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5B955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Style w:val="11"/>
          <w:rFonts w:hint="eastAsia" w:ascii="宋体" w:hAnsi="宋体" w:eastAsia="宋体" w:cs="宋体"/>
          <w:b/>
          <w:bCs/>
          <w:i w:val="0"/>
          <w:iCs w:val="0"/>
          <w:caps w:val="0"/>
          <w:color w:val="222222"/>
          <w:spacing w:val="0"/>
          <w:sz w:val="24"/>
          <w:szCs w:val="24"/>
          <w:bdr w:val="none" w:color="auto" w:sz="0" w:space="0"/>
          <w:shd w:val="clear" w:fill="FFFFFF"/>
        </w:rPr>
        <w:t>一、语言文字运用（本大题共6小题，每小题2分，共12分）</w:t>
      </w:r>
    </w:p>
    <w:p w14:paraId="27A1477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阅读下面的文字，完成下面小题。</w:t>
      </w:r>
    </w:p>
    <w:p w14:paraId="2CBE3D4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航天梦是强国梦的重要组成部分（）近年来，中国航天进入创新发展快车道，空间基础设施建设稳步推进，探月工程“三步走”圆满收官、天问一号实现行星际探测、中国空间站建设全面开启并成功转入长期运营阶段……在中国式现代化全面推进的战略（bù）______局下，空间技术成为推动中华民族伟大复兴的大国重器。</w:t>
      </w:r>
    </w:p>
    <w:p w14:paraId="75257B2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1. 给加点字注音，根据拼音写汉字。</w:t>
      </w:r>
    </w:p>
    <w:p w14:paraId="5EB37A8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（1）转______（2）（bù）______</w:t>
      </w:r>
    </w:p>
    <w:p w14:paraId="0EA169D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2. 在括号内填入的标点符号是：______</w:t>
      </w:r>
    </w:p>
    <w:p w14:paraId="18772D1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阅读下面的文字，完成下面小题。</w:t>
      </w:r>
    </w:p>
    <w:p w14:paraId="0E9D22B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中华大地的晨昏交替间，勤劳的汗水与歌舞的韵律相伴相生，梯田上的山歌与织机前的号子彼此______（应答 应和），草原牧人的长调与茶马古道的铃音遥相呼应，这种将艺术反哺于劳作、将劳作升华为艺术的智慧，让中华民族构筑起各民族共有共享的精神家园。</w:t>
      </w:r>
    </w:p>
    <w:p w14:paraId="4EBD5F1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3. 在文中括号内选择恰当的词语填在横线上。</w:t>
      </w:r>
    </w:p>
    <w:p w14:paraId="14135C9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4. 文中画波浪线的句子有语病，请提出修改意见。</w:t>
      </w:r>
    </w:p>
    <w:p w14:paraId="5249E77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5. 阅读下面的文字，完成各题。</w:t>
      </w:r>
    </w:p>
    <w:p w14:paraId="0358E4E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如果你的阅读目的是想变成一个更好的阅读者，你就不能摸到任何书或文章都读。如果你所读的书都在你的能力范围之内，你就没法提升自己的阅读能力。_______________________</w:t>
      </w:r>
    </w:p>
    <w:p w14:paraId="02AB1A5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下列填入文中横线处的3个句子，排序恰当的一项是（ ）</w:t>
      </w:r>
    </w:p>
    <w:p w14:paraId="0D24FF5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①只有那样的书能帮助你的思想增长。</w:t>
      </w:r>
    </w:p>
    <w:p w14:paraId="5520CDD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②除非你能增长心智，否则你学不到东西。</w:t>
      </w:r>
    </w:p>
    <w:p w14:paraId="515A59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③你必须阅读并学习超越你能力</w:t>
      </w:r>
    </w:p>
    <w:p w14:paraId="1AC1D68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书，阅读超越你头脑的书。</w:t>
      </w:r>
    </w:p>
    <w:p w14:paraId="71A0440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A. ③②① B. ②①③</w:t>
      </w:r>
    </w:p>
    <w:p w14:paraId="083D2D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C. ③①② D. ①②③</w:t>
      </w:r>
    </w:p>
    <w:p w14:paraId="270C3BA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6. 新图书馆“万卷楼”建成，学校拟撰文记载其建设原因、过程等情况。下列适合作为该文标题的一项是（ ）</w:t>
      </w:r>
    </w:p>
    <w:p w14:paraId="41E2C1A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A《万卷楼记》 B. 《万卷楼书》</w:t>
      </w:r>
    </w:p>
    <w:p w14:paraId="7595C33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C. 《万卷楼说》 D. 《万卷楼传》</w:t>
      </w:r>
    </w:p>
    <w:p w14:paraId="13ABF3C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Style w:val="11"/>
          <w:rFonts w:hint="eastAsia" w:ascii="宋体" w:hAnsi="宋体" w:eastAsia="宋体" w:cs="宋体"/>
          <w:b/>
          <w:bCs/>
          <w:i w:val="0"/>
          <w:iCs w:val="0"/>
          <w:caps w:val="0"/>
          <w:color w:val="222222"/>
          <w:spacing w:val="0"/>
          <w:sz w:val="24"/>
          <w:szCs w:val="24"/>
          <w:bdr w:val="none" w:color="auto" w:sz="0" w:space="0"/>
          <w:shd w:val="clear" w:fill="FFFFFF"/>
        </w:rPr>
        <w:t>二、古代诗文阅读（本大题共7小题，20分）</w:t>
      </w:r>
    </w:p>
    <w:p w14:paraId="0901C5A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Style w:val="11"/>
          <w:rFonts w:hint="eastAsia" w:ascii="宋体" w:hAnsi="宋体" w:eastAsia="宋体" w:cs="宋体"/>
          <w:b/>
          <w:bCs/>
          <w:i w:val="0"/>
          <w:iCs w:val="0"/>
          <w:caps w:val="0"/>
          <w:color w:val="222222"/>
          <w:spacing w:val="0"/>
          <w:sz w:val="24"/>
          <w:szCs w:val="24"/>
          <w:bdr w:val="none" w:color="auto" w:sz="0" w:space="0"/>
          <w:shd w:val="clear" w:fill="FFFFFF"/>
        </w:rPr>
        <w:t>（一）（4分）</w:t>
      </w:r>
    </w:p>
    <w:p w14:paraId="71C9614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阅读下面这首宋词，完成下面小题。</w:t>
      </w:r>
    </w:p>
    <w:p w14:paraId="648576C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Style w:val="11"/>
          <w:rFonts w:hint="eastAsia" w:ascii="宋体" w:hAnsi="宋体" w:eastAsia="宋体" w:cs="宋体"/>
          <w:b/>
          <w:bCs/>
          <w:i w:val="0"/>
          <w:iCs w:val="0"/>
          <w:caps w:val="0"/>
          <w:color w:val="222222"/>
          <w:spacing w:val="0"/>
          <w:sz w:val="24"/>
          <w:szCs w:val="24"/>
          <w:bdr w:val="none" w:color="auto" w:sz="0" w:space="0"/>
          <w:shd w:val="clear" w:fill="FFFFFF"/>
        </w:rPr>
        <w:t>浣溪沙·江村道中</w:t>
      </w:r>
      <w:r>
        <w:rPr>
          <w:rFonts w:hint="eastAsia" w:ascii="宋体" w:hAnsi="宋体" w:eastAsia="宋体" w:cs="宋体"/>
          <w:i w:val="0"/>
          <w:iCs w:val="0"/>
          <w:caps w:val="0"/>
          <w:color w:val="222222"/>
          <w:spacing w:val="0"/>
          <w:sz w:val="24"/>
          <w:szCs w:val="24"/>
          <w:bdr w:val="none" w:color="auto" w:sz="0" w:space="0"/>
          <w:shd w:val="clear" w:fill="FFFFFF"/>
        </w:rPr>
        <w:t>①</w:t>
      </w:r>
    </w:p>
    <w:p w14:paraId="20C4621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范成大</w:t>
      </w:r>
    </w:p>
    <w:p w14:paraId="2876D67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十里西畴熟稻香，槿花篱落②竹丝长。垂垂山果挂青黄。</w:t>
      </w:r>
    </w:p>
    <w:p w14:paraId="131F995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浓雾知秋晨气润，薄云遮日午阴凉。不须飞盖③护戎装。</w:t>
      </w:r>
    </w:p>
    <w:p w14:paraId="5276D5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【注】①范成大曾任四川制置使，主要掌管措置捍卫疆土的军事，期间出游时常要身着戎装。此词大概就是词人在蜀中所作。②篱落：即篱笆。③飞盖：指张开伞盖。</w:t>
      </w:r>
    </w:p>
    <w:p w14:paraId="7C237F4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7. 下列对词的理解和赏析，不正确的一项是（ ）</w:t>
      </w:r>
    </w:p>
    <w:p w14:paraId="0332346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A. 本词描写了作者身着戎装行走在“江村道中”所见田园风光，情景交融。</w:t>
      </w:r>
    </w:p>
    <w:p w14:paraId="36372EB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B. 上片描写了十里平畴稻香四溢，山坡上硕果累累的丰收景象，极富画面感。</w:t>
      </w:r>
    </w:p>
    <w:p w14:paraId="12D2C6B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C. 下片首句描绘浓雾弥漫的景象，将自然现象与季节感知联系在一起，巧妙新颖。</w:t>
      </w:r>
    </w:p>
    <w:p w14:paraId="7D09638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D. 本词蕴含着作者保家卫国的信心和力量，感情基调是深沉而忧伤的。</w:t>
      </w:r>
    </w:p>
    <w:p w14:paraId="45F2BAE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8. 本词上片写景采用了视角转换手法，请结合诗句简要分析。</w:t>
      </w:r>
    </w:p>
    <w:p w14:paraId="7ECF246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________________________________________________</w:t>
      </w:r>
    </w:p>
    <w:p w14:paraId="570789C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Style w:val="11"/>
          <w:rFonts w:hint="eastAsia" w:ascii="宋体" w:hAnsi="宋体" w:eastAsia="宋体" w:cs="宋体"/>
          <w:b/>
          <w:bCs/>
          <w:i w:val="0"/>
          <w:iCs w:val="0"/>
          <w:caps w:val="0"/>
          <w:color w:val="222222"/>
          <w:spacing w:val="0"/>
          <w:sz w:val="24"/>
          <w:szCs w:val="24"/>
          <w:bdr w:val="none" w:color="auto" w:sz="0" w:space="0"/>
          <w:shd w:val="clear" w:fill="FFFFFF"/>
        </w:rPr>
        <w:t>（二）（10分）</w:t>
      </w:r>
    </w:p>
    <w:p w14:paraId="2B90FED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both"/>
        <w:textAlignment w:val="baseline"/>
        <w:rPr>
          <w:rFonts w:hint="eastAsia" w:ascii="宋体" w:hAnsi="宋体" w:eastAsia="宋体" w:cs="宋体"/>
          <w:i w:val="0"/>
          <w:iCs w:val="0"/>
          <w:caps w:val="0"/>
          <w:color w:val="222222"/>
          <w:spacing w:val="0"/>
          <w:sz w:val="24"/>
          <w:szCs w:val="24"/>
        </w:rPr>
      </w:pPr>
    </w:p>
    <w:p w14:paraId="52E881E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阅读下面两段文字，完成下面小题。</w:t>
      </w:r>
    </w:p>
    <w:p w14:paraId="7DBBC73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欧阳文忠常爱林逋①诗“草泥行郭索，云木叫钩辀”之句，文忠以谓语新而属对新切。钩辀，鹧鸪声也，李群玉诗云：“方穿诘曲崎岖路，又听钩辀格磔②声。”郭索，蟹行貌也。扬雄《太玄》曰：“蟹之郭索，用心躁也。”</w:t>
      </w:r>
    </w:p>
    <w:p w14:paraId="4E400B0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古人诗有“风定花犹落”之句，以谓无人能对，王荆公以对“鸟鸣山更幽”。“鸟鸣山更幽”本宋王籍③诗，元④对“蝉噪林逾静，鸟鸣山更幽”，上下句只是一意；“风定花犹落，鸟鸣山更幽”则上句乃静中有动，下句动中有静。荆公始为集句诗，多者至百韵，皆集合前人之句语意对偶，往往亲切过于本诗。后人稍稍有效而为者。</w:t>
      </w:r>
    </w:p>
    <w:p w14:paraId="70B9395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（均选自沈括《梦溪笔谈》）</w:t>
      </w:r>
    </w:p>
    <w:p w14:paraId="72C3699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【注】①林逋：北宋诗人。②格磔（gē zhé）：鸟鸣声。③王籍：应为南朝梁诗人。④元：原来。</w:t>
      </w:r>
    </w:p>
    <w:p w14:paraId="7BF630F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9. 文中画波浪线的部分有一处需要断句，请用“|”标示。皆集合前人之句语意对偶</w:t>
      </w:r>
    </w:p>
    <w:p w14:paraId="7ECCD8F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10. 解释文中加点词的含义。</w:t>
      </w:r>
    </w:p>
    <w:p w14:paraId="25EB588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（1）爱（ ）（2）至（ ）（3）过（ ）</w:t>
      </w:r>
    </w:p>
    <w:p w14:paraId="6ED5C13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11. 把文中画横线的语句翻译成现代汉语。</w:t>
      </w:r>
    </w:p>
    <w:p w14:paraId="10FA874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（1）郭索，蟹行貌也。</w:t>
      </w:r>
    </w:p>
    <w:p w14:paraId="37767C7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（2）后人稍稍有效而为者。</w:t>
      </w:r>
    </w:p>
    <w:p w14:paraId="21A65F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12. 关于对仗，欧阳修认为应“语新而属对新切”，沈括强调不能“上下句只是一意”。你认为填入下面横线上的句子，既符合对仗要求，又符合欧阳修和沈括观点的一项是（ ）</w:t>
      </w:r>
    </w:p>
    <w:p w14:paraId="1711593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雨中山果落，____________</w:t>
      </w:r>
    </w:p>
    <w:p w14:paraId="5761E93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A.风际田瓜熟 B. 灯下草虫鸣</w:t>
      </w:r>
    </w:p>
    <w:p w14:paraId="66BD144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C. 田间飘稻香 D. 乡间鸡犬闻</w:t>
      </w:r>
    </w:p>
    <w:p w14:paraId="1883F62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Style w:val="11"/>
          <w:rFonts w:hint="eastAsia" w:ascii="宋体" w:hAnsi="宋体" w:eastAsia="宋体" w:cs="宋体"/>
          <w:b/>
          <w:bCs/>
          <w:i w:val="0"/>
          <w:iCs w:val="0"/>
          <w:caps w:val="0"/>
          <w:color w:val="222222"/>
          <w:spacing w:val="0"/>
          <w:sz w:val="24"/>
          <w:szCs w:val="24"/>
          <w:bdr w:val="none" w:color="auto" w:sz="0" w:space="0"/>
          <w:shd w:val="clear" w:fill="FFFFFF"/>
        </w:rPr>
        <w:t>（三）默写。（6分）</w:t>
      </w:r>
    </w:p>
    <w:p w14:paraId="2FCDC98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13. 补写出下列句子中的空缺部分。</w:t>
      </w:r>
    </w:p>
    <w:p w14:paraId="7D62787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（1）王勃在《送杜少府之任蜀州》中表达真挚友情能克服空间阻隔的句子是：“__________，__________”。</w:t>
      </w:r>
    </w:p>
    <w:p w14:paraId="3B2EA09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（2）文天祥在《过零丁洋》中表明舍生取义决心的句子是：“_______________？_______________”。</w:t>
      </w:r>
    </w:p>
    <w:p w14:paraId="30D1552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（3）在《〈论语〉十二章》中，孔子强调兴趣对于学习的重要性的句子是：“___________，___________”。</w:t>
      </w:r>
    </w:p>
    <w:p w14:paraId="1DF9600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Style w:val="11"/>
          <w:rFonts w:hint="eastAsia" w:ascii="宋体" w:hAnsi="宋体" w:eastAsia="宋体" w:cs="宋体"/>
          <w:b/>
          <w:bCs/>
          <w:i w:val="0"/>
          <w:iCs w:val="0"/>
          <w:caps w:val="0"/>
          <w:color w:val="222222"/>
          <w:spacing w:val="0"/>
          <w:sz w:val="24"/>
          <w:szCs w:val="24"/>
          <w:bdr w:val="none" w:color="auto" w:sz="0" w:space="0"/>
          <w:shd w:val="clear" w:fill="FFFFFF"/>
        </w:rPr>
        <w:t>三、现代文阅读（本大题共9小题，30分）</w:t>
      </w:r>
    </w:p>
    <w:p w14:paraId="491E2DE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Style w:val="11"/>
          <w:rFonts w:hint="eastAsia" w:ascii="宋体" w:hAnsi="宋体" w:eastAsia="宋体" w:cs="宋体"/>
          <w:b/>
          <w:bCs/>
          <w:i w:val="0"/>
          <w:iCs w:val="0"/>
          <w:caps w:val="0"/>
          <w:color w:val="222222"/>
          <w:spacing w:val="0"/>
          <w:sz w:val="24"/>
          <w:szCs w:val="24"/>
          <w:bdr w:val="none" w:color="auto" w:sz="0" w:space="0"/>
          <w:shd w:val="clear" w:fill="FFFFFF"/>
        </w:rPr>
        <w:t>（一）（6分）</w:t>
      </w:r>
    </w:p>
    <w:p w14:paraId="5516B4F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阅读下面的文字，完成下面小题。</w:t>
      </w:r>
    </w:p>
    <w:p w14:paraId="1C13CC0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青年的模样，是时代的镜像①</w:t>
      </w:r>
    </w:p>
    <w:p w14:paraId="0026611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陈圆圆</w:t>
      </w:r>
    </w:p>
    <w:p w14:paraId="4E86449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①我们先来看一段全网刷屏的画面：高燃！北京亦庄的马拉松赛道上，20支钢筋铁骨的机器人队伍，与马拉松爱好者首次“人机共跑”。研发团队成员，大多是中国高校和科技公司的青年创业者。</w:t>
      </w:r>
    </w:p>
    <w:p w14:paraId="1C31A38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②机器人、人工智能等是年轻的事业，也是年轻人的事业。从一场马拉松走近今天的年轻人，我们可以观察到中国创新浪潮磅礴席卷，新一代弄潮儿活力奔涌。</w:t>
      </w:r>
    </w:p>
    <w:p w14:paraId="3CBD40F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③青年的模样，是时代的镜像。</w:t>
      </w:r>
    </w:p>
    <w:p w14:paraId="2AA7A61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④且看世界舞台上，为国争光的体育健儿。1959年，22岁的容国团为中国赢得第一个世界冠军；1984年，27岁的许海峰为中国夺得第一枚奥运会金牌；2025年，20岁姑娘蒋裕燕成为中国首位获得劳伦斯奖的残疾人运动员……青春梦与强国梦交响，我们从中读懂青年一代从“仰视”到“平视”的自信心态，进而感知中华民族从“赶上”到“引领”的复兴姿态。</w:t>
      </w:r>
    </w:p>
    <w:p w14:paraId="7F57C16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⑤再看日常生活中，数以亿计的普通年轻人。风雨无阻穿梭不停的外卖骑手、敲击键盘激荡脑力的程序员、返乡创业耕耘田野的新农人……无需站在聚光灯下，无数微光辉映时代星空。在梦想滋养的国度，每一个人都是主角。平凡身影，正是中国精神、中国价值、中国力量的缩影。</w:t>
      </w:r>
    </w:p>
    <w:p w14:paraId="3DE672C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⑥这背后有时代归因。百年前的觉醒年代，山河破碎、国弱民穷，救亡图存是青春使命。筚路蓝缕的建设时期，艰苦奋斗、自力更生，“到祖国最需要的地方去”是青春最响亮的声音；上世纪“八十年代的新一辈”，沐浴改革开放春风，爱拼才会赢成为座右铭。</w:t>
      </w:r>
    </w:p>
    <w:p w14:paraId="4E2A855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⑦今天的年轻人，生逢国运荣盛，温饱无虞，大国崛起、科技创新、文化自信，涵养着他们做中国人的志气、骨气、底气，奋斗轨迹有了全新注脚。</w:t>
      </w:r>
    </w:p>
    <w:p w14:paraId="0136FDD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⑧历史机遇也是人生际遇。青年和家国休戚与共，新时代需要年轻人挺膺担当，怀爱国之心、立报国之志、增强国之能，跑好历史的接力棒。</w:t>
      </w:r>
    </w:p>
    <w:p w14:paraId="75D642A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⑨没有5年蛰伏打磨作品，就不会有导演饺子创下的中国影史票房纪录；缺乏打脸“外国月亮更圆”的勇气，就不会有梁文锋从小镇青年到聚拢AI人才的逆袭；因为相信时代不会辜负实干者，王兴兴团队迈出中国机器人惊艳世界的试步……雄鹰终将翱翔，只是在用自己的方式练习振翅。</w:t>
      </w:r>
    </w:p>
    <w:p w14:paraId="5678083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⑩敢于不走寻常路，源于当代中国给予的机遇。新创客崛起、新职业涌现……底气来自时代的馈赠，坚持来自社会的支持，从容来自家庭的包容，选择背后，是年轻人对传统成功路径的认知更新、实践扩围。传统浸润+时代赋能，今天的年轻人代表的不仅是一代人，更是一种全新的思维方式、生存样式和奋斗姿势。</w:t>
      </w:r>
    </w:p>
    <w:p w14:paraId="3D08A65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⑪所有的青春都不易，都有挫折、烦恼和压力，而许多年轻人依然从容迈步，执着前行。请把掌声与信任送给敢摔敢拼的他们！</w:t>
      </w:r>
    </w:p>
    <w:p w14:paraId="59B4A4E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（有删改）</w:t>
      </w:r>
    </w:p>
    <w:p w14:paraId="7C83FE4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【注】①镜像：物体在镜子中的图像。</w:t>
      </w:r>
    </w:p>
    <w:p w14:paraId="794D4DA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14. 下列对本文观点以及观点与材料之间的联系，理解不正确的一项是（）</w:t>
      </w:r>
    </w:p>
    <w:p w14:paraId="53459CC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A. 本文由一段全网刷屏的画面引发对今天年轻人事业的思考，提出论点：青年的模样，是时代的镜像。</w:t>
      </w:r>
    </w:p>
    <w:p w14:paraId="44C634A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B. 文中列举世界舞台上为国争光的体育健儿、日常生活中奋发努力的年轻人，展现梦想滋养的国度中的青年的模样。</w:t>
      </w:r>
    </w:p>
    <w:p w14:paraId="755C316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C. 文中列举觉醒年代、建设时期、上世纪八十年代、今天等不同时代青年的使命，阐释青年的事业对时代的影响。</w:t>
      </w:r>
    </w:p>
    <w:p w14:paraId="60DB344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D. 文中列举蛰伏5年的导演饺子、逆袭的梁文锋、实干的王兴兴团队，展现抓住机遇、挺膺担当的新时代青年的模样。</w:t>
      </w:r>
    </w:p>
    <w:p w14:paraId="427DC84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15. 青春有无限的可能，青春也有诸多的不易。面对奔涌而来的青春，你有怎样的思考？又有怎样的期待？请结合自己的阅读感受简要谈谈。</w:t>
      </w:r>
    </w:p>
    <w:p w14:paraId="1014095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______________________________________________</w:t>
      </w:r>
    </w:p>
    <w:p w14:paraId="51441F2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Style w:val="11"/>
          <w:rFonts w:hint="eastAsia" w:ascii="宋体" w:hAnsi="宋体" w:eastAsia="宋体" w:cs="宋体"/>
          <w:b/>
          <w:bCs/>
          <w:i w:val="0"/>
          <w:iCs w:val="0"/>
          <w:caps w:val="0"/>
          <w:color w:val="222222"/>
          <w:spacing w:val="0"/>
          <w:sz w:val="24"/>
          <w:szCs w:val="24"/>
          <w:bdr w:val="none" w:color="auto" w:sz="0" w:space="0"/>
          <w:shd w:val="clear" w:fill="FFFFFF"/>
        </w:rPr>
        <w:t>（二）（7分）</w:t>
      </w:r>
    </w:p>
    <w:p w14:paraId="6F2A6C9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阅读下面文字，完成下面小题。</w:t>
      </w:r>
    </w:p>
    <w:p w14:paraId="7FE7364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材料一：</w:t>
      </w:r>
    </w:p>
    <w:p w14:paraId="4CEE926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①在过去的长时期中，工具的制造和使用被认为是人类特有的能力，是区分人类和所有其他动物的标志之一。但是随着科学研究的广泛深入，科学家发现许多动物，包括鸟类都能够使用工具，甚至自己制造工具。</w:t>
      </w:r>
    </w:p>
    <w:p w14:paraId="49BC2E4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②白嘴鸦是鸦类的一种，比乌鸦体型小，生活在欧洲和亚洲的一些地方，因为其喙靠近眼睛的部分是灰白色的而被称为白嘴鸦。英国科学家发现，它们具有使用和制造工具的能力。</w:t>
      </w:r>
    </w:p>
    <w:p w14:paraId="6D5CE63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③例如，把食物放在易碎的透明盒子中，白嘴鸦会用喙啄碎盒子的上盖，取出食物；如果在盒子上面放一根空管，管子上端连在一个盘子上，盘上有开口通管子，盘上面放一些石头，白嘴鸦会偶然把石头推入空管内，石头落下也会敲碎盒子，露出食物。从这两个经验，白嘴鸦会“知道”这个盒子易碎，下一次就会立即把盘子上的石头推入管中，获得食物。</w:t>
      </w:r>
    </w:p>
    <w:p w14:paraId="3B151E2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④而如果把食物放在一个小篮子里面，小篮子又被放在一根透明的管子中，白嘴鸦的喙够不到，它会把给它的金属丝弯成钩子，伸到管子中把装食物的篮子钩上来。</w:t>
      </w:r>
    </w:p>
    <w:p w14:paraId="3327987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（摘编自朱钦士《生命通史》）</w:t>
      </w:r>
    </w:p>
    <w:p w14:paraId="1FE0CDC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材料二：</w:t>
      </w:r>
    </w:p>
    <w:p w14:paraId="6940E87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①军舰鸟是鹈形目军舰鸟科的通称，多分布在热带和亚热带靠近海岸与岛屿的海域，属于大洋性海洋鸟类，它们一生中的大部分时间都在海上活动。</w:t>
      </w:r>
    </w:p>
    <w:p w14:paraId="1349668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②军舰鸟是嘲笑一切危险的无畏勇士，能预知雷电和暴风雨，在疾风骤雨中依旧能傲然翱翔。军舰鸟是世界上飞行速度最快的鸟类之一，俯冲时速可达300千米。在数千米的高空上，它能巧妙利用气流轻松地驭风飞行，而无需消耗过多能量去扇动翅膀。当你瞥见一只翱翔的军舰鸟时，可能还没来得及仔细观察，它就消失不见了。军舰鸟不仅飞行速度快，飞行耐力也很强，它能不知疲倦地、从早到晚连续飞行两个月。</w:t>
      </w:r>
    </w:p>
    <w:p w14:paraId="5A88FA1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③为了验证军舰鸟是否可以边飞边睡，鸟类学家在一只军舰鸟的头部安装了一台小型飞行数据记录器，即便军舰鸟只有十几秒的短暂睡眠，记录器也能捕捉到信号。随后10天，在飞行距离约3000千米的监测过程中，数据记录器记录到，军舰鸟有时一个脑半球睡眠，有时两个脑半球同时睡眠。处于半脑睡眠飞行状态的军舰鸟仍可以控制飞行方向、高度和速度，并监视周围环境；当其利用气流进行滑翔时，既不摆动头部，也不挥动翅膀；向右转向时，会张开右眼；向左转向时，会张开左眼。处于全脑睡眠飞行状态的军舰鸟，因肌肉张力降低，头部会下垂，但飞行模式不变。军舰鸟每天的累积睡眠时长仅约42分钟。为什么它飞得如此久，却睡得如此少呢？破解这一谜团也许能为研究人类睡眠拓展新视角。</w:t>
      </w:r>
    </w:p>
    <w:p w14:paraId="0661FD9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（摘编自《百科知识》）</w:t>
      </w:r>
    </w:p>
    <w:p w14:paraId="2AA6C9A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材料三：</w:t>
      </w:r>
    </w:p>
    <w:p w14:paraId="2563B50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①鸟类学家依据鸟巢的位置和性质，把鸟巢分为地面巢、水面巢、洞穴巢、建筑物巢和编织巢等几种类型。</w:t>
      </w:r>
    </w:p>
    <w:p w14:paraId="5E8E20B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②地面巢大多简单、随便，往往仅在地面凹处略敷草物即告完工。这种巢，主要由雉、雁、鸭、鹤等笨拙的大型鸟类所为。出乎我们意料的，像云雀、百灵、歌鸲、画眉这些名字美丽，叫声动听的玲珑小鸟，也在地面营巢。当然，它们的巢编织得都很精致。在水面营巢的鸟屈指可数，能够列举的只有游禽中永不上岸的䴙䴘和涉禽中善游的骨顶鸡和董鸡。它们借助水生植物搭造的可随水面升降的盘状浮巢，风险最小。洞穴巢包括崖壁洞穴和树干洞穴两种，前者的主人有翠鸟和沙燕；后者居多，其主人有椋鸟、山雀、斑鸠、八哥及戴胜等，它们都是天然树洞或啄木鸟弃巢的受益者。应该指明的是，营树洞巢的鸟，只有攀禽中的啄木鸟和䴓，真正具备开凿本领。利用我们的屋宇营巢的鸟，主要为燕科成员，原因在于它们的泥巢无法在露天筑造。最后说到编织巢，它是由广大的鸣禽在树上（个别在草丛或灌木基部）精心营建的巢。这是那群鸟类艺术家呕心沥血的作品。</w:t>
      </w:r>
    </w:p>
    <w:p w14:paraId="6E621B7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（摘编自苇岸《鸟的建筑》）</w:t>
      </w:r>
    </w:p>
    <w:p w14:paraId="0FE7A2E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16. 下列对材料主要信息的归纳、概括，不正确的一项是（ ）</w:t>
      </w:r>
    </w:p>
    <w:p w14:paraId="07321B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A. 鸦类中的白嘴鸦不仅会使用石头敲碎盒子取出食物，还会把金属丝弯成钩子伸到管子中钩上装食物的篮子，具有使用和制造工具的能力。</w:t>
      </w:r>
    </w:p>
    <w:p w14:paraId="14A9506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B. 鸟类学家在一只军舰鸟的头部安装了一台小型飞行数据记录器，用了10天的时间验证军舰鸟是否可以边飞边睡，发现军舰鸟每天只有十几秒的短暂睡眠。</w:t>
      </w:r>
    </w:p>
    <w:p w14:paraId="2DCD77A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C. 地面巢大多简单随便，主要是大型鸟类所为；水面巢可随水面升降，在水面营巢的鸟极少；洞穴巢多为树干洞穴，能开凿树干洞穴的只有啄木鸟和䴓；建筑物巢主要是燕科成员营造；编织巢是鸣禽营建的。</w:t>
      </w:r>
    </w:p>
    <w:p w14:paraId="3246C71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D. 上述材料主要用实验和观察的结果，从多个方面说明鸟类的能力。</w:t>
      </w:r>
    </w:p>
    <w:p w14:paraId="663AE91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17. 下列基于材料的推理，正确的一项是（ ）</w:t>
      </w:r>
    </w:p>
    <w:p w14:paraId="4A8B7B8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A. 工具的制造和使用不再被认为是人类特有的能力。</w:t>
      </w:r>
    </w:p>
    <w:p w14:paraId="7AA3F44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B. 军舰鸟是睡眠时间最短飞行耐力最强的鸟类。</w:t>
      </w:r>
    </w:p>
    <w:p w14:paraId="7B113D9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C. 巧于营巢的鸟类具有较高的审美能力。</w:t>
      </w:r>
    </w:p>
    <w:p w14:paraId="74C758A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D. 鸟类是动物中除人类以外最聪明的。</w:t>
      </w:r>
    </w:p>
    <w:p w14:paraId="6BD5D82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18. 请以“睡在风暴上的军舰鸟”为题，结合材料二写一段说明性文字。80字左右。</w:t>
      </w:r>
    </w:p>
    <w:p w14:paraId="04FA949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_________________________________</w:t>
      </w:r>
    </w:p>
    <w:p w14:paraId="00E2688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Style w:val="11"/>
          <w:rFonts w:hint="eastAsia" w:ascii="宋体" w:hAnsi="宋体" w:eastAsia="宋体" w:cs="宋体"/>
          <w:b/>
          <w:bCs/>
          <w:i w:val="0"/>
          <w:iCs w:val="0"/>
          <w:caps w:val="0"/>
          <w:color w:val="222222"/>
          <w:spacing w:val="0"/>
          <w:sz w:val="24"/>
          <w:szCs w:val="24"/>
          <w:bdr w:val="none" w:color="auto" w:sz="0" w:space="0"/>
          <w:shd w:val="clear" w:fill="FFFFFF"/>
        </w:rPr>
        <w:t>（三）（17分）</w:t>
      </w:r>
    </w:p>
    <w:p w14:paraId="5139646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阅读下面的文字，完成下面小题。</w:t>
      </w:r>
    </w:p>
    <w:p w14:paraId="1998425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君子如莲（节选）</w:t>
      </w:r>
    </w:p>
    <w:p w14:paraId="30489FE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邓涛</w:t>
      </w:r>
    </w:p>
    <w:p w14:paraId="04E9E97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①南昌郊外竟然有周敦颐先生的旧迹，我将信将疑，信在于周先生曾在这一带为官，疑则是太久远了，很难寻到一条准确的线索证明他出入于一个并不出名的村落，何况一个如此显赫的大儒，到了21世纪才在冷清的田园里获取他的一些消息，未免太迟。</w:t>
      </w:r>
    </w:p>
    <w:p w14:paraId="408BD2E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②但当一片荷塘出现时，我便不想再考究了。</w:t>
      </w:r>
    </w:p>
    <w:p w14:paraId="7D5DBCE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③黑色的泥汁耸起一枝高挑的杆，白的或红的瓣在清凉的风中裂开，沾着甘露的大叶前呼后拥地呵护着倔强的莲，偶有莲蓬调皮地伸着脖子张望。</w:t>
      </w:r>
    </w:p>
    <w:p w14:paraId="6349828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④环视宋朝的文化山河，从散文六家及词的万千气象的缝隙里瞄见了叫《爱莲说》的短文，沿着寥寥百余字往里走，一片壮观陈铺在眼前，这是宋朝文化的另外半壁。</w:t>
      </w:r>
    </w:p>
    <w:p w14:paraId="2A91C0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⑤孩童看莲，想起的是哪吒；书生们看莲，则不约而同地记起周敦颐先生。</w:t>
      </w:r>
    </w:p>
    <w:p w14:paraId="3594196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⑥有一位专家告诉我，鲁迅的远祖即为周敦颐。我毫不怀疑，似乎能从他身上遥见周敦颐儒雅的名士风范。在我看来，周先生应该是着一尘不染的白衫，喜爱在水边从容地缓缓踱步。</w:t>
      </w:r>
    </w:p>
    <w:p w14:paraId="23BF161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⑦在他的家乡湖南道县就有这样一条水溪，清澈且宛转，名曰濂溪。</w:t>
      </w:r>
    </w:p>
    <w:p w14:paraId="11A0003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⑧先生时常怀想这条荡漾着他童年欢笑的水溪，那溪上有桥，桥有小亭，敦颐先生带着一身书香好游其间，正是这种剪不断的怀想，才有了濂溪先生的称谓，濂溪也成了有鲜明个人品牌效应的书院【注】，名称遍布大江南北，尤其是湘赣两地。</w:t>
      </w:r>
    </w:p>
    <w:p w14:paraId="4C54E9C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⑨孟子曰：君子有三乐，而王天下不与存焉。父母俱存，兄弟无故，一乐也。仰不愧于天，俯不怍于人，二乐也。得天下英才而教育之，三乐也。</w:t>
      </w:r>
    </w:p>
    <w:p w14:paraId="5D8F2AC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⑩周敦颐生于湘，终老于赣。</w:t>
      </w:r>
    </w:p>
    <w:p w14:paraId="11D9799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⑪山水相连的湘赣两地祭祀周敦颐先生的书院到处生根，经历漫长的宋、元、明、清而不衰。</w:t>
      </w:r>
    </w:p>
    <w:p w14:paraId="1F8DED7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⑫这是一个君子形成的强大气场，很多年以来，周敦颐成为古代书生们追寻的形象标准，莲也成了一种象征。</w:t>
      </w:r>
    </w:p>
    <w:p w14:paraId="6AB659A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⑬何为君子？这一如莲的形象到底是什么标准？</w:t>
      </w:r>
    </w:p>
    <w:p w14:paraId="145453B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⑭我的许多朋友喜爱画莲，但我总认为仅仅在耍弄技术而已，无法传神，是的，植物也有神，倘若要说出一句原因的话，可能是他们心里无香。</w:t>
      </w:r>
    </w:p>
    <w:p w14:paraId="3E6960F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⑮不同民族有不同的人格崇拜，文质彬彬的君子无疑是汉人贵族精神的外在称谓，孔夫子言论中对君子的标准至少设立了十余项，诸如忠、信、义等。</w:t>
      </w:r>
    </w:p>
    <w:p w14:paraId="766A188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⑯周先生为人低调，在人才济济的北宋竟一时未曾显山露水，不妨从一些文人的话语中来感受周敦颐的人格。对他的评价中最有名的一句话当推大文豪黄庭坚的赞叹：人品甚高，胸怀洒落如光风霁月。</w:t>
      </w:r>
    </w:p>
    <w:p w14:paraId="42F4EBE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⑰黄庭坚的这句话是周敦颐品格、风范的真实写照，他还有一段评论：“廉于取名而锐于求志，薄于徼福而厚于得民，菲于奉身而燕及茕嫠，陋于希世而尚友千古。”</w:t>
      </w:r>
    </w:p>
    <w:p w14:paraId="1BCF825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⑱我们还可以从潘兴嗣的《濂溪先生墓志铭》的盖棺之词中认识遥远的周敦颐，他是一个“笃气义，以名节自砺”的人，谈及周敦颐“奉养至廉”时，举了他临终时的例子：“服御之物，止一敝箧，钱不满百，人莫不叹服。”</w:t>
      </w:r>
    </w:p>
    <w:p w14:paraId="4C6A9F6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⑲洁净自爱的周敦颐干净地来，干净地去。除了如炬的思想，在物质上，他几乎一无所有。这是一种凄凉，孤绝的莲花，在清冷的风中摇曳，独放的凄凉，却在我们心中挺立成不凋谢的美丽。</w:t>
      </w:r>
    </w:p>
    <w:p w14:paraId="7BDD4BC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⑳周敦颐的价值观在他的文章里都有清晰的阐述，除了著名的《爱莲说》外，其实还有一篇他在湖南永州时写的《拙赋》：</w:t>
      </w:r>
    </w:p>
    <w:p w14:paraId="1477E59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㉑或谓予曰：“人谓子拙。”予曰：“巧，窃所耻也，且患世多巧也。”喜而赋之曰：巧者言，拙者默；巧者劳，拙者逸；巧者贼，拙者德；巧者凶，拙者吉。呜呼！天下拙，刑政彻。上安下顺，风清弊绝。</w:t>
      </w:r>
    </w:p>
    <w:p w14:paraId="2185F03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㉒这就是周敦颐，对当下中国都是具有模范作用的君子。君子三乐中他已失去了一乐，此乃天意不可违背，然而二三乐人力可寻，他用一生的时间在寻找其中的快乐。</w:t>
      </w:r>
    </w:p>
    <w:p w14:paraId="7D573CA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㉓他除了立身立言，作为一个文化的“布道者”还不遗余力地立书院，我截取了一段他在江西的不凡的履历。</w:t>
      </w:r>
    </w:p>
    <w:p w14:paraId="43612DF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㉔康定元年（1040年），敦颐先生来到修水，任洪州分宁县主簿。他广结鸿儒，创立了景濂书院。到了庆历元年（1041年），敦颐以分宁主簿的身份监税袁州萍乡县芦溪镇，也“立书院以教授”，即为宗濂书院。</w:t>
      </w:r>
    </w:p>
    <w:p w14:paraId="14EDEC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㉕在虔州（今赣州）任职时，与知州赵抃一起去赣县讲学，因赵抃谥号清献，周敦颐号濂溪，于是，后人把他们讲学的书院命名为清溪书院。</w:t>
      </w:r>
    </w:p>
    <w:p w14:paraId="6FB00B7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㉖赵抃先生奉召赴京，敦颐难舍这种缘分，相送甚远，并一起周游今万安境内的龙溪，后来任职于此的地方官员感慨赵周之间的情义，建了一座龙溪书院祀二人，最后书院亦更为濂溪之名。</w:t>
      </w:r>
    </w:p>
    <w:p w14:paraId="2FBA71B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㉗周敦颐期待着这些书院里能走出一个个和他一样中正仁义的君子。</w:t>
      </w:r>
    </w:p>
    <w:p w14:paraId="082FF6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（有删改）</w:t>
      </w:r>
    </w:p>
    <w:p w14:paraId="1A42580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【注】书院：中国古代的一种学校类型。</w:t>
      </w:r>
    </w:p>
    <w:p w14:paraId="2A3586D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19. 阅读本文相关内容，回答问题。</w:t>
      </w:r>
    </w:p>
    <w:p w14:paraId="33668BF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（1）作者从黄庭坚的赞叹与评论、潘兴嗣的《濂溪先生墓志铭》中读到了一个怎样的周敦颐？</w:t>
      </w:r>
    </w:p>
    <w:p w14:paraId="6855012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_____________________________________</w:t>
      </w:r>
    </w:p>
    <w:p w14:paraId="6FD51C7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（2）你从周敦颐的《爱莲说》和《拙赋》中读到了周敦颐怎样的价值观？</w:t>
      </w:r>
    </w:p>
    <w:p w14:paraId="333CDCB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_____________________________________</w:t>
      </w:r>
    </w:p>
    <w:p w14:paraId="3456A35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20. 周敦颐除了立身立言还不遗余力地立书院，仅江西一地文中就提到多处。你觉得周敦颐“立书院”在当时乃至后世有什么意义？、</w:t>
      </w:r>
    </w:p>
    <w:p w14:paraId="73C74BE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_________________________________________</w:t>
      </w:r>
    </w:p>
    <w:p w14:paraId="056652A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21. 文章的写作意图是什么？请概括。</w:t>
      </w:r>
    </w:p>
    <w:p w14:paraId="609AB23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_____________________________________</w:t>
      </w:r>
    </w:p>
    <w:p w14:paraId="053CD68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22. 作为一篇写人的文章，本文对你的写作有哪些可借鉴之处？请列出两个要点。</w:t>
      </w:r>
    </w:p>
    <w:p w14:paraId="778B574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_____________________________________</w:t>
      </w:r>
    </w:p>
    <w:p w14:paraId="6A98BFF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Style w:val="11"/>
          <w:rFonts w:hint="eastAsia" w:ascii="宋体" w:hAnsi="宋体" w:eastAsia="宋体" w:cs="宋体"/>
          <w:b/>
          <w:bCs/>
          <w:i w:val="0"/>
          <w:iCs w:val="0"/>
          <w:caps w:val="0"/>
          <w:color w:val="222222"/>
          <w:spacing w:val="0"/>
          <w:sz w:val="24"/>
          <w:szCs w:val="24"/>
          <w:bdr w:val="none" w:color="auto" w:sz="0" w:space="0"/>
          <w:shd w:val="clear" w:fill="FFFFFF"/>
        </w:rPr>
        <w:t>四、名著阅读（本大题共3小题，8分）</w:t>
      </w:r>
    </w:p>
    <w:p w14:paraId="118A33E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23. 下列对相关名著的解说，正确的一项是（ ）</w:t>
      </w:r>
    </w:p>
    <w:p w14:paraId="0BB980A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A. 科幻小说《海底两万里》讲述了尼摩船长驾驶他自己设计制造的“诺第留斯号”潜水艇，从北冰洋出发，最终抵达太平洋的自由航行故事。</w:t>
      </w:r>
    </w:p>
    <w:p w14:paraId="123BE07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B. 《昆虫记》是法布尔耗时30年查阅资料写就的科普巨著，堪称科学与文学完美结合的典范，被誉为“昆虫的史诗”。</w:t>
      </w:r>
    </w:p>
    <w:p w14:paraId="040D952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C. 老舍的小说《骆驼祥子》反映了旧社会的黑暗，展示了老北京风情世态图。祥子命运的悲剧既有社会原因，也有个人原因。</w:t>
      </w:r>
    </w:p>
    <w:p w14:paraId="2326188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D. 《艾青诗选》的诗歌中有着丰富的意象，在艾青的第一个创作高峰期，其诗歌的主要意象是“土地”“太阳”“雨花石”“镜子”等。</w:t>
      </w:r>
    </w:p>
    <w:p w14:paraId="208E60E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24. 写心得，即记录阅读时产生的体验、感想，生发的新认识、新观点。阅读下面的文字，写心得。80字左右。</w:t>
      </w:r>
    </w:p>
    <w:p w14:paraId="1B45398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自红军主要部队从江西撤退之后，隔了好几个星期，南京军队才能够占领重要的红色城池。成千的农民、保卫队、游击队团结在一起，由几个红军正规军队的士兵领导着，举行了一次坚强的抵抗。这些红军领袖们很英勇地主动地停留下来，使主要的部队能够很好地前进。他们的牺牲精神至今为红军用许多方法来纪念着。</w:t>
      </w:r>
    </w:p>
    <w:p w14:paraId="3D70FD0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（节选自《红星照耀中国》第五章“长征·第五次‘围剿’”，有改动）</w:t>
      </w:r>
    </w:p>
    <w:p w14:paraId="1E216F9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_____________________________________</w:t>
      </w:r>
    </w:p>
    <w:p w14:paraId="077C069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25. 文学作品中，人物的命运常因某些事件而改变。在下面的事件中择其一，仿照示例，概述事件对人物命运的影响。</w:t>
      </w:r>
    </w:p>
    <w:p w14:paraId="05F9C86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事件：①“我”（鲁迅）在仙台“看电影”（《朝花夕拾》）②孙悟空被戴紧箍儿（《西游记》）③杨志丢失生辰纲（《水浒传》）</w:t>
      </w:r>
    </w:p>
    <w:p w14:paraId="77DD0BB0">
      <w:pPr>
        <w:pStyle w:val="8"/>
        <w:keepNext w:val="0"/>
        <w:keepLines w:val="0"/>
        <w:pageBreakBefore w:val="0"/>
        <w:widowControl/>
        <w:suppressLineNumbers w:val="0"/>
        <w:pBdr>
          <w:top w:val="none" w:color="auto" w:sz="0" w:space="0"/>
          <w:left w:val="none" w:color="auto" w:sz="0" w:space="0"/>
          <w:bottom w:val="single" w:color="auto" w:sz="12"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示例：范进中举后，进入了另一个社会阶层，从一个贫困潦倒的读书人逐渐变成一个世俗圆滑的官僚。（《儒林外史》“范进中举”事件）</w:t>
      </w:r>
    </w:p>
    <w:p w14:paraId="71637EB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bdr w:val="none" w:color="auto" w:sz="0" w:space="0"/>
          <w:shd w:val="clear" w:fill="FFFFFF"/>
        </w:rPr>
      </w:pPr>
    </w:p>
    <w:p w14:paraId="4B5A84C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bdr w:val="none" w:color="auto" w:sz="0" w:space="0"/>
          <w:shd w:val="clear" w:fill="FFFFFF"/>
        </w:rPr>
      </w:pPr>
    </w:p>
    <w:p w14:paraId="51A9C7D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bdr w:val="none" w:color="auto" w:sz="0" w:space="0"/>
          <w:shd w:val="clear" w:fill="FFFFFF"/>
        </w:rPr>
      </w:pPr>
    </w:p>
    <w:p w14:paraId="0BF63AA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五、写作（50分）</w:t>
      </w:r>
    </w:p>
    <w:p w14:paraId="477C124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26. 阅读下面的材料，根据要求写作。</w:t>
      </w:r>
    </w:p>
    <w:p w14:paraId="52A460A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人民教育家陶行知说：“处处是创造之地，天天是创造之时，人人是创造之人”。</w:t>
      </w:r>
    </w:p>
    <w:p w14:paraId="52E93F7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西安北站售票员陈佩佳因一段记录“中英文无缝切换、售票手速惊人”的视频而被网友关注，成为网友口中“西安北站的一道风景”。她在《人民日报》发表的文章中说：在点点滴滴的努力中倾注真情，在日复一日的坚守中提升本领，我们每个人都是一张“中国名片”，都能成为一道“别样风景”。</w:t>
      </w:r>
    </w:p>
    <w:p w14:paraId="01024E6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请以《我也是一张“中国名片”》为题，写一篇文章。要求：选好角度，确定立意，明确文体（诗歌除外）；不要套作，不得抄袭；不得泄露个人信息；不少于600字。</w:t>
      </w:r>
    </w:p>
    <w:p w14:paraId="1B83E24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【参考答案】</w:t>
      </w:r>
    </w:p>
    <w:p w14:paraId="679DF8E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1. ①. zhuǎn ②. 布 2. 。（句号）</w:t>
      </w:r>
    </w:p>
    <w:p w14:paraId="021CE2E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【1题详解】</w:t>
      </w:r>
    </w:p>
    <w:p w14:paraId="2B7ABEF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本题考查字音字形。</w:t>
      </w:r>
    </w:p>
    <w:p w14:paraId="3A6A317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转入，zhuǎn rù，转变原来方向而进入某地或某方面。</w:t>
      </w:r>
    </w:p>
    <w:p w14:paraId="1B7E027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布局，bù jú，对整体作出全面安排。</w:t>
      </w:r>
    </w:p>
    <w:p w14:paraId="502D48E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【2题详解】</w:t>
      </w:r>
    </w:p>
    <w:p w14:paraId="020A479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本题考查标点符号。</w:t>
      </w:r>
    </w:p>
    <w:p w14:paraId="6517CFD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“航天梦是强国梦的重要组成部分”为完整陈述句，句意已结束；而后文“近年来”开启新话题，描述后续事件，为另外一个句子。根据标点规则，句子间需用句号分隔。</w:t>
      </w:r>
    </w:p>
    <w:p w14:paraId="47210C7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3. 应和</w:t>
      </w:r>
    </w:p>
    <w:p w14:paraId="02459CB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4. 应将“将艺术反哺于劳作”和“将劳作升华为艺术”的位置对调即可。</w:t>
      </w:r>
    </w:p>
    <w:p w14:paraId="7675E8E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【3题详解】</w:t>
      </w:r>
    </w:p>
    <w:p w14:paraId="3B519EE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本题考查词义辨析。</w:t>
      </w:r>
    </w:p>
    <w:p w14:paraId="4B87EEB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应答：回答；应和：应声唱和。在此指的是“山歌与号子”相互应声唱和，“应和”更贴合语境中“韵律相伴相生”的意境。故选“应和”。</w:t>
      </w:r>
    </w:p>
    <w:p w14:paraId="65C6E8B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【4题详解】</w:t>
      </w:r>
    </w:p>
    <w:p w14:paraId="072A6D5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本题考查修改病句</w:t>
      </w:r>
    </w:p>
    <w:p w14:paraId="2E3D121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bookmarkStart w:id="0" w:name="_GoBack"/>
      <w:bookmarkEnd w:id="0"/>
      <w:r>
        <w:rPr>
          <w:rFonts w:hint="eastAsia" w:ascii="宋体" w:hAnsi="宋体" w:eastAsia="宋体" w:cs="宋体"/>
          <w:i w:val="0"/>
          <w:iCs w:val="0"/>
          <w:caps w:val="0"/>
          <w:color w:val="222222"/>
          <w:spacing w:val="0"/>
          <w:sz w:val="24"/>
          <w:szCs w:val="24"/>
          <w:shd w:val="clear" w:fill="FFFFFF"/>
        </w:rPr>
        <w:t>这是语序不当的病句，应先让“劳作升华为艺术”，才有“艺术反哺于劳作”，应将“将艺术反哺于劳作”和“将劳作升华为艺术”的位置对调，故改为：这种将劳作升华为艺术、将艺术反哺于劳作的智慧，让中华民族构筑起各民族共有共享的精神家园。</w:t>
      </w:r>
    </w:p>
    <w:p w14:paraId="6DDB358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5.C</w:t>
      </w:r>
    </w:p>
    <w:p w14:paraId="132E6D5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【解析】</w:t>
      </w:r>
    </w:p>
    <w:p w14:paraId="59C85FE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【详解】本题考查语句衔接和排序。</w:t>
      </w:r>
    </w:p>
    <w:p w14:paraId="2876176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分析横线前内容“如果你所读的书都在你的能力范围之内，你就没法提升自己的阅读能力”可知，横线处应围绕“阅读超越能力的书”展开论述。</w:t>
      </w:r>
    </w:p>
    <w:p w14:paraId="3D07AD0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③句“你必须阅读并学习超越你能力的书，阅读超越你头脑的书”，直接承接前文“能力范围之内无法提升”的论述，提出解决办法，应作为首句；</w:t>
      </w:r>
    </w:p>
    <w:p w14:paraId="300DEBA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①句“只有那样的书能帮助你的思想增长”中，“那样的书”指代③句中“超越能力的书”，进一步说明这类书的作用，紧跟③句，应排在第二位；</w:t>
      </w:r>
    </w:p>
    <w:p w14:paraId="0B50246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②句“除非你能增长心智，否则你学不到东西”从反面强调“增长心智”的必要性，与①句与②句构成“正面说明→反面强调”的逻辑关系，应排在最后。</w:t>
      </w:r>
    </w:p>
    <w:p w14:paraId="3383C51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综上，正确排序为③①②。</w:t>
      </w:r>
    </w:p>
    <w:p w14:paraId="42547B5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故选C。</w:t>
      </w:r>
    </w:p>
    <w:p w14:paraId="6BF8600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6. A</w:t>
      </w:r>
    </w:p>
    <w:p w14:paraId="02D8CAC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【解析】</w:t>
      </w:r>
    </w:p>
    <w:p w14:paraId="7375426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【详解】本题考查文体常识。要求选择一篇记载新图书馆“万卷楼”建设原因、过程等情况的文章的标题，需符合记载性文体的特点。</w:t>
      </w:r>
    </w:p>
    <w:p w14:paraId="05D255E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A.《万卷楼记》适合。后缀“记”表示“记载”或“记录”，常用于记载事物，通过记事、记物、写景、记人来抒发作者感情或见解，借景抒情，托物言志，例如《岳阳楼记》《小石潭记》都属于此类，直接契合题目要求；</w:t>
      </w:r>
    </w:p>
    <w:p w14:paraId="1466339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B.《万卷楼书》不适合。后缀“书”通常指“书籍”或“书信”，如《报任安书》《与朱元思书》，但此处是记载建设情况，非书籍内容，不贴切；</w:t>
      </w:r>
    </w:p>
    <w:p w14:paraId="210DFB8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C.《万卷楼说》不适合。后缀“说”表示“论述”或“说明”，如《爱莲说》，侧重于议论观点，而非单纯记录事件过程，与题目要求不符；</w:t>
      </w:r>
    </w:p>
    <w:p w14:paraId="5F214CB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D.《万卷楼传》不适合。后缀“传”指“传记”或“传说”，如《廉颇蔺相如列传》，用于人物生平，不适合建筑物建设情况的记载；</w:t>
      </w:r>
    </w:p>
    <w:p w14:paraId="7B20D1E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故选A。</w:t>
      </w:r>
    </w:p>
    <w:p w14:paraId="1F83857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7. D</w:t>
      </w:r>
    </w:p>
    <w:p w14:paraId="4400A12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8. 上片写景通过视角转换，由远及近、由低到高展开，“十里西畴熟稻香”描绘辽阔稻田的稻香扑鼻，是远观之景。“槿花篱落竹丝长”聚焦篱边槿花与细长竹枝，转为近处细节。“垂垂山果挂青黄”写山果垂挂枝头，视角抬升至山间，由低向高延伸。</w:t>
      </w:r>
    </w:p>
    <w:p w14:paraId="1AF7E9E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【解析】</w:t>
      </w:r>
    </w:p>
    <w:p w14:paraId="4B22FA8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导语】这首《浣溪沙·江村道中》以清新自然的笔触描绘了蜀中江村的秋日风光。上片通过稻香、槿篱、山果等意象展现田园丰收之景，下片以“浓雾”“薄云”点出秋天气息，末句“不须飞盖”暗含从容气度。全词写景细腻生动，在戎马生涯中透露出对田园生活的欣赏，体现了范成大作为文人将领的独特视角。</w:t>
      </w:r>
    </w:p>
    <w:p w14:paraId="1A0CA64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【7题详解】</w:t>
      </w:r>
    </w:p>
    <w:p w14:paraId="65F3AEE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本题考查理解诗歌内容。</w:t>
      </w:r>
    </w:p>
    <w:p w14:paraId="2EAAFAD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D.本词中描写了词人身着戎装巡行在“江村道中”所见优美的田园风光。作为一个负有守土重任的封疆大吏，词人在看到防区内这一派美丽而又丰饶的田园风光时，既充满了欣喜与热爱之情，同时也平添了保家卫国的信心和力量。本诗并无“深沉忧伤”之情。</w:t>
      </w:r>
    </w:p>
    <w:p w14:paraId="1776E35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故选D。</w:t>
      </w:r>
    </w:p>
    <w:p w14:paraId="7A9116D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【8题详解】</w:t>
      </w:r>
    </w:p>
    <w:p w14:paraId="7C3BBD4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本题考查诗歌</w:t>
      </w:r>
    </w:p>
    <w:p w14:paraId="3369FAC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写法。</w:t>
      </w:r>
    </w:p>
    <w:p w14:paraId="1AD07AC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空间距离的远近推移，远景与近景的交替：“十里西畴熟稻香”以宏观视角展现秋日田野的全景，通过“十里”强调空间的辽阔感，稻香的嗅觉描写则突破视觉局限，形成视听结合的立体画面。“槿花篱落竹丝长”镜头拉近至农家院落，木槿花与竹丝的细节描写聚焦于具体景物，从远到近的视角转换使画面更具层次感。“垂垂山果挂青黄”进一步收束至山果的特写，以“垂垂”状其饱满形态，视角从平地转向山坡，形成由低到高的空间延伸。空间层次丰富，立体展现江村秋景，增强画面动感与身临其境之感。</w:t>
      </w:r>
    </w:p>
    <w:p w14:paraId="6AC28CF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上片通过远近交错的视角，使景物描写空间感鲜明，立体呈现江村道中秋日田园的丰饶与生机，体现了范成大田园诗“以景见情，情景相生”的创作特色。</w:t>
      </w:r>
    </w:p>
    <w:p w14:paraId="4C9ABA4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9. 皆集合前人之句|语意对偶</w:t>
      </w:r>
    </w:p>
    <w:p w14:paraId="73AC127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10. ①. 喜爱 ②. 达到 ③. 超过</w:t>
      </w:r>
    </w:p>
    <w:p w14:paraId="158FAEA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11. （1）郭索，是螃蟹爬行的样子。</w:t>
      </w:r>
    </w:p>
    <w:p w14:paraId="0099CA4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（2）后来的人逐渐有效仿并创作（集句诗）的。</w:t>
      </w:r>
    </w:p>
    <w:p w14:paraId="4947254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12. B</w:t>
      </w:r>
    </w:p>
    <w:p w14:paraId="311F6D9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【解析】</w:t>
      </w:r>
    </w:p>
    <w:p w14:paraId="334DC9C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导语】这篇选文通过两则诗话展现了宋代文人对诗歌艺术的精妙见解。首段以欧阳修评林逋诗为例，强调诗歌语言需“语新而属对新切”，注重意象的独创性与对仗的工巧；次段借王安石集句之事，提出对仗应避免“一意”重复，追求动静相生的艺术辩证。两则笔记共同体现了宋人诗学中“工巧”与“意趣”并重的审美追求，既有对前人诗句的精细品鉴，又包含对诗歌创作的深刻思考，展现了宋代诗话以小见大的批评特色。</w:t>
      </w:r>
    </w:p>
    <w:p w14:paraId="49634C4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【9题详解】</w:t>
      </w:r>
    </w:p>
    <w:p w14:paraId="4E32BB9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本题考查文言文断句。</w:t>
      </w:r>
    </w:p>
    <w:p w14:paraId="4AF23CC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根据文言文断句的方法，先梳理句子大意，结合语法，然后断句。一般来说，主谓之间，谓语和宾语、补语之间应该有停顿。句意：都是集合前人的诗句，这些诗句的语意、对偶方面。可知，“集合”的宾语是“前人之句”，应断开；连夜“语意对偶”是下一句“往往亲切过于本诗”的主语；故断为：皆集合前人之句|语意对偶。</w:t>
      </w:r>
    </w:p>
    <w:p w14:paraId="43838E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【10题详解】</w:t>
      </w:r>
    </w:p>
    <w:p w14:paraId="73CB97A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本题考查重点文言词语在文中的含义。解释词语要注意理解文言词语在具体语言环境中的用法，如通假字、词性活用、古今异义等现象。</w:t>
      </w:r>
    </w:p>
    <w:p w14:paraId="175B0DE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（1）句意：欧阳文忠非常喜爱林逋的“草泥行郭索，云木叫钩辀”这两句诗。爱：喜爱；</w:t>
      </w:r>
    </w:p>
    <w:p w14:paraId="1595F4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（2）句意：篇幅长的达到百韵。至：达到。</w:t>
      </w:r>
    </w:p>
    <w:p w14:paraId="316380D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（3）句意：常常比原诗还要贴切。过：超过。</w:t>
      </w:r>
    </w:p>
    <w:p w14:paraId="2C22B58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【11题详解】</w:t>
      </w:r>
    </w:p>
    <w:p w14:paraId="5D7EA2C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本题考查学生对句子翻译能力。我们在翻译句子时要注意通假字、词类活用、一词多义、特殊句式等情况，如遇倒装句就要按现代语序疏通，如遇省略句翻译时就要把省略的成分补充完整。重点词有：</w:t>
      </w:r>
    </w:p>
    <w:p w14:paraId="3844E16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（1）行：横行；貌：形态、样子；“……也”是判断句式。</w:t>
      </w:r>
    </w:p>
    <w:p w14:paraId="2BA0A57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（2）稍稍：渐渐；效：效仿。</w:t>
      </w:r>
    </w:p>
    <w:p w14:paraId="603957A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【12题详解】</w:t>
      </w:r>
    </w:p>
    <w:p w14:paraId="4B0A387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本题考查内容理解。</w:t>
      </w:r>
    </w:p>
    <w:p w14:paraId="22584B5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结合“欧阳文忠常爱林逋诗‘草泥行郭索，云木叫钩辀’之句，文忠以谓语新而属对新切”，可知：欧阳修认为林逋的诗句“草泥行郭索，云木叫钩辀”表意新颖，对仗工整。由此可见欧阳修的“语新而属对新切”要求对仗工整新颖，用词贴切；</w:t>
      </w:r>
    </w:p>
    <w:p w14:paraId="1FB73BD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结合“‘风定花犹落，鸟鸣山更幽’则上句乃静中有动，下句动中有静”，可知：在沈括认为“风定花犹落，鸟鸣山更幽”上下句采用两种手法，一种是静中有动，另一种是动中有静。由此可见，沈括强调不能“上下句只是一意”指的是上下句需动静结合，避免意思重复。</w:t>
      </w:r>
    </w:p>
    <w:p w14:paraId="085F760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A.“雨中山果落”与“风际田瓜熟”同写植物成熟，意思重复（“一意”），不符合要求；</w:t>
      </w:r>
    </w:p>
    <w:p w14:paraId="6AF2C44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B.“雨中山果落”与“灯下草虫鸣”，上句“山果落”属于视觉静景，下句“草虫鸣”属于听觉动景，这两句诗歌运用动静结合；“雨中”对“灯下”，“山果落”对“草虫鸣”，对仗工整新颖，用词贴切；符合要求；</w:t>
      </w:r>
    </w:p>
    <w:p w14:paraId="39AF8B8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C.“雨中山果落”与“田间飘稻香”，“山果落”与“飘稻香”不对仗，不符合要求；</w:t>
      </w:r>
    </w:p>
    <w:p w14:paraId="2E85CB8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D.“雨中山果落”与“乡间鸡犬闻”，“乡间”与“雨中”不对仗，“鸡犬闻”虽然运用听觉描写，但意境直白，缺乏新颖性，不符合要求；</w:t>
      </w:r>
    </w:p>
    <w:p w14:paraId="7F1EC99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故选B。</w:t>
      </w:r>
    </w:p>
    <w:p w14:paraId="06878AE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【点睛】参考译文：</w:t>
      </w:r>
    </w:p>
    <w:p w14:paraId="63817B3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欧阳文忠非常喜爱林逋的“草泥行郭索，云木叫钩辀”这两句诗，文忠认为这两句诗语言新颖，对仗新颖且贴切。钩辀是鹧鸪的啼鸣声，唐代李群玉在诗中写道：“方穿诘曲崎岖路，又听钩辀格磔声。”郭索，是螃蟹爬行的样子。扬雄的《太玄经》中说：“蟹之郭索，用心躁也。”</w:t>
      </w:r>
    </w:p>
    <w:p w14:paraId="4468213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古人曾有“风定花犹落”的诗句，认为无人能对出合适的下句。王荆公对出“鸟鸣山更幽”。其实“鸟鸣山更幽”本是南朝梁代王籍的诗句，原诗是“蝉噪林逾静，鸟鸣山更幽”，上下句表达同一意境；“风定花犹落，鸟鸣山更幽”则是上句体现出在静态中蕴含着动态，下句则是在动态中蕴含着静态。王安石最早创作集句诗，篇幅长的达到百韵，都是集合前人的诗句，这些诗句的语意、对偶方面常常比原诗还要贴切。后来渐渐有人仿效他进行创作。</w:t>
      </w:r>
    </w:p>
    <w:p w14:paraId="5E3DA06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13.①. 海内存知己 ②. 天涯若比邻 ③. 人生自古谁无死 ④. 留取丹心照汗青 ⑤. 知之者不如好之者 ⑥. 好之者不如乐之者</w:t>
      </w:r>
    </w:p>
    <w:p w14:paraId="502FFCD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【解析】</w:t>
      </w:r>
    </w:p>
    <w:p w14:paraId="5698F9B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详解】本题考查名句默写。默写题作答时，一是要透彻理解诗文的内容；二是要认真审题，找出符合题意的诗文句子；三是答题内容要准确，做到不添字、不漏字、不写错字。本题中的“知己、涯、丹、汗青”等字词容易写错。</w:t>
      </w:r>
    </w:p>
    <w:p w14:paraId="5F2124B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14. C</w:t>
      </w:r>
    </w:p>
    <w:p w14:paraId="0C2267B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15. 示例：</w:t>
      </w:r>
    </w:p>
    <w:p w14:paraId="3782E82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思考：青年和国家休戚与共，青年人的成功源于时代给予的机遇，只有抓住机遇，挺膺担当，敢于拼搏，才能不负青春，也不负时代。</w:t>
      </w:r>
    </w:p>
    <w:p w14:paraId="030B395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期待：我生活在国运荣盛、温饱无虞的新时代，期待自己能从点点滴滴做起，不畏艰难，勇于拼搏，学好本领，未来能成为国家栋梁之才。</w:t>
      </w:r>
    </w:p>
    <w:p w14:paraId="4974D0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【解析】</w:t>
      </w:r>
    </w:p>
    <w:p w14:paraId="1D2AE86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导语】文章以“青年的模样，是时代的镜像”为核心，从机器人团队、体育健儿等事例切入，纵向对比不同时代青年使命，横向展现当代青年群像，论证时代与青年的互塑关系，号召青年挺膺担当。结构清晰，例证丰富，兼具思辨性与感染力，凸显青年在时代浪潮中的奋斗姿态与责任担当。</w:t>
      </w:r>
    </w:p>
    <w:p w14:paraId="1BC1770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【14题详解】</w:t>
      </w:r>
    </w:p>
    <w:p w14:paraId="140B7D1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本题考查内容理解辨析。</w:t>
      </w:r>
    </w:p>
    <w:p w14:paraId="4A9A0BA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C.有误，结合第⑥段“百年前的觉醒年代……救亡图存是青春使命”“筚路蓝缕的建设时期……‘到祖国最需要的地方去’是青春最响亮的声音”“上世纪‘八十年代的新一辈’……爱拼才会赢成为座右铭”可知，文中列举不同时代青年的使命，是为了论证“时代影响青年的奋斗方向”，而非“青年的事业对时代的影响”。由此可知，选项对论证意图的理解错误；</w:t>
      </w:r>
    </w:p>
    <w:p w14:paraId="1F94200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故选C。</w:t>
      </w:r>
    </w:p>
    <w:p w14:paraId="76BC4EC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【15题详解】</w:t>
      </w:r>
    </w:p>
    <w:p w14:paraId="49D23D3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本题考查主观表达。</w:t>
      </w:r>
    </w:p>
    <w:p w14:paraId="0A695FD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结合第⑧段“青年和家国休戚与共，新时代需要年轻人挺膺担当，怀爱国之心、立报国之志、增强国之能”可知，文章强调青年与国家</w:t>
      </w:r>
    </w:p>
    <w:p w14:paraId="5542B0B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紧密联系，以及时代对青年的使命要求。结合第⑨段“雄鹰终将翱翔，只是在用自己的方式练习振翅”可知，青年需通过实干与拼搏把握时代机遇。由此可知，思考应围绕“青年与时代的关系”“担当拼搏的重要性”展开，期待则需结合自身，体现从当下行动到未来目标的规划。</w:t>
      </w:r>
    </w:p>
    <w:p w14:paraId="3C74FAD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示例：</w:t>
      </w:r>
    </w:p>
    <w:p w14:paraId="51E58C9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思考：青春是与时代同频的奋斗过程，既要有“敢教日月换新天”的志气，也要有“不待扬鞭自奋蹄”的实干，在挫折中磨砺本领，在机遇中突破自我，让个人成长与国家发展同频共振。</w:t>
      </w:r>
    </w:p>
    <w:p w14:paraId="4E4465E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期待：我期待在青春岁月里，既能在书本中汲取知识养分，也能在实践中锤炼意志——像文中的青年创业者那样不惧失败，像体育健儿那样突破极限，让青春在坚守与拼搏中绽放价值。</w:t>
      </w:r>
    </w:p>
    <w:p w14:paraId="22826A6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16.B</w:t>
      </w:r>
    </w:p>
    <w:p w14:paraId="03AE144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17. A</w:t>
      </w:r>
    </w:p>
    <w:p w14:paraId="209195B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18. 示例：军舰鸟是飞行速度极快、耐力惊人的海鸟，能在高空连续飞行两个月。研究发现，它们采用半脑或全脑睡眠模式，每天仅睡约42分钟，甚至能在滑翔时短暂入睡。这种独特的睡眠能力使其成为风暴中的无畏翱翔者。</w:t>
      </w:r>
    </w:p>
    <w:p w14:paraId="16CE7FA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【解析】</w:t>
      </w:r>
    </w:p>
    <w:p w14:paraId="6B100CF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导语】这篇阅读材料通过三则科学小品文，从不同维度展现了鸟类的非凡能力。材料一以白嘴鸦为例，颠覆了“工具使用是人类专属”的传统认知；材料二通过军舰鸟的飞行实验，揭示了鸟类独特的半脑睡眠机制；材料三则系统梳理了鸟类精巧的筑巢智慧。三则材料均采用“现象描述+科学验证”的说明方式，既有生动的观察细节，又有严谨的实验数据，在科普性与文学性之间取得平衡，展现了科学小品文“以趣引理”的典型特征。</w:t>
      </w:r>
    </w:p>
    <w:p w14:paraId="6282DB5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【16题详解】</w:t>
      </w:r>
    </w:p>
    <w:p w14:paraId="0417880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本题考查材料内容筛选。</w:t>
      </w:r>
    </w:p>
    <w:p w14:paraId="0734B94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B.根据材料二第③段“在飞行距离约3000千米的监测过程中，数据记录器记录到，军舰鸟有时一个脑半球睡眠，有时两个脑半球同时睡眠……军舰鸟每天的累积睡眠时长仅约42分钟”可知，不是“每天只有十几秒的短暂睡眠”，是累积睡眠时长约42分钟；</w:t>
      </w:r>
    </w:p>
    <w:p w14:paraId="5BCB97C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故选B。</w:t>
      </w:r>
    </w:p>
    <w:p w14:paraId="680149A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【17题详解】</w:t>
      </w:r>
    </w:p>
    <w:p w14:paraId="6FC14B6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本题考查材料内容筛选。</w:t>
      </w:r>
    </w:p>
    <w:p w14:paraId="3832E42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A.根据材料一第①段“在过去的长时期中，工具的制造和使用被认为是人类特有的能力……科学家发现许多动物，包括鸟类都能够使用工具，甚至自己制造工具”可知，工具的制造和使用不再被认为是人类特有的能力；</w:t>
      </w:r>
    </w:p>
    <w:p w14:paraId="23D52AF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B.根据材料二第②段说军舰鸟飞行耐力强、速度快，第③段说其睡眠少，但没说它是“睡眠时间最短飞行耐力最强的鸟类”，表述太绝对；</w:t>
      </w:r>
    </w:p>
    <w:p w14:paraId="6503505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C.根据材料三说编织巢是鸟类艺术家作品，但不能由此推出巧于营巢的鸟类就有“较高审美能力”，审美是人类概念，强加联系；</w:t>
      </w:r>
    </w:p>
    <w:p w14:paraId="08EA0D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D.根据材料可知，材料仅体现鸟类部分能力，不能得出“鸟类是动物中除人类以外最聪明的”，无依据；</w:t>
      </w:r>
    </w:p>
    <w:p w14:paraId="4B7A289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故选A。</w:t>
      </w:r>
    </w:p>
    <w:p w14:paraId="1828E81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【18题详解】</w:t>
      </w:r>
    </w:p>
    <w:p w14:paraId="2AF6C5B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本题考查材料内容概括。</w:t>
      </w:r>
    </w:p>
    <w:p w14:paraId="0261E0A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根据材料二第②段“军舰鸟是嘲笑一切危险的无畏勇士，能预知雷电和暴风雨，在疾风骤雨中依旧能傲然翱翔”、第③段“军舰鸟有时一个脑半球睡眠，有时两个脑半球同时睡眠……可边飞边睡”可知，可写的说明性文字如下：</w:t>
      </w:r>
    </w:p>
    <w:p w14:paraId="2AC5091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示例：睡在风暴上的军舰鸟，能预知雷电风暴，在疾风骤雨中翱翔，还可边飞边睡，半脑或全脑睡眠时仍维持飞行，堪称飞行奇迹。</w:t>
      </w:r>
    </w:p>
    <w:p w14:paraId="34B287D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19. （1）示例：作者从黄庭坚的赞叹与评论、潘兴嗣的《濂溪先生墓志铭》中读到了一个洁身自爱、思想如炬、（物质上）一无所有、孤傲凄美的周敦颐。</w:t>
      </w:r>
    </w:p>
    <w:p w14:paraId="5329EC4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（2）我从周敦颐的《爱莲说》和《拙赋》中读到的价值观是：君子应像莲一样出淤泥而不染，君子应求拙不取巧。</w:t>
      </w:r>
    </w:p>
    <w:p w14:paraId="0BDE525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20. 示例：周敦颐“立书院”，在当时，对人才培育、文化传播有重要意义，推动了书院的发展；对后世，有利于书院文化的传承，为学校教育制度和人才培养方式提供了借鉴。</w:t>
      </w:r>
    </w:p>
    <w:p w14:paraId="042BB3C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21. （1）表达对周敦颐品格、精神的赞美和敬仰之情；（2）希望当下中国人能以周敦颐为模范，做“如莲的君子”。</w:t>
      </w:r>
    </w:p>
    <w:p w14:paraId="0CA2AA8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22. （1）抓住人物的主要事迹，突出人物的品格和精神；（2）选材时可以将读过的书籍、文章作为间接材料；（3）通过合理的想象刻画人物形象。</w:t>
      </w:r>
    </w:p>
    <w:p w14:paraId="3A5BEB9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【解析】</w:t>
      </w:r>
    </w:p>
    <w:p w14:paraId="446D468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导语】这篇散文以“君子如莲”为题，通过寻访周敦颐遗迹的视角，展现了这位北宋大儒的精神品格。作者巧妙运用虚实结合的手法，既有对荷塘实景的细腻描绘，又通过《爱莲说》《拙赋》等文本解读，层层揭示周敦颐“中通外直”的君子风范。文章以莲为意象贯穿始终，将周敦颐的清廉品格、教育理念与书院建设有机融合，既呈现了其“光风霁月”的人格魅力，也彰显了儒家文化中“君子”精神的当代价值。语言典雅含蓄，史料引用得当，是一篇兼具文学性与思想性的文化散文。</w:t>
      </w:r>
    </w:p>
    <w:p w14:paraId="3FAFD44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【19题详解】</w:t>
      </w:r>
    </w:p>
    <w:p w14:paraId="4868BA6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（1）本题考查文章内容的理解与概括。</w:t>
      </w:r>
    </w:p>
    <w:p w14:paraId="6791FF1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根据第⑲段“洁净自爱的周敦颐干净地来，干净地去。除了如炬的思想，在物质上，他几乎一无所有。这是一种凄凉，孤绝的莲花，在清冷的风中摇曳，独放的凄凉，却在我们心中挺立成不凋谢的美丽”可知，作者认为周敦颐是一个洁净自爱、思想如炬、物质上一无所有，同莲花般孤寂清冷的人。据此总结作答即可。</w:t>
      </w:r>
    </w:p>
    <w:p w14:paraId="205C217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（2）本题考查文章内容的理解分析。</w:t>
      </w:r>
    </w:p>
    <w:p w14:paraId="20CEF7E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根据第⑲段“洁净自爱的周敦颐干净地来，干净地去。除了如炬的思想，在物质上，他几乎一无所有。这是一种凄凉，孤绝的莲花，在清冷的风中摇曳，独放的凄凉，却在我们心中挺立成不凋谢的美丽”，联系《爱莲说》中“予独爱莲之出淤泥而不染，濯清涟而不妖，中通外直，不蔓不枝，香远益清，亭亭净植，可远观而不可亵玩焉”可知，周敦颐在《爱莲说》中认为莲花具有洁身自好、庄重质朴、正直不苟、不与世俗同流合污等品质，君子应该如同莲花一般“出淤泥而不染，濯清涟而不妖”；根据第㉑段“巧者言，拙者默；巧者劳，拙者逸；巧者贼，拙者德；巧者凶，拙者吉。呜呼！天下拙，刑政彻。上安下顺，风清弊绝”可知，周敦颐忧虑当时世道的巧诈之风，认为拙者能享受安宁、收获吉祥，如果天下人都崇拙朴之风，就会上下安顺。由此可知，周敦颐提倡“拙”，反对“巧”（投机取巧），君子应该求拙不求巧。据此总结作答即可。</w:t>
      </w:r>
    </w:p>
    <w:p w14:paraId="535C39D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【20题详解】</w:t>
      </w:r>
    </w:p>
    <w:p w14:paraId="6BAB989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本题考查文章内容理解。</w:t>
      </w:r>
    </w:p>
    <w:p w14:paraId="7A63424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根据第㉔段“康定元年（1040年），敦颐先生来到修水，任洪州分宁县主簿。他广结鸿儒，创立了景濂书院。到了庆历元年（1041年），敦颐以分宁主簿</w:t>
      </w:r>
    </w:p>
    <w:p w14:paraId="5DDD3D3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身份监税袁州萍乡县芦溪镇，也‘立书院以教授’，即为宗濂书院”可知，周敦颐不遗余力地“立书院”，仅江西就有多处，周敦颐和一批文人在书院布道，对当时的人才培育、文化传播等具有重要意义，推动了书院事业的发展。根据第⑧段“先生时常怀想这条荡漾着他童年欢笑的水溪，那溪上有桥，桥有小亭，敦颐先生带着一身书香好游其间，正是这种剪不断的怀想，才有了濂溪先生的称谓，濂溪也成了有鲜明个人品牌效应的书院，名称遍布大江南北，尤其是湘赣两地”，第㉗段“周敦颐期待着这些书院里能走出一个个和他一样中正仁义的君子。”可知，周敦颐创立书院，传递了他的价值观，对后世文人也产生了长远影响，让“濂溪书院”成为一种文化传承，为当今社会的学校教育制度和人才培养方式提供了一定借鉴。据此总结作答即可。</w:t>
      </w:r>
    </w:p>
    <w:p w14:paraId="72A025B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【21题详解】</w:t>
      </w:r>
    </w:p>
    <w:p w14:paraId="33EF443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本题考查文章写作目的。</w:t>
      </w:r>
    </w:p>
    <w:p w14:paraId="5CCD266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根据第⑯段“对他的评价中最有名的一句话当推大文豪黄庭坚的赞叹：人品甚高，胸怀洒落如光风霁月”，第⑰段“黄庭坚的这句话是周敦颐品格、风范的真实写照，他还有一段评论：‘廉于取名而锐于求志，薄于徼福而厚于得民，菲于奉身而燕及茕嫠，陋于希世而尚友千古。’”及第⑲段“洁净自爱的周敦颐干净地来，干净地去。除了如炬的思想，在物质上，他几乎一无所有。这是一种凄凉，孤绝的莲花，在清冷的风中摇曳，独放的凄凉，却在我们心中挺立成不凋谢的美丽”等内容可知，作者借黄庭坚对周敦颐的赞叹与评论，既写出了周敦颐坦荡洒脱，淡泊名利，洁身自好；不谋私利，关爱百姓；生活简朴，不随波逐流等君子般的高尚品格及精神，也在字里行间流露出自己对这种精神的赞美与敬仰。</w:t>
      </w:r>
    </w:p>
    <w:p w14:paraId="3135577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根据第㉗段“周敦颐期待着这些书院里能走出一个个和他一样中正仁义的君子”可知，作者通过对周敦颐“君子风范”的赞美，从周敦颐的角度，表达了希望中国人能够以其为模范，践行君子操守，做如莲一般“中正仁义的君子”。</w:t>
      </w:r>
    </w:p>
    <w:p w14:paraId="1E21514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据此总结作答即可。</w:t>
      </w:r>
    </w:p>
    <w:p w14:paraId="4AC6F7B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【22题详解】</w:t>
      </w:r>
    </w:p>
    <w:p w14:paraId="0941DFA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本题考查写作方法的探究。</w:t>
      </w:r>
    </w:p>
    <w:p w14:paraId="1941296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根据第⑳段“周敦颐的价值观在他的文章里都有清晰的阐述，除了著名的《爱莲说》外，其实还有一篇他在湖南永州时写的《拙赋》”，第㉓段“他除了立身立言，作为一个文化的‘布道者’还不遗余力地立书院，我截取了一段他在江西的不凡的履历”，及第㉕段“在虔州（今赣州）任职时，与知州赵抃一起去赣县讲学”知，作者在描写周敦颐时，重点抓住其立身立言、创立书院、讲学等主要事迹，将周敦颐的君子品行与教育理念表现出来。因此，我们在写作时，应注意抓住人物的主要事迹，突出人物的品格和精神；</w:t>
      </w:r>
    </w:p>
    <w:p w14:paraId="0508BF7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根据第⑰段“黄庭坚的这句话是周敦颐品格、风范的真实写照，他还有一段评论：‘廉于取名而锐于求志，薄于徼福而厚于得民，菲于奉身而燕及茕嫠，陋于希世而尚友千古’”，第⑱段“我们还可以从潘兴嗣的《濂溪先生墓志铭》的盖棺之词中认识遥远的周敦颐”，及第⑳段“周敦颐的价值观在他的文章里都有清晰的阐述，除了著名的《爱莲说》外，其实还有一篇他在湖南永州时写的《拙赋》”等内容可知，作者引用了他人评价、作品思想等材料表现周敦颐的形象，展现其身上的“君子精神”，使文章内容更丰富，可信度更高。因此，我们在写作时，可以将读过的书籍、文章作为间接材料，丰富文章内容；</w:t>
      </w:r>
    </w:p>
    <w:p w14:paraId="5A67F5B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根据第⑥段“在我看来，周先生应该是着一尘不染的白衫，喜爱在水边从容地缓缓踱步”，第⑧段“先生时常怀想这条荡漾着他童年欢笑的水溪，那溪上有桥，桥有小亭，敦颐先生带着一身书香好游其间”，及第㉗段“周敦颐期待着这些书院里能走出一个个和他一样中正仁义的君子”等内容可知，作者在理解周敦颐的精神后，于文章中对其外貌、思想及愿望等内容进行了合理的想象丰富，使周敦颐的形象更为饱满、生动。这告诉我们刻画人物时，可以通过合理的想象使人物更饱满；</w:t>
      </w:r>
    </w:p>
    <w:p w14:paraId="6CAB4A0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根据第⑤段“孩童看莲，想起的是哪吒；书生们看莲，则不约而同地记起周敦颐先生”，第⑭段“我的许多朋友喜爱画莲，但我总认为仅仅在耍弄技术而已，无法传神，是的，植物也有神”，及第⑲段“这是一种凄凉，孤绝的莲花，在清冷的风中摇曳，独放的凄凉，却在我们心中挺立成不凋谢的美丽”等内容可知，作者将周敦颐与“莲”联系起来，用“莲”象征君子品格，贯穿全文，这是采用了以物喻人的方式塑造人物形象。据此任选角度作答即可。</w:t>
      </w:r>
    </w:p>
    <w:p w14:paraId="24DB28B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23.C</w:t>
      </w:r>
    </w:p>
    <w:p w14:paraId="2552CEE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【解析】</w:t>
      </w:r>
    </w:p>
    <w:p w14:paraId="5973E3A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【详解】本题考查识记理解名著相关情节内容。</w:t>
      </w:r>
    </w:p>
    <w:p w14:paraId="2456BA9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A.《海底两万里》中尼摩船长驾驶“诺第留斯号”潜水艇是从太平洋出发，经过珊瑚岛、印度洋、红海、地中海，进入大西洋，最终抵达南极，并非选项所述“从北冰洋出发，最终抵达太平洋”；</w:t>
      </w:r>
    </w:p>
    <w:p w14:paraId="54A3116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B.《昆虫记》是法布尔根据观察获得的第一手材料著成，这部作品将昆虫鲜为人知的生活习性生动地描写出来，揭开了昆虫世界的众多奥秘，选项“查阅资料写就”表述有误；</w:t>
      </w:r>
    </w:p>
    <w:p w14:paraId="152F516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D.在艾青的第一个创作高峰期，其诗歌的主要意象是“土地”和“太阳”。“土地”凝聚着诗人对祖国以及对大地母亲深沉的爱，对祖国命运深沉的忧患意识；“太阳”的意象表现了诗人灵魂的另一面：对于光明、理想、美好生活热烈的不息的追求。“雨花石”与南京雨花台烈士相关，艾青的诗作中未涉及这一意象；“镜子”意象在艾青后期作品（如《镜子》）中有所体现，所以“雨花石”和“镜子”并非艾青第一个创作高峰期的主要意象；</w:t>
      </w:r>
    </w:p>
    <w:p w14:paraId="036FB1B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故选C。</w:t>
      </w:r>
    </w:p>
    <w:p w14:paraId="6F2C1F9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24. 示例：红军战士和人民群众在危急关头表现出的无畏牺牲精神。留守的红军战士带领当地军民顽强抵抗敌人进攻。他们用生命换取了战友的安全前行，这种顾全大局、舍己为人的精神令人动容。</w:t>
      </w:r>
    </w:p>
    <w:p w14:paraId="0B4401D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【解析】</w:t>
      </w:r>
    </w:p>
    <w:p w14:paraId="1BECB1C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【详解】本题考查拟写看法。</w:t>
      </w:r>
    </w:p>
    <w:p w14:paraId="1386A65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结合材料“成千的农民、保卫队、游击队团结在一起，由几个红军正规军队的士兵领导着，举行了一次坚强的抵抗”“这些红军领袖们很英勇地主动地停留下来，使主要的部队能够很好地前进”，可知：红军战士为掩护主力，主动留下来，带领人民群众与敌人进行顽强的斗争，他们这种舍己为人的精神体现了红军的大局意识。</w:t>
      </w:r>
    </w:p>
    <w:p w14:paraId="2082A20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作答时首先点明红军的“牺牲”的本质意义，然后谈自己的阅读感受，最后联系当下现实谈红军精神的意义即可。</w:t>
      </w:r>
    </w:p>
    <w:p w14:paraId="4585EB8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示例：红军战士为掩护主力转移，主动留守带领群众顽强抵抗，最终英勇牺牲。这种舍己为众的精神令人震撼。今日和平年代，这种牺牲奉献的担当仍值得我们铭记与传承。</w:t>
      </w:r>
    </w:p>
    <w:p w14:paraId="494252E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25. 示例：①鲁迅在仙台“看电影”后，弃医从文，从欲以医术救国的青年转变为以笔锋唤醒民众的文人。②孙悟空被戴紧箍儿后，收敛野性，从大闹天宫的妖猴蜕变为护佑唐僧的取经行者。③杨志丢失生辰纲后，落草为寇，从一心封官的押解公差变为反抗朝廷的梁山好汉。</w:t>
      </w:r>
    </w:p>
    <w:p w14:paraId="4D4D454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【解析】</w:t>
      </w:r>
    </w:p>
    <w:p w14:paraId="6BF1F93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【详解】本题考查名著阅读。</w:t>
      </w:r>
    </w:p>
    <w:p w14:paraId="0CFF088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基于《朝花夕拾》《西游记》《水浒传》的情节与人物塑造，概述事件对人物命运的影响。将鲁迅的思想觉醒、悟空的修行约束、杨志的人生颠覆，用“人物经历事件后+变化+从……变成……”概述出来。</w:t>
      </w:r>
    </w:p>
    <w:p w14:paraId="25CE121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①结合《藤野先生》中“看电影事件”分析，鲁迅在仙台医学院目睹影片中中国人围观同胞被枪毙时的麻木神情，意识到“医学只能救治身体，无法唤醒灵魂”。这一事件直接促使他放弃学医，转投文学创作，从“医学生”转变为“文学家”，走上以文字唤醒国民觉醒的道路，彻底改变其人生志向与职业选择。</w:t>
      </w:r>
    </w:p>
    <w:p w14:paraId="4333E84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示例：鲁迅看电影后，痛感国民精神麻木，弃医从文，从寄望“医学救国”的青年变为以笔为枪的文化战士。</w:t>
      </w:r>
    </w:p>
    <w:p w14:paraId="1FE9959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②结合《西游记》第十四回“心猿归正，六贼无踪”分析，孙悟空因桀骜不驯，观音菩萨授唐僧紧箍儿，以咒语约束其行为。这一事件使孙悟空从“大闹天宫”的野性妖猴，逐步收敛戾气，接受佛教戒律，成为护唐僧西天取经的“孙行者”，推动其从“妖性”向“佛性”修行的转变，最终成就“斗战胜佛”的果位。</w:t>
      </w:r>
    </w:p>
    <w:p w14:paraId="233B219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示例：悟空戴紧箍后，受制于唐僧的咒语，从无法无天的齐天大圣变为遵规守矩的取经成员，最终“悟道成佛”。</w:t>
      </w:r>
    </w:p>
    <w:p w14:paraId="3D1D6DD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③结合《水浒传》第十六回“杨志押送金银担，吴用智取生辰纲”分析，杨志为复职押送生辰纲，却因急功近利、不善团结下属，被吴用等人用“智取”之策劫走财物。此事件使他从“指望封妻荫子”的朝廷军官沦为朝廷通缉的罪犯，不得不落草二龙山，最终加入梁山，彻底从“体制内”走向“体制反抗者”，人生轨迹从“仕途进取”转向“绿林起义”。</w:t>
      </w:r>
    </w:p>
    <w:p w14:paraId="0824556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示例：杨志失生辰纲后，因无法交差而落荒逃亡，从一心报效朝廷的制使变为草莽英雄。</w:t>
      </w:r>
    </w:p>
    <w:p w14:paraId="5ADD2A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bdr w:val="none" w:color="auto" w:sz="0" w:space="0"/>
          <w:shd w:val="clear" w:fill="FFFFFF"/>
        </w:rPr>
      </w:pPr>
    </w:p>
    <w:p w14:paraId="5B07502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bdr w:val="none" w:color="auto" w:sz="0" w:space="0"/>
          <w:shd w:val="clear" w:fill="FFFFFF"/>
        </w:rPr>
      </w:pPr>
    </w:p>
    <w:p w14:paraId="19A72D7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bdr w:val="none" w:color="auto" w:sz="0" w:space="0"/>
          <w:shd w:val="clear" w:fill="FFFFFF"/>
        </w:rPr>
      </w:pPr>
    </w:p>
    <w:p w14:paraId="1248851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bdr w:val="none" w:color="auto" w:sz="0" w:space="0"/>
          <w:shd w:val="clear" w:fill="FFFFFF"/>
        </w:rPr>
      </w:pPr>
    </w:p>
    <w:p w14:paraId="46C2EA7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bdr w:val="none" w:color="auto" w:sz="0" w:space="0"/>
          <w:shd w:val="clear" w:fill="FFFFFF"/>
        </w:rPr>
      </w:pPr>
    </w:p>
    <w:p w14:paraId="24BA7C4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bdr w:val="none" w:color="auto" w:sz="0" w:space="0"/>
          <w:shd w:val="clear" w:fill="FFFFFF"/>
        </w:rPr>
      </w:pPr>
    </w:p>
    <w:p w14:paraId="4B3E996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bdr w:val="none" w:color="auto" w:sz="0" w:space="0"/>
          <w:shd w:val="clear" w:fill="FFFFFF"/>
        </w:rPr>
      </w:pPr>
    </w:p>
    <w:p w14:paraId="09306BA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bdr w:val="none" w:color="auto" w:sz="0" w:space="0"/>
          <w:shd w:val="clear" w:fill="FFFFFF"/>
        </w:rPr>
      </w:pPr>
    </w:p>
    <w:p w14:paraId="3019E76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bdr w:val="none" w:color="auto" w:sz="0" w:space="0"/>
          <w:shd w:val="clear" w:fill="FFFFFF"/>
        </w:rPr>
      </w:pPr>
    </w:p>
    <w:p w14:paraId="328079F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bdr w:val="none" w:color="auto" w:sz="0" w:space="0"/>
          <w:shd w:val="clear" w:fill="FFFFFF"/>
        </w:rPr>
      </w:pPr>
    </w:p>
    <w:p w14:paraId="0C53B02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bdr w:val="none" w:color="auto" w:sz="0" w:space="0"/>
          <w:shd w:val="clear" w:fill="FFFFFF"/>
        </w:rPr>
      </w:pPr>
    </w:p>
    <w:p w14:paraId="25762CB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bdr w:val="none" w:color="auto" w:sz="0" w:space="0"/>
          <w:shd w:val="clear" w:fill="FFFFFF"/>
        </w:rPr>
      </w:pPr>
    </w:p>
    <w:p w14:paraId="3B81660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bdr w:val="none" w:color="auto" w:sz="0" w:space="0"/>
          <w:shd w:val="clear" w:fill="FFFFFF"/>
        </w:rPr>
      </w:pPr>
    </w:p>
    <w:p w14:paraId="6601F29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bdr w:val="none" w:color="auto" w:sz="0" w:space="0"/>
          <w:shd w:val="clear" w:fill="FFFFFF"/>
        </w:rPr>
      </w:pPr>
    </w:p>
    <w:p w14:paraId="40A2BF6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bdr w:val="none" w:color="auto" w:sz="0" w:space="0"/>
          <w:shd w:val="clear" w:fill="FFFFFF"/>
        </w:rPr>
      </w:pPr>
    </w:p>
    <w:p w14:paraId="197827D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bdr w:val="none" w:color="auto" w:sz="0" w:space="0"/>
          <w:shd w:val="clear" w:fill="FFFFFF"/>
        </w:rPr>
      </w:pPr>
    </w:p>
    <w:p w14:paraId="4E09353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bdr w:val="none" w:color="auto" w:sz="0" w:space="0"/>
          <w:shd w:val="clear" w:fill="FFFFFF"/>
        </w:rPr>
      </w:pPr>
    </w:p>
    <w:p w14:paraId="13C39B5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20"/>
        <w:jc w:val="left"/>
        <w:textAlignment w:val="baseline"/>
        <w:rPr>
          <w:rFonts w:hint="eastAsia" w:ascii="宋体" w:hAnsi="宋体" w:eastAsia="宋体" w:cs="宋体"/>
          <w:i w:val="0"/>
          <w:iCs w:val="0"/>
          <w:caps w:val="0"/>
          <w:color w:val="222222"/>
          <w:spacing w:val="0"/>
          <w:sz w:val="24"/>
          <w:szCs w:val="24"/>
          <w:bdr w:val="none" w:color="auto" w:sz="0" w:space="0"/>
          <w:shd w:val="clear" w:fill="FFFFFF"/>
          <w:lang w:val="en-US" w:eastAsia="zh-CN"/>
        </w:rPr>
      </w:pPr>
    </w:p>
    <w:sectPr>
      <w:headerReference r:id="rId5" w:type="default"/>
      <w:pgSz w:w="11906" w:h="16838"/>
      <w:pgMar w:top="1440" w:right="1800" w:bottom="1440" w:left="1800" w:header="851" w:footer="992" w:gutter="0"/>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F697809-2891-42BC-92B2-EBF5D4BA8FE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21CAF">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MDQwNDUxZjI4Y2FhZjkyOTk1MzEyNzM3NDdkYmQifQ=="/>
  </w:docVars>
  <w:rsids>
    <w:rsidRoot w:val="781919D2"/>
    <w:rsid w:val="015A2C4F"/>
    <w:rsid w:val="01720873"/>
    <w:rsid w:val="02394BC2"/>
    <w:rsid w:val="02431650"/>
    <w:rsid w:val="02FF51B0"/>
    <w:rsid w:val="03B61AB1"/>
    <w:rsid w:val="04894CCE"/>
    <w:rsid w:val="05E31F0E"/>
    <w:rsid w:val="064D611F"/>
    <w:rsid w:val="06621EEB"/>
    <w:rsid w:val="06686843"/>
    <w:rsid w:val="06CB4EBA"/>
    <w:rsid w:val="07BB39A2"/>
    <w:rsid w:val="08242C5A"/>
    <w:rsid w:val="08543096"/>
    <w:rsid w:val="08681937"/>
    <w:rsid w:val="0878744B"/>
    <w:rsid w:val="087B5914"/>
    <w:rsid w:val="089659F3"/>
    <w:rsid w:val="09760E3D"/>
    <w:rsid w:val="09D3211F"/>
    <w:rsid w:val="0AF41046"/>
    <w:rsid w:val="0BA51335"/>
    <w:rsid w:val="0BC339EC"/>
    <w:rsid w:val="0C085FBF"/>
    <w:rsid w:val="0E087DEB"/>
    <w:rsid w:val="0E4303AF"/>
    <w:rsid w:val="10232B1B"/>
    <w:rsid w:val="108B0190"/>
    <w:rsid w:val="108B4B93"/>
    <w:rsid w:val="10BD16E6"/>
    <w:rsid w:val="11F73797"/>
    <w:rsid w:val="129B468A"/>
    <w:rsid w:val="12F2427C"/>
    <w:rsid w:val="14060871"/>
    <w:rsid w:val="14474DA3"/>
    <w:rsid w:val="14B866E3"/>
    <w:rsid w:val="150B491F"/>
    <w:rsid w:val="152A4FA3"/>
    <w:rsid w:val="16663ED6"/>
    <w:rsid w:val="16777DBC"/>
    <w:rsid w:val="175F79A9"/>
    <w:rsid w:val="176154A0"/>
    <w:rsid w:val="180859D8"/>
    <w:rsid w:val="183529FA"/>
    <w:rsid w:val="187F27FC"/>
    <w:rsid w:val="188B27CE"/>
    <w:rsid w:val="191C0FE5"/>
    <w:rsid w:val="19AA27DA"/>
    <w:rsid w:val="1B895617"/>
    <w:rsid w:val="1BF43B71"/>
    <w:rsid w:val="1C957808"/>
    <w:rsid w:val="1D866031"/>
    <w:rsid w:val="1EAC4F0C"/>
    <w:rsid w:val="1EC53D3C"/>
    <w:rsid w:val="1EFD4209"/>
    <w:rsid w:val="1F473D24"/>
    <w:rsid w:val="1F504C07"/>
    <w:rsid w:val="1FD96BC3"/>
    <w:rsid w:val="1FE94CDC"/>
    <w:rsid w:val="20A36F0E"/>
    <w:rsid w:val="214D6574"/>
    <w:rsid w:val="2156620F"/>
    <w:rsid w:val="217771F0"/>
    <w:rsid w:val="21A90660"/>
    <w:rsid w:val="222239D2"/>
    <w:rsid w:val="22C8745A"/>
    <w:rsid w:val="232E3EEC"/>
    <w:rsid w:val="23A34869"/>
    <w:rsid w:val="23B46909"/>
    <w:rsid w:val="25124268"/>
    <w:rsid w:val="25792B16"/>
    <w:rsid w:val="27A12198"/>
    <w:rsid w:val="28AC6695"/>
    <w:rsid w:val="28B9422D"/>
    <w:rsid w:val="29363AF3"/>
    <w:rsid w:val="2A012D09"/>
    <w:rsid w:val="2A900DA0"/>
    <w:rsid w:val="2B305568"/>
    <w:rsid w:val="2BE25B89"/>
    <w:rsid w:val="2C0929B2"/>
    <w:rsid w:val="2C365484"/>
    <w:rsid w:val="2C401E43"/>
    <w:rsid w:val="2C7904CC"/>
    <w:rsid w:val="2C8377EB"/>
    <w:rsid w:val="2CF47D4F"/>
    <w:rsid w:val="2EB7669B"/>
    <w:rsid w:val="2ED3252B"/>
    <w:rsid w:val="300705E9"/>
    <w:rsid w:val="300B1403"/>
    <w:rsid w:val="30221343"/>
    <w:rsid w:val="303B2965"/>
    <w:rsid w:val="304E54F2"/>
    <w:rsid w:val="30F149F8"/>
    <w:rsid w:val="316D7A96"/>
    <w:rsid w:val="31D2035E"/>
    <w:rsid w:val="328819FA"/>
    <w:rsid w:val="32EE6BF9"/>
    <w:rsid w:val="33207B29"/>
    <w:rsid w:val="33366E3C"/>
    <w:rsid w:val="335156A1"/>
    <w:rsid w:val="33C641BB"/>
    <w:rsid w:val="349B6ABD"/>
    <w:rsid w:val="34EF4109"/>
    <w:rsid w:val="34FD69E5"/>
    <w:rsid w:val="3718500D"/>
    <w:rsid w:val="380E2899"/>
    <w:rsid w:val="388B7EBB"/>
    <w:rsid w:val="39740F87"/>
    <w:rsid w:val="399933EE"/>
    <w:rsid w:val="39F46419"/>
    <w:rsid w:val="3B2437DD"/>
    <w:rsid w:val="3B8F0B77"/>
    <w:rsid w:val="3BE25A5D"/>
    <w:rsid w:val="3C2041C7"/>
    <w:rsid w:val="3CC40D57"/>
    <w:rsid w:val="3DC03CFC"/>
    <w:rsid w:val="3E1D26B7"/>
    <w:rsid w:val="3E785361"/>
    <w:rsid w:val="3EC17FA4"/>
    <w:rsid w:val="404D4367"/>
    <w:rsid w:val="415865A3"/>
    <w:rsid w:val="415D7E1F"/>
    <w:rsid w:val="416C1F20"/>
    <w:rsid w:val="417417D5"/>
    <w:rsid w:val="41A51827"/>
    <w:rsid w:val="41F72C86"/>
    <w:rsid w:val="4426126E"/>
    <w:rsid w:val="44522D87"/>
    <w:rsid w:val="44FA1AB9"/>
    <w:rsid w:val="45944789"/>
    <w:rsid w:val="45A646FC"/>
    <w:rsid w:val="45CA5520"/>
    <w:rsid w:val="46B844DD"/>
    <w:rsid w:val="476601E6"/>
    <w:rsid w:val="47E400D6"/>
    <w:rsid w:val="48A10701"/>
    <w:rsid w:val="49063E9C"/>
    <w:rsid w:val="498161D2"/>
    <w:rsid w:val="4B6B648A"/>
    <w:rsid w:val="4B7264E4"/>
    <w:rsid w:val="4BB909FD"/>
    <w:rsid w:val="4E264F42"/>
    <w:rsid w:val="4FA57680"/>
    <w:rsid w:val="50862293"/>
    <w:rsid w:val="50A97299"/>
    <w:rsid w:val="50F223A0"/>
    <w:rsid w:val="51602391"/>
    <w:rsid w:val="522F28FF"/>
    <w:rsid w:val="527E7046"/>
    <w:rsid w:val="52C21263"/>
    <w:rsid w:val="55920247"/>
    <w:rsid w:val="571D4EDE"/>
    <w:rsid w:val="578A3946"/>
    <w:rsid w:val="5A977F98"/>
    <w:rsid w:val="5ABB3568"/>
    <w:rsid w:val="5AE651A2"/>
    <w:rsid w:val="5B164C27"/>
    <w:rsid w:val="5B2133DC"/>
    <w:rsid w:val="5C271A04"/>
    <w:rsid w:val="5D3226B1"/>
    <w:rsid w:val="5D5A3574"/>
    <w:rsid w:val="5DA87898"/>
    <w:rsid w:val="5E310B78"/>
    <w:rsid w:val="5E525304"/>
    <w:rsid w:val="5E7802A5"/>
    <w:rsid w:val="5E9B1F07"/>
    <w:rsid w:val="5ED776A8"/>
    <w:rsid w:val="5F457A66"/>
    <w:rsid w:val="5F953B8B"/>
    <w:rsid w:val="5FBA2EDB"/>
    <w:rsid w:val="5FD90797"/>
    <w:rsid w:val="60086737"/>
    <w:rsid w:val="604709BC"/>
    <w:rsid w:val="60C21053"/>
    <w:rsid w:val="612F2EBE"/>
    <w:rsid w:val="6144569D"/>
    <w:rsid w:val="614E4193"/>
    <w:rsid w:val="61CF2B27"/>
    <w:rsid w:val="61E73888"/>
    <w:rsid w:val="63510CC0"/>
    <w:rsid w:val="63BC7B82"/>
    <w:rsid w:val="63E15142"/>
    <w:rsid w:val="642A29BD"/>
    <w:rsid w:val="64D92FEE"/>
    <w:rsid w:val="653C5B9A"/>
    <w:rsid w:val="66293BB1"/>
    <w:rsid w:val="66327FDE"/>
    <w:rsid w:val="668954BF"/>
    <w:rsid w:val="67012FF6"/>
    <w:rsid w:val="676332F6"/>
    <w:rsid w:val="676A6882"/>
    <w:rsid w:val="68552A25"/>
    <w:rsid w:val="69CC37E1"/>
    <w:rsid w:val="69D55CE5"/>
    <w:rsid w:val="6C4F691E"/>
    <w:rsid w:val="6C766188"/>
    <w:rsid w:val="6DF938C3"/>
    <w:rsid w:val="6DF9477D"/>
    <w:rsid w:val="6ED423EA"/>
    <w:rsid w:val="6EFB66BC"/>
    <w:rsid w:val="6F10050E"/>
    <w:rsid w:val="6F2B6839"/>
    <w:rsid w:val="70F92586"/>
    <w:rsid w:val="71802E6F"/>
    <w:rsid w:val="7303436D"/>
    <w:rsid w:val="74C56219"/>
    <w:rsid w:val="74FB067E"/>
    <w:rsid w:val="77C125C0"/>
    <w:rsid w:val="77F8661F"/>
    <w:rsid w:val="781919D2"/>
    <w:rsid w:val="78710D02"/>
    <w:rsid w:val="78787830"/>
    <w:rsid w:val="78874886"/>
    <w:rsid w:val="795F5A37"/>
    <w:rsid w:val="796261DF"/>
    <w:rsid w:val="79E864B5"/>
    <w:rsid w:val="79F7193F"/>
    <w:rsid w:val="7A4B6E82"/>
    <w:rsid w:val="7A5712D3"/>
    <w:rsid w:val="7A65379B"/>
    <w:rsid w:val="7B8751E8"/>
    <w:rsid w:val="7B880ABA"/>
    <w:rsid w:val="7C9C145C"/>
    <w:rsid w:val="7D1840A5"/>
    <w:rsid w:val="7D6109B6"/>
    <w:rsid w:val="7D6F5223"/>
    <w:rsid w:val="7E807B89"/>
    <w:rsid w:val="7E95008A"/>
    <w:rsid w:val="7EBD256C"/>
    <w:rsid w:val="7FE30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Body Text"/>
    <w:basedOn w:val="1"/>
    <w:semiHidden/>
    <w:qFormat/>
    <w:uiPriority w:val="0"/>
    <w:rPr>
      <w:rFonts w:ascii="黑体" w:hAnsi="黑体" w:eastAsia="黑体" w:cs="黑体"/>
      <w:sz w:val="54"/>
      <w:szCs w:val="54"/>
      <w:lang w:val="en-US" w:eastAsia="en-US" w:bidi="ar-SA"/>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qFormat/>
    <w:uiPriority w:val="0"/>
    <w:rPr>
      <w:color w:val="0000FF"/>
      <w:u w:val="single"/>
    </w:rPr>
  </w:style>
  <w:style w:type="character" w:styleId="14">
    <w:name w:val="HTML Code"/>
    <w:basedOn w:val="10"/>
    <w:qFormat/>
    <w:uiPriority w:val="0"/>
    <w:rPr>
      <w:rFonts w:ascii="Courier New" w:hAnsi="Courier New"/>
      <w:sz w:val="20"/>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宋体" w:hAnsi="宋体" w:eastAsia="宋体" w:cs="宋体"/>
      <w:sz w:val="14"/>
      <w:szCs w:val="1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99</Words>
  <Characters>145</Characters>
  <Lines>0</Lines>
  <Paragraphs>0</Paragraphs>
  <TotalTime>10</TotalTime>
  <ScaleCrop>false</ScaleCrop>
  <LinksUpToDate>false</LinksUpToDate>
  <CharactersWithSpaces>279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2024-10-12T00:44:00Z</dcterms:created>
  <dc:creator>秋</dc:creator>
  <cp:lastModifiedBy>明生</cp:lastModifiedBy>
  <cp:lastPrinted>2025-06-20T01:25:00Z</cp:lastPrinted>
  <dcterms:modified xsi:type="dcterms:W3CDTF">2025-06-21T11:47:56Z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FDDF27E9246F406AB5E57031E201C756_13</vt:lpwstr>
  </property>
  <property fmtid="{D5CDD505-2E9C-101B-9397-08002B2CF9AE}" pid="4" name="KSOTemplateDocerSaveRecord">
    <vt:lpwstr>eyJoZGlkIjoiODJhMDQwNDUxZjI4Y2FhZjkyOTk1MzEyNzM3NDdkYmQiLCJ1c2VySWQiOiI0NDUxNjMxNTgifQ==</vt:lpwstr>
  </property>
</Properties>
</file>