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E1DFA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中考最后冲刺作文题：</w:t>
      </w:r>
    </w:p>
    <w:p w14:paraId="46A64FE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阅读下面材料，根据要求写作。</w:t>
      </w:r>
    </w:p>
    <w:p w14:paraId="56B4C28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70" w:beforeAutospacing="0" w:after="27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2886075" cy="2057400"/>
            <wp:effectExtent l="0" t="0" r="9525" b="0"/>
            <wp:docPr id="1" name="图片 1" descr="1749537196746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953719674671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AD80B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这幅题目为“取暖”的漫画，形象地揭示了读书的意义。请根据你的理解，选择一个角度，自拟题目，写一篇文章。可以讲述故事，可以发表看法，也可以抒发感想。</w:t>
      </w:r>
    </w:p>
    <w:p w14:paraId="311E17F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要求：①内容健康积极； ②表达真情实感； ③除诗歌外，文体不限；④不要套写、抄袭； ⑤不少于 600字； ⑥不要出现真实的地名、校名和人名。</w:t>
      </w:r>
    </w:p>
    <w:p w14:paraId="06F0CE0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一、材料解读；分析命题意图，解读关键词句</w:t>
      </w:r>
    </w:p>
    <w:p w14:paraId="752408FB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50" w:right="0" w:hanging="360"/>
        <w:jc w:val="both"/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解读</w:t>
      </w:r>
      <w:bookmarkStart w:id="0" w:name="_GoBack"/>
      <w:bookmarkEnd w:id="0"/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漫画：</w:t>
      </w:r>
    </w:p>
    <w:p w14:paraId="5E72040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这幅漫画以“取暖”为题，寓意深刻。取暖，不仅指身体上的温暖，更象征着精神上的慰藉与满足。漫画通过简单的图像，传达了读书可以带来内心温暖的核心信息。</w:t>
      </w:r>
    </w:p>
    <w:p w14:paraId="7818BD0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画面是 黑白色调 ，像被夜色笼罩的舞台，所有焦点都聚在 “书、人、篝火” 三个主角身上：</w:t>
      </w:r>
    </w:p>
    <w:p w14:paraId="595BAB5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◎书：一本 巨大的、翻开的书占据画面中心，书页向左右舒展，边缘微微卷翘（像被岁月反复摩挲的旧信），书页上的横线是 “文字”，却故意画得稀疏 —— 仿佛在说：书里的温暖，不在字的多少，而在你是否肯靠近 。</w:t>
      </w:r>
    </w:p>
    <w:p w14:paraId="75936B6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◎人：一个简化的人形半趴在书页上 ，身体前倾，胳膊肘支在书上，脑袋低垂，眼睛死死盯住面前的 “篝火” 。他的姿态透着 “依赖” 和 “渴望” —— 就像你在寒冬里，攥着热水袋不肯松手的样子。</w:t>
      </w:r>
    </w:p>
    <w:p w14:paraId="1597B3D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◎篝火：用几根简单的线条勾勒（三角形火焰 + 横线底座），没有颜色，却仿佛 “跳动着热度” —— 这是书里的 “精神火焰”，看不见，却能暖人心。</w:t>
      </w:r>
    </w:p>
    <w:p w14:paraId="543AEB5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◎脚：书页下方露出一双脚，脚趾微微蜷起 —— 暗示人已经 “走进书里” ，彻底沉浸其中，让书的世界包裹自己，接受这份温暖。</w:t>
      </w:r>
    </w:p>
    <w:p w14:paraId="4D0FD9EB"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50" w:right="0" w:hanging="360"/>
        <w:jc w:val="both"/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破解 “温暖密码”</w:t>
      </w:r>
    </w:p>
    <w:p w14:paraId="5ED4805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漫画里的 “取暖”， 不是烤火暖身体，而是读书暖心灵 。我们可以从三个角度拆解：</w:t>
      </w:r>
    </w:p>
    <w:p w14:paraId="0EBD9C3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1. “冷” 从哪来？（对应初三的精神困境）</w:t>
      </w:r>
    </w:p>
    <w:p w14:paraId="5D2DFBC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◎学业之冷：数学卷子上的红叉、背不完的课文，像冰锥扎心。</w:t>
      </w:r>
    </w:p>
    <w:p w14:paraId="4AE1E7F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◎孤独之冷：和朋友吵架、住校想家，心里像被寒风灌透。</w:t>
      </w:r>
    </w:p>
    <w:p w14:paraId="5C7D620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◎迷茫之冷：不知道未来选哪个高中、学什么，像在黑夜迷路。</w:t>
      </w:r>
    </w:p>
    <w:p w14:paraId="123B6C4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这些 “冷”，就是漫画里的 “黑暗背景” —— 我们都曾被困在这样的寒夜里。</w:t>
      </w:r>
    </w:p>
    <w:p w14:paraId="3854374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2. 书里的 “篝火” 烧什么？（读书的精神滋养）</w:t>
      </w:r>
    </w:p>
    <w:p w14:paraId="6E7733C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◎烧 “孤独”：书里藏着 “隐形朋友”。</w:t>
      </w:r>
    </w:p>
    <w:p w14:paraId="76A957E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◎烧 “绝望”：书里有团 “打不倒的火”。</w:t>
      </w:r>
    </w:p>
    <w:p w14:paraId="6FD4278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◎烧 “迷茫”：书里藏着 “发光的答案”。</w:t>
      </w:r>
    </w:p>
    <w:p w14:paraId="02AE10B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书里的 “篝火”，烧的不是木柴，是我们心里的孤独、绝望、迷茫 。下次再被生活冻得打哆嗦，就翻开一本书 —— 你会发现，每个字里都藏着能暖到心底的小火苗！</w:t>
      </w:r>
    </w:p>
    <w:p w14:paraId="118E271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3. “人趴在书上” 的深意（读书的姿态）</w:t>
      </w:r>
    </w:p>
    <w:p w14:paraId="0D0A19D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不是站着、坐着，而是 “贴近书” —— 这告诉我们：</w:t>
      </w:r>
    </w:p>
    <w:p w14:paraId="337E294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读书要 “沉浸进去” ，才能吸收热量。就像初三的你，随便翻书是冷的，但如果钻</w:t>
      </w:r>
    </w:p>
    <w:p w14:paraId="3BF1B5C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进《骆驼祥子》，看祥子在暴雨里拉车，会突然觉得 “自己跑操的苦不算什么”，心里慢慢暖起来。</w:t>
      </w:r>
    </w:p>
    <w:p w14:paraId="0079D1E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总之，漫画里的 “取暖”，其实是在教我们： 当生活把你扔进 “寒夜”，书就是最旺的篝火 。它烧的不是木柴，是文字里的力量、故事里的温度、哲理里的光。接下来写作文，只要抓住 “我曾被‘冷’困住 → 书里的‘篝火’暖了我 → 我变得更勇敢或温暖” 这个逻辑，就能把漫画的深意，变成自己的成长故事！</w:t>
      </w:r>
    </w:p>
    <w:p w14:paraId="4EF41B7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二、立意：让 “温暖” 落地成故事</w:t>
      </w:r>
    </w:p>
    <w:p w14:paraId="38F259F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把 “书暖心灵” 变成具体故事，关键是：找对 “冷” 的场景 + 选准 “暖” 的书 + 写清 “变” 的过程。</w:t>
      </w:r>
    </w:p>
    <w:p w14:paraId="6CDE090B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50" w:right="0" w:hanging="360"/>
        <w:jc w:val="both"/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核心立意拆解：书是 “精神取暖炉”</w:t>
      </w:r>
    </w:p>
    <w:p w14:paraId="4583D6F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‌核心立意‌：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读书是心灵的取暖方式，能够给予我们精神上的力量和慰藉。</w:t>
      </w:r>
    </w:p>
    <w:p w14:paraId="5799B27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“精神取暖炉” 不是比喻漂亮话，而是要回答：</w:t>
      </w:r>
    </w:p>
    <w:p w14:paraId="07B3CAE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◎“冷” 从哪来？ ——初三真实的烦恼：学业压力、孤独、和父母吵架……</w:t>
      </w:r>
    </w:p>
    <w:p w14:paraId="12B99F8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◎“炉里烧什么？ ——书里的故事、人物、句子，怎么刚好 “烫” 到你的冷处……</w:t>
      </w:r>
    </w:p>
    <w:p w14:paraId="1B6E055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◎“暖成什么样？——你因此做了什么改变？比如不再逃避、学会理解、重新努力……</w:t>
      </w:r>
    </w:p>
    <w:p w14:paraId="3A14614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简单说：用 “我的烦恼 + 书的力量 + 我的成长”，把抽象的 “暖” 钉在故事里！</w:t>
      </w:r>
    </w:p>
    <w:p w14:paraId="561F5038"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50" w:right="0" w:hanging="360"/>
        <w:jc w:val="both"/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三个立意示例：从 “冷场景” 到 “暖故事” 的具体路径</w:t>
      </w:r>
    </w:p>
    <w:p w14:paraId="7E133DF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示例 1：孤独取暖 —— 《小王子》暖 “疫情孤独”</w:t>
      </w:r>
    </w:p>
    <w:p w14:paraId="14DACF9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◎“冷” 场景：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疫情居家，和同学断了联系，每天对着电脑上网课，深夜望着空房间，觉得自己像 “被遗忘的星球”（对应初三 “社交孤独”）。</w:t>
      </w:r>
    </w:p>
    <w:p w14:paraId="03E4C1B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◎选书理由：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《小王子》里的 “孤独星球”“驯服就是建立关系”，刚好戳中 “害怕被遗忘” 的心情。</w:t>
      </w:r>
    </w:p>
    <w:p w14:paraId="1C15929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◎故事脉络：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① 冷：“第 7 天没出门，窗帘把阳光全挡住，手机里的消息越来越少，像被放进太空</w:t>
      </w:r>
    </w:p>
    <w:p w14:paraId="704003D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的漂流瓶。”（用环境 + 心理写冷）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② 遇书：“翻出书柜里的《小王子》，书皮上还粘着小学的贴纸，翻开第一页：‘所</w:t>
      </w:r>
    </w:p>
    <w:p w14:paraId="782FA29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有大人最初都是孩子’，突然鼻子发酸。”（旧物触发，拉近距离）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③ 暖：“读到狐狸说‘你驯养了我，就要永远负责’，想起和同桌每天互道‘早安’</w:t>
      </w:r>
    </w:p>
    <w:p w14:paraId="6062763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的日子，原来‘驯养’就是平凡的牵挂。”（书里情节→关联回忆，暖化孤独）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④ 变化：“第二天，我给每个同学发了句‘小王子说，我们是彼此的狐狸’，收到满</w:t>
      </w:r>
    </w:p>
    <w:p w14:paraId="21BC445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屏的‘想你了’，原来孤独是纸老虎，书里的话能把它戳破。”（行动改变，体现温暖的力量）</w:t>
      </w:r>
    </w:p>
    <w:p w14:paraId="011A42B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◎落地技巧：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把 “书的句子” 和 “自己的回忆或行动” 绑定，让 “暖” 有迹可循。</w:t>
      </w:r>
    </w:p>
    <w:p w14:paraId="2ECA250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示例 2：挫折取暖 —— 《老人与海》暖 “体育中考失利”</w:t>
      </w:r>
    </w:p>
    <w:p w14:paraId="1BD9A0C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◎“冷” 场景：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体育中考长跑没达标，看着成绩单上的 “不合格”，觉得自己像 “被鲨鱼啃光的大马林鱼”，连重新训练的勇气都没有（对应初三 “挫折低谷”）。</w:t>
      </w:r>
    </w:p>
    <w:p w14:paraId="4A35BC0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◎选书理由：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《老人与海》里 “人可以被毁灭，不能被打败”，直接打脸 “我不行” 的念头。</w:t>
      </w:r>
    </w:p>
    <w:p w14:paraId="6C09A76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◎故事脉络：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① 冷：“跑道上的风比冬天还冷，我蹲在起点，盯着自己发抖的腿，仿佛看见无数个</w:t>
      </w:r>
    </w:p>
    <w:p w14:paraId="7793B01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‘不合格’在眼前飘。”（动作 + 幻觉，强化挫败感）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② 遇书：“回家看见书桌上的《老人与海》，是爸爸去年送的，书角被我摔得卷了边，</w:t>
      </w:r>
    </w:p>
    <w:p w14:paraId="7605C5B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翻开‘他知道自己终于被打败了，却不像被打败的样子’，突然愣住。”（物件细节，暗示过去的逃避）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③ 暖：“圣地亚哥拖着鱼骨回港，全镇人都知道他输了，可他走路时腰杆是直的。我摸了摸书里夹的枫叶书签，突然懂了：‘输了姿势不能输’。”（书里画面→自我对话，点燃斗志）④ 变化：“第二天早晨 ，我又站在跑道上，虽然还是喘得厉害，但每一步都盯着前方 —— 像老人盯着大海，哪怕最终还是输，也要像个战士。”（用书中姿态改变行动，体现温暖的支撑）</w:t>
      </w:r>
    </w:p>
    <w:p w14:paraId="23C9C51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◎落地技巧：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让 “书中人物” 成为你的 “精神队友”，用他们的姿态对抗自己的软弱。</w:t>
      </w:r>
    </w:p>
    <w:p w14:paraId="071765E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示例 3：传承取暖 —— 奶奶的《唐诗三百首》暖 “叛逆顶撞”</w:t>
      </w:r>
    </w:p>
    <w:p w14:paraId="7DB42CF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◎“冷” 场景：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和妈妈吵架，摔门而出，看见奶奶的旧书摊在桌上，封面写着 “小芳 1978”，想起奶奶总说 “唐诗里有过日子的暖”，以前觉得老土（对应初三 “代际冲突”）。</w:t>
      </w:r>
    </w:p>
    <w:p w14:paraId="28E678D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◎选书理由：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旧书里的批注、奶奶的故事，藏着 “温暖”，刚好治愈 “叛逆的冰”。</w:t>
      </w:r>
    </w:p>
    <w:p w14:paraId="017907A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◎故事脉络：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① 冷：“我把书包甩在沙发上，气呼呼地踢开凳子，奶奶的书被碰掉在地，‘慈母手</w:t>
      </w:r>
    </w:p>
    <w:p w14:paraId="6D8E10C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中线’的字迹在地上歪扭着，像在嘲笑我的任性。”（动作 + 拟人，写对 “旧书” 的抵触）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② 遇书：“蹲下去捡书，发现页边全是奶奶的字：‘1980 年，给娃织毛衣，念 “临行密密缝”’‘2010 年，孙女学走路，想 “蓬头稚子学垂纶”’，墨痕晕开，像奶奶的皱纹。”（细节挖掘，发现代际连接）③ 暖：“翻到《游子吟》，奶奶用红笔圈了‘报得三春晖’，旁边画了个小太阳。突然想起她每天早起给我煮鸡蛋，我却嫌她啰嗦，眼泪砸在书页上。”（书里诗句→现实回忆，暖化愧疚）④ 变化：“我抱着书敲开妈妈的门，说‘咱们也给奶奶读首诗吧’。那天晚上，祖孙三代对着旧书念‘天涯共此时’，原来唐诗里的暖，能把冷战的冰化成糖。”（行动和解，体现温暖的传承）</w:t>
      </w:r>
    </w:p>
    <w:p w14:paraId="757DC5E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◎落地技巧：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让 “旧书” 成为 “时光通道”，连接长辈和自己，把 “叛逆的冷” 变成 “理解的暖”。</w:t>
      </w:r>
    </w:p>
    <w:p w14:paraId="21FFF16C">
      <w:pPr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50" w:right="0" w:hanging="360"/>
        <w:jc w:val="both"/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立意怎么 “落地”？</w:t>
      </w:r>
    </w:p>
    <w:p w14:paraId="5E1FB92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抓准自己的 “冷”：从初三真实烦恼里选（学业、孤独、家庭…），别写假大空；</w:t>
      </w:r>
    </w:p>
    <w:p w14:paraId="78102E7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选对 “暖” 的书：挑读过的、有共鸣的（别硬写大部头），把书里的一个情节、一句话和自己绑定；</w:t>
      </w:r>
    </w:p>
    <w:p w14:paraId="04F89BD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写清 “变” 的细节：用动作、心理、环境体现 “从冷到暖” 的过程（比如从 “摔书” 到 “抱书道歉”）。</w:t>
      </w:r>
    </w:p>
    <w:p w14:paraId="351F90A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这样，“书暖心灵” 就不再是口号，而是你和书的独家故事—— 这就是 “立意落地” 的秘密！</w:t>
      </w:r>
    </w:p>
    <w:p w14:paraId="772CD30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三、细节素材库：把“温暖”写具体</w:t>
      </w:r>
    </w:p>
    <w:p w14:paraId="1518843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1. 环境+动作，营造氛围</w:t>
      </w:r>
    </w:p>
    <w:p w14:paraId="44BC290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◎示例：“深秋的晚自习，空调坏了，笔尖在作业本上打颤。抽屉里的《城南旧事》滑出来，书角卷得像小月牙，我摩挲着泛黄的纸，突然闻到旧时光的味道。”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◎技巧：用“打颤的笔尖”“卷边的书角”写寒冷，“摩挲”“闻味道”让画面活起来。</w:t>
      </w:r>
    </w:p>
    <w:p w14:paraId="69E5EA9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2. 心理+语言，传递感受</w:t>
      </w:r>
    </w:p>
    <w:p w14:paraId="2290775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◎示例：“读到《钢铁是怎样炼成的》里‘我要把生命献给最壮丽的事业’，胸口突然发烫，仿佛有团火在烧。默默对自己说：‘下次数学考砸，也别放弃啊！’”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◎技巧：“胸口发烫”写心灵触动，“对自己说”让想法更真实。</w:t>
      </w:r>
    </w:p>
    <w:p w14:paraId="68CA863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3. 五感联动，放大温暖</w:t>
      </w:r>
    </w:p>
    <w:p w14:paraId="4BB5C11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◎示例：“台灯暖光裹着《平凡的世界》，墨香混着旧纸味钻进鼻子。孙少平在工地啃黑馍的场景，让我嘴里发苦，却又心里发暖——原来苦难里的坚持，能把寒冬烤成春天。”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◎技巧：“墨香、苦味、暖”调动嗅觉、味觉、心理，让“取暖”更立体。</w:t>
      </w:r>
    </w:p>
    <w:p w14:paraId="41FBA9C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四、写作技法：让故事“暖”到读者心里</w:t>
      </w:r>
    </w:p>
    <w:p w14:paraId="7CFD6AA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（一）结构引擎：三线交织法（让故事更紧凑）</w:t>
      </w:r>
    </w:p>
    <w:p w14:paraId="13CFDE5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◎物件线：一本书（如奶奶的旧书、破损的童话）。</w:t>
      </w:r>
    </w:p>
    <w:p w14:paraId="59B4A0B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◎情感线：寒冷（孤独/挫折）→ 温热（被书触动）→ 炽热（获得力量）。</w:t>
      </w:r>
    </w:p>
    <w:p w14:paraId="5D2BFE8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◎事件线：发现书 → 被迫读/偶然读 → 沉浸读 → 心灵改变。</w:t>
      </w:r>
    </w:p>
    <w:p w14:paraId="140450B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◎示例：以《鲁滨逊漂流记》为线索：</w:t>
      </w:r>
    </w:p>
    <w:p w14:paraId="65D23D3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寒假被锁家里（孤独寒冷）→ 翻出爸爸的旧书（偶遇物件）→ 读鲁滨逊造房子（触动温热）→ 学会自己做饭、整理房间（获得力量，炽热）。</w:t>
      </w:r>
    </w:p>
    <w:p w14:paraId="4A2D098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（二）情感引擎：情绪升温法（让读者跟着“暖”起来）</w:t>
      </w:r>
    </w:p>
    <w:p w14:paraId="76BF72E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◎低温开局：写透心里的“冷”（如“握着倒数的卷子，风从领口灌进来，比冬天还冷”）。</w:t>
      </w:r>
    </w:p>
    <w:p w14:paraId="6939FE1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◎升温转折：书里的一句话或一个情节，突然“烫”到你（如“看到简·爱说‘我和你平等’，心里像被火柴擦燃”）。</w:t>
      </w:r>
    </w:p>
    <w:p w14:paraId="50AE6C2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◎高温升华：从书中获得力量，情绪明亮（如“合上书，窗外的雪好像都化了，脚步也轻快起来”）。</w:t>
      </w:r>
    </w:p>
    <w:p w14:paraId="6FEC523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（三）语言引擎：画面感三法（让文字“冒热气”）</w:t>
      </w:r>
    </w:p>
    <w:p w14:paraId="4BCAF3A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◎细节钉牢：写旧书“封皮磨出毛边，页角卷成小月牙，铅笔批注的字迹渗进纸里”；</w:t>
      </w:r>
    </w:p>
    <w:p w14:paraId="582C3FA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◎五感联动：“翻书的沙沙声里，仿佛听见林黛玉咳着笑说‘宝哥哥’，鼻腔里飘着墨香与古意”；</w:t>
      </w:r>
    </w:p>
    <w:p w14:paraId="4C8D632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◎比喻新鲜：“书里的文字像萤火虫，把黑暗的心房照成星空”。</w:t>
      </w:r>
    </w:p>
    <w:p w14:paraId="4FBA7BA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五、构思模板：五种结构，快速“搭骨架”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75"/>
        <w:gridCol w:w="1903"/>
        <w:gridCol w:w="5682"/>
      </w:tblGrid>
      <w:tr w14:paraId="725913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29D70391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rStyle w:val="11"/>
                <w:b/>
                <w:bCs/>
                <w:color w:val="222222"/>
                <w:sz w:val="24"/>
                <w:szCs w:val="24"/>
              </w:rPr>
              <w:t>结构类型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772DA409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rStyle w:val="11"/>
                <w:b/>
                <w:bCs/>
                <w:color w:val="222222"/>
                <w:sz w:val="24"/>
                <w:szCs w:val="24"/>
              </w:rPr>
              <w:t>适合写什么故事？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24623489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rStyle w:val="11"/>
                <w:b/>
                <w:bCs/>
                <w:color w:val="222222"/>
                <w:sz w:val="24"/>
                <w:szCs w:val="24"/>
              </w:rPr>
              <w:t>初三示例思路</w:t>
            </w:r>
          </w:p>
        </w:tc>
      </w:tr>
      <w:tr w14:paraId="5A98F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7E34C084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rStyle w:val="11"/>
                <w:b/>
                <w:bCs/>
                <w:color w:val="222222"/>
                <w:sz w:val="24"/>
                <w:szCs w:val="24"/>
              </w:rPr>
              <w:t>自然隐喻式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487390A0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color w:val="222222"/>
                <w:sz w:val="24"/>
                <w:szCs w:val="24"/>
              </w:rPr>
              <w:t>书像炉火，治愈心灵寒冬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5F41AE84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color w:val="222222"/>
                <w:sz w:val="24"/>
                <w:szCs w:val="24"/>
              </w:rPr>
              <w:t>被同学孤立时，读《绿山墙的安妮》，安妮的乐观像炉火，暖化孤独，学会主动微笑。</w:t>
            </w:r>
          </w:p>
        </w:tc>
      </w:tr>
      <w:tr w14:paraId="4E2F68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78547752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rStyle w:val="11"/>
                <w:b/>
                <w:bCs/>
                <w:color w:val="222222"/>
                <w:sz w:val="24"/>
                <w:szCs w:val="24"/>
              </w:rPr>
              <w:t>梦境现实式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5BA6CB4C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color w:val="222222"/>
                <w:sz w:val="24"/>
                <w:szCs w:val="24"/>
              </w:rPr>
              <w:t>梦中寒冷，书中寻暖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2ECB86FC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color w:val="222222"/>
                <w:sz w:val="24"/>
                <w:szCs w:val="24"/>
              </w:rPr>
              <w:t>梦见自己在沙漠渴死，惊醒后读《骆驼祥子》，理解“绝望里也要挣扎”，不再怕月考。</w:t>
            </w:r>
          </w:p>
        </w:tc>
      </w:tr>
      <w:tr w14:paraId="1EF85B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7E38310F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rStyle w:val="11"/>
                <w:b/>
                <w:bCs/>
                <w:color w:val="222222"/>
                <w:sz w:val="24"/>
                <w:szCs w:val="24"/>
              </w:rPr>
              <w:t>物件线索式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224FB0BE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color w:val="222222"/>
                <w:sz w:val="24"/>
                <w:szCs w:val="24"/>
              </w:rPr>
              <w:t>传家宝书，代际精神取暖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569AC02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color w:val="222222"/>
                <w:sz w:val="24"/>
                <w:szCs w:val="24"/>
              </w:rPr>
              <w:t>太爷爷的《青年近卫军》，在我逃学时，读出“热血和担当”，重返课堂。</w:t>
            </w:r>
          </w:p>
        </w:tc>
      </w:tr>
      <w:tr w14:paraId="5F11A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7C06770B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rStyle w:val="11"/>
                <w:b/>
                <w:bCs/>
                <w:color w:val="222222"/>
                <w:sz w:val="24"/>
                <w:szCs w:val="24"/>
              </w:rPr>
              <w:t>时代切片式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17016CA8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color w:val="222222"/>
                <w:sz w:val="24"/>
                <w:szCs w:val="24"/>
              </w:rPr>
              <w:t>不同年代，书暖人心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689649CF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color w:val="222222"/>
                <w:sz w:val="24"/>
                <w:szCs w:val="24"/>
              </w:rPr>
              <w:t>爷爷读《红岩》学勇敢，爸爸读《平凡的世界》学坚持，我读《你当像鸟飞往你的山》学突破。</w:t>
            </w:r>
          </w:p>
        </w:tc>
      </w:tr>
      <w:tr w14:paraId="3C89DC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119C93A8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rStyle w:val="11"/>
                <w:b/>
                <w:bCs/>
                <w:color w:val="222222"/>
                <w:sz w:val="24"/>
                <w:szCs w:val="24"/>
              </w:rPr>
              <w:t>错位救赎式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02B7D73B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center"/>
            </w:pPr>
            <w:r>
              <w:rPr>
                <w:color w:val="222222"/>
                <w:sz w:val="24"/>
                <w:szCs w:val="24"/>
              </w:rPr>
              <w:t>误解书籍，最终被书治愈</w:t>
            </w:r>
          </w:p>
        </w:tc>
        <w:tc>
          <w:tcPr>
            <w:tcW w:w="0" w:type="auto"/>
            <w:tcBorders>
              <w:top w:val="single" w:color="E8E8E8" w:sz="6" w:space="0"/>
              <w:left w:val="single" w:color="E8E8E8" w:sz="6" w:space="0"/>
              <w:bottom w:val="single" w:color="E8E8E8" w:sz="6" w:space="0"/>
              <w:right w:val="single" w:color="E8E8E8" w:sz="6" w:space="0"/>
            </w:tcBorders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vAlign w:val="top"/>
          </w:tcPr>
          <w:p w14:paraId="25DFE27B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/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color w:val="222222"/>
                <w:sz w:val="24"/>
                <w:szCs w:val="24"/>
              </w:rPr>
              <w:t>嫌爷爷的《雷锋日记》“老土”，生病时翻开，发现他助人的故事，愧疚又温暖。</w:t>
            </w:r>
          </w:p>
        </w:tc>
      </w:tr>
    </w:tbl>
    <w:p w14:paraId="59FF255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六、六组精美开头+结尾（呼应“取暖”，直接用！）</w:t>
      </w:r>
    </w:p>
    <w:p w14:paraId="7768720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组1（环境切入）</w:t>
      </w:r>
    </w:p>
    <w:p w14:paraId="6A5AE75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◎开头：“深秋的雨顺着窗缝钻进来，我裹紧毛毯，盯着空白的作文本发呆。抽屉里那本《草房子》，封皮都发皱了，像个被遗忘的暖手炉。”</w:t>
      </w:r>
    </w:p>
    <w:p w14:paraId="48D3CFB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◎结尾：“现在每次下雨，我都把《草房子》放在枕边。桑桑的笑声里，雨成了温柔的背景音，原来书真的能把潮湿的心情烤干。”</w:t>
      </w:r>
    </w:p>
    <w:p w14:paraId="51B445A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组2（比喻开头）</w:t>
      </w:r>
    </w:p>
    <w:p w14:paraId="093799F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◎开头：“书是会发热的——以前我不信，直到那个被数学题逼哭的深夜，《哈利·波特》里的荧光闪烁，照亮了我满是泪痕的脸。”</w:t>
      </w:r>
    </w:p>
    <w:p w14:paraId="5473E78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◎结尾：“后来我懂了，魔法不在 wand 里，在字里。每本书都是根火柴，能把心里的冰窟窿，烧成春天的壁炉。”</w:t>
      </w:r>
    </w:p>
    <w:p w14:paraId="29CED6D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组3（悬念式）</w:t>
      </w:r>
    </w:p>
    <w:p w14:paraId="51DCD6A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◎开头：“奶奶临终前，把红布包塞给我，里面是本《钢铁是怎样炼成的》，页边画满歪扭的小太阳。那时我不懂，直到被生活泼了冷水。”</w:t>
      </w:r>
    </w:p>
    <w:p w14:paraId="4E6B224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◎结尾：“如今我也在页边画太阳，才明白奶奶的心意：书里的火，能烧穿所有寒冬。”</w:t>
      </w:r>
    </w:p>
    <w:p w14:paraId="4198E1E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组4（回忆式）</w:t>
      </w:r>
    </w:p>
    <w:p w14:paraId="5B61FC3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◎开头：“小学毕业那天，同桌把《绿山墙的安妮》塞给我：‘安妮的想象力能暖死冬天！’当时我笑她肉麻，后来真的应验了。”</w:t>
      </w:r>
    </w:p>
    <w:p w14:paraId="6C4F24A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◎结尾：“去年冬天，我把书寄给转学的她，夹了张字条：‘安妮的红头发，现在暖着我呢。’”</w:t>
      </w:r>
    </w:p>
    <w:p w14:paraId="5349F23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组5（场景对比）</w:t>
      </w:r>
    </w:p>
    <w:p w14:paraId="442360A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◎开头：“班会课上，我攥着倒数的成绩单，指甲掐进掌心。后排传来窸窣声，有人把《了不起的盖茨比》推过来，书角翘着，像只想拥抱的手。”</w:t>
      </w:r>
    </w:p>
    <w:p w14:paraId="3A674C22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◎结尾：“现在我也常把书推给别人，看他们眼睛亮起来——原来温暖是会传染的，书是最好的传染源。”</w:t>
      </w:r>
    </w:p>
    <w:p w14:paraId="4FD9AD6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组6（诗意化）</w:t>
      </w:r>
    </w:p>
    <w:p w14:paraId="3507265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◎开头：“雪落在窗棂，像谁在玻璃上写寂寞。我翻开《飞鸟集》，‘生如夏花’四个字突然发光，把整个冬天都点燃了。”</w:t>
      </w:r>
    </w:p>
    <w:p w14:paraId="20EC7D9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◎结尾：“后来每个雪夜，我都和泰戈尔的飞鸟相伴。原来书里的火，永远不会灭，能把四季都焐成春天。”</w:t>
      </w:r>
    </w:p>
    <w:p w14:paraId="0161DA9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七、范文示例+解析（初三水平，学结构、学描写）</w:t>
      </w:r>
    </w:p>
    <w:p w14:paraId="44A1C0A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范文一：《字里的炉火》</w:t>
      </w:r>
    </w:p>
    <w:p w14:paraId="1F6FDD8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深秋的雨顺着窗缝往里渗，我裹着厚毛毯缩在被窝里，额头烧得发烫，连睫毛都跟着打颤。书桌上摊着的数学卷子，红叉像冰锥扎在纸上，每一道都戳得我眼皮发沉。爸妈上班前留的温粥在厨房凉透了，房间静得能听见雨丝砸在窗玻璃上的 “嗒嗒” 声，像是谁在外面轻轻敲着我的失落。</w:t>
      </w:r>
    </w:p>
    <w:p w14:paraId="4BB3320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（冷开局（第 1 段）。场景：深秋雨天，发烧卧床，数学卷子的红叉刺痛眼睛，房间冷清。作用：用 “厚毛毯、发烫额头、冰锥般的红叉、凉透的粥”，从身体和心理两个层面写 “冷”，让读者感受到主角的孤独与挫败。大意：通过环境和心理描写，铺垫 “寒冷” 困境，为后文 “遇书取暖” 做铺垫。）</w:t>
      </w:r>
    </w:p>
    <w:p w14:paraId="159A8BC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实在躺不住，我挪到书桌前翻找退烧药，却在抽屉最深处，撞见一本泛白的《简・爱》。书脊上的烫金书名磨得只剩斑驳痕迹，封面一角翘起来，像个被岁月揉皱的旧信封。翻开扉页，妈妈用蓝黑钢笔写的字刺得我眼睛疼：“别低头，王冠会掉。”</w:t>
      </w:r>
    </w:p>
    <w:p w14:paraId="4BD0C41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钢笔水洇开的痕迹里，我突然好奇：妈妈十七岁时，也会为考卷上的红叉失眠吗？会像我这样，把自己裹在毛毯里，对着冷掉的粥掉眼泪吗？</w:t>
      </w:r>
    </w:p>
    <w:p w14:paraId="1FAD715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（遇书（第 2-3 段）。场景：翻抽屉发现妈妈的旧版《简・爱》，扉页上妈妈的批注 “别低头，王冠会掉” 引发好奇。细节：书的陈旧（泛白封面、磨痕书名）、批注的突兀（蓝黑钢笔字 “刺眼睛”），埋下 “妈妈当年故事” 的悬念。大意：物件（旧书）出现，通过细节描写勾起读者探索欲，连接两代人。）</w:t>
      </w:r>
    </w:p>
    <w:p w14:paraId="21703FF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我蜷回被窝，把《简・爱》垫在枕头边。读到简・爱被舅妈锁进红房子那段时，窗外的雨恰好炸响一个闷雷。她捶打木门的声音好像穿过书页传来，喉咙喊哑了还在叫：“我不是奴隶！” 黑暗里，我盯着字里行间的颤抖，忽然看见页边一道铅笔痕 —— 是妈妈的批注：</w:t>
      </w:r>
    </w:p>
    <w:p w14:paraId="0A6D3FE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“17 岁的我，数学考 18 分，以为天塌了。但简说‘我值得被尊重’。”</w:t>
      </w:r>
    </w:p>
    <w:p w14:paraId="0CBC39A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铅笔字洇开一片灰，像被泪水晕染过。我仿佛看见妈妈当年咬着笔杆，把脸埋在书里的样子：她也有过觉得 “天塌了” 的时刻吧？会不会也像我一样，把卷子揉成一团又展开，最后在简・爱的倔强里，慢慢把眼泪憋回去？</w:t>
      </w:r>
    </w:p>
    <w:p w14:paraId="2CA8C81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（阅读触动（第 4-5 段）。场景：读简・爱反抗舅妈，发现妈妈的铅笔批注（17 岁数学考 18 分，从简・爱处获得力量）。双线交织：书中线：简・爱喊 “我不是奴隶”，强调 “平等与尊重”；现实线：妈妈的批注揭露她曾经历的挫折，与主角当下的困境呼应。</w:t>
      </w:r>
    </w:p>
    <w:p w14:paraId="67A75C1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大意：通过书中情节和妈妈的批注，让主角意识到 “反抗不是证明强大，而是争取平等”，获得心灵共鸣。）</w:t>
      </w:r>
    </w:p>
    <w:p w14:paraId="74F15E2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手指轻轻抚过那些晕开的铅笔字，纸页突然泛起暖意，像妈妈的手贴在我发烫的额头上。合上书时，竟发现额头的烧退了些，连呼吸都轻快了。原来妈妈早就在书里藏了颗火种：简・爱反抗舅妈，不是为了证明自己多强大，而是要告诉所有人 ——“我和你们一样，值得被平等对待。” 就像妈妈当年安慰自己：考砸了也没关系，她依然值得被生活尊重。</w:t>
      </w:r>
    </w:p>
    <w:p w14:paraId="43D735C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（升温（第 6 段）。场景：触摸批注感受到温暖，身体的烧退了，心理的 “冷” 也被驱散。关键句：“纸页发烫像妈妈的手”，将抽象的 “精神温暖” 转化为具体的身体感知。大意：情感从 “冷” 到 “暖” 的转折点，用身体变化呼应 “取暖” 主题，体现书籍的治愈作用。）</w:t>
      </w:r>
    </w:p>
    <w:p w14:paraId="05F7A63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现在，我的书桌角落永远摊着那本《简・爱》，翻到 “我不是奴隶” 那页。每当数学题又把我逼到墙角，或者听见同学小声议论 “她又考砸了”，就会盯着妈妈的批注发会儿呆。</w:t>
      </w:r>
    </w:p>
    <w:p w14:paraId="25A3F45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前几天帮妈妈整理旧物，发现她藏在箱底的高中错题本，边角也记着 “简・爱说‘我值得被尊重’”。原来两代人的寒冬，都被这本书里的炉火烘暖过 —— 她当年为 18 分难过，我为红叉掉眼泪，可简・爱和妈妈的话，永远在说 “你值得被看见” 。</w:t>
      </w:r>
    </w:p>
    <w:p w14:paraId="72CD57F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昨夜写作业时，冷风又从窗缝钻进来。我把《简・爱》往怀里拢了拢，在页边悄悄写下：“今天数学进步了 5 分，原来‘王冠’不是满分，是敢抬头的勇气。” 钢笔水洇开的瞬间，仿佛看见妈妈十七岁的影子，正和我隔着书页相望，共享这团永不熄灭的字里炉火。</w:t>
      </w:r>
    </w:p>
    <w:p w14:paraId="5AE3DC2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（暖结尾（第 7-9段）。场景：现在书桌常备《简・爱》，发现妈妈的错题本也有相同批注，自己写下新感悟。升华：从 “个人取暖” 到 “代际传承”，点明书籍是两代人共同的精神炉火。大意：通过延续性的细节（自己写批注），深化 “温暖传递” 的主题，让故事有闭环感。）</w:t>
      </w:r>
    </w:p>
    <w:p w14:paraId="78118C3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【写作技巧解析】</w:t>
      </w:r>
    </w:p>
    <w:p w14:paraId="320B4C9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1. 五感描写：让 “冷暖” 看得见、摸得着</w:t>
      </w:r>
    </w:p>
    <w:p w14:paraId="037AB75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（1）“冷” 的细节：</w:t>
      </w:r>
    </w:p>
    <w:p w14:paraId="00AFBD9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◎视觉：红叉 “像冰锥”“烫金书名磨得只剩斑驳痕迹”；</w:t>
      </w:r>
    </w:p>
    <w:p w14:paraId="1A59905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◎听觉：雨丝 “嗒嗒” 砸窗，雷声 “炸响”；</w:t>
      </w:r>
    </w:p>
    <w:p w14:paraId="2268966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◎触觉：额头 “发烫”，毛毯 “厚”，冷风 “钻窗缝”。</w:t>
      </w:r>
    </w:p>
    <w:p w14:paraId="125F8B0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（2）“暖” 的细节：</w:t>
      </w:r>
    </w:p>
    <w:p w14:paraId="3DCA791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◎触觉：纸页 “发烫” 像妈妈的手，书 “往怀里拢”；</w:t>
      </w:r>
    </w:p>
    <w:p w14:paraId="629274C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◎心理：烧 “退了些”，呼吸 “轻快”，眼泪 “憋回去”。</w:t>
      </w:r>
    </w:p>
    <w:p w14:paraId="6F369B3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◎作用：用具体感受代替直白抒情，让读者身临其境。</w:t>
      </w:r>
    </w:p>
    <w:p w14:paraId="60C6AE4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2. 双线交织：书中世界 + 现实世界 = 双倍共鸣</w:t>
      </w:r>
    </w:p>
    <w:p w14:paraId="412303D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◎书中人物（简・爱）：她的反抗是 “明线”，代表 “追求平等” 的精神；</w:t>
      </w:r>
    </w:p>
    <w:p w14:paraId="627F6B9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◎现实人物（妈妈 +“我”）：两代人的挫折是 “暗线”，通过批注连接，让书中精神落地。</w:t>
      </w:r>
    </w:p>
    <w:p w14:paraId="17C6BBD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◎例子：妈妈批注 “数学考 18 分” 对应 “我” 的数学红叉，简・爱的话同时治愈两个时代的人。</w:t>
      </w:r>
    </w:p>
    <w:p w14:paraId="4CB1D0C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◎作用：避免故事空洞，让 “读书取暖” 有真实的生活根基。</w:t>
      </w:r>
    </w:p>
    <w:p w14:paraId="2EF614C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3. 细节悬念：像剥洋葱一样层层揭秘</w:t>
      </w:r>
    </w:p>
    <w:p w14:paraId="4AAA4B1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◎第一层悬念：旧书的批注 “别低头，王冠会掉”—— 妈妈为啥写这个？</w:t>
      </w:r>
    </w:p>
    <w:p w14:paraId="3C5F547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◎第二层揭秘：铅笔批注暴露妈妈的过去，引发 “她当年也和我一样” 的共情；</w:t>
      </w:r>
    </w:p>
    <w:p w14:paraId="6D589BE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◎第三层升华：发现妈妈错题本的批注，原来温暖一直在传承。</w:t>
      </w:r>
    </w:p>
    <w:p w14:paraId="3662473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◎作用：让读者跟着主角一起 “探秘”，增加阅读兴趣。</w:t>
      </w:r>
    </w:p>
    <w:p w14:paraId="7BE26F79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4. 以小见大：用 “一本书” 写 “大温暖”</w:t>
      </w:r>
    </w:p>
    <w:p w14:paraId="73EA7D6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◎小物件：一本旧版《简・爱》，贯穿全文；</w:t>
      </w:r>
    </w:p>
    <w:p w14:paraId="2E30CB8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◎大主题：读书对心灵的滋养，代际之间的精神传递。</w:t>
      </w:r>
    </w:p>
    <w:p w14:paraId="32B3044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◎例子：从 “我靠书取暖” 到 “妈妈也曾靠书取暖”，最后 “我继续传递温暖”，以个人故事写普遍情感。</w:t>
      </w:r>
    </w:p>
    <w:p w14:paraId="3F68DEFE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◎作用：避免空喊口号，用具体故事让主题自然流露。</w:t>
      </w:r>
    </w:p>
    <w:p w14:paraId="7506A3A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中心内容：</w:t>
      </w:r>
    </w:p>
    <w:p w14:paraId="146B361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通过 “我” 发烧时读妈妈的旧书《简・爱》，发现书中人物和妈妈的批注共同传递的 “平等与尊重” 精神，不仅治愈了当下的挫败，还让 “我” 懂得书籍是跨越代际的精神炉火 ——读书的温暖，能照亮每一代人的寒冬。</w:t>
      </w:r>
    </w:p>
    <w:p w14:paraId="4E61955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附：给初三学生的 “仿写小贴士”</w:t>
      </w:r>
    </w:p>
    <w:p w14:paraId="4428C5E0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50" w:right="0" w:hanging="360"/>
        <w:jc w:val="both"/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写 “冷” 要具体：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别只说 “我很难过”，写 “卷子上的红叉像蚂蚁爬满纸”“书包带子把肩膀勒得生疼”。</w:t>
      </w:r>
    </w:p>
    <w:p w14:paraId="4F79EF0E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50" w:right="0" w:hanging="360"/>
        <w:jc w:val="both"/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找 “连接点”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：像文中用 “数学考砸” 连接 “我” 和妈妈，你可以用 “学骑车摔跤” 对应爸爸的旧伤疤，让故事有传承感。</w:t>
      </w:r>
    </w:p>
    <w:p w14:paraId="718FB0F3">
      <w:pPr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50" w:right="0" w:hanging="360"/>
        <w:jc w:val="both"/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让 “温暖” 落地：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别只说 “书让我感动”，写 “手指划过书中的划线，仿佛摸到作者的体温”“合上书时，窗外的月亮突然变亮了”。</w:t>
      </w:r>
    </w:p>
    <w:p w14:paraId="2AB6C6B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范文二：《爷爷的“取暖经”》</w:t>
      </w:r>
    </w:p>
    <w:p w14:paraId="1FAB659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我转身跑回房间，门摔得震天响。其实我知道爷爷宝贝这本书 —— 听说从他当知青时就揣在兜里，边角全用胶布粘过，比他的军功章还金贵。可每次看到他戴着老花镜在扉页写批注，我就觉得老土：现在谁还学雷锋啊？帮人打水都要发朋友圈，谁会像他那样冒雨帮邻居收衣服，自己淋病了还笑说 “应该的”。</w:t>
      </w:r>
    </w:p>
    <w:p w14:paraId="1669AD31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那场暴雨来得毫无征兆。我躲进小区仓库避雨，铁锈味混着霉味扑面而来，墙根堆着爷爷整理的旧物，纸箱上歪歪扭扭写着 “捐山区”。就在最底层，我又看见那本《雷锋日记》，封面胶布褪成米黄色，像块被岁月焐热的老玉。翻开泛黄的纸页，页边密密麻麻全是爷爷的字迹：</w:t>
      </w:r>
    </w:p>
    <w:p w14:paraId="04506FC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“1963 年 3 月 5 日，帮王奶奶修漏雨的屋顶，瓦片割破手，她塞给我两个煮鸡蛋。”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“2013 年冬，给小区流浪猫搭窝，用的是退休时单位发的旧棉服。”“2020 年夏，教社区老人用手机挂号，李爷爷说我比他亲孙子还有耐心。”</w:t>
      </w:r>
    </w:p>
    <w:p w14:paraId="2A9A2A4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（冲突冷（第 1-2 段）。场景：嫌弃爷爷的《雷锋日记》老土，摔书伤害爷爷，展现青春期叛逆与代际认知冲突。细节：红五角星 “晃眼”、爷爷 “咳着弯腰捡书” 的动作，凸显 “我” 的冷漠与爷爷的隐忍。大意：通过激烈的矛盾冲突，铺垫 “心灵寒冬”，为后文 “遇书取暖” 做情感反衬。）</w:t>
      </w:r>
    </w:p>
    <w:p w14:paraId="77083DFF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雨滴在铁皮屋顶敲出鼓点，我盯着 “2020 年夏” 那个批注，突然想起去年暑假，爷爷在社区服务中心教老人用智能手机，那么热的天，他一趟趟跑楼梯给行动不便的奶奶送资料，后背的汗渍在蓝衬衫上结成盐花，却从来不说累。</w:t>
      </w:r>
    </w:p>
    <w:p w14:paraId="6DE1D505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翻到夹着银杏叶书签的那页，雷锋的话刺得我眼眶发热：“如果你是一滴水，是否滋润了土地？如果你是一线阳光，是否照亮了一分黑暗？” 眼前浮现出爷爷冒雪修水管的样子 —— 去年除夕，张大爷家水管冻裂，爷爷踩着梯子爬了半小时，下来时手指冻得通红，裂口才结痂的地方又渗出血。妈妈要帮他上药，他却笑着说：“雷锋在零下几十度还坚持工作呢，我这算啥？雷锋没退休，就活在咱心里。”</w:t>
      </w:r>
    </w:p>
    <w:p w14:paraId="044833F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（契机（第 3-4 段）。场景：暴雨天躲进仓库，发现爷爷《雷锋日记》中的批注，窥见他数十年如一日的善举。细节：仓库 “铁锈味混着霉味” 的环境，批注中具体的时间、事件（修屋顶、搭猫窝），让爷爷的形象立体真实。大意：被迫接触旧书，意外发现爷爷的精神世界，触发反思，推动情节转折。）</w:t>
      </w:r>
    </w:p>
    <w:p w14:paraId="6B058120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仓库的潮气裹着寒意，但手里的书却像个小火炉。原来爷爷的 “老土” 里藏着这么多温暖：他帮王奶奶修屋顶时，我还没出生；给流浪猫搭窝时，我抱怨他把旧棉服扔掉；教老人用手机时，我嫌他回家太晚耽误做饭。而我从未真正看过他的《雷锋日记》，就像从未认真看过他逐渐佝偻的背影。</w:t>
      </w:r>
    </w:p>
    <w:p w14:paraId="10C407B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雨停了，我抱着书跑回家，客厅灯还亮着。爷爷正坐在藤椅上补书皮，老花镜滑到鼻尖，手里的胶水不小心抹在胶布上，他正对着灯光笨拙地擦拭。“爷爷……” 我喉咙发紧，话没说完就哽咽了。他抬头看见我怀里的书，眼角的皱纹笑成菊花：“回来啦？这书皮啊，补补还能再用十年。雷锋说‘新三年，旧三年，缝缝补补又三年’，咱得把这股劲儿传下去。”</w:t>
      </w:r>
    </w:p>
    <w:p w14:paraId="469EF747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（触动升温（第 5-6 段）场景：读雷锋名言，联想爷爷冒雪修水管、教老人用手机等日常善举，理解平凡中的伟大。技巧：将雷锋的 “一滴水” 名言与爷爷的具体行动呼应，用 “手指冻得通红”“汗渍结成盐花” 等细节，让抽象的精神落地。大意：通过书中文字与现实记忆的交织，主角情感从 “抵触” 转为 “理解”，心灵开始被 “温暖” 融化。）</w:t>
      </w:r>
    </w:p>
    <w:p w14:paraId="15393FC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现在每个周末，我都会跟着爷爷去社区服务中心。他教老人用手机，我给留守儿童读雷锋故事。有次讲到雷锋送大娘回家，那个总躲在角落的小女孩突然说：“姐姐，我也想帮奶奶捶背。” 她眼睛里跳动的光，像极了爷爷读《雷锋日记》时的眼神。</w:t>
      </w:r>
    </w:p>
    <w:p w14:paraId="34F7A45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（和解暖（第 7段）。场景：回家撞见爷爷补书皮，道歉并获得爷爷关于 “传暖” 的教诲，完成代际和解。细节：爷爷 “笨拙地擦拭胶水” 的动作，以及 “书皮补补还能再用十年” 的话语，体现节俭与精神传承的双重含义。大意：矛盾化解，主角接受爷爷的精神世界，“取暖” 从 “个人觉醒” 升华为 “主动传承”。）</w:t>
      </w:r>
    </w:p>
    <w:p w14:paraId="360603A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上个月整理爷爷的抽屉，发现他新写的批注：“2023 年秋，孙女给孩子们读雷锋故事，她的声音比蜂蜜还甜。” 阳光穿过纱窗，在字迹上流淌，我忽然明白：爷爷的 “取暖经” 从来不是独自烤火，而是把书里的光变成火种，让温暖在人与人之间传递。就像他补了又补的《雷锋日记》，封皮虽旧，里面的每一个字，都在给这个世界添一把不会熄灭的炉火。</w:t>
      </w:r>
    </w:p>
    <w:p w14:paraId="213A021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（结尾升华（第8段）。场景：跟随爷爷传递温暖，发现留守儿童眼中的光，点明 “温暖传递” 的主题。细节：小女孩的话、爷爷新写的批注，形成 “过去 - 现在 - 未来” 的传承闭环，扣题 “取暖的意义”。大意：从个人经历扩展到社会层面，强调雷锋精神的当代价值 —— 温暖不止于自我治愈，更在于照亮他人。）</w:t>
      </w:r>
    </w:p>
    <w:p w14:paraId="2183932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【写作技巧点拨】</w:t>
      </w:r>
    </w:p>
    <w:p w14:paraId="68111C4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1. 对比手法：冷热交织显张力</w:t>
      </w:r>
    </w:p>
    <w:p w14:paraId="751F14A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◎情感对比：“我” 的嫌弃（摔书、抱怨）与爷爷的包容（捡书、补书），凸显代际认知差异。</w:t>
      </w:r>
    </w:p>
    <w:p w14:paraId="367E163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◎场景对比：仓库的 “铁锈霉味” 与书里的 “温暖批注”，暴雨的 “寒冷” 与回忆的 “滚烫”，用环境反差强化情感冲击。</w:t>
      </w:r>
    </w:p>
    <w:p w14:paraId="7C4C4433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2. 细节描写：让 “老土” 变 “动人”</w:t>
      </w:r>
    </w:p>
    <w:p w14:paraId="44F4961A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◎物件细节：《雷锋日记》的 “胶布封皮”“泛黄纸页”“银杏叶书签”，每处磨损都暗示岁月沉淀。</w:t>
      </w:r>
    </w:p>
    <w:p w14:paraId="4C7901B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◎动作细节：爷爷 “放大镜滑到鼻尖”“咳着弯腰捡书”“笨拙地补书皮”，用生活化的动作破除 “说教感”，让精神具象化。</w:t>
      </w:r>
    </w:p>
    <w:p w14:paraId="3C5F0618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3. 双线交织：书中精神 + 现实传承</w:t>
      </w:r>
    </w:p>
    <w:p w14:paraId="5D5DCAE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◎书中线：雷锋的名言（“一滴水”“一线阳光”）作为精神锚点，贯穿全文。</w:t>
      </w:r>
    </w:p>
    <w:p w14:paraId="53AFB41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◎现实线：爷爷从 “修屋顶、搭猫窝” 到 “教老人用手机”，“我” 从 “摔书” 到 “给留守儿童读书”，展现精神传承的轨迹。</w:t>
      </w:r>
    </w:p>
    <w:p w14:paraId="26D4B6A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4. 以小见大：平凡细节见真章</w:t>
      </w:r>
    </w:p>
    <w:p w14:paraId="43BDA0AB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◎不写宏大叙事，而是聚焦 “补书皮”“教手机”“读故事” 等小事，让 “雷锋精神” 落地为可触摸的温暖。</w:t>
      </w:r>
    </w:p>
    <w:p w14:paraId="7BE863AD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◎用 “孙女给孩子们读故事”“小女孩想帮奶奶捶背”，暗示温暖传递的涟漪效应，体现 “人人可取暖，人人能传暖”。</w:t>
      </w:r>
    </w:p>
    <w:p w14:paraId="22D9E0F6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30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Style w:val="11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【中心内容】</w:t>
      </w:r>
    </w:p>
    <w:p w14:paraId="3B46BCCC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7"/>
          <w:szCs w:val="27"/>
          <w:shd w:val="clear" w:fill="FFFFFF"/>
        </w:rPr>
        <w:t>通过 “我” 从嫌弃爷爷的《雷锋日记》到理解其精神内涵的过程，揭示真正的 “取暖” 不仅是从书中获得心灵慰藉，更在于将这份温暖转化为行动，传递给他人。爷爷用一生践行的 “雷锋精神”，如同永不熄灭的炉火，既温暖了自己的人生，也照亮了下一代人传承善意的道路 ——最好的 “取暖”，是让自己成为别人的光。</w:t>
      </w:r>
    </w:p>
    <w:p w14:paraId="3C78D1C9">
      <w:pPr>
        <w:rPr>
          <w:rStyle w:val="11"/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" w:fontKey="{F10B85FC-315D-4453-AD57-5DEC182E6F2D}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2FCFD7F7-7913-4D3F-9B41-25F4CE4B2A34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C2D945"/>
    <w:multiLevelType w:val="multilevel"/>
    <w:tmpl w:val="9BC2D94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A7C8E272"/>
    <w:multiLevelType w:val="multilevel"/>
    <w:tmpl w:val="A7C8E27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>
    <w:nsid w:val="2C308697"/>
    <w:multiLevelType w:val="multilevel"/>
    <w:tmpl w:val="2C30869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3">
    <w:nsid w:val="407600BB"/>
    <w:multiLevelType w:val="multilevel"/>
    <w:tmpl w:val="407600B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">
    <w:nsid w:val="4B88529B"/>
    <w:multiLevelType w:val="multilevel"/>
    <w:tmpl w:val="4B88529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">
    <w:nsid w:val="5605B5E2"/>
    <w:multiLevelType w:val="multilevel"/>
    <w:tmpl w:val="5605B5E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hMDQwNDUxZjI4Y2FhZjkyOTk1MzEyNzM3NDdkYmQifQ=="/>
  </w:docVars>
  <w:rsids>
    <w:rsidRoot w:val="781919D2"/>
    <w:rsid w:val="015A2C4F"/>
    <w:rsid w:val="01720873"/>
    <w:rsid w:val="02394BC2"/>
    <w:rsid w:val="02431650"/>
    <w:rsid w:val="02FF51B0"/>
    <w:rsid w:val="03B61AB1"/>
    <w:rsid w:val="04894CCE"/>
    <w:rsid w:val="05E31F0E"/>
    <w:rsid w:val="064D611F"/>
    <w:rsid w:val="06621EEB"/>
    <w:rsid w:val="06686843"/>
    <w:rsid w:val="06CB4EBA"/>
    <w:rsid w:val="07BB39A2"/>
    <w:rsid w:val="08242C5A"/>
    <w:rsid w:val="08543096"/>
    <w:rsid w:val="08681937"/>
    <w:rsid w:val="0878744B"/>
    <w:rsid w:val="089659F3"/>
    <w:rsid w:val="09527969"/>
    <w:rsid w:val="09760E3D"/>
    <w:rsid w:val="09D3211F"/>
    <w:rsid w:val="0AF41046"/>
    <w:rsid w:val="0BA51335"/>
    <w:rsid w:val="0BC339EC"/>
    <w:rsid w:val="0C085FBF"/>
    <w:rsid w:val="0E087DEB"/>
    <w:rsid w:val="0E4303AF"/>
    <w:rsid w:val="10232B1B"/>
    <w:rsid w:val="108B0190"/>
    <w:rsid w:val="11F73797"/>
    <w:rsid w:val="129B468A"/>
    <w:rsid w:val="12F2427C"/>
    <w:rsid w:val="14060871"/>
    <w:rsid w:val="14474DA3"/>
    <w:rsid w:val="150B491F"/>
    <w:rsid w:val="152A4FA3"/>
    <w:rsid w:val="16663ED6"/>
    <w:rsid w:val="16777DBC"/>
    <w:rsid w:val="176154A0"/>
    <w:rsid w:val="180859D8"/>
    <w:rsid w:val="187F27FC"/>
    <w:rsid w:val="188B27CE"/>
    <w:rsid w:val="191C0FE5"/>
    <w:rsid w:val="19AA27DA"/>
    <w:rsid w:val="1B895617"/>
    <w:rsid w:val="1C957808"/>
    <w:rsid w:val="1D866031"/>
    <w:rsid w:val="1EAC4F0C"/>
    <w:rsid w:val="1EC53D3C"/>
    <w:rsid w:val="1EFD4209"/>
    <w:rsid w:val="1F473D24"/>
    <w:rsid w:val="1F504C07"/>
    <w:rsid w:val="1FD96BC3"/>
    <w:rsid w:val="1FE94CDC"/>
    <w:rsid w:val="20A36F0E"/>
    <w:rsid w:val="214D6574"/>
    <w:rsid w:val="2156620F"/>
    <w:rsid w:val="217771F0"/>
    <w:rsid w:val="21A90660"/>
    <w:rsid w:val="222239D2"/>
    <w:rsid w:val="22C8745A"/>
    <w:rsid w:val="232E3EEC"/>
    <w:rsid w:val="23A34869"/>
    <w:rsid w:val="23B46909"/>
    <w:rsid w:val="25124268"/>
    <w:rsid w:val="25792B16"/>
    <w:rsid w:val="27A12198"/>
    <w:rsid w:val="28AC6695"/>
    <w:rsid w:val="28B9422D"/>
    <w:rsid w:val="29363AF3"/>
    <w:rsid w:val="2A012D09"/>
    <w:rsid w:val="2A900DA0"/>
    <w:rsid w:val="2B305568"/>
    <w:rsid w:val="2BE25B89"/>
    <w:rsid w:val="2C0929B2"/>
    <w:rsid w:val="2C365484"/>
    <w:rsid w:val="2C401E43"/>
    <w:rsid w:val="2C8377EB"/>
    <w:rsid w:val="2CF47D4F"/>
    <w:rsid w:val="2EB7669B"/>
    <w:rsid w:val="2ED3252B"/>
    <w:rsid w:val="300705E9"/>
    <w:rsid w:val="300B1403"/>
    <w:rsid w:val="30221343"/>
    <w:rsid w:val="303B2965"/>
    <w:rsid w:val="304E54F2"/>
    <w:rsid w:val="30F149F8"/>
    <w:rsid w:val="316D7A96"/>
    <w:rsid w:val="31D2035E"/>
    <w:rsid w:val="328819FA"/>
    <w:rsid w:val="32EE6BF9"/>
    <w:rsid w:val="33207B29"/>
    <w:rsid w:val="33366E3C"/>
    <w:rsid w:val="335156A1"/>
    <w:rsid w:val="33C641BB"/>
    <w:rsid w:val="349B6ABD"/>
    <w:rsid w:val="34EF4109"/>
    <w:rsid w:val="34FD69E5"/>
    <w:rsid w:val="3718500D"/>
    <w:rsid w:val="380E2899"/>
    <w:rsid w:val="388B7EBB"/>
    <w:rsid w:val="39740F87"/>
    <w:rsid w:val="399933EE"/>
    <w:rsid w:val="39F46419"/>
    <w:rsid w:val="3B2437DD"/>
    <w:rsid w:val="3B8F0B77"/>
    <w:rsid w:val="3BE25A5D"/>
    <w:rsid w:val="3C2041C7"/>
    <w:rsid w:val="3CC40D57"/>
    <w:rsid w:val="3E1D26B7"/>
    <w:rsid w:val="3E785361"/>
    <w:rsid w:val="3EC17FA4"/>
    <w:rsid w:val="404D4367"/>
    <w:rsid w:val="415865A3"/>
    <w:rsid w:val="415D7E1F"/>
    <w:rsid w:val="416C1F20"/>
    <w:rsid w:val="417417D5"/>
    <w:rsid w:val="41A51827"/>
    <w:rsid w:val="41F72C86"/>
    <w:rsid w:val="4426126E"/>
    <w:rsid w:val="44522D87"/>
    <w:rsid w:val="44FA1AB9"/>
    <w:rsid w:val="45944789"/>
    <w:rsid w:val="45A646FC"/>
    <w:rsid w:val="45CA5520"/>
    <w:rsid w:val="46B844DD"/>
    <w:rsid w:val="476601E6"/>
    <w:rsid w:val="47E400D6"/>
    <w:rsid w:val="48A10701"/>
    <w:rsid w:val="49063E9C"/>
    <w:rsid w:val="498161D2"/>
    <w:rsid w:val="4B6B648A"/>
    <w:rsid w:val="4B7264E4"/>
    <w:rsid w:val="4BB909FD"/>
    <w:rsid w:val="4E264F42"/>
    <w:rsid w:val="4FA57680"/>
    <w:rsid w:val="50862293"/>
    <w:rsid w:val="50A97299"/>
    <w:rsid w:val="50F223A0"/>
    <w:rsid w:val="51602391"/>
    <w:rsid w:val="522F28FF"/>
    <w:rsid w:val="527E7046"/>
    <w:rsid w:val="52C21263"/>
    <w:rsid w:val="55920247"/>
    <w:rsid w:val="571D4EDE"/>
    <w:rsid w:val="578A3946"/>
    <w:rsid w:val="5A977F98"/>
    <w:rsid w:val="5ABB3568"/>
    <w:rsid w:val="5AE651A2"/>
    <w:rsid w:val="5B164C27"/>
    <w:rsid w:val="5B2133DC"/>
    <w:rsid w:val="5C271A04"/>
    <w:rsid w:val="5D3226B1"/>
    <w:rsid w:val="5D5A3574"/>
    <w:rsid w:val="5DA87898"/>
    <w:rsid w:val="5E310B78"/>
    <w:rsid w:val="5E525304"/>
    <w:rsid w:val="5E7802A5"/>
    <w:rsid w:val="5E9B1F07"/>
    <w:rsid w:val="5ED776A8"/>
    <w:rsid w:val="5F457A66"/>
    <w:rsid w:val="5F953B8B"/>
    <w:rsid w:val="5FBA2EDB"/>
    <w:rsid w:val="5FD90797"/>
    <w:rsid w:val="60086737"/>
    <w:rsid w:val="604709BC"/>
    <w:rsid w:val="60C21053"/>
    <w:rsid w:val="612F2EBE"/>
    <w:rsid w:val="6144569D"/>
    <w:rsid w:val="614E4193"/>
    <w:rsid w:val="61CF2B27"/>
    <w:rsid w:val="61E73888"/>
    <w:rsid w:val="63BC7B82"/>
    <w:rsid w:val="63E15142"/>
    <w:rsid w:val="642A29BD"/>
    <w:rsid w:val="64D92FEE"/>
    <w:rsid w:val="653C5B9A"/>
    <w:rsid w:val="66293BB1"/>
    <w:rsid w:val="66327FDE"/>
    <w:rsid w:val="668954BF"/>
    <w:rsid w:val="67012FF6"/>
    <w:rsid w:val="676332F6"/>
    <w:rsid w:val="68552A25"/>
    <w:rsid w:val="69CC37E1"/>
    <w:rsid w:val="69D55CE5"/>
    <w:rsid w:val="6C4F691E"/>
    <w:rsid w:val="6C766188"/>
    <w:rsid w:val="6DF938C3"/>
    <w:rsid w:val="6DF9477D"/>
    <w:rsid w:val="6ED423EA"/>
    <w:rsid w:val="6EFB66BC"/>
    <w:rsid w:val="6F10050E"/>
    <w:rsid w:val="6F2B6839"/>
    <w:rsid w:val="70F92586"/>
    <w:rsid w:val="71802E6F"/>
    <w:rsid w:val="7303436D"/>
    <w:rsid w:val="74C56219"/>
    <w:rsid w:val="74FB067E"/>
    <w:rsid w:val="75537494"/>
    <w:rsid w:val="77C125C0"/>
    <w:rsid w:val="77F8661F"/>
    <w:rsid w:val="781919D2"/>
    <w:rsid w:val="78710D02"/>
    <w:rsid w:val="78787830"/>
    <w:rsid w:val="78874886"/>
    <w:rsid w:val="795F5A37"/>
    <w:rsid w:val="796261DF"/>
    <w:rsid w:val="79E864B5"/>
    <w:rsid w:val="7A4B6E82"/>
    <w:rsid w:val="7A5712D3"/>
    <w:rsid w:val="7A65379B"/>
    <w:rsid w:val="7B880ABA"/>
    <w:rsid w:val="7C9C145C"/>
    <w:rsid w:val="7D1840A5"/>
    <w:rsid w:val="7D6109B6"/>
    <w:rsid w:val="7D6F5223"/>
    <w:rsid w:val="7E807B89"/>
    <w:rsid w:val="7E95008A"/>
    <w:rsid w:val="7EBD256C"/>
    <w:rsid w:val="7FE3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semiHidden/>
    <w:qFormat/>
    <w:uiPriority w:val="0"/>
    <w:rPr>
      <w:rFonts w:ascii="黑体" w:hAnsi="黑体" w:eastAsia="黑体" w:cs="黑体"/>
      <w:sz w:val="54"/>
      <w:szCs w:val="54"/>
      <w:lang w:val="en-US" w:eastAsia="en-US" w:bidi="ar-SA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character" w:styleId="14">
    <w:name w:val="HTML Code"/>
    <w:basedOn w:val="10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15782</Words>
  <Characters>15895</Characters>
  <Lines>0</Lines>
  <Paragraphs>0</Paragraphs>
  <TotalTime>6</TotalTime>
  <ScaleCrop>false</ScaleCrop>
  <LinksUpToDate>false</LinksUpToDate>
  <CharactersWithSpaces>16664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2024-10-12T00:44:00Z</dcterms:created>
  <dc:creator>秋</dc:creator>
  <cp:lastModifiedBy>明生</cp:lastModifiedBy>
  <cp:lastPrinted>2025-06-05T03:45:00Z</cp:lastPrinted>
  <dcterms:modified xsi:type="dcterms:W3CDTF">2025-06-10T06:45:03Z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59FFF86AE8D149BA9CB03DCDE346BEBC_13</vt:lpwstr>
  </property>
  <property fmtid="{D5CDD505-2E9C-101B-9397-08002B2CF9AE}" pid="4" name="KSOTemplateDocerSaveRecord">
    <vt:lpwstr>eyJoZGlkIjoiODJhMDQwNDUxZjI4Y2FhZjkyOTk1MzEyNzM3NDdkYmQiLCJ1c2VySWQiOiI0NDUxNjMxNTgifQ==</vt:lpwstr>
  </property>
</Properties>
</file>