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5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464E95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一、积累与运用（31分）</w:t>
      </w:r>
    </w:p>
    <w:p w14:paraId="146AE3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 春节申遗成功后，更多的外国友人想到中国游玩。2025年寒假，“中国迷”艾斯诺和家人来到中国，他们先后去了多个旅游景点，欣赏了自然风光，感受了人文情怀，并积累了相关古诗文，请你补充完整。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060"/>
      </w:tblGrid>
      <w:tr w14:paraId="25F5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B1F50B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旅游景点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937FA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相关古诗文</w:t>
            </w:r>
          </w:p>
        </w:tc>
      </w:tr>
      <w:tr w14:paraId="6DBC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5EF62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泰 山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24E71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造化钟神秀，_________。（《望岳》）</w:t>
            </w:r>
          </w:p>
        </w:tc>
      </w:tr>
      <w:tr w14:paraId="6461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4B7235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秦淮河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09DAA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_________，夜泊秦淮近酒家。（《泊秦淮》）</w:t>
            </w:r>
          </w:p>
        </w:tc>
      </w:tr>
      <w:tr w14:paraId="7944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7429E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黄 河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B1873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如今直上银河去，_________。（《浪淘沙》其一）</w:t>
            </w:r>
          </w:p>
        </w:tc>
      </w:tr>
      <w:tr w14:paraId="66BF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A97C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黄鹤楼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BFEB5C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________，芳草萋萋鹦鹉洲。（《黄鹤楼》）</w:t>
            </w:r>
          </w:p>
        </w:tc>
      </w:tr>
      <w:tr w14:paraId="7F68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30535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飞来峰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8B7E10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飞来山上千寻塔，__________。（《登飞来峰》）</w:t>
            </w:r>
          </w:p>
        </w:tc>
      </w:tr>
      <w:tr w14:paraId="4804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71E4B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西 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95073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大雪三日，________。（《湖心亭看雪》）</w:t>
            </w:r>
          </w:p>
        </w:tc>
      </w:tr>
    </w:tbl>
    <w:p w14:paraId="0883A1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 ①. 阴阳割昏晓 ②. 烟笼寒水月笼沙 ③. 同到牵牛织女家 ④. 晴川历历汉阳树 ⑤. 闻说鸡鸣见日升 ⑥. 湖中人鸟声俱绝</w:t>
      </w:r>
    </w:p>
    <w:p w14:paraId="70C0E0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 旅途中，艾斯诺总结了很多与中国文化有关的现象，下列说法不正确的一项是（ ）</w:t>
      </w:r>
    </w:p>
    <w:p w14:paraId="4A54F8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中国节庆习俗的存续是文化记忆的延续。如北方除夕饺子形似元宝，寓意“招财进宝”；南方年糕谐音“年高”，象征步步高升；腊八粥以五谷杂粮隐喻“和合共生”。</w:t>
      </w:r>
    </w:p>
    <w:p w14:paraId="2A2636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中国的亭台楼阁，命名方式多样。如滁州的“醉翁亭”，就源自宋朝文学家欧阳修在此处为官时自拟的号。</w:t>
      </w:r>
    </w:p>
    <w:p w14:paraId="14F534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中国很多纪念祠与名人有关。如四川成都的“武侯祠”，纪念的是南宋抗金名将岳飞。</w:t>
      </w:r>
    </w:p>
    <w:p w14:paraId="28F50F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中国崇尚礼仪，人际交往中为表达尊重，会使用敬辞。如称对方弟弟为“令弟”，询问对方姓氏用“贵姓”。</w:t>
      </w:r>
    </w:p>
    <w:p w14:paraId="60BF8E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【答案】C</w:t>
      </w:r>
    </w:p>
    <w:p w14:paraId="4D1915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 体验了中国高铁，艾斯诺在个人微博上写了下面一段文字，横线处词语使用恰当的一项是（ ）</w:t>
      </w:r>
    </w:p>
    <w:p w14:paraId="4CD6D5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中国的高铁站设施先进，充满了现代气息，各种自助设备可以帮助游客快速办理手续，翻译机能够为外国游客提供方便。站内热闹非凡，旅客 。高速列车以每小时350公里的速度行驶，像游龙一般 在山水之间。速度这么快，车内却平稳舒适，让人赞叹不已。中国高速铁路网“八纵八横”， 起这个国家的天南地北，进北京，入四川，下江南……出行真的方便快捷！中国高铁，“中国速度”，成就卓越， 。</w:t>
      </w:r>
    </w:p>
    <w:p w14:paraId="643406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络绎不绝 飞奔 链接 广为流传</w:t>
      </w:r>
    </w:p>
    <w:p w14:paraId="3DF41D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络绎不绝 疾驰 连接 名不虚传</w:t>
      </w:r>
    </w:p>
    <w:p w14:paraId="01ECEB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连绵不断 奔跑 连接 广为流传</w:t>
      </w:r>
    </w:p>
    <w:p w14:paraId="5BE45B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连绵不断 飞舞 链接 名不虚传</w:t>
      </w:r>
    </w:p>
    <w:p w14:paraId="3008AF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【答案】B</w:t>
      </w:r>
    </w:p>
    <w:p w14:paraId="509C41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 艾斯诺遇见不少和他一样来中国游玩的“老外”，记录了他们来到中国的感受。下列被打乱顺序的句子来自他整理的文字，排序最恰当的一项是（ ）</w:t>
      </w:r>
    </w:p>
    <w:p w14:paraId="62C6BF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①快乐“中国行”，也成为我们“破除偏见”“对齐真相”之旅。</w:t>
      </w:r>
    </w:p>
    <w:p w14:paraId="7F2E1B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②火爆的“中国游”打开了世界了解认知中国的新窗口、新通道。</w:t>
      </w:r>
    </w:p>
    <w:p w14:paraId="0C2DDA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③相信随着中国优化签证政策等便利人员往来的举措不断出台，更多的外国游客会来到中国，看见中国，享受中国。</w:t>
      </w:r>
    </w:p>
    <w:p w14:paraId="065899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④这让我们真切感受到：中国并不像我们原来想象的那样！</w:t>
      </w:r>
    </w:p>
    <w:p w14:paraId="525C87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⑤无论是城市还是乡村，到处是秀丽的风光、繁华的景象，生活方式充满时代气息，社会环境安全祥和。</w:t>
      </w:r>
    </w:p>
    <w:p w14:paraId="2C43CD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②①⑤④③ B. ④②⑤①③ C. ①④②③⑤ D. ⑤③①④②</w:t>
      </w:r>
    </w:p>
    <w:p w14:paraId="28A9C4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【答案】A</w:t>
      </w:r>
    </w:p>
    <w:p w14:paraId="5391A1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 在延安革命纪念馆，艾斯诺在留言簿上写下这样一段感言。</w:t>
      </w:r>
    </w:p>
    <w:p w14:paraId="08A268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新春伊始，我到了中国延安——这座在《红星照耀中国》中读到的革命圣地。走进纪念馆，书中的文字仿佛活了起来：简lòu的窑洞、fàn黄的照片、红军的草鞋……每一件展品都让我感受到那个年代的艰辛与伟大。我被中国共产党和红军战士的坚定信念深深震hàn，他们用智慧和勇气在困境中开pì了新道路。延安不仅是历史的见证，更是信仰的象征。作为一名外国学生，我深刻理解了“红星”所代表的光明与希望。通过这次中国行，让我更加敬佩中国人民的奋斗精神，也让我明白，延安的故事不仅是中国的，更是属于全人类的宝贵财富。</w:t>
      </w:r>
    </w:p>
    <w:p w14:paraId="1091F5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（1）给文中拼音写汉字，完全正确的一项是（ ）</w:t>
      </w:r>
    </w:p>
    <w:p w14:paraId="238ADC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陋 范 憾 辟 B. 陋 泛 撼 辟</w:t>
      </w:r>
    </w:p>
    <w:p w14:paraId="0B8C4C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漏 泛 撼 辟 D. 漏 犯 撼 辟</w:t>
      </w:r>
    </w:p>
    <w:p w14:paraId="17C1D8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（2）画线句“延安不仅是历史的见证，更是信仰的象征。”句子的关系是（ ）</w:t>
      </w:r>
    </w:p>
    <w:p w14:paraId="1BA596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因果 B. 条件 C. 转折 D. 递进</w:t>
      </w:r>
    </w:p>
    <w:p w14:paraId="68CB2B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（3）画波浪线的句子有语病，请写出修改意见。</w:t>
      </w:r>
    </w:p>
    <w:p w14:paraId="6C6CE5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（4）同为初中生的艾斯诺看到你怀揣《红星照耀中国》正在读他的感言，一见如故，高兴地与你聊起了《红星照耀中国》，并让你讲讲伟大领袖毛泽东的故事，请用简洁的语言为艾斯诺做解说。（150字左右）</w:t>
      </w:r>
    </w:p>
    <w:p w14:paraId="29838E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【答案】（1）B （2）D</w:t>
      </w:r>
    </w:p>
    <w:p w14:paraId="1F7024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（3）去掉“通过” （4）示例：毛泽东是中国共产党的伟大领袖，他不仅在艰苦的环境中带领红军走过了两万五千里的长征，还在延安时期提出了许多重要的思想，比如“为人民服务”和“实事求是”。在延安，他住着简陋的窑洞，却心怀天下，写下了《论持久战》等重要著作，为中国的革命指明了方向。他的智慧和坚韧深深影响了无数人，也让延安成为了革命的圣地。</w:t>
      </w:r>
    </w:p>
    <w:p w14:paraId="549A58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 艾斯诺一家深深感受到中国春节的热闹，围绕“闹”，你给他们讲了《哪吒闹海》的神话传说，并结合名著《水浒传》和《西游记》，就许多关于“闹”的情节，展开探讨，梳理出下表。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2458"/>
        <w:gridCol w:w="4751"/>
      </w:tblGrid>
      <w:tr w14:paraId="5BD1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5C8BA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人物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45C399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情节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34AAC0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个性</w:t>
            </w:r>
          </w:p>
        </w:tc>
      </w:tr>
      <w:tr w14:paraId="0744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DD0FF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史进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365CD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王教头私走延安府</w:t>
            </w:r>
          </w:p>
          <w:p w14:paraId="643722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九纹龙大闹史家村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58CE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A.________________________</w:t>
            </w:r>
          </w:p>
        </w:tc>
      </w:tr>
      <w:tr w14:paraId="5E77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5C0CF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鲁智深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2548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林教头刺配沧州道</w:t>
            </w:r>
          </w:p>
          <w:p w14:paraId="4D48B7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鲁智深大闹野猪林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CAD1A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B.________________________</w:t>
            </w:r>
          </w:p>
        </w:tc>
      </w:tr>
      <w:tr w14:paraId="5C75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76085D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武松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3B730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施恩三入死囚牢</w:t>
            </w:r>
          </w:p>
          <w:p w14:paraId="2E6FD94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武松大闹C.____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3547E4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勇猛刚强 敢做敢为 有勇有谋 恩怨分明</w:t>
            </w:r>
          </w:p>
        </w:tc>
      </w:tr>
      <w:tr w14:paraId="3FC1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3BDF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D.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F0DCA0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柴进簪花入禁院</w:t>
            </w:r>
          </w:p>
          <w:p w14:paraId="4676A2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D.____元夜闹东京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8E960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莽撞急躁 侠肝义胆 嫉恶如仇</w:t>
            </w:r>
          </w:p>
        </w:tc>
      </w:tr>
      <w:tr w14:paraId="55D1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E5DE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E.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4C3D4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镇元仙赶捉取经僧</w:t>
            </w:r>
          </w:p>
          <w:p w14:paraId="559F73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E.____大闹五庄观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6D0E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sz w:val="24"/>
                <w:szCs w:val="24"/>
              </w:rPr>
              <w:t>冲动鲁莽 勇于担当 不畏困难</w:t>
            </w:r>
          </w:p>
        </w:tc>
      </w:tr>
    </w:tbl>
    <w:p w14:paraId="1EA84A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艾斯诺：“闹”原来有这么深刻的内涵，中国文化真是博大精深，中华儿女真是勇敢坚强！</w:t>
      </w:r>
    </w:p>
    <w:p w14:paraId="14ABBE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 ①. A.热血单纯 冲动鲁莽 心高气傲 爽快憨直 ②. B.重情重义 粗中有细 嫉恶如仇 扶危济困 仗义疏财（AB写出两点即可） ③. C.飞云浦 ④. D.李逵 ⑤. E.孙悟空（孙行者）</w:t>
      </w:r>
    </w:p>
    <w:p w14:paraId="665775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二、阅读（39分）</w:t>
      </w:r>
    </w:p>
    <w:p w14:paraId="6A9413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（一）古诗阅读（6分）</w:t>
      </w:r>
    </w:p>
    <w:p w14:paraId="278213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居竹轩</w:t>
      </w:r>
    </w:p>
    <w:p w14:paraId="7F3637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倪瓒①</w:t>
      </w:r>
    </w:p>
    <w:p w14:paraId="04425D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翠竹如云江水春，结茅依竹住江滨。</w:t>
      </w:r>
    </w:p>
    <w:p w14:paraId="11CB01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阶前迸笋从侵径，雨后垂阴欲覆邻。</w:t>
      </w:r>
    </w:p>
    <w:p w14:paraId="64A94E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映叶黄鹂还自语，傍人白鹤亦能驯。</w:t>
      </w:r>
    </w:p>
    <w:p w14:paraId="2713F8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遥知静者忘声色，满屋清风未觉贫。</w:t>
      </w:r>
    </w:p>
    <w:p w14:paraId="3840BE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【注】①倪瓒：元代著名画家、诗人，江苏无锡人。</w:t>
      </w:r>
    </w:p>
    <w:p w14:paraId="1D1697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7. 下列对这首诗的理解和赏析，不正确的一项是（ ）</w:t>
      </w:r>
    </w:p>
    <w:p w14:paraId="7C0E6F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首联点题，交代“结茅”的地点，“如云”表现了竹林的繁茂。</w:t>
      </w:r>
    </w:p>
    <w:p w14:paraId="582943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颈联黄鹂鸣叫可人，白鹤傍人而不飞，渲染了一派宁静祥和、富有生趣的氛围。</w:t>
      </w:r>
    </w:p>
    <w:p w14:paraId="7FCBF9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尾联和陶渊明“此中有真意，欲辨已忘言”表达方式相同，都是议论。</w:t>
      </w:r>
    </w:p>
    <w:p w14:paraId="1680F8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这首七言律诗借景抒情，传达出诗人对隐居生活的喜爱和安贫乐道的思想感情。</w:t>
      </w:r>
    </w:p>
    <w:p w14:paraId="345ACB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8. 艾斯诺评价该诗颔联的“侵”“覆”二字颇具动感，请你结合诗句赏析。</w:t>
      </w:r>
    </w:p>
    <w:p w14:paraId="532396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【答案】7. C 8. “侵”“覆”运用拟人的修辞手法，把“台阶前的竹笋长到小径上”和“竹子绿荫将要覆盖邻家”说成是竹子有意识的行动，化静为动，生动形象地突出了竹林的繁茂和生机勃勃，传达出诗人对竹林的喜爱之情。</w:t>
      </w:r>
    </w:p>
    <w:p w14:paraId="31FF6A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（二）文言文阅读（15分）</w:t>
      </w:r>
    </w:p>
    <w:p w14:paraId="43CACB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游福山记</w:t>
      </w:r>
    </w:p>
    <w:p w14:paraId="3CADFF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[清]涂瑞</w:t>
      </w:r>
    </w:p>
    <w:p w14:paraId="57D788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吾邑佳山水以福山为最，距城南四十里，延袤绵亘，若屏障然。</w:t>
      </w:r>
    </w:p>
    <w:p w14:paraId="64BCEA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初入谷四山交峙涧水环流循涧至寺门①。一路松阴交翠，飞流溅沫，境幽矣，未旷也；由寺门至语石岩，望城市一面如指掌，旷矣，犹未大也；是时仰企箫峰②，尚在天际，乃命樵夫数人伐山开道，支筇③冒险至草堂故址。环坐其下，流连不忍去。起视前途，径益险仄，从者皆有退志，予褰裳而前，直跻其巅，徘徊四望，一目千里。于是从游诸子相顾乐甚。</w:t>
      </w:r>
    </w:p>
    <w:p w14:paraId="3C1F07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乃别寻樵径，纡道返寺。寺僧为予言：兹山峰最高者为箫曲洞，最邃者为雁腋石，最奇者为玉笋窝、一线天，岩最险者为梅花岩，泉最香冽者为语石泉。诸境皆在语石以上。顾近数年来，荆榛道塞，游人强半语石而止，过此能搜一二岩洞者难矣。</w:t>
      </w:r>
    </w:p>
    <w:p w14:paraId="76CB6E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相与一笑而别归，以语筑野④。筑野曰：“顾天下美境，非险艰无由得。而履险艰者非强有力或且垂成自止。斯游足以鉴矣。”予退而为之记。</w:t>
      </w:r>
    </w:p>
    <w:p w14:paraId="7BE79B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（有删节）</w:t>
      </w:r>
    </w:p>
    <w:p w14:paraId="03964F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[注]①寺门：指福山寺门。②箫峰：福山主峰。③支筇（qióng）：拄着拐杖。④筑野：作者涂瑞族兄涂登，号筑野。</w:t>
      </w:r>
    </w:p>
    <w:p w14:paraId="6AA417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9. 下列对文中加点词语和句子的理解，正确的一项是（ ）</w:t>
      </w:r>
    </w:p>
    <w:p w14:paraId="1989FE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“乃命樵夫数人伐山开道”与《桃花源记》中“乃不知有汉”的“乃”，意思相同。</w:t>
      </w:r>
    </w:p>
    <w:p w14:paraId="1EF41D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“环坐其下”与《唐雎不辱使命》中“安陵君其许寡人”，两个“其”的意义和用法不同。</w:t>
      </w:r>
    </w:p>
    <w:p w14:paraId="0095E2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“流连不忍去”与《两小儿辩日》中“我以日始出时去人近”中的“去”，两者都是“离开”的意思。</w:t>
      </w:r>
    </w:p>
    <w:p w14:paraId="129692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“以语筑野”即“以之语筑野”，与《陋室铭》“何陋之有”句式相同。</w:t>
      </w:r>
    </w:p>
    <w:p w14:paraId="3EC74D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10. 下列对文中相关内容的理解和分析，不正确的一项是（ ）</w:t>
      </w:r>
    </w:p>
    <w:p w14:paraId="0031C0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文章开篇即介绍了福山在家乡美景中的重要地位和地理位置，以及它的山势特点。</w:t>
      </w:r>
    </w:p>
    <w:p w14:paraId="0DF8E8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第二段按照游踪呈现了游览福山的过程，描写景物的同时，也融入了自己的感受。</w:t>
      </w:r>
    </w:p>
    <w:p w14:paraId="41C7D9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回到寺中，寺僧向作者介绍景色之“最”，作者为没能看到最美的景色而深感遗憾。</w:t>
      </w:r>
    </w:p>
    <w:p w14:paraId="72D936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同为游记，《小石潭记》绘景摹物细腻逼真，而本文重在“记游”，写景较为简练。</w:t>
      </w:r>
    </w:p>
    <w:p w14:paraId="10A915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11. 文中画波浪线的部分有三处需要断句，请将需断句处相应的字母依次填写到答题卡上。</w:t>
      </w:r>
    </w:p>
    <w:p w14:paraId="3D0A11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初A入谷B四山C交峙D涧水E环流F循涧至寺门</w:t>
      </w:r>
    </w:p>
    <w:p w14:paraId="42F63D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12. 请将文中画横线的句子翻译成现代汉语。</w:t>
      </w:r>
    </w:p>
    <w:p w14:paraId="665DA8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乃别寻樵径，纡道返寺。</w:t>
      </w:r>
    </w:p>
    <w:p w14:paraId="11B892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13. 文末筑野说，得观天下美境，需要有坚强的意志，克服艰难险阻，否则会功败垂成。文中哪些内容能体现这一说法，请简要概括。</w:t>
      </w:r>
    </w:p>
    <w:p w14:paraId="2C7238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【答案】9. B 10. C 11. B D F</w:t>
      </w:r>
    </w:p>
    <w:p w14:paraId="4FF410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12. 于是就另外寻找樵夫走的小路，走纡曲的道路返回寺庙。</w:t>
      </w:r>
    </w:p>
    <w:p w14:paraId="092A50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13. ①在语石岩仰望箫峰，虽然山高达天际，仍伐山开道，冒着艰险来到草堂故址。②草堂故址再向前，道路艰险狭窄，同游诸人都有退意，“我”坚定向前一直登上山巅，得观语石岩以上最美风景。③近年来道路堵塞，不少游客到语石岩就停止了，是因为没有坚持到底。</w:t>
      </w:r>
    </w:p>
    <w:p w14:paraId="6DB1FC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（三）非连续性文本阅读（8分）</w:t>
      </w:r>
    </w:p>
    <w:p w14:paraId="1A722B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材料一：</w:t>
      </w:r>
    </w:p>
    <w:p w14:paraId="1A0546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春联，又称“春贴”、“门对”、“对联”、“门贴”、“门联”。是过年时所贴的喜庆元素中一个种类。它以对仗工整、简洁精巧的文字描绘美好形象，抒发美好愿望。是中国特有的文学形式，张贴对联是中国人过年的重要习俗。</w:t>
      </w:r>
    </w:p>
    <w:p w14:paraId="5BA94B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一说春联来源于桃符。据《后汉书·礼仪志》说，桃符长六寸，宽三寸，桃木板上书“神茶”、“郁垒”二神。“正月一日，造桃符著户，名仙木，百鬼所畏。”所以，清代《燕京时岁记》上说：“春联者，即桃符也。”五代时，西蜀的宫廷里，有人在桃符上提写联语。</w:t>
      </w:r>
    </w:p>
    <w:p w14:paraId="416A08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③春联的另一来源是春贴，古人在立春日多贴“宜春”二字，后渐渐发展为春联，表达了中国劳动人民一种辟邪除灾、迎祥纳福的美好愿望。</w:t>
      </w:r>
    </w:p>
    <w:p w14:paraId="76ECCE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④据说贴春联这一习俗起于宋代，在明代开始盛行，到了清代春联的思想性和艺术性有了很大提高。现在贴春联已成习俗，红色的春联贴在大门上，顿时就有了过年的气氛。</w:t>
      </w:r>
    </w:p>
    <w:p w14:paraId="081AA3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（选自《百度百科》）</w:t>
      </w:r>
    </w:p>
    <w:p w14:paraId="3FE405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材料二：</w:t>
      </w:r>
    </w:p>
    <w:p w14:paraId="17CE14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①春节从贴对联开始。我家地处偏僻农村，贴对联的人家很少。父亲在安国县做生意，商家讲究对联，每逢年前写对联时，父亲就请写好字的同事，多写几幅，捎回家中。</w:t>
      </w:r>
    </w:p>
    <w:p w14:paraId="18771F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贴对联的任务，是由叔父和我完成。叔父不识字，一切杂活：打浆糊、扫门板、刷贴，都由他做。我只是看看父亲已经在背面注明的“上、下”两个字，告诉叔父，他按照经验，就知道分左右贴好，没有发生过错误。我记得每年都有的一副是：荆树有花兄弟乐，砚田无税子孙耕。这是父亲认为合乎我家情况的。</w:t>
      </w:r>
    </w:p>
    <w:p w14:paraId="3978BF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（选自孙犁《记春节》）</w:t>
      </w:r>
    </w:p>
    <w:p w14:paraId="7C10CB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材料三：</w:t>
      </w:r>
    </w:p>
    <w:p w14:paraId="53F798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春联的内容有许多讲究，不同的人家、不同的行业，都会有不同于他人的祈望与祝福。串联的内容不仅要符合自身的特点，更应体现健康的审美趣味与追求。如“一夜连双岁岁岁如意，五更分二年年年称心”这样的春联概括了除夕连接旧年和新年，表达了人们对未来的追求和向往。</w:t>
      </w:r>
    </w:p>
    <w:p w14:paraId="3E3EA9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春联在形式上有诸多限制。首先，上下联字数要相等。其次，上下联词性要相对。此外，上下联平仄要相调。现在的一声二声大致相当于古代的平声，三声四声大致相当于古代的仄声。对联讲究平仄，末尾最严。上联末尾字字音必须为仄声，下联末尾字字音必须为平声。如“天增岁月人增寿，春满乾坤福满门”，上下联末的“寿”和“门”就分别是仄声和平声。这就叫“仄起平收”。</w:t>
      </w:r>
    </w:p>
    <w:p w14:paraId="15F38E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春联的张贴也有很多规矩，对联要竖贴，横批要贴在上下两联的上端正中位置。由于中国古代的书写格式是从右往左写，所以规范的横批写法应是从右往左，那么贴春联的基本方法是人朝门立，右手为上，左手为下。</w:t>
      </w:r>
    </w:p>
    <w:p w14:paraId="6C7C5E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14. 对以上材料内容理解分析不正确的一项是（ ）</w:t>
      </w:r>
    </w:p>
    <w:p w14:paraId="210337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春联无论来源桃符还是春贴，都表达了中国人民驱邪避灾、迎祥纳福的美好愿望，到了清代春联有了思想性和艺术性的提高。</w:t>
      </w:r>
    </w:p>
    <w:p w14:paraId="529039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春联的内容，不仅应该符合自身特点，更应体现出一种健康的审美趣味和追求，抒发人们美好的愿望。</w:t>
      </w:r>
    </w:p>
    <w:p w14:paraId="76EEFA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根据春联“仄起平收”的特点，小宇家的蛇年春联，“富贵平安步步高”是上联，“金蛇贺岁年年好”是下联。</w:t>
      </w:r>
    </w:p>
    <w:p w14:paraId="1E5A6C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材料三第②段说明的顺序是从概括到具体的逻辑顺序，运用了举例子和作诠释的说明方法。</w:t>
      </w:r>
    </w:p>
    <w:p w14:paraId="0B623F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15. 材料二叔叔不识字，却在“我”的指导下贴好了对联。那么你认为叔叔在贴对联“荆树有花兄弟乐，砚田无税子孙耕”时，人朝门立，哪句贴在右？哪句贴在左？你的依据是什么？结合材料二和材料三回答。</w:t>
      </w:r>
    </w:p>
    <w:p w14:paraId="02234C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16. 爱斯诺一家入住长白山的一家民宿，很快与喜欢舞文弄墨的主人张爷爷成了朋友，张爷爷对爱斯诺说：“长白山有天池、火山、雾凇、瀑布、温泉、杜鹃花海、地下森林……旅游资源极其丰富，咱俩拟两幅对联宣传宣传，怎么样？”“好呀！”爱斯诺高兴地拿出纸笔。张爷爷先拟出了上联：“流泉飞瀑出林海”，爱斯诺想了想提笔写出下联：“_______”。爱斯诺意犹未尽：“张爷爷，我也拟个上联：“杜鹃花海漫山野，请您对个下联。”张爷爷想了想提笔写到：“_______”。请你也参与其中，分别给张爷爷和爱斯诺的上联拟出下联。</w:t>
      </w:r>
    </w:p>
    <w:p w14:paraId="45CE00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【答案】14. C 15. “荆树有花兄弟乐”贴在右边，“砚田无税子孙耕”贴在左边。中国古代的书写格式是从右往左写，那么贴春联的基本方法是人朝门立，右手为上，左手为下。而上联末尾字字音必须为仄声，下联末尾字字音必须为平声。</w:t>
      </w:r>
    </w:p>
    <w:p w14:paraId="496F33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16. ①. 示例：火山天池披银装（森林奇观落涧中） ②. 示例：温泉雾凇绕云峰（地下温泉润心田）</w:t>
      </w:r>
    </w:p>
    <w:p w14:paraId="5EC1AF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（四）（10分）</w:t>
      </w:r>
    </w:p>
    <w:p w14:paraId="26F3D4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阅读下面文字，完成下面小题。</w:t>
      </w:r>
    </w:p>
    <w:p w14:paraId="233954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是谁站在春风里</w:t>
      </w:r>
    </w:p>
    <w:p w14:paraId="1F0AE0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沈轶伦</w:t>
      </w:r>
    </w:p>
    <w:p w14:paraId="710D59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①起风的时候，我想到童年那阵风。</w:t>
      </w:r>
    </w:p>
    <w:p w14:paraId="49ED1B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那阵风刮得人睁不开眼睛，我上学的时候都感到后背有推力。回到家，爸爸站在阳台上，对房间里的我说：“快来放鹞子呀！”爸爸拿了一只塑料袋，我和爸爸两个人各执塑料袋的一只拎手，与风拔河。塑料袋被灌满，鼓鼓囊囊像一面帆，像有一群活物躲在里面乱钻。我们一起松手，风立刻裹着它的战利品跑远了。</w:t>
      </w:r>
    </w:p>
    <w:p w14:paraId="3EB71B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③塑料袋在风里打转、舞蹈、忽上忽下，几乎要落到地面，旋即又飞扬起来。我们目送它越来越远，变成空中一个小小的斑块。</w:t>
      </w:r>
    </w:p>
    <w:p w14:paraId="489C39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④“你难道没有放过真正的风筝吗？”在乡野长大的朋友问我。</w:t>
      </w:r>
    </w:p>
    <w:p w14:paraId="435D3B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⑤“没有啊，我没有放过风筝。”我说。</w:t>
      </w:r>
    </w:p>
    <w:p w14:paraId="38816E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⑥在城市里长大的我没有放过风筝，没有在田野里打过滚，没有爬过树……小时候，下雨，我站在学校一楼的走廊，伸出舌头去尝雨滴。雨点稍微大一些，我们就回到室内了。风稍微大一些，我们也回到室内了。后来，打开电子屏幕，我们能看到一切，只是很少真的置身什么中间——所以，我总记得童年那阵风，以及向来沉稳的父亲忽然而至的童趣。</w:t>
      </w:r>
    </w:p>
    <w:p w14:paraId="2E4BAD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⑦“那你们是怎么长大的呢？”</w:t>
      </w:r>
    </w:p>
    <w:p w14:paraId="49F1E0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⑧“在房间里玩玩具，后来是看电视、电脑。等到能自己上街了，就去商场里玩。总之，是在室内。”</w:t>
      </w:r>
    </w:p>
    <w:p w14:paraId="73FA33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⑨看到朋友摇着头，我像要挽回什么形象那样地补充说：“所幸，我还有阳台。”</w:t>
      </w:r>
    </w:p>
    <w:p w14:paraId="402A3D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⑩阳台是我距离真实世界最近的观测点位。秋天，楼下行道树的落叶会被吹上来，落下金色和艳丽的红，也落下种子——不然怎么解释我们的花盆里长出了我不认识的野草？自然，野草不会承认自己是野草，它们奋力拔节。</w:t>
      </w:r>
    </w:p>
    <w:p w14:paraId="1725B7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⑪我在阳台上种生物课要求种植的豌豆和青菜，也在阳台上养老师让养的西瓜虫和蚕宝宝。学校的老园丁捉到过一只小白鼠，他没有把它送给其他人而是送给了我。我把它养在阳台上。但后来它不见了，这真是个谜。也许我早就知道答案了，因为一只野猫曾从我家栏杆上踮着脚尖悄无声息走过。</w:t>
      </w:r>
    </w:p>
    <w:p w14:paraId="1520C0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⑫祖父母曾经一度每天定时定点在阳台上撒一把米。久而久之，一群麻雀会定时定点聚集在我家阳台上。</w:t>
      </w:r>
    </w:p>
    <w:p w14:paraId="15337D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⑬大约是在放飞塑料袋的那个季节，我和爸爸说，既然每天麻雀都来，那我们给它们做个窝吧——其实就是一只钻了孔的空鞋盒，我们把它塞在晾衣架的上方。果然，很快那里头有了声响。我在窗内念书，看到鞋盒小孔上，时不时露出一只褐色的小脑袋。天气变暖的时候，能看到麻雀夫妇结伴回来。在由水泥浇筑的民居森林里，我也终于可以对诗歌里“春光入户时，燕子衔泥来”的田园场景有了具体的想象。</w:t>
      </w:r>
    </w:p>
    <w:p w14:paraId="50DDB0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⑭可惜，还是会有冲突。因为阳台除了充当我想象力的乐园，还有实际的功能——晾晒衣服，所以当妈妈一再抱怨晒出去的衣服上有鸟屎后，鞋盒，终究被取了下来。</w:t>
      </w:r>
    </w:p>
    <w:p w14:paraId="11B304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⑮父母呼唤我过去看。我轻轻打开鞋盒，闻到一股鸟毛的味道。短短一两周的工夫，原本空空如也的鞋盒里装满了草，成了一个闪闪发亮的微观世界，它是暖的。中间是一窝刚出壳的雏鸟，蓝紫色皮肤下，小小的心脏搏动清晰可见。我拿起一只放在手心里，它也是暖的。</w:t>
      </w:r>
    </w:p>
    <w:p w14:paraId="775A1D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⑯“不可以去碰的，你知道吗？”朋友听到这里打断我，“沾染了人的气味后，它们的父母会不要这些小鸟的。”</w:t>
      </w:r>
    </w:p>
    <w:p w14:paraId="685D6A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⑰是吗？我并不知道啊。我也没有办法坐时光机去警告童年的自己了。我记得我们把那只鞋盒盖好盒盖，平放在阳台搁板上。第二天早上，我们再去看时，盒内的草上凝结了露水，色调暗淡，仿佛它们自己也知道被遗弃了。雏鸟一只也不见了。那一晚，到底是麻雀父母带走了它们，还是野猫悄无声息上来果了腹？</w:t>
      </w:r>
    </w:p>
    <w:p w14:paraId="4B58F7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⑱几十年过去了，我还会不断在梦里走上楼梯，走进这间房，走过去推开阳台门。我又一次站在阳台上，俯视一只小小的鞋盒。它被一根一根的草填满过，从空空四壁变成了小窝。应该有别的眼睛，也这样俯视过我们的小屋吧？那间小屋里，也曾被填满我们视若珍宝的东西和一桩又一桩小事，从一间空房成为一个家。然后，我们搬走了。我们都不在的时候，野猫大概还会如常上来吧，像吃掉老鼠和雏鸟一样，它踮着脚尖过来，吃掉了我的影子、我的回忆，吃掉了我的时间。</w:t>
      </w:r>
    </w:p>
    <w:p w14:paraId="268D17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⑲春风有信，年复一年会来。我却不能重新站在阳台上，不能重新变成一个和风玩耍的孩童，不能再去放飞一只塑料袋。</w:t>
      </w:r>
    </w:p>
    <w:p w14:paraId="291004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（选自2024年03月28日《解放日报》，有删改）</w:t>
      </w:r>
    </w:p>
    <w:p w14:paraId="156696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17. 下列对文章的理解和分析，不正确的一项是（ ）</w:t>
      </w:r>
    </w:p>
    <w:p w14:paraId="38B273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文章以“起风的时候，我想到童年那阵风”开头，奠定了全文怀旧与回忆的基调。</w:t>
      </w:r>
    </w:p>
    <w:p w14:paraId="70A718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文章第⑮中两个加点的“暖”字含义不相同。其中第二个“暖”字是雏鸟放在我手心的温暖，表达了我内心对生命的喜爱与赞美。</w:t>
      </w:r>
    </w:p>
    <w:p w14:paraId="3D2E8D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文中第⑰段的“是吗？我并不知道啊。”生动地表达了作者听到朋友的话后的惊讶和自责，同时透露出对维鸟被遗弃的无奈和遗憾。</w:t>
      </w:r>
    </w:p>
    <w:p w14:paraId="223142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文章结尾提到“我”在梦中推开阳台门，表明现在的“我”在春风吹拂时，回忆起童年曾经在阳台上的种种经历，暗示了作者对现实生活的逃避。</w:t>
      </w:r>
    </w:p>
    <w:p w14:paraId="2B7127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18. 结合你对上文的理解，为文中画线句子设计一个朗读方案，并说明理由。</w:t>
      </w:r>
    </w:p>
    <w:p w14:paraId="66F7F9F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在城市里长大的我没有放过风筝，没有在田野里打过滚，没有爬过树。</w:t>
      </w:r>
    </w:p>
    <w:p w14:paraId="427AE6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19. 这篇文章缺失了结尾段，下面两段文字，哪一段文字更适合作为本文的结尾？请结合文章具体内容，阐述你选择的理由。</w:t>
      </w:r>
    </w:p>
    <w:p w14:paraId="1E1262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【甲】</w:t>
      </w:r>
    </w:p>
    <w:p w14:paraId="4A4890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愿那对麻雀后来再建新窝。愿雏鸟饶恕我无心的过失。愿春风再来的时候，每样东西都能再次找到合适的地方。让那被春风偶然吹起、偶然落入我们花盆的种子，偶然再发芽吧。</w:t>
      </w:r>
    </w:p>
    <w:p w14:paraId="740E4F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【乙】</w:t>
      </w:r>
    </w:p>
    <w:p w14:paraId="2F65F3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春风再起，我站在时光的交汇处，心中涌动着对童年的怀念。那些与风相伴的日子，成为我心中永恒的春天。</w:t>
      </w:r>
    </w:p>
    <w:p w14:paraId="7A174C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【答案】17. D 18. 语速由缓到急，语气越来越重。重读“没有”，表达对自己没有放过风筝，没有在田野里打过滚，没有爬过树的失落、遗憾以及对这些事情的无比向往、期待。</w:t>
      </w:r>
    </w:p>
    <w:p w14:paraId="54DE86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19. 示例一：甲段更适合作为文章的结尾。甲段通过排比句式，表达了作者对未来的美好祝愿和对自然的敬畏之情。这种表述方式不仅呼应了文章中对自然和生命的关注，还展现了作者的反思和成长，还升华了文章的主题。</w:t>
      </w:r>
    </w:p>
    <w:p w14:paraId="4A8B1C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示例二：甲段更适合作为文章的结尾。甲文巧妙地借用了春风和种子的意象，寓意着生命的循环和希望的延续，与文章标题“是谁站在春风里”相呼应，给人以无限遐想和感悟的空间。</w:t>
      </w:r>
    </w:p>
    <w:p w14:paraId="6DA1AD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示例三：乙段更适合作为文章的结尾。乙段文字以"春风再起”开头，巧妙地与文章标题“是谁站在春风里”相呼应，表达了对童年的深切怀念。同时，“永恒的春天”这一结尾，诗意而深刻地描绘了童年时光在作者心中留下的永恒印记，升华了文章的主题。</w:t>
      </w:r>
    </w:p>
    <w:p w14:paraId="579E29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三、写作（50分）</w:t>
      </w:r>
    </w:p>
    <w:p w14:paraId="3C3DD8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20. 阅读下面的文字，根据要求写作。</w:t>
      </w:r>
    </w:p>
    <w:p w14:paraId="6E171C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艾斯诺结束中国行回国后，给你寄来一首《我们站在春风里》的小诗，节选如下：</w:t>
      </w:r>
    </w:p>
    <w:p w14:paraId="129B21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延河水静静流淌，</w:t>
      </w:r>
    </w:p>
    <w:p w14:paraId="0E6B86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诉说着峥嵘岁月，</w:t>
      </w:r>
    </w:p>
    <w:p w14:paraId="0E7540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我们站在春风里，</w:t>
      </w:r>
    </w:p>
    <w:p w14:paraId="65518D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聆听革命的故事，</w:t>
      </w:r>
    </w:p>
    <w:p w14:paraId="6837E0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感受信仰的力量。</w:t>
      </w:r>
    </w:p>
    <w:p w14:paraId="1DFD20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我们站在春风里，</w:t>
      </w:r>
    </w:p>
    <w:p w14:paraId="4DF623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缅怀英烈的伟绩，</w:t>
      </w:r>
    </w:p>
    <w:p w14:paraId="4E2CB4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从延安到全中国，</w:t>
      </w:r>
    </w:p>
    <w:p w14:paraId="64B2FA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革命精神代代传，</w:t>
      </w:r>
    </w:p>
    <w:p w14:paraId="56364A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激励我们勇向前。</w:t>
      </w:r>
    </w:p>
    <w:p w14:paraId="17BB29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虽我已回到家乡，</w:t>
      </w:r>
    </w:p>
    <w:p w14:paraId="40DEB5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但记忆中的中国，</w:t>
      </w:r>
    </w:p>
    <w:p w14:paraId="19B486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依然鲜活明亮，</w:t>
      </w:r>
    </w:p>
    <w:p w14:paraId="5CD0E2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如同那日的春风，</w:t>
      </w:r>
    </w:p>
    <w:p w14:paraId="2F5A6F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温暖着我的心房。</w:t>
      </w:r>
    </w:p>
    <w:p w14:paraId="48990C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请以“我们站在春风里”为题，写一篇文章。</w:t>
      </w:r>
    </w:p>
    <w:p w14:paraId="5077D9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要求：①自选角度，自定立意，自选文体（诗歌除外）；②不少于600字；③不得抄袭和套作；④文中不得出现真实的姓名、校名、地名。</w:t>
      </w:r>
    </w:p>
    <w:p w14:paraId="70390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BD65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5C13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AB37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537C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CAFF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F868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80CB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🚀</w:t>
      </w:r>
    </w:p>
    <w:p w14:paraId="1C878A3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875900"/>
    <w:rsid w:val="06CB4EBA"/>
    <w:rsid w:val="06E149F7"/>
    <w:rsid w:val="07BB39A2"/>
    <w:rsid w:val="08681937"/>
    <w:rsid w:val="089659F3"/>
    <w:rsid w:val="08EB3F3C"/>
    <w:rsid w:val="09760E3D"/>
    <w:rsid w:val="09D3211F"/>
    <w:rsid w:val="0AF41046"/>
    <w:rsid w:val="0BC339EC"/>
    <w:rsid w:val="0C085FBF"/>
    <w:rsid w:val="0C3A04DE"/>
    <w:rsid w:val="0DCB6281"/>
    <w:rsid w:val="0E4303AF"/>
    <w:rsid w:val="0F7113AE"/>
    <w:rsid w:val="0F897CD8"/>
    <w:rsid w:val="10232B1B"/>
    <w:rsid w:val="11F73797"/>
    <w:rsid w:val="12F2427C"/>
    <w:rsid w:val="1385373F"/>
    <w:rsid w:val="14474DA3"/>
    <w:rsid w:val="150B491F"/>
    <w:rsid w:val="151E1978"/>
    <w:rsid w:val="159D47F6"/>
    <w:rsid w:val="16107809"/>
    <w:rsid w:val="16663ED6"/>
    <w:rsid w:val="176154A0"/>
    <w:rsid w:val="180859D8"/>
    <w:rsid w:val="187F27FC"/>
    <w:rsid w:val="188B27CE"/>
    <w:rsid w:val="19AA27DA"/>
    <w:rsid w:val="1B895617"/>
    <w:rsid w:val="1CD262D3"/>
    <w:rsid w:val="1EAC4F0C"/>
    <w:rsid w:val="1F3D57C7"/>
    <w:rsid w:val="1F473D24"/>
    <w:rsid w:val="1F504C07"/>
    <w:rsid w:val="1FE94CDC"/>
    <w:rsid w:val="209E7B6F"/>
    <w:rsid w:val="213B591F"/>
    <w:rsid w:val="214D6574"/>
    <w:rsid w:val="2156620F"/>
    <w:rsid w:val="22C8745A"/>
    <w:rsid w:val="232E3EEC"/>
    <w:rsid w:val="23B46909"/>
    <w:rsid w:val="254A7B82"/>
    <w:rsid w:val="25792B16"/>
    <w:rsid w:val="27EA6315"/>
    <w:rsid w:val="28AC6695"/>
    <w:rsid w:val="292E7A3F"/>
    <w:rsid w:val="29C45850"/>
    <w:rsid w:val="2A012D09"/>
    <w:rsid w:val="2A9904AA"/>
    <w:rsid w:val="2B186E63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6EE066B"/>
    <w:rsid w:val="3718500D"/>
    <w:rsid w:val="399933EE"/>
    <w:rsid w:val="39F46419"/>
    <w:rsid w:val="3B2A4B6F"/>
    <w:rsid w:val="3BE25A5D"/>
    <w:rsid w:val="3C2041C7"/>
    <w:rsid w:val="3FA50E31"/>
    <w:rsid w:val="403E552C"/>
    <w:rsid w:val="40F649D0"/>
    <w:rsid w:val="415865A3"/>
    <w:rsid w:val="416C1F20"/>
    <w:rsid w:val="44754BFA"/>
    <w:rsid w:val="45A646FC"/>
    <w:rsid w:val="45A8142C"/>
    <w:rsid w:val="45CA5520"/>
    <w:rsid w:val="46B844DD"/>
    <w:rsid w:val="471965DE"/>
    <w:rsid w:val="476601E6"/>
    <w:rsid w:val="4CC4058B"/>
    <w:rsid w:val="50862293"/>
    <w:rsid w:val="50A97299"/>
    <w:rsid w:val="51602391"/>
    <w:rsid w:val="522F28FF"/>
    <w:rsid w:val="536568CF"/>
    <w:rsid w:val="543B2E40"/>
    <w:rsid w:val="54DB7B81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71EF0"/>
    <w:rsid w:val="5FBA2EDB"/>
    <w:rsid w:val="5FD90797"/>
    <w:rsid w:val="60086737"/>
    <w:rsid w:val="604709BC"/>
    <w:rsid w:val="60C21053"/>
    <w:rsid w:val="612F2EBE"/>
    <w:rsid w:val="61E14C20"/>
    <w:rsid w:val="63705E5F"/>
    <w:rsid w:val="63C464B0"/>
    <w:rsid w:val="63E15142"/>
    <w:rsid w:val="642A29BD"/>
    <w:rsid w:val="64D92FEE"/>
    <w:rsid w:val="66293BB1"/>
    <w:rsid w:val="668954BF"/>
    <w:rsid w:val="68552A25"/>
    <w:rsid w:val="6A372C18"/>
    <w:rsid w:val="6BDC3815"/>
    <w:rsid w:val="6C4F691E"/>
    <w:rsid w:val="6DF938C3"/>
    <w:rsid w:val="6DF9477D"/>
    <w:rsid w:val="6E2521B8"/>
    <w:rsid w:val="6E460FD7"/>
    <w:rsid w:val="6F2B6839"/>
    <w:rsid w:val="6FD47025"/>
    <w:rsid w:val="70F92586"/>
    <w:rsid w:val="710052BC"/>
    <w:rsid w:val="71802E6F"/>
    <w:rsid w:val="72FF6412"/>
    <w:rsid w:val="73D262C6"/>
    <w:rsid w:val="74C56219"/>
    <w:rsid w:val="74FB067E"/>
    <w:rsid w:val="77C125C0"/>
    <w:rsid w:val="781919D2"/>
    <w:rsid w:val="78874886"/>
    <w:rsid w:val="788D125B"/>
    <w:rsid w:val="794A70B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</Words>
  <Characters>1</Characters>
  <Lines>0</Lines>
  <Paragraphs>0</Paragraphs>
  <TotalTime>1</TotalTime>
  <ScaleCrop>false</ScaleCrop>
  <LinksUpToDate>false</LinksUpToDate>
  <CharactersWithSpaces>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2025-05-10T00:39:58Z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