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26A9A">
      <w:pPr>
        <w:keepNext w:val="0"/>
        <w:keepLines w:val="0"/>
        <w:pageBreakBefore w:val="0"/>
        <w:widowControl w:val="0"/>
        <w:kinsoku/>
        <w:wordWrap/>
        <w:overflowPunct/>
        <w:topLinePunct w:val="0"/>
        <w:autoSpaceDE/>
        <w:autoSpaceDN/>
        <w:bidi w:val="0"/>
        <w:adjustRightInd/>
        <w:snapToGrid/>
        <w:spacing w:line="288" w:lineRule="auto"/>
        <w:ind w:left="320" w:hanging="321" w:hangingChars="100"/>
        <w:jc w:val="center"/>
        <w:textAlignment w:val="auto"/>
        <w:rPr>
          <w:rFonts w:hint="eastAsia" w:ascii="黑体" w:hAnsi="黑体" w:eastAsia="黑体" w:cs="黑体"/>
          <w:b/>
          <w:bCs/>
          <w:sz w:val="32"/>
          <w:szCs w:val="32"/>
          <w:shd w:val="clear" w:color="auto" w:fill="auto"/>
          <w:lang w:val="en-US" w:eastAsia="zh-CN"/>
        </w:rPr>
      </w:pPr>
      <w:r>
        <w:rPr>
          <w:rFonts w:hint="eastAsia" w:ascii="黑体" w:hAnsi="黑体" w:eastAsia="黑体" w:cs="黑体"/>
          <w:b/>
          <w:bCs/>
          <w:sz w:val="32"/>
          <w:szCs w:val="32"/>
          <w:shd w:val="clear" w:color="auto" w:fill="auto"/>
          <w:lang w:val="en-US" w:eastAsia="zh-CN"/>
        </w:rPr>
        <w:drawing>
          <wp:anchor distT="0" distB="0" distL="114300" distR="114300" simplePos="0" relativeHeight="251659264" behindDoc="0" locked="0" layoutInCell="1" allowOverlap="1">
            <wp:simplePos x="0" y="0"/>
            <wp:positionH relativeFrom="page">
              <wp:posOffset>12458700</wp:posOffset>
            </wp:positionH>
            <wp:positionV relativeFrom="topMargin">
              <wp:posOffset>11785600</wp:posOffset>
            </wp:positionV>
            <wp:extent cx="457200" cy="482600"/>
            <wp:effectExtent l="0" t="0" r="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57200" cy="482600"/>
                    </a:xfrm>
                    <a:prstGeom prst="rect">
                      <a:avLst/>
                    </a:prstGeom>
                  </pic:spPr>
                </pic:pic>
              </a:graphicData>
            </a:graphic>
          </wp:anchor>
        </w:drawing>
      </w:r>
      <w:r>
        <w:rPr>
          <w:rFonts w:hint="eastAsia" w:ascii="黑体" w:hAnsi="黑体" w:eastAsia="黑体" w:cs="黑体"/>
          <w:b/>
          <w:bCs/>
          <w:sz w:val="32"/>
          <w:szCs w:val="32"/>
          <w:shd w:val="clear" w:color="auto" w:fill="auto"/>
          <w:lang w:val="en-US" w:eastAsia="zh-CN"/>
        </w:rPr>
        <w:t>2024-2025学年第二学期六校联合体3月调研测试</w:t>
      </w:r>
    </w:p>
    <w:p w14:paraId="56292E3D">
      <w:pPr>
        <w:keepNext w:val="0"/>
        <w:keepLines w:val="0"/>
        <w:pageBreakBefore w:val="0"/>
        <w:widowControl w:val="0"/>
        <w:kinsoku/>
        <w:wordWrap/>
        <w:overflowPunct/>
        <w:topLinePunct w:val="0"/>
        <w:autoSpaceDE/>
        <w:autoSpaceDN/>
        <w:bidi w:val="0"/>
        <w:adjustRightInd/>
        <w:snapToGrid/>
        <w:spacing w:line="288" w:lineRule="auto"/>
        <w:ind w:left="320" w:hanging="321" w:hangingChars="100"/>
        <w:jc w:val="center"/>
        <w:textAlignment w:val="auto"/>
        <w:rPr>
          <w:rFonts w:hint="default" w:ascii="黑体" w:hAnsi="黑体" w:eastAsia="黑体" w:cs="黑体"/>
          <w:b/>
          <w:bCs/>
          <w:sz w:val="32"/>
          <w:szCs w:val="32"/>
          <w:shd w:val="clear" w:color="auto" w:fill="auto"/>
          <w:lang w:val="en-US" w:eastAsia="zh-CN"/>
        </w:rPr>
      </w:pPr>
      <w:r>
        <w:rPr>
          <w:rFonts w:hint="eastAsia" w:ascii="黑体" w:hAnsi="黑体" w:eastAsia="黑体" w:cs="黑体"/>
          <w:b/>
          <w:bCs/>
          <w:sz w:val="32"/>
          <w:szCs w:val="32"/>
          <w:shd w:val="clear" w:color="auto" w:fill="auto"/>
          <w:lang w:val="en-US" w:eastAsia="zh-CN"/>
        </w:rPr>
        <w:t>高一政治</w:t>
      </w:r>
    </w:p>
    <w:p w14:paraId="629C744A">
      <w:pPr>
        <w:keepNext w:val="0"/>
        <w:keepLines w:val="0"/>
        <w:pageBreakBefore w:val="0"/>
        <w:widowControl w:val="0"/>
        <w:kinsoku/>
        <w:wordWrap/>
        <w:overflowPunct/>
        <w:topLinePunct w:val="0"/>
        <w:autoSpaceDE/>
        <w:autoSpaceDN/>
        <w:bidi w:val="0"/>
        <w:adjustRightInd/>
        <w:snapToGrid/>
        <w:spacing w:line="288" w:lineRule="auto"/>
        <w:jc w:val="left"/>
        <w:rPr>
          <w:rFonts w:hint="eastAsia" w:ascii="黑体" w:hAnsi="黑体" w:eastAsia="黑体" w:cs="黑体"/>
          <w:sz w:val="24"/>
          <w:szCs w:val="24"/>
          <w:shd w:val="clear" w:color="auto" w:fill="auto"/>
        </w:rPr>
      </w:pPr>
      <w:r>
        <w:rPr>
          <w:rFonts w:hint="eastAsia" w:ascii="黑体" w:hAnsi="黑体" w:eastAsia="黑体" w:cs="黑体"/>
          <w:b/>
          <w:color w:val="auto"/>
          <w:sz w:val="24"/>
          <w:szCs w:val="24"/>
          <w:shd w:val="clear" w:color="auto" w:fill="auto"/>
        </w:rPr>
        <w:t>一、单项选择题：共16题，每题3分，共48分。每题只有一个选项最符合题意。</w:t>
      </w:r>
    </w:p>
    <w:p w14:paraId="70DA56B7">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一百多年来，共产党人矢志践行初心使命，筚路蓝缕，攻克了一个又一个看似不可攻克的难关，创造了一个又一个彪炳史册的人间奇迹，谱写了气吞山河的壮丽史诗，铸就了中国共产党的百年辉煌，为中华民族作出了伟大历史贡献。关于党取得的伟大成就与作出的历史贡献，下列对应正确的是</w:t>
      </w:r>
    </w:p>
    <w:p w14:paraId="2F897F3E">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A.</w:t>
      </w:r>
      <w:r>
        <w:rPr>
          <w:rFonts w:hint="eastAsia" w:ascii="宋体" w:hAnsi="宋体" w:eastAsia="宋体" w:cs="宋体"/>
          <w:sz w:val="21"/>
          <w:szCs w:val="21"/>
          <w:shd w:val="clear" w:color="auto" w:fill="auto"/>
        </w:rPr>
        <w:t>开天辟地</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完成救国大业——为中华民族伟大复兴奠定根本政治前提和制度基础</w:t>
      </w:r>
    </w:p>
    <w:p w14:paraId="336EFC0D">
      <w:pPr>
        <w:keepNext w:val="0"/>
        <w:keepLines w:val="0"/>
        <w:pageBreakBefore w:val="0"/>
        <w:widowControl w:val="0"/>
        <w:kinsoku/>
        <w:wordWrap/>
        <w:overflowPunct/>
        <w:topLinePunct w:val="0"/>
        <w:autoSpaceDE/>
        <w:autoSpaceDN/>
        <w:bidi w:val="0"/>
        <w:adjustRightInd/>
        <w:snapToGrid/>
        <w:spacing w:line="288" w:lineRule="auto"/>
        <w:ind w:left="420" w:leftChars="10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B.</w:t>
      </w:r>
      <w:r>
        <w:rPr>
          <w:rFonts w:hint="eastAsia" w:ascii="宋体" w:hAnsi="宋体" w:eastAsia="宋体" w:cs="宋体"/>
          <w:sz w:val="21"/>
          <w:szCs w:val="21"/>
          <w:shd w:val="clear" w:color="auto" w:fill="auto"/>
        </w:rPr>
        <w:t>改天换地</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完成兴国大业——为中华民族伟大复兴提供更为完善的制度保证、更为坚实的物质基础、更为主动的精神力量</w:t>
      </w:r>
    </w:p>
    <w:p w14:paraId="346D0452">
      <w:pPr>
        <w:keepNext w:val="0"/>
        <w:keepLines w:val="0"/>
        <w:pageBreakBefore w:val="0"/>
        <w:widowControl w:val="0"/>
        <w:kinsoku/>
        <w:wordWrap/>
        <w:overflowPunct/>
        <w:topLinePunct w:val="0"/>
        <w:autoSpaceDE/>
        <w:autoSpaceDN/>
        <w:bidi w:val="0"/>
        <w:adjustRightInd/>
        <w:snapToGrid/>
        <w:spacing w:line="288" w:lineRule="auto"/>
        <w:ind w:left="420" w:leftChars="10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C.</w:t>
      </w:r>
      <w:r>
        <w:rPr>
          <w:rFonts w:hint="eastAsia" w:ascii="宋体" w:hAnsi="宋体" w:eastAsia="宋体" w:cs="宋体"/>
          <w:sz w:val="21"/>
          <w:szCs w:val="21"/>
          <w:shd w:val="clear" w:color="auto" w:fill="auto"/>
        </w:rPr>
        <w:t>翻天覆地，推进富国大业——为中华民族伟大复兴提供充满活力的体制保证和快速发展的物质条件</w:t>
      </w:r>
    </w:p>
    <w:p w14:paraId="27E9124A">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D.</w:t>
      </w:r>
      <w:r>
        <w:rPr>
          <w:rFonts w:hint="eastAsia" w:ascii="宋体" w:hAnsi="宋体" w:eastAsia="宋体" w:cs="宋体"/>
          <w:sz w:val="21"/>
          <w:szCs w:val="21"/>
          <w:shd w:val="clear" w:color="auto" w:fill="auto"/>
        </w:rPr>
        <w:t>惊天动地，推进强国大业——为中华民族伟大复兴创造了根本社会条件</w:t>
      </w:r>
    </w:p>
    <w:p w14:paraId="1CB936A4">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2</w:t>
      </w:r>
      <w:r>
        <w:rPr>
          <w:rFonts w:hint="eastAsia" w:ascii="宋体" w:hAnsi="宋体" w:eastAsia="宋体" w:cs="宋体"/>
          <w:sz w:val="21"/>
          <w:szCs w:val="21"/>
          <w:shd w:val="clear" w:color="auto" w:fill="auto"/>
        </w:rPr>
        <w:t>．2024年7月15～18日，中国共产党第二十届三中全会在北京召开。会议重点研究部署</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进一步全面深化改革，推进中国式现代化</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。从改革到全面深化改革再到进一步全面深化改革</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中国式现代化之路又行进到历史关节点。坚定不移高举改革开放旗帜</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是基于</w:t>
      </w:r>
    </w:p>
    <w:p w14:paraId="3FCCE61E">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①改革开放是</w:t>
      </w:r>
      <w:r>
        <w:rPr>
          <w:rFonts w:hint="eastAsia" w:ascii="宋体" w:hAnsi="宋体" w:eastAsia="宋体" w:cs="宋体"/>
          <w:sz w:val="21"/>
          <w:szCs w:val="21"/>
          <w:shd w:val="clear" w:color="auto" w:fill="auto"/>
          <w:lang w:val="en-US" w:eastAsia="zh-CN"/>
        </w:rPr>
        <w:t>决定当代中国命运的关键抉择</w:t>
      </w:r>
    </w:p>
    <w:p w14:paraId="654DA7CD">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②改革开放是党和国家命脉所在、人民幸福所系</w:t>
      </w:r>
    </w:p>
    <w:p w14:paraId="2800FFDD">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③中国式现代化正是在改革不断深入、开放不断扩大中推进的</w:t>
      </w:r>
    </w:p>
    <w:p w14:paraId="378B833B">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④改革开放是</w:t>
      </w:r>
      <w:r>
        <w:rPr>
          <w:rFonts w:hint="eastAsia" w:ascii="宋体" w:hAnsi="宋体" w:eastAsia="宋体" w:cs="宋体"/>
          <w:sz w:val="21"/>
          <w:szCs w:val="21"/>
          <w:shd w:val="clear" w:color="auto" w:fill="auto"/>
          <w:lang w:val="en-US" w:eastAsia="zh-CN"/>
        </w:rPr>
        <w:t>中华民族有史以来最为广泛而深刻的社会变革</w:t>
      </w:r>
    </w:p>
    <w:p w14:paraId="400ED3B6">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198" w:leftChars="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①②</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rPr>
        <w:t>B．①③</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C．②④</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D．③④</w:t>
      </w:r>
    </w:p>
    <w:p w14:paraId="44E6DB49">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3</w:t>
      </w:r>
      <w:r>
        <w:rPr>
          <w:rFonts w:hint="eastAsia" w:ascii="宋体" w:hAnsi="宋体" w:eastAsia="宋体" w:cs="宋体"/>
          <w:sz w:val="21"/>
          <w:szCs w:val="21"/>
          <w:shd w:val="clear" w:color="auto" w:fill="auto"/>
        </w:rPr>
        <w:t>．202</w:t>
      </w:r>
      <w:r>
        <w:rPr>
          <w:rFonts w:hint="eastAsia" w:ascii="宋体" w:hAnsi="宋体" w:eastAsia="宋体" w:cs="宋体"/>
          <w:sz w:val="21"/>
          <w:szCs w:val="21"/>
          <w:shd w:val="clear" w:color="auto" w:fill="auto"/>
          <w:lang w:val="en-US" w:eastAsia="zh-CN"/>
        </w:rPr>
        <w:t>4</w:t>
      </w:r>
      <w:r>
        <w:rPr>
          <w:rFonts w:hint="eastAsia" w:ascii="宋体" w:hAnsi="宋体" w:eastAsia="宋体" w:cs="宋体"/>
          <w:sz w:val="21"/>
          <w:szCs w:val="21"/>
          <w:shd w:val="clear" w:color="auto" w:fill="auto"/>
        </w:rPr>
        <w:t>年12月1</w:t>
      </w:r>
      <w:r>
        <w:rPr>
          <w:rFonts w:hint="eastAsia" w:ascii="宋体" w:hAnsi="宋体" w:eastAsia="宋体" w:cs="宋体"/>
          <w:sz w:val="21"/>
          <w:szCs w:val="21"/>
          <w:shd w:val="clear" w:color="auto" w:fill="auto"/>
          <w:lang w:val="en-US" w:eastAsia="zh-CN"/>
        </w:rPr>
        <w:t>7</w:t>
      </w:r>
      <w:r>
        <w:rPr>
          <w:rFonts w:hint="eastAsia" w:ascii="宋体" w:hAnsi="宋体" w:eastAsia="宋体" w:cs="宋体"/>
          <w:sz w:val="21"/>
          <w:szCs w:val="21"/>
          <w:shd w:val="clear" w:color="auto" w:fill="auto"/>
        </w:rPr>
        <w:t>日至</w:t>
      </w:r>
      <w:r>
        <w:rPr>
          <w:rFonts w:hint="eastAsia" w:ascii="宋体" w:hAnsi="宋体" w:eastAsia="宋体" w:cs="宋体"/>
          <w:sz w:val="21"/>
          <w:szCs w:val="21"/>
          <w:shd w:val="clear" w:color="auto" w:fill="auto"/>
          <w:lang w:val="en-US" w:eastAsia="zh-CN"/>
        </w:rPr>
        <w:t>18</w:t>
      </w:r>
      <w:r>
        <w:rPr>
          <w:rFonts w:hint="eastAsia" w:ascii="宋体" w:hAnsi="宋体" w:eastAsia="宋体" w:cs="宋体"/>
          <w:sz w:val="21"/>
          <w:szCs w:val="21"/>
          <w:shd w:val="clear" w:color="auto" w:fill="auto"/>
        </w:rPr>
        <w:t>日，中央农村工作会议在北京召开。在党中央集中统一领导下，会议以习近平新时代中国特色社会主义思想为指导，努力把握新时代农村发展规律，分析当前“三农”工作面临的形势和挑战，部署202</w:t>
      </w:r>
      <w:r>
        <w:rPr>
          <w:rFonts w:hint="eastAsia" w:ascii="宋体" w:hAnsi="宋体" w:eastAsia="宋体" w:cs="宋体"/>
          <w:sz w:val="21"/>
          <w:szCs w:val="21"/>
          <w:shd w:val="clear" w:color="auto" w:fill="auto"/>
          <w:lang w:val="en-US" w:eastAsia="zh-CN"/>
        </w:rPr>
        <w:t>5</w:t>
      </w:r>
      <w:r>
        <w:rPr>
          <w:rFonts w:hint="eastAsia" w:ascii="宋体" w:hAnsi="宋体" w:eastAsia="宋体" w:cs="宋体"/>
          <w:sz w:val="21"/>
          <w:szCs w:val="21"/>
          <w:shd w:val="clear" w:color="auto" w:fill="auto"/>
        </w:rPr>
        <w:t>年“三农”工作，奋力开拓中国特色农村发展之路。这体现了</w:t>
      </w:r>
    </w:p>
    <w:p w14:paraId="7279BD2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A.</w:t>
      </w:r>
      <w:r>
        <w:rPr>
          <w:rFonts w:hint="eastAsia" w:ascii="宋体" w:hAnsi="宋体" w:eastAsia="宋体" w:cs="宋体"/>
          <w:sz w:val="21"/>
          <w:szCs w:val="21"/>
          <w:shd w:val="clear" w:color="auto" w:fill="auto"/>
        </w:rPr>
        <w:t>党的领导为开创农村工作新局面提供方向保证</w:t>
      </w:r>
    </w:p>
    <w:p w14:paraId="41B5A124">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B.</w:t>
      </w:r>
      <w:r>
        <w:rPr>
          <w:rFonts w:hint="eastAsia" w:ascii="宋体" w:hAnsi="宋体" w:eastAsia="宋体" w:cs="宋体"/>
          <w:sz w:val="21"/>
          <w:szCs w:val="21"/>
          <w:shd w:val="clear" w:color="auto" w:fill="auto"/>
        </w:rPr>
        <w:t>党的领导在我国政治制度体系中居于核心地位</w:t>
      </w:r>
    </w:p>
    <w:p w14:paraId="092D6CA0">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C</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中国共产党在与时俱进中增强民主执政的能力</w:t>
      </w:r>
    </w:p>
    <w:p w14:paraId="3900661F">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D</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中国共产党在发展经济过程中增强群众组织力</w:t>
      </w:r>
    </w:p>
    <w:p w14:paraId="6803915F">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4</w:t>
      </w:r>
      <w:r>
        <w:rPr>
          <w:rFonts w:hint="eastAsia" w:ascii="宋体" w:hAnsi="宋体" w:eastAsia="宋体" w:cs="宋体"/>
          <w:sz w:val="21"/>
          <w:szCs w:val="21"/>
          <w:shd w:val="clear" w:color="auto" w:fill="auto"/>
        </w:rPr>
        <w:t>．近年来，以平台经济为代表的新业态经济迅猛发展，催生了快递员、外卖送餐员、网约车司机等一大批新就业群体。新就业群体的强流动性，对组织架构和党员管理提出巨大挑战。党的二十大对加强新经济组织、新社会组织、新就业群体党的建设提出了明确要求。此举有利于</w:t>
      </w:r>
    </w:p>
    <w:p w14:paraId="21EE0378">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A.</w:t>
      </w:r>
      <w:r>
        <w:rPr>
          <w:rFonts w:hint="eastAsia" w:ascii="宋体" w:hAnsi="宋体" w:eastAsia="宋体" w:cs="宋体"/>
          <w:sz w:val="21"/>
          <w:szCs w:val="21"/>
          <w:shd w:val="clear" w:color="auto" w:fill="auto"/>
        </w:rPr>
        <w:t>确立党在基层组织中的领导核心</w:t>
      </w:r>
      <w:r>
        <w:rPr>
          <w:rFonts w:hint="eastAsia" w:ascii="宋体" w:hAnsi="宋体" w:eastAsia="宋体" w:cs="宋体"/>
          <w:sz w:val="21"/>
          <w:szCs w:val="21"/>
          <w:shd w:val="clear" w:color="auto" w:fill="auto"/>
          <w:lang w:val="en-US" w:eastAsia="zh-CN"/>
        </w:rPr>
        <w:t xml:space="preserve">      B.</w:t>
      </w:r>
      <w:r>
        <w:rPr>
          <w:rFonts w:hint="eastAsia" w:ascii="宋体" w:hAnsi="宋体" w:eastAsia="宋体" w:cs="宋体"/>
          <w:sz w:val="21"/>
          <w:szCs w:val="21"/>
          <w:shd w:val="clear" w:color="auto" w:fill="auto"/>
        </w:rPr>
        <w:t>推进党建工作与产业发展同频共振</w:t>
      </w:r>
    </w:p>
    <w:p w14:paraId="7078CFEC">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C.党</w:t>
      </w:r>
      <w:r>
        <w:rPr>
          <w:rFonts w:hint="eastAsia" w:ascii="宋体" w:hAnsi="宋体" w:eastAsia="宋体" w:cs="宋体"/>
          <w:sz w:val="21"/>
          <w:szCs w:val="21"/>
          <w:shd w:val="clear" w:color="auto" w:fill="auto"/>
        </w:rPr>
        <w:t>通过</w:t>
      </w:r>
      <w:r>
        <w:rPr>
          <w:rFonts w:hint="eastAsia" w:ascii="宋体" w:hAnsi="宋体" w:eastAsia="宋体" w:cs="宋体"/>
          <w:sz w:val="21"/>
          <w:szCs w:val="21"/>
          <w:shd w:val="clear" w:color="auto" w:fill="auto"/>
          <w:lang w:val="en-US" w:eastAsia="zh-CN"/>
        </w:rPr>
        <w:t>社会</w:t>
      </w:r>
      <w:r>
        <w:rPr>
          <w:rFonts w:hint="eastAsia" w:ascii="宋体" w:hAnsi="宋体" w:eastAsia="宋体" w:cs="宋体"/>
          <w:sz w:val="21"/>
          <w:szCs w:val="21"/>
          <w:shd w:val="clear" w:color="auto" w:fill="auto"/>
        </w:rPr>
        <w:t>革命</w:t>
      </w:r>
      <w:r>
        <w:rPr>
          <w:rFonts w:hint="eastAsia" w:ascii="宋体" w:hAnsi="宋体" w:eastAsia="宋体" w:cs="宋体"/>
          <w:sz w:val="21"/>
          <w:szCs w:val="21"/>
          <w:shd w:val="clear" w:color="auto" w:fill="auto"/>
          <w:lang w:val="en-US" w:eastAsia="zh-CN"/>
        </w:rPr>
        <w:t xml:space="preserve">引领自我革命    </w:t>
      </w:r>
      <w:r>
        <w:rPr>
          <w:rFonts w:hint="eastAsia" w:ascii="宋体" w:hAnsi="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lang w:val="en-US" w:eastAsia="zh-CN"/>
        </w:rPr>
        <w:t>D.</w:t>
      </w:r>
      <w:r>
        <w:rPr>
          <w:rFonts w:hint="eastAsia" w:ascii="宋体" w:hAnsi="宋体" w:eastAsia="宋体" w:cs="宋体"/>
          <w:sz w:val="21"/>
          <w:szCs w:val="21"/>
          <w:shd w:val="clear" w:color="auto" w:fill="auto"/>
        </w:rPr>
        <w:t>践行解放思想、实事求是的执政理念</w:t>
      </w:r>
    </w:p>
    <w:p w14:paraId="7727F5E0">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5</w:t>
      </w:r>
      <w:r>
        <w:rPr>
          <w:rFonts w:hint="eastAsia" w:ascii="宋体" w:hAnsi="宋体" w:eastAsia="宋体" w:cs="宋体"/>
          <w:sz w:val="21"/>
          <w:szCs w:val="21"/>
          <w:shd w:val="clear" w:color="auto" w:fill="auto"/>
        </w:rPr>
        <w:t>．中国共产党之所以能始终走在时代前列，就是因为有马克思主义先进理论的指导。坚持用马克思主义中国化时代化最新成果武装全党、指导实践、推动工作，是我们党创造历史、成就辉煌的一条重要经验。由此可见</w:t>
      </w:r>
    </w:p>
    <w:p w14:paraId="3770FC13">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①马克思主义是我们兴党兴国的根本指导思想</w:t>
      </w:r>
    </w:p>
    <w:p w14:paraId="199B6F8F">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②马克思主义为各项实践和工作提供了具体方法</w:t>
      </w:r>
    </w:p>
    <w:p w14:paraId="52312FC3">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③马克思主义中国化创新理论是新时代中国实践经验的总结</w:t>
      </w:r>
    </w:p>
    <w:p w14:paraId="43B10438">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④马克思主义中国化创新理论是党永葆先进性的行动指南</w:t>
      </w:r>
    </w:p>
    <w:p w14:paraId="26AF175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①③</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B</w:t>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①④</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C</w:t>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②③</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D</w:t>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②④</w:t>
      </w:r>
    </w:p>
    <w:p w14:paraId="631E502D">
      <w:pPr>
        <w:keepNext w:val="0"/>
        <w:keepLines w:val="0"/>
        <w:pageBreakBefore w:val="0"/>
        <w:widowControl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2024年4月，中共中央办公厅印发《关于在全党开展党纪学习教育的通知》，指出为深</w:t>
      </w:r>
      <w:r>
        <w:rPr>
          <w:rFonts w:hint="eastAsia" w:ascii="宋体" w:hAnsi="宋体" w:eastAsia="宋体" w:cs="宋体"/>
          <w:sz w:val="21"/>
          <w:szCs w:val="21"/>
          <w:shd w:val="clear" w:color="auto" w:fill="auto"/>
          <w:lang w:val="en-US" w:eastAsia="zh-CN"/>
        </w:rPr>
        <w:t xml:space="preserve"> </w:t>
      </w:r>
    </w:p>
    <w:p w14:paraId="3DE7D13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入学习贯彻修订后的《中国共产党纪律处分条例》，经党中央同意，自2024年4月至7</w:t>
      </w:r>
    </w:p>
    <w:p w14:paraId="54BA551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月，在全党开展党纪学习教育。《通知》要求，各级党委（党组）要把开展党纪学习教育</w:t>
      </w:r>
    </w:p>
    <w:p w14:paraId="78660C5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作为重要政治任务，精心组织实施，加强督促落实。在全党开展党纪学习教育</w:t>
      </w:r>
      <w:r>
        <w:rPr>
          <w:rFonts w:hint="eastAsia" w:ascii="宋体" w:hAnsi="宋体" w:eastAsia="宋体" w:cs="宋体"/>
          <w:sz w:val="21"/>
          <w:szCs w:val="21"/>
          <w:shd w:val="clear" w:color="auto" w:fill="auto"/>
          <w:lang w:val="en-US" w:eastAsia="zh-CN"/>
        </w:rPr>
        <w:t>有利于</w:t>
      </w:r>
    </w:p>
    <w:p w14:paraId="138584A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A.</w:t>
      </w:r>
      <w:r>
        <w:rPr>
          <w:rFonts w:hint="eastAsia" w:ascii="宋体" w:hAnsi="宋体" w:eastAsia="宋体" w:cs="宋体"/>
          <w:sz w:val="21"/>
          <w:szCs w:val="21"/>
          <w:shd w:val="clear" w:color="auto" w:fill="auto"/>
        </w:rPr>
        <w:t>以更严的纪律</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让严重违纪涉嫌违法立案审查成为常态</w:t>
      </w:r>
    </w:p>
    <w:p w14:paraId="7EC6FAF9">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B.</w:t>
      </w:r>
      <w:r>
        <w:rPr>
          <w:rFonts w:hint="eastAsia" w:ascii="宋体" w:hAnsi="宋体" w:eastAsia="宋体" w:cs="宋体"/>
          <w:sz w:val="21"/>
          <w:szCs w:val="21"/>
          <w:shd w:val="clear" w:color="auto" w:fill="auto"/>
        </w:rPr>
        <w:t>以党的纪律建设为统领，推进新时代党的建设总体布局</w:t>
      </w:r>
    </w:p>
    <w:p w14:paraId="17618932">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C.</w:t>
      </w:r>
      <w:r>
        <w:rPr>
          <w:rFonts w:hint="eastAsia" w:ascii="宋体" w:hAnsi="宋体" w:eastAsia="宋体" w:cs="宋体"/>
          <w:sz w:val="21"/>
          <w:szCs w:val="21"/>
          <w:shd w:val="clear" w:color="auto" w:fill="auto"/>
        </w:rPr>
        <w:t>中国共产党加强政治建设，坚持以法治手段深入推进反腐败斗争</w:t>
      </w:r>
    </w:p>
    <w:p w14:paraId="22327377">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D.</w:t>
      </w:r>
      <w:r>
        <w:rPr>
          <w:rFonts w:hint="eastAsia" w:ascii="宋体" w:hAnsi="宋体" w:eastAsia="宋体" w:cs="宋体"/>
          <w:sz w:val="21"/>
          <w:szCs w:val="21"/>
          <w:shd w:val="clear" w:color="auto" w:fill="auto"/>
        </w:rPr>
        <w:t>增强广大党员的纪律意识，提高党性修养，始终做到忠诚干净担当</w:t>
      </w:r>
    </w:p>
    <w:p w14:paraId="28E6E6C1">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drawing>
          <wp:anchor distT="0" distB="0" distL="114300" distR="114300" simplePos="0" relativeHeight="251660288" behindDoc="0" locked="0" layoutInCell="1" allowOverlap="1">
            <wp:simplePos x="0" y="0"/>
            <wp:positionH relativeFrom="column">
              <wp:posOffset>3473450</wp:posOffset>
            </wp:positionH>
            <wp:positionV relativeFrom="paragraph">
              <wp:posOffset>553720</wp:posOffset>
            </wp:positionV>
            <wp:extent cx="2018030" cy="2466340"/>
            <wp:effectExtent l="0" t="0" r="1270" b="10160"/>
            <wp:wrapNone/>
            <wp:docPr id="1" name="图片 1" descr="学科网 JMddszBBgRz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 JMddszBBgRzNAx1ODbqMbQ=="/>
                    <pic:cNvPicPr>
                      <a:picLocks noChangeAspect="1"/>
                    </pic:cNvPicPr>
                  </pic:nvPicPr>
                  <pic:blipFill>
                    <a:blip r:embed="rId7"/>
                    <a:stretch>
                      <a:fillRect/>
                    </a:stretch>
                  </pic:blipFill>
                  <pic:spPr>
                    <a:xfrm>
                      <a:off x="0" y="0"/>
                      <a:ext cx="2018030" cy="2466340"/>
                    </a:xfrm>
                    <a:prstGeom prst="rect">
                      <a:avLst/>
                    </a:prstGeom>
                    <a:noFill/>
                    <a:ln>
                      <a:noFill/>
                    </a:ln>
                  </pic:spPr>
                </pic:pic>
              </a:graphicData>
            </a:graphic>
          </wp:anchor>
        </w:drawing>
      </w:r>
      <w:r>
        <w:rPr>
          <w:rFonts w:hint="eastAsia" w:ascii="宋体" w:hAnsi="宋体" w:eastAsia="宋体" w:cs="宋体"/>
          <w:sz w:val="21"/>
          <w:szCs w:val="21"/>
          <w:shd w:val="clear" w:color="auto" w:fill="auto"/>
          <w:lang w:val="en-US" w:eastAsia="zh-CN"/>
        </w:rPr>
        <w:t>7. 习近平总书记指出：“民主不是装饰品，不是用来做摆设的，而是要用来解决人民需要解决的问题的。一个国家民主不民主，关键在于是不是真正做到了人民当家作主。”下列关于民主的观点与总书记的民主观相一致的有</w:t>
      </w:r>
    </w:p>
    <w:p w14:paraId="728A854F">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A.偏重形式与程序的“代议型民主”</w:t>
      </w:r>
    </w:p>
    <w:p w14:paraId="75D6C118">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B.少数精英为民做主的“代议制”民主</w:t>
      </w:r>
    </w:p>
    <w:p w14:paraId="59B54836">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C.全体公民直接参与国家管理的古典民主</w:t>
      </w:r>
    </w:p>
    <w:p w14:paraId="72CC3B22">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D.坚持程序和实质相统一的全过程民主</w:t>
      </w:r>
    </w:p>
    <w:p w14:paraId="571CCE2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8</w:t>
      </w:r>
      <w:r>
        <w:rPr>
          <w:rFonts w:hint="eastAsia" w:ascii="宋体" w:hAnsi="宋体" w:eastAsia="宋体" w:cs="宋体"/>
          <w:sz w:val="21"/>
          <w:szCs w:val="21"/>
          <w:shd w:val="clear" w:color="auto" w:fill="auto"/>
        </w:rPr>
        <w:t>．</w:t>
      </w:r>
      <w:r>
        <w:rPr>
          <w:rFonts w:hint="eastAsia" w:ascii="宋体" w:hAnsi="宋体" w:eastAsia="宋体" w:cs="宋体"/>
          <w:sz w:val="21"/>
          <w:szCs w:val="21"/>
          <w:shd w:val="clear" w:color="auto" w:fill="auto"/>
          <w:lang w:val="en-US" w:eastAsia="zh-CN"/>
        </w:rPr>
        <w:t>右</w:t>
      </w:r>
      <w:r>
        <w:rPr>
          <w:rFonts w:hint="eastAsia" w:ascii="宋体" w:hAnsi="宋体" w:eastAsia="宋体" w:cs="宋体"/>
          <w:sz w:val="21"/>
          <w:szCs w:val="21"/>
          <w:shd w:val="clear" w:color="auto" w:fill="auto"/>
        </w:rPr>
        <w:t>图是人民日报的品牌栏目“领导留言板”的统计数据。</w:t>
      </w:r>
    </w:p>
    <w:p w14:paraId="14F2356C">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由此可以推断“领导留言板”</w:t>
      </w:r>
    </w:p>
    <w:p w14:paraId="650A0D4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A.</w:t>
      </w:r>
      <w:r>
        <w:rPr>
          <w:rFonts w:hint="eastAsia" w:ascii="宋体" w:hAnsi="宋体" w:eastAsia="宋体" w:cs="宋体"/>
          <w:sz w:val="21"/>
          <w:szCs w:val="21"/>
          <w:shd w:val="clear" w:color="auto" w:fill="auto"/>
        </w:rPr>
        <w:t>健全了沟通机制，确保人民能够当家作主            </w:t>
      </w:r>
    </w:p>
    <w:p w14:paraId="0C19C2C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B.</w:t>
      </w:r>
      <w:r>
        <w:rPr>
          <w:rFonts w:hint="eastAsia" w:ascii="宋体" w:hAnsi="宋体" w:eastAsia="宋体" w:cs="宋体"/>
          <w:sz w:val="21"/>
          <w:szCs w:val="21"/>
          <w:shd w:val="clear" w:color="auto" w:fill="auto"/>
        </w:rPr>
        <w:t>提高了人民群众参与全过程人民民主的门槛</w:t>
      </w:r>
    </w:p>
    <w:p w14:paraId="5BCBC3E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C.</w:t>
      </w:r>
      <w:r>
        <w:rPr>
          <w:rFonts w:hint="eastAsia" w:ascii="宋体" w:hAnsi="宋体" w:eastAsia="宋体" w:cs="宋体"/>
          <w:sz w:val="21"/>
          <w:szCs w:val="21"/>
          <w:shd w:val="clear" w:color="auto" w:fill="auto"/>
        </w:rPr>
        <w:t>彰显了以人民为中心、</w:t>
      </w:r>
      <w:r>
        <w:rPr>
          <w:rFonts w:hint="eastAsia" w:ascii="宋体" w:hAnsi="宋体" w:eastAsia="宋体" w:cs="宋体"/>
          <w:sz w:val="21"/>
          <w:szCs w:val="21"/>
          <w:shd w:val="clear" w:color="auto" w:fill="auto"/>
          <w:lang w:val="en-US" w:eastAsia="zh-CN"/>
        </w:rPr>
        <w:t>人民统一行使国家权力</w:t>
      </w:r>
      <w:r>
        <w:rPr>
          <w:rFonts w:hint="eastAsia" w:ascii="宋体" w:hAnsi="宋体" w:eastAsia="宋体" w:cs="宋体"/>
          <w:sz w:val="21"/>
          <w:szCs w:val="21"/>
          <w:shd w:val="clear" w:color="auto" w:fill="auto"/>
        </w:rPr>
        <w:t>        </w:t>
      </w:r>
    </w:p>
    <w:p w14:paraId="2BA5B02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D.</w:t>
      </w:r>
      <w:r>
        <w:rPr>
          <w:rFonts w:hint="eastAsia" w:ascii="宋体" w:hAnsi="宋体" w:eastAsia="宋体" w:cs="宋体"/>
          <w:sz w:val="21"/>
          <w:szCs w:val="21"/>
          <w:shd w:val="clear" w:color="auto" w:fill="auto"/>
        </w:rPr>
        <w:t>有利于进一步提高社会治理智能化、高效化</w:t>
      </w:r>
    </w:p>
    <w:p w14:paraId="56834D16">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9</w:t>
      </w:r>
      <w:r>
        <w:rPr>
          <w:rFonts w:hint="eastAsia" w:ascii="宋体" w:hAnsi="宋体" w:eastAsia="宋体" w:cs="宋体"/>
          <w:sz w:val="21"/>
          <w:szCs w:val="21"/>
          <w:shd w:val="clear" w:color="auto" w:fill="auto"/>
        </w:rPr>
        <w:t>．2024年10月10日，公安部制定印发工作方案，部署全国公安机关知识产权犯罪侦查部门自即日起开展防范打击侵犯商业秘密犯罪</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安芯</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专项工作。方案要求各地公安机关坚持打防结合、预防为先，坚持跨前一步、主动作为，全面加强战略性新兴产业、传统优势产业等重点领域商业秘密刑事保护。公安部的行动部署</w:t>
      </w:r>
    </w:p>
    <w:p w14:paraId="46705D4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A.</w:t>
      </w:r>
      <w:r>
        <w:rPr>
          <w:rFonts w:hint="eastAsia" w:ascii="宋体" w:hAnsi="宋体" w:eastAsia="宋体" w:cs="宋体"/>
          <w:sz w:val="21"/>
          <w:szCs w:val="21"/>
          <w:shd w:val="clear" w:color="auto" w:fill="auto"/>
        </w:rPr>
        <w:t>是基于公安机关具有维护国家稳定的职能    </w:t>
      </w:r>
      <w:r>
        <w:rPr>
          <w:rFonts w:hint="eastAsia" w:ascii="宋体" w:hAnsi="宋体" w:eastAsia="宋体" w:cs="宋体"/>
          <w:sz w:val="21"/>
          <w:szCs w:val="21"/>
          <w:shd w:val="clear" w:color="auto" w:fill="auto"/>
          <w:lang w:val="en-US" w:eastAsia="zh-CN"/>
        </w:rPr>
        <w:t xml:space="preserve">     </w:t>
      </w:r>
    </w:p>
    <w:p w14:paraId="7E79F0B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B.</w:t>
      </w:r>
      <w:r>
        <w:rPr>
          <w:rFonts w:hint="eastAsia" w:ascii="宋体" w:hAnsi="宋体" w:eastAsia="宋体" w:cs="宋体"/>
          <w:sz w:val="21"/>
          <w:szCs w:val="21"/>
          <w:shd w:val="clear" w:color="auto" w:fill="auto"/>
        </w:rPr>
        <w:t>说明我国的阶级斗争在各个领域长期存在</w:t>
      </w:r>
    </w:p>
    <w:p w14:paraId="7EC910D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C.</w:t>
      </w:r>
      <w:r>
        <w:rPr>
          <w:rFonts w:hint="eastAsia" w:ascii="宋体" w:hAnsi="宋体" w:eastAsia="宋体" w:cs="宋体"/>
          <w:sz w:val="21"/>
          <w:szCs w:val="21"/>
          <w:shd w:val="clear" w:color="auto" w:fill="auto"/>
        </w:rPr>
        <w:t>贯彻</w:t>
      </w:r>
      <w:r>
        <w:rPr>
          <w:rFonts w:hint="eastAsia" w:ascii="宋体" w:hAnsi="宋体" w:eastAsia="宋体" w:cs="宋体"/>
          <w:sz w:val="21"/>
          <w:szCs w:val="21"/>
          <w:shd w:val="clear" w:color="auto" w:fill="auto"/>
          <w:lang w:val="en-US" w:eastAsia="zh-CN"/>
        </w:rPr>
        <w:t>依法执政</w:t>
      </w:r>
      <w:r>
        <w:rPr>
          <w:rFonts w:hint="eastAsia" w:ascii="宋体" w:hAnsi="宋体" w:eastAsia="宋体" w:cs="宋体"/>
          <w:sz w:val="21"/>
          <w:szCs w:val="21"/>
          <w:shd w:val="clear" w:color="auto" w:fill="auto"/>
        </w:rPr>
        <w:t>要求，捍卫法律权威和尊严    </w:t>
      </w:r>
      <w:r>
        <w:rPr>
          <w:rFonts w:hint="eastAsia" w:ascii="宋体" w:hAnsi="宋体" w:eastAsia="宋体" w:cs="宋体"/>
          <w:sz w:val="21"/>
          <w:szCs w:val="21"/>
          <w:shd w:val="clear" w:color="auto" w:fill="auto"/>
          <w:lang w:val="en-US" w:eastAsia="zh-CN"/>
        </w:rPr>
        <w:t xml:space="preserve">     </w:t>
      </w:r>
    </w:p>
    <w:p w14:paraId="405FF4F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D.</w:t>
      </w:r>
      <w:r>
        <w:rPr>
          <w:rFonts w:hint="eastAsia" w:ascii="宋体" w:hAnsi="宋体" w:eastAsia="宋体" w:cs="宋体"/>
          <w:sz w:val="21"/>
          <w:szCs w:val="21"/>
          <w:shd w:val="clear" w:color="auto" w:fill="auto"/>
        </w:rPr>
        <w:t>表明人民民主专政的国体与我国的国家职能相适应</w:t>
      </w:r>
    </w:p>
    <w:p w14:paraId="3994DDF1">
      <w:pPr>
        <w:keepNext w:val="0"/>
        <w:keepLines w:val="0"/>
        <w:pageBreakBefore w:val="0"/>
        <w:widowControl w:val="0"/>
        <w:numPr>
          <w:ilvl w:val="0"/>
          <w:numId w:val="4"/>
        </w:numPr>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近年来，江苏省人大常委会紧扣高质量发展主题，聚焦进一步全面深化改革重大任务，</w:t>
      </w:r>
    </w:p>
    <w:p w14:paraId="732878E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以高质量立法、高效能监督和高水平履职为着力点，紧紧围绕习近平总书记赋予江苏的重大使命任务和党中央确定的重大战略、重大部署、重点工作，做好立法、监督、决定、代表等工作，为推进中国式现代化江苏新实践提供制度保障。</w:t>
      </w:r>
      <w:r>
        <w:rPr>
          <w:rFonts w:hint="eastAsia" w:ascii="宋体" w:hAnsi="宋体" w:eastAsia="宋体" w:cs="宋体"/>
          <w:sz w:val="21"/>
          <w:szCs w:val="21"/>
          <w:shd w:val="clear" w:color="auto" w:fill="auto"/>
          <w:lang w:val="en-US" w:eastAsia="zh-CN"/>
        </w:rPr>
        <w:t>对此，理解正确的是</w:t>
      </w:r>
    </w:p>
    <w:p w14:paraId="3F84680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A.人大常委会作为国家权力机关，也要坚持党的领导</w:t>
      </w:r>
    </w:p>
    <w:p w14:paraId="6133759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B.这一过程</w:t>
      </w:r>
      <w:r>
        <w:rPr>
          <w:rFonts w:hint="eastAsia" w:ascii="宋体" w:hAnsi="宋体" w:eastAsia="宋体" w:cs="宋体"/>
          <w:sz w:val="21"/>
          <w:szCs w:val="21"/>
          <w:shd w:val="clear" w:color="auto" w:fill="auto"/>
        </w:rPr>
        <w:t>彰显了我国</w:t>
      </w:r>
      <w:r>
        <w:rPr>
          <w:rFonts w:hint="eastAsia" w:ascii="宋体" w:hAnsi="宋体" w:eastAsia="宋体" w:cs="宋体"/>
          <w:sz w:val="21"/>
          <w:szCs w:val="21"/>
          <w:shd w:val="clear" w:color="auto" w:fill="auto"/>
          <w:lang w:val="en-US" w:eastAsia="zh-CN"/>
        </w:rPr>
        <w:t>人</w:t>
      </w:r>
      <w:r>
        <w:rPr>
          <w:rFonts w:hint="eastAsia" w:ascii="宋体" w:hAnsi="宋体" w:eastAsia="宋体" w:cs="宋体"/>
          <w:sz w:val="21"/>
          <w:szCs w:val="21"/>
          <w:shd w:val="clear" w:color="auto" w:fill="auto"/>
        </w:rPr>
        <w:t>民当家作主的制度优势</w:t>
      </w:r>
    </w:p>
    <w:p w14:paraId="08C59AE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C.人民代表大会制度</w:t>
      </w:r>
      <w:r>
        <w:rPr>
          <w:rFonts w:hint="eastAsia" w:ascii="宋体" w:hAnsi="宋体" w:eastAsia="宋体" w:cs="宋体"/>
          <w:sz w:val="21"/>
          <w:szCs w:val="21"/>
          <w:shd w:val="clear" w:color="auto" w:fill="auto"/>
        </w:rPr>
        <w:t>在</w:t>
      </w:r>
      <w:r>
        <w:rPr>
          <w:rFonts w:hint="eastAsia" w:ascii="宋体" w:hAnsi="宋体" w:eastAsia="宋体" w:cs="宋体"/>
          <w:sz w:val="21"/>
          <w:szCs w:val="21"/>
          <w:shd w:val="clear" w:color="auto" w:fill="auto"/>
          <w:lang w:val="en-US" w:eastAsia="zh-CN"/>
        </w:rPr>
        <w:t>社会主义制度</w:t>
      </w:r>
      <w:r>
        <w:rPr>
          <w:rFonts w:hint="eastAsia" w:ascii="宋体" w:hAnsi="宋体" w:eastAsia="宋体" w:cs="宋体"/>
          <w:sz w:val="21"/>
          <w:szCs w:val="21"/>
          <w:shd w:val="clear" w:color="auto" w:fill="auto"/>
        </w:rPr>
        <w:t>中</w:t>
      </w:r>
      <w:r>
        <w:rPr>
          <w:rFonts w:hint="eastAsia" w:ascii="宋体" w:hAnsi="宋体" w:eastAsia="宋体" w:cs="宋体"/>
          <w:sz w:val="21"/>
          <w:szCs w:val="21"/>
          <w:shd w:val="clear" w:color="auto" w:fill="auto"/>
          <w:lang w:val="en-US" w:eastAsia="zh-CN"/>
        </w:rPr>
        <w:t>具有根本性意义</w:t>
      </w:r>
    </w:p>
    <w:p w14:paraId="4E0060B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D.表明我国</w:t>
      </w:r>
      <w:r>
        <w:rPr>
          <w:rFonts w:hint="eastAsia" w:ascii="宋体" w:hAnsi="宋体" w:eastAsia="宋体" w:cs="宋体"/>
          <w:sz w:val="21"/>
          <w:szCs w:val="21"/>
          <w:shd w:val="clear" w:color="auto" w:fill="auto"/>
        </w:rPr>
        <w:t>实现了国家治理体系</w:t>
      </w:r>
      <w:r>
        <w:rPr>
          <w:rFonts w:hint="eastAsia" w:ascii="宋体" w:hAnsi="宋体" w:eastAsia="宋体" w:cs="宋体"/>
          <w:sz w:val="21"/>
          <w:szCs w:val="21"/>
          <w:shd w:val="clear" w:color="auto" w:fill="auto"/>
          <w:lang w:val="en-US" w:eastAsia="zh-CN"/>
        </w:rPr>
        <w:t>治理能力的</w:t>
      </w:r>
      <w:r>
        <w:rPr>
          <w:rFonts w:hint="eastAsia" w:ascii="宋体" w:hAnsi="宋体" w:eastAsia="宋体" w:cs="宋体"/>
          <w:sz w:val="21"/>
          <w:szCs w:val="21"/>
          <w:shd w:val="clear" w:color="auto" w:fill="auto"/>
        </w:rPr>
        <w:t>现代化</w:t>
      </w:r>
    </w:p>
    <w:p w14:paraId="623A8D50">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十四届全国人大常委会第十二次会议表决通过《中华人民共和国能源法》，该法自2025</w:t>
      </w:r>
      <w:r>
        <w:rPr>
          <w:rFonts w:hint="eastAsia" w:ascii="宋体" w:hAnsi="宋体" w:eastAsia="宋体" w:cs="宋体"/>
          <w:sz w:val="21"/>
          <w:szCs w:val="21"/>
          <w:shd w:val="clear" w:color="auto" w:fill="auto"/>
          <w:lang w:val="en-US" w:eastAsia="zh-CN"/>
        </w:rPr>
        <w:t xml:space="preserve"> </w:t>
      </w:r>
    </w:p>
    <w:p w14:paraId="25D21A5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年1月1日起施行。</w:t>
      </w:r>
      <w:r>
        <w:rPr>
          <w:rFonts w:hint="eastAsia" w:ascii="宋体" w:hAnsi="宋体" w:eastAsia="宋体" w:cs="宋体"/>
          <w:sz w:val="21"/>
          <w:szCs w:val="21"/>
          <w:shd w:val="clear" w:color="auto" w:fill="auto"/>
          <w:lang w:val="en-US" w:eastAsia="zh-CN"/>
        </w:rPr>
        <w:t>材料</w:t>
      </w:r>
      <w:r>
        <w:rPr>
          <w:rFonts w:hint="eastAsia" w:ascii="宋体" w:hAnsi="宋体" w:eastAsia="宋体" w:cs="宋体"/>
          <w:sz w:val="21"/>
          <w:szCs w:val="21"/>
          <w:shd w:val="clear" w:color="auto" w:fill="auto"/>
        </w:rPr>
        <w:t>表明全国人大常委会</w:t>
      </w:r>
    </w:p>
    <w:p w14:paraId="7F724BB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cs="宋体"/>
          <w:sz w:val="21"/>
          <w:szCs w:val="21"/>
          <w:shd w:val="clear" w:color="auto" w:fill="auto"/>
          <w:lang w:val="en-US" w:eastAsia="zh-CN"/>
        </w:rPr>
        <w:t>A.</w:t>
      </w:r>
      <w:r>
        <w:rPr>
          <w:rFonts w:hint="eastAsia" w:ascii="宋体" w:hAnsi="宋体" w:eastAsia="宋体" w:cs="宋体"/>
          <w:sz w:val="21"/>
          <w:szCs w:val="21"/>
          <w:shd w:val="clear" w:color="auto" w:fill="auto"/>
        </w:rPr>
        <w:t>是我国最高国家权力机关</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p>
    <w:p w14:paraId="70D8663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B</w:t>
      </w:r>
      <w:r>
        <w:rPr>
          <w:rFonts w:hint="eastAsia" w:ascii="宋体" w:hAnsi="宋体" w:eastAsia="宋体" w:cs="宋体"/>
          <w:sz w:val="21"/>
          <w:szCs w:val="21"/>
          <w:shd w:val="clear" w:color="auto" w:fill="auto"/>
          <w:lang w:val="en-US" w:eastAsia="zh-CN"/>
        </w:rPr>
        <w:t>.</w:t>
      </w:r>
      <w:r>
        <w:rPr>
          <w:rFonts w:hint="eastAsia" w:ascii="宋体" w:hAnsi="宋体" w:eastAsia="宋体" w:cs="宋体"/>
          <w:sz w:val="21"/>
          <w:szCs w:val="21"/>
          <w:shd w:val="clear" w:color="auto" w:fill="auto"/>
        </w:rPr>
        <w:t>是我国权力机关的</w:t>
      </w:r>
      <w:r>
        <w:rPr>
          <w:rFonts w:hint="eastAsia" w:ascii="宋体" w:hAnsi="宋体" w:eastAsia="宋体" w:cs="宋体"/>
          <w:sz w:val="21"/>
          <w:szCs w:val="21"/>
          <w:shd w:val="clear" w:color="auto" w:fill="auto"/>
          <w:lang w:val="en-US" w:eastAsia="zh-CN"/>
        </w:rPr>
        <w:t>工作机构</w:t>
      </w:r>
    </w:p>
    <w:p w14:paraId="657EDABD">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C</w:t>
      </w:r>
      <w:r>
        <w:rPr>
          <w:rFonts w:hint="eastAsia" w:ascii="宋体" w:hAnsi="宋体" w:eastAsia="宋体" w:cs="宋体"/>
          <w:sz w:val="21"/>
          <w:szCs w:val="21"/>
          <w:shd w:val="clear" w:color="auto" w:fill="auto"/>
          <w:lang w:val="en-US" w:eastAsia="zh-CN"/>
        </w:rPr>
        <w:t>.</w:t>
      </w:r>
      <w:r>
        <w:rPr>
          <w:rFonts w:hint="eastAsia" w:ascii="宋体" w:hAnsi="宋体" w:eastAsia="宋体" w:cs="宋体"/>
          <w:sz w:val="21"/>
          <w:szCs w:val="21"/>
          <w:shd w:val="clear" w:color="auto" w:fill="auto"/>
        </w:rPr>
        <w:t>拥有和行使立法权</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p>
    <w:p w14:paraId="15350DAF">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D</w:t>
      </w:r>
      <w:r>
        <w:rPr>
          <w:rFonts w:hint="eastAsia" w:ascii="宋体" w:hAnsi="宋体" w:eastAsia="宋体" w:cs="宋体"/>
          <w:sz w:val="21"/>
          <w:szCs w:val="21"/>
          <w:shd w:val="clear" w:color="auto" w:fill="auto"/>
          <w:lang w:val="en-US" w:eastAsia="zh-CN"/>
        </w:rPr>
        <w:t>.通过</w:t>
      </w:r>
      <w:r>
        <w:rPr>
          <w:rFonts w:hint="eastAsia" w:ascii="宋体" w:hAnsi="宋体" w:eastAsia="宋体" w:cs="宋体"/>
          <w:sz w:val="21"/>
          <w:szCs w:val="21"/>
          <w:shd w:val="clear" w:color="auto" w:fill="auto"/>
        </w:rPr>
        <w:t>领导立法</w:t>
      </w:r>
      <w:r>
        <w:rPr>
          <w:rFonts w:hint="eastAsia" w:ascii="宋体" w:hAnsi="宋体" w:eastAsia="宋体" w:cs="宋体"/>
          <w:sz w:val="21"/>
          <w:szCs w:val="21"/>
          <w:shd w:val="clear" w:color="auto" w:fill="auto"/>
          <w:lang w:val="en-US" w:eastAsia="zh-CN"/>
        </w:rPr>
        <w:t>实现依法治国</w:t>
      </w:r>
    </w:p>
    <w:p w14:paraId="3D9C4F2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 xml:space="preserve">12. </w:t>
      </w:r>
      <w:r>
        <w:rPr>
          <w:rFonts w:hint="eastAsia" w:ascii="宋体" w:hAnsi="宋体" w:eastAsia="宋体" w:cs="宋体"/>
          <w:sz w:val="21"/>
          <w:szCs w:val="21"/>
          <w:shd w:val="clear" w:color="auto" w:fill="auto"/>
        </w:rPr>
        <w:t>某市人大常委会出台《市人大代表票决政府民生实事项目实施细则》，明确票决制工作包括征集、票决、推动、评价等四个阶段，票决制构建起群众‘点单’、代表‘定单’、政府‘领单’、人大‘验单’的为民办实事全新模式，形成了以‘征集民意→项目票决→项目实施→过程监督→效果评议’的工作链条。下列对材料信息解读正确的是</w:t>
      </w:r>
    </w:p>
    <w:p w14:paraId="5ABE06E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textAlignment w:val="auto"/>
        <w:rPr>
          <w:rFonts w:hint="eastAsia" w:ascii="宋体" w:hAnsi="宋体" w:eastAsia="宋体" w:cs="宋体"/>
          <w:sz w:val="21"/>
          <w:szCs w:val="21"/>
          <w:shd w:val="clear" w:color="auto" w:fill="auto"/>
        </w:rPr>
      </w:pPr>
      <w:r>
        <w:rPr>
          <w:rFonts w:hint="eastAsia" w:ascii="宋体" w:hAnsi="宋体" w:cs="宋体"/>
          <w:sz w:val="21"/>
          <w:szCs w:val="21"/>
          <w:shd w:val="clear" w:color="auto" w:fill="auto"/>
          <w:lang w:val="en-US" w:eastAsia="zh-CN"/>
        </w:rPr>
        <w:t>①</w:t>
      </w:r>
      <w:r>
        <w:rPr>
          <w:rFonts w:hint="eastAsia" w:ascii="宋体" w:hAnsi="宋体" w:eastAsia="宋体" w:cs="宋体"/>
          <w:sz w:val="21"/>
          <w:szCs w:val="21"/>
          <w:shd w:val="clear" w:color="auto" w:fill="auto"/>
        </w:rPr>
        <w:t>群众点单→集中民意民智→保障群众参与权</w:t>
      </w:r>
    </w:p>
    <w:p w14:paraId="1D72341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textAlignment w:val="auto"/>
        <w:rPr>
          <w:rFonts w:hint="eastAsia" w:ascii="宋体" w:hAnsi="宋体" w:eastAsia="宋体" w:cs="宋体"/>
          <w:sz w:val="21"/>
          <w:szCs w:val="21"/>
          <w:shd w:val="clear" w:color="auto" w:fill="auto"/>
        </w:rPr>
      </w:pPr>
      <w:r>
        <w:rPr>
          <w:rFonts w:hint="eastAsia" w:ascii="宋体" w:hAnsi="宋体" w:cs="宋体"/>
          <w:sz w:val="21"/>
          <w:szCs w:val="21"/>
          <w:shd w:val="clear" w:color="auto" w:fill="auto"/>
          <w:lang w:val="en-US" w:eastAsia="zh-CN"/>
        </w:rPr>
        <w:t>②</w:t>
      </w:r>
      <w:r>
        <w:rPr>
          <w:rFonts w:hint="eastAsia" w:ascii="宋体" w:hAnsi="宋体" w:eastAsia="宋体" w:cs="宋体"/>
          <w:sz w:val="21"/>
          <w:szCs w:val="21"/>
          <w:shd w:val="clear" w:color="auto" w:fill="auto"/>
        </w:rPr>
        <w:t>代表定单→行使监督权→切实的为人民履职</w:t>
      </w:r>
    </w:p>
    <w:p w14:paraId="695B0C7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textAlignment w:val="auto"/>
        <w:rPr>
          <w:rFonts w:hint="eastAsia" w:ascii="宋体" w:hAnsi="宋体" w:eastAsia="宋体" w:cs="宋体"/>
          <w:sz w:val="21"/>
          <w:szCs w:val="21"/>
          <w:shd w:val="clear" w:color="auto" w:fill="auto"/>
        </w:rPr>
      </w:pPr>
      <w:r>
        <w:rPr>
          <w:rFonts w:hint="eastAsia" w:ascii="宋体" w:hAnsi="宋体" w:cs="宋体"/>
          <w:sz w:val="21"/>
          <w:szCs w:val="21"/>
          <w:shd w:val="clear" w:color="auto" w:fill="auto"/>
          <w:lang w:val="en-US" w:eastAsia="zh-CN"/>
        </w:rPr>
        <w:t>③</w:t>
      </w:r>
      <w:r>
        <w:rPr>
          <w:rFonts w:hint="eastAsia" w:ascii="宋体" w:hAnsi="宋体" w:eastAsia="宋体" w:cs="宋体"/>
          <w:sz w:val="21"/>
          <w:szCs w:val="21"/>
          <w:shd w:val="clear" w:color="auto" w:fill="auto"/>
        </w:rPr>
        <w:t>政府买单→履行应尽职责→提升政府公信力</w:t>
      </w:r>
    </w:p>
    <w:p w14:paraId="155DEA3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textAlignment w:val="auto"/>
        <w:rPr>
          <w:rFonts w:hint="eastAsia" w:ascii="宋体" w:hAnsi="宋体" w:eastAsia="宋体" w:cs="宋体"/>
          <w:sz w:val="21"/>
          <w:szCs w:val="21"/>
          <w:shd w:val="clear" w:color="auto" w:fill="auto"/>
        </w:rPr>
      </w:pPr>
      <w:r>
        <w:rPr>
          <w:rFonts w:hint="eastAsia" w:ascii="宋体" w:hAnsi="宋体" w:cs="宋体"/>
          <w:sz w:val="21"/>
          <w:szCs w:val="21"/>
          <w:shd w:val="clear" w:color="auto" w:fill="auto"/>
          <w:lang w:val="en-US" w:eastAsia="zh-CN"/>
        </w:rPr>
        <w:t>④</w:t>
      </w:r>
      <w:r>
        <w:rPr>
          <w:rFonts w:hint="eastAsia" w:ascii="宋体" w:hAnsi="宋体" w:eastAsia="宋体" w:cs="宋体"/>
          <w:sz w:val="21"/>
          <w:szCs w:val="21"/>
          <w:shd w:val="clear" w:color="auto" w:fill="auto"/>
        </w:rPr>
        <w:t>人大验单→行使决定权→提升项目实施实效</w:t>
      </w:r>
    </w:p>
    <w:p w14:paraId="407A3709">
      <w:pPr>
        <w:keepNext w:val="0"/>
        <w:keepLines w:val="0"/>
        <w:pageBreakBefore w:val="0"/>
        <w:widowControl w:val="0"/>
        <w:numPr>
          <w:ilvl w:val="0"/>
          <w:numId w:val="5"/>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①③</w:t>
      </w:r>
      <w:r>
        <w:rPr>
          <w:rFonts w:hint="eastAsia" w:ascii="宋体" w:hAnsi="宋体" w:eastAsia="宋体" w:cs="宋体"/>
          <w:sz w:val="21"/>
          <w:szCs w:val="21"/>
          <w:shd w:val="clear" w:color="auto" w:fill="auto"/>
        </w:rPr>
        <w:tab/>
      </w:r>
      <w:r>
        <w:rPr>
          <w:rFonts w:hint="eastAsia" w:ascii="宋体" w:hAnsi="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B</w:t>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①④</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r>
        <w:rPr>
          <w:rFonts w:hint="eastAsia" w:ascii="宋体" w:hAnsi="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C</w:t>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②③</w:t>
      </w:r>
      <w:r>
        <w:rPr>
          <w:rFonts w:hint="eastAsia" w:ascii="宋体" w:hAnsi="宋体" w:eastAsia="宋体" w:cs="宋体"/>
          <w:sz w:val="21"/>
          <w:szCs w:val="21"/>
          <w:shd w:val="clear" w:color="auto" w:fill="auto"/>
        </w:rPr>
        <w:tab/>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D</w:t>
      </w: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②④</w:t>
      </w:r>
    </w:p>
    <w:p w14:paraId="54742CE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 xml:space="preserve">13. </w:t>
      </w:r>
      <w:r>
        <w:rPr>
          <w:rFonts w:hint="eastAsia" w:ascii="宋体" w:hAnsi="宋体" w:eastAsia="宋体" w:cs="宋体"/>
          <w:sz w:val="21"/>
          <w:szCs w:val="21"/>
          <w:shd w:val="clear" w:color="auto" w:fill="auto"/>
        </w:rPr>
        <w:t>“政府应完善或出台产假、陪产假、育儿假、儿童照顾假等相关政策”“要建立生育补</w:t>
      </w:r>
    </w:p>
    <w:p w14:paraId="6C4EE5A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贴资金的稳定长效投入机制”……2024年10月31日，在全国政协机关视频会议室，全国政协妇联界别委员和来自人力资源社会保障部、国家卫生健康委等有关部门的负责同志围绕“保障生育妇女就业权益营造生育友好社会环境”议题进行深入交流。该场景折射出</w:t>
      </w:r>
    </w:p>
    <w:p w14:paraId="0DB4696B">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A</w:t>
      </w:r>
      <w:r>
        <w:rPr>
          <w:rFonts w:hint="eastAsia" w:ascii="宋体" w:hAnsi="宋体" w:eastAsia="宋体" w:cs="宋体"/>
          <w:sz w:val="21"/>
          <w:szCs w:val="21"/>
          <w:shd w:val="clear" w:color="auto" w:fill="auto"/>
          <w:lang w:val="en-US" w:eastAsia="zh-CN"/>
        </w:rPr>
        <w:t>.</w:t>
      </w:r>
      <w:r>
        <w:rPr>
          <w:rFonts w:hint="eastAsia" w:ascii="宋体" w:hAnsi="宋体" w:eastAsia="宋体" w:cs="宋体"/>
          <w:sz w:val="21"/>
          <w:szCs w:val="21"/>
          <w:shd w:val="clear" w:color="auto" w:fill="auto"/>
        </w:rPr>
        <w:t>政府发扬协商民主在国家治理中的独特优势</w:t>
      </w:r>
    </w:p>
    <w:p w14:paraId="6A6A9725">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B</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民主党派是我国国家治理体系的重要组成部分</w:t>
      </w:r>
    </w:p>
    <w:p w14:paraId="40349E10">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C</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政协委员履行政治协商和民主监督的国家职能</w:t>
      </w:r>
    </w:p>
    <w:p w14:paraId="48D5A753">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D</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人民政协与政府亲密合作，协商管理国家事务</w:t>
      </w:r>
    </w:p>
    <w:p w14:paraId="6222A48A">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14. 民族区域自治制度是我国的一项基本政治制度。以下属于自治机关依法行使自治权的是</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①自治区人大及其常委会依法制定自治条例和单行条例</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②自治县人民法院依法行使审判权</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③自治州税务局依法管理地方财政</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④自治乡举行人大代表换届选举</w:t>
      </w:r>
    </w:p>
    <w:p w14:paraId="3FCCA192">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A. ①②     B．②③     C．③④     D．①③</w:t>
      </w:r>
    </w:p>
    <w:p w14:paraId="3F721C34">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15</w:t>
      </w:r>
      <w:r>
        <w:rPr>
          <w:rFonts w:hint="eastAsia" w:ascii="宋体" w:hAnsi="宋体" w:eastAsia="宋体" w:cs="宋体"/>
          <w:sz w:val="21"/>
          <w:szCs w:val="21"/>
          <w:shd w:val="clear" w:color="auto" w:fill="auto"/>
        </w:rPr>
        <w:t>．铸牢中华民族共同体意识，需要构建科学完备的中华民族共同体理论体系，而构建科学完备的中华民族共同体理论体系必须遵循中华民族发展的历史逻辑、理论逻辑。这表明，科学完备的中华民族共同体理论体系</w:t>
      </w:r>
    </w:p>
    <w:p w14:paraId="7DC698A8">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A</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为建立社会主义新型民族关系奠定坚实基础</w:t>
      </w:r>
    </w:p>
    <w:p w14:paraId="7545A3D3">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B</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是形成中华民族共同体意识的理论前提</w:t>
      </w:r>
    </w:p>
    <w:p w14:paraId="7D934342">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C</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需要揭示中华民族共同体的演进规律</w:t>
      </w:r>
    </w:p>
    <w:p w14:paraId="0B1C4D92">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D</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是新时代党的民族工作和民族地区各项工作的主线</w:t>
      </w:r>
    </w:p>
    <w:p w14:paraId="19C64B42">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16</w:t>
      </w:r>
      <w:r>
        <w:rPr>
          <w:rFonts w:hint="eastAsia" w:ascii="宋体" w:hAnsi="宋体" w:eastAsia="宋体" w:cs="宋体"/>
          <w:sz w:val="21"/>
          <w:szCs w:val="21"/>
          <w:shd w:val="clear" w:color="auto" w:fill="auto"/>
        </w:rPr>
        <w:t>．</w:t>
      </w:r>
      <w:r>
        <w:rPr>
          <w:rFonts w:hint="eastAsia" w:ascii="宋体" w:hAnsi="宋体" w:eastAsia="宋体" w:cs="宋体"/>
          <w:sz w:val="21"/>
          <w:szCs w:val="21"/>
          <w:shd w:val="clear" w:color="auto" w:fill="auto"/>
          <w:lang w:val="en-US" w:eastAsia="zh-CN"/>
        </w:rPr>
        <w:t>我国宗教在党的正确领导下，遵纪守法，全面正确贯彻执行党的宗教政策，开拓进取，成绩卓著，发生了巨大的变化。若要召开一场宗教界总结会，下列选项中不合适的是</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①我国坚持教育与宗教相分离原则并依法管理宗教活动</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②新时期我国的宗教状况发生了根本性质上的显著变化</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③宗教在平等友好基础上对外交往并坚持国际化方向发展</w:t>
      </w:r>
      <w:r>
        <w:rPr>
          <w:rFonts w:hint="eastAsia" w:ascii="宋体" w:hAnsi="宋体" w:eastAsia="宋体" w:cs="宋体"/>
          <w:sz w:val="21"/>
          <w:szCs w:val="21"/>
          <w:shd w:val="clear" w:color="auto" w:fill="auto"/>
          <w:lang w:val="en-US" w:eastAsia="zh-CN"/>
        </w:rPr>
        <w:br w:type="textWrapping"/>
      </w:r>
      <w:r>
        <w:rPr>
          <w:rFonts w:hint="eastAsia" w:ascii="宋体" w:hAnsi="宋体" w:eastAsia="宋体" w:cs="宋体"/>
          <w:sz w:val="21"/>
          <w:szCs w:val="21"/>
          <w:shd w:val="clear" w:color="auto" w:fill="auto"/>
          <w:lang w:val="en-US" w:eastAsia="zh-CN"/>
        </w:rPr>
        <w:t>④用社会主义核心价值观和中华优秀文化引领和浸润宗教</w:t>
      </w:r>
    </w:p>
    <w:p w14:paraId="01ABAB66">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①②    B．①④     C．②③     D．③④</w:t>
      </w:r>
    </w:p>
    <w:p w14:paraId="7A9D2928">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color w:val="000000"/>
          <w:sz w:val="21"/>
          <w:szCs w:val="21"/>
          <w:shd w:val="clear" w:color="auto" w:fill="auto"/>
        </w:rPr>
      </w:pPr>
    </w:p>
    <w:p w14:paraId="420585CC">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黑体" w:hAnsi="黑体" w:eastAsia="黑体" w:cs="黑体"/>
          <w:sz w:val="24"/>
          <w:szCs w:val="24"/>
          <w:shd w:val="clear" w:color="auto" w:fill="auto"/>
          <w:lang w:val="en-US" w:eastAsia="zh-CN"/>
        </w:rPr>
      </w:pPr>
      <w:r>
        <w:rPr>
          <w:rFonts w:hint="eastAsia" w:ascii="黑体" w:hAnsi="黑体" w:eastAsia="黑体" w:cs="黑体"/>
          <w:b/>
          <w:color w:val="000000"/>
          <w:sz w:val="24"/>
          <w:szCs w:val="24"/>
          <w:shd w:val="clear" w:color="auto" w:fill="auto"/>
        </w:rPr>
        <w:t>二、非选择题：共</w:t>
      </w:r>
      <w:r>
        <w:rPr>
          <w:rFonts w:hint="eastAsia" w:ascii="黑体" w:hAnsi="黑体" w:eastAsia="黑体" w:cs="黑体"/>
          <w:b/>
          <w:color w:val="000000"/>
          <w:sz w:val="24"/>
          <w:szCs w:val="24"/>
          <w:shd w:val="clear" w:color="auto" w:fill="auto"/>
          <w:lang w:val="en-US" w:eastAsia="zh-CN"/>
        </w:rPr>
        <w:t>4</w:t>
      </w:r>
      <w:r>
        <w:rPr>
          <w:rFonts w:hint="eastAsia" w:ascii="黑体" w:hAnsi="黑体" w:eastAsia="黑体" w:cs="黑体"/>
          <w:b/>
          <w:color w:val="000000"/>
          <w:sz w:val="24"/>
          <w:szCs w:val="24"/>
          <w:shd w:val="clear" w:color="auto" w:fill="auto"/>
        </w:rPr>
        <w:t>大题，共52分。</w:t>
      </w:r>
    </w:p>
    <w:p w14:paraId="144E80F5">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楷体" w:hAnsi="楷体" w:eastAsia="楷体" w:cs="楷体"/>
          <w:sz w:val="21"/>
          <w:szCs w:val="21"/>
          <w:shd w:val="clear" w:color="auto" w:fill="auto"/>
        </w:rPr>
      </w:pPr>
      <w:r>
        <w:rPr>
          <w:rFonts w:hint="eastAsia" w:ascii="楷体" w:hAnsi="楷体" w:eastAsia="楷体" w:cs="楷体"/>
          <w:sz w:val="21"/>
          <w:szCs w:val="21"/>
          <w:shd w:val="clear" w:color="auto" w:fill="auto"/>
          <w:lang w:val="en-US" w:eastAsia="zh-CN"/>
        </w:rPr>
        <w:t xml:space="preserve">17. </w:t>
      </w:r>
      <w:r>
        <w:rPr>
          <w:rFonts w:hint="eastAsia" w:ascii="楷体" w:hAnsi="楷体" w:eastAsia="楷体" w:cs="楷体"/>
          <w:sz w:val="21"/>
          <w:szCs w:val="21"/>
          <w:shd w:val="clear" w:color="auto" w:fill="auto"/>
        </w:rPr>
        <w:t>党的十八大以来</w:t>
      </w:r>
      <w:r>
        <w:rPr>
          <w:rFonts w:hint="eastAsia" w:ascii="楷体" w:hAnsi="楷体" w:eastAsia="楷体" w:cs="楷体"/>
          <w:sz w:val="21"/>
          <w:szCs w:val="21"/>
          <w:shd w:val="clear" w:color="auto" w:fill="auto"/>
          <w:lang w:eastAsia="zh-CN"/>
        </w:rPr>
        <w:t>，</w:t>
      </w:r>
      <w:r>
        <w:rPr>
          <w:rFonts w:hint="eastAsia" w:ascii="楷体" w:hAnsi="楷体" w:eastAsia="楷体" w:cs="楷体"/>
          <w:sz w:val="21"/>
          <w:szCs w:val="21"/>
          <w:shd w:val="clear" w:color="auto" w:fill="auto"/>
        </w:rPr>
        <w:t>以习近平同志为核心的党中央</w:t>
      </w:r>
      <w:r>
        <w:rPr>
          <w:rFonts w:hint="eastAsia" w:ascii="楷体" w:hAnsi="楷体" w:eastAsia="楷体" w:cs="楷体"/>
          <w:sz w:val="21"/>
          <w:szCs w:val="21"/>
          <w:shd w:val="clear" w:color="auto" w:fill="auto"/>
          <w:lang w:eastAsia="zh-CN"/>
        </w:rPr>
        <w:t>，</w:t>
      </w:r>
      <w:r>
        <w:rPr>
          <w:rFonts w:hint="eastAsia" w:ascii="楷体" w:hAnsi="楷体" w:eastAsia="楷体" w:cs="楷体"/>
          <w:sz w:val="21"/>
          <w:szCs w:val="21"/>
          <w:shd w:val="clear" w:color="auto" w:fill="auto"/>
        </w:rPr>
        <w:t>把保障人民健康放在优先发展的战</w:t>
      </w:r>
    </w:p>
    <w:p w14:paraId="343811D8">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楷体" w:hAnsi="楷体" w:eastAsia="楷体" w:cs="楷体"/>
          <w:sz w:val="21"/>
          <w:szCs w:val="21"/>
          <w:shd w:val="clear" w:color="auto" w:fill="auto"/>
        </w:rPr>
      </w:pPr>
      <w:r>
        <w:rPr>
          <w:rFonts w:hint="eastAsia" w:ascii="楷体" w:hAnsi="楷体" w:eastAsia="楷体" w:cs="楷体"/>
          <w:sz w:val="21"/>
          <w:szCs w:val="21"/>
          <w:shd w:val="clear" w:color="auto" w:fill="auto"/>
        </w:rPr>
        <w:t>地位</w:t>
      </w:r>
      <w:r>
        <w:rPr>
          <w:rFonts w:hint="eastAsia" w:ascii="楷体" w:hAnsi="楷体" w:eastAsia="楷体" w:cs="楷体"/>
          <w:sz w:val="21"/>
          <w:szCs w:val="21"/>
          <w:shd w:val="clear" w:color="auto" w:fill="auto"/>
          <w:lang w:eastAsia="zh-CN"/>
        </w:rPr>
        <w:t>，</w:t>
      </w:r>
      <w:r>
        <w:rPr>
          <w:rFonts w:hint="eastAsia" w:ascii="楷体" w:hAnsi="楷体" w:eastAsia="楷体" w:cs="楷体"/>
          <w:sz w:val="21"/>
          <w:szCs w:val="21"/>
          <w:shd w:val="clear" w:color="auto" w:fill="auto"/>
        </w:rPr>
        <w:t>实施健康中国战略。日前，湖南湘乡一位82岁老人，把自己的建议写在烟盒上，</w:t>
      </w:r>
    </w:p>
    <w:p w14:paraId="0550B41F">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eastAsia" w:ascii="楷体" w:hAnsi="楷体" w:eastAsia="楷体" w:cs="楷体"/>
          <w:sz w:val="21"/>
          <w:szCs w:val="21"/>
          <w:shd w:val="clear" w:color="auto" w:fill="auto"/>
        </w:rPr>
      </w:pPr>
      <w:r>
        <w:rPr>
          <w:rFonts w:hint="eastAsia" w:ascii="楷体" w:hAnsi="楷体" w:eastAsia="楷体" w:cs="楷体"/>
          <w:sz w:val="21"/>
          <w:szCs w:val="21"/>
          <w:shd w:val="clear" w:color="auto" w:fill="auto"/>
        </w:rPr>
        <w:t>地方立法机关采纳，写进了食品安全条例当中。</w:t>
      </w:r>
    </w:p>
    <w:p w14:paraId="5B4BE37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58420</wp:posOffset>
                </wp:positionV>
                <wp:extent cx="5295900" cy="685800"/>
                <wp:effectExtent l="4445" t="4445" r="8255" b="8255"/>
                <wp:wrapNone/>
                <wp:docPr id="2" name="文本框 2"/>
                <wp:cNvGraphicFramePr/>
                <a:graphic xmlns:a="http://schemas.openxmlformats.org/drawingml/2006/main">
                  <a:graphicData uri="http://schemas.microsoft.com/office/word/2010/wordprocessingShape">
                    <wps:wsp>
                      <wps:cNvSpPr txBox="1"/>
                      <wps:spPr>
                        <a:xfrm>
                          <a:off x="1179830" y="5191760"/>
                          <a:ext cx="5295900" cy="68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8F843C">
                            <w:pPr>
                              <w:rPr>
                                <w:rFonts w:hint="eastAsia" w:ascii="楷体" w:hAnsi="楷体" w:eastAsia="楷体" w:cs="楷体"/>
                              </w:rPr>
                            </w:pPr>
                            <w:r>
                              <w:rPr>
                                <w:rFonts w:hint="eastAsia" w:ascii="楷体" w:hAnsi="楷体" w:eastAsia="楷体" w:cs="楷体"/>
                                <w:i w:val="0"/>
                                <w:iCs w:val="0"/>
                                <w:caps w:val="0"/>
                                <w:color w:val="222222"/>
                                <w:spacing w:val="0"/>
                                <w:sz w:val="18"/>
                                <w:szCs w:val="18"/>
                              </w:rPr>
                              <w:t>“食品安全很重要，现在外面很多小作坊小摊贩都不注重卫生，而孙子天天吃这些东西。我觉得在法律方面，一定要重视关注这一方面。要加大处罚，比如卫生有问题的，要马上吊销营业执照，已经吊销营业执照了的，要规定若干年以上不准再开店子。这样这些老板才会在经营的时候更加注重卫生。”</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4.4pt;margin-top:4.6pt;height:54pt;width:417pt;z-index:251661312;mso-width-relative:page;mso-height-relative:page;" fillcolor="#FFFFFF [3201]" filled="t" stroked="t" coordsize="21600,21600" o:gfxdata="UEsDBAoAAAAAAIdO4kAAAAAAAAAAAAAAAAAEAAAAZHJzL1BLAwQUAAAACACHTuJADF2Zq9MAAAAH&#10;AQAADwAAAGRycy9kb3ducmV2LnhtbE2OwU7DMBBE70j8g7VI3KgTF5UQ4lQCCQlxo82Fmxtvkwh7&#10;HdluU/6e5QTH0YzevGZ78U6cMaYpkIZyVYBA6oOdaNDQ7V/vKhApG7LGBUIN35hg215fNaa2YaEP&#10;PO/yIBhCqTYaxpznWsrUj+hNWoUZibtjiN5kjnGQNpqF4d5JVRQb6c1E/DCaGV9G7L92J6/hbfOc&#10;P7Gz73at1mHpZB+PLml9e1MWTyAyXvLfGH71WR1adjqEE9kknIaKxbOGRwWC2+pecT7wrHxQINtG&#10;/vdvfwBQSwMEFAAAAAgAh07iQD76j+RVAgAAqQQAAA4AAABkcnMvZTJvRG9jLnhtbK1US27bMBDd&#10;F+gdCO4bWU6c2EbkIE3gokDQBEiLrmmKsoTyV5K2lB6gvUFX3XTfc+UcfaTkfLvIol7QM5yHNzOP&#10;Mzo+6ZQkW+F8Y3RB870RJUJzUzZ6XdBPH5dvppT4wHTJpNGioDfC05PF61fHrZ2LsamNLIUjINF+&#10;3tqC1iHYeZZ5XgvF/J6xQiNYGadYgOvWWelYC3Yls/FodJi1xpXWGS68x+15H6QDo3sJoamqhotz&#10;wzdK6NCzOiFZQEu+bqyni1RtVQkeLqvKi0BkQdFpSCeSwF7FM1scs/naMVs3fCiBvaSEJz0p1mgk&#10;vaM6Z4GRjWueUamGO+NNFfa4UVnfSFIEXeSjJ9pc18yK1Auk9vZOdP//aPmH7ZUjTVnQMSWaKTz4&#10;7c8ft7/+3P7+TsZRntb6OVDXFrjQvTUdhmZ373EZu+4qp+I/+iExnh/NpvuQ+Kagk3yWHx0OQosu&#10;EA7AZDybzEYAcCAOp5MpbKTK7pms8+GdMIpEo6AOD5n0ZdsLH3roDhITeyObctlImRy3Xp1JR7YM&#10;j75Mv4H9EUxq0iL7/mSUmB/FIvcdxUoy/uU5A6qVGkVHgXohohW6VTeotjLlDURzpp86b/myAe8F&#10;8+GKOYwZBMAihksclTQoxgwWJbVx3/51H/F4fUQpaTG2BfVfN8wJSuR7jbmY5QcHoA3JOZgcjeG4&#10;h5HVw4jeqDMDkXKsvOXJjPggd2bljPqMfT2NWRFimiN3QcPOPAv9MmHfuTg9TSBMtmXhQl9bPsxK&#10;0ggTnJ542La4Ig/9pOT9F2b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xdmavTAAAABwEAAA8A&#10;AAAAAAAAAQAgAAAAIgAAAGRycy9kb3ducmV2LnhtbFBLAQIUABQAAAAIAIdO4kA++o/kVQIAAKkE&#10;AAAOAAAAAAAAAAEAIAAAACIBAABkcnMvZTJvRG9jLnhtbFBLBQYAAAAABgAGAFkBAADpBQAAAAA=&#10;">
                <v:fill on="t" focussize="0,0"/>
                <v:stroke weight="0.5pt" color="#000000 [3204]" joinstyle="round"/>
                <v:imagedata o:title=""/>
                <o:lock v:ext="edit" aspectratio="f"/>
                <v:textbox>
                  <w:txbxContent>
                    <w:p w14:paraId="158F843C">
                      <w:pPr>
                        <w:rPr>
                          <w:rFonts w:hint="eastAsia" w:ascii="楷体" w:hAnsi="楷体" w:eastAsia="楷体" w:cs="楷体"/>
                        </w:rPr>
                      </w:pPr>
                      <w:r>
                        <w:rPr>
                          <w:rFonts w:hint="eastAsia" w:ascii="楷体" w:hAnsi="楷体" w:eastAsia="楷体" w:cs="楷体"/>
                          <w:i w:val="0"/>
                          <w:iCs w:val="0"/>
                          <w:caps w:val="0"/>
                          <w:color w:val="222222"/>
                          <w:spacing w:val="0"/>
                          <w:sz w:val="18"/>
                          <w:szCs w:val="18"/>
                        </w:rPr>
                        <w:t>“食品安全很重要，现在外面很多小作坊小摊贩都不注重卫生，而孙子天天吃这些东西。我觉得在法律方面，一定要重视关注这一方面。要加大处罚，比如卫生有问题的，要马上吊销营业执照，已经吊销营业执照了的，要规定若干年以上不准再开店子。这样这些老板才会在经营的时候更加注重卫生。”</w:t>
                      </w:r>
                    </w:p>
                  </w:txbxContent>
                </v:textbox>
              </v:shape>
            </w:pict>
          </mc:Fallback>
        </mc:AlternateContent>
      </w:r>
    </w:p>
    <w:p w14:paraId="146193D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02B8E70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1DA8B49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lang w:eastAsia="zh-CN"/>
        </w:rPr>
        <w:drawing>
          <wp:inline distT="0" distB="0" distL="114300" distR="114300">
            <wp:extent cx="4610100" cy="1838960"/>
            <wp:effectExtent l="0" t="0" r="0" b="2540"/>
            <wp:docPr id="3" name="图片 3" descr="1b0fb950-9376-4bd5-8711-e77bd0b8a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0fb950-9376-4bd5-8711-e77bd0b8a1f7"/>
                    <pic:cNvPicPr>
                      <a:picLocks noChangeAspect="1"/>
                    </pic:cNvPicPr>
                  </pic:nvPicPr>
                  <pic:blipFill>
                    <a:blip r:embed="rId8"/>
                    <a:srcRect l="4214" t="19864" r="7882" b="12298"/>
                    <a:stretch>
                      <a:fillRect/>
                    </a:stretch>
                  </pic:blipFill>
                  <pic:spPr>
                    <a:xfrm>
                      <a:off x="0" y="0"/>
                      <a:ext cx="4610100" cy="1838960"/>
                    </a:xfrm>
                    <a:prstGeom prst="rect">
                      <a:avLst/>
                    </a:prstGeom>
                  </pic:spPr>
                </pic:pic>
              </a:graphicData>
            </a:graphic>
          </wp:inline>
        </w:drawing>
      </w:r>
    </w:p>
    <w:p w14:paraId="77788CA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 w:val="21"/>
          <w:szCs w:val="21"/>
          <w:shd w:val="clear" w:color="auto" w:fill="auto"/>
        </w:rPr>
      </w:pPr>
      <w:r>
        <w:rPr>
          <w:rFonts w:hint="eastAsia" w:ascii="楷体" w:hAnsi="楷体" w:eastAsia="楷体" w:cs="楷体"/>
          <w:sz w:val="21"/>
          <w:szCs w:val="21"/>
          <w:shd w:val="clear" w:color="auto" w:fill="auto"/>
        </w:rPr>
        <w:t>这张皱巴巴的烟盒锡纸，承载的不仅是其对孙子的疼爱，更是对食品安全、社会治理等方面的深切关怀。食品安全问题，是关乎民生福祉的大事。老人主动参与社会治理，积极贡献见解与倡议，将惠及众多民众，为社会带来正面影响。</w:t>
      </w:r>
      <w:r>
        <w:rPr>
          <w:rFonts w:hint="default" w:ascii="楷体" w:hAnsi="楷体" w:eastAsia="楷体" w:cs="楷体"/>
          <w:sz w:val="21"/>
          <w:szCs w:val="21"/>
          <w:shd w:val="clear" w:color="auto" w:fill="auto"/>
        </w:rPr>
        <w:t>修订后的条例，通过加大处罚力度、设立行业禁入期等措施，向全社会释放了强烈信号——保障食品安全，法律不容妥协，监管不容懈怠。</w:t>
      </w:r>
    </w:p>
    <w:p w14:paraId="3B623C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请结合“社会主义民主”相关知识，分析这一事件所彰显的民主价值。</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lang w:val="en-US" w:eastAsia="zh-CN"/>
        </w:rPr>
        <w:t>9分</w:t>
      </w:r>
      <w:r>
        <w:rPr>
          <w:rFonts w:hint="eastAsia" w:ascii="宋体" w:hAnsi="宋体" w:eastAsia="宋体" w:cs="宋体"/>
          <w:sz w:val="21"/>
          <w:szCs w:val="21"/>
          <w:shd w:val="clear" w:color="auto" w:fill="auto"/>
          <w:lang w:eastAsia="zh-CN"/>
        </w:rPr>
        <w:t>）</w:t>
      </w:r>
    </w:p>
    <w:p w14:paraId="03B9EB6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lang w:val="en-US" w:eastAsia="zh-CN"/>
        </w:rPr>
      </w:pPr>
    </w:p>
    <w:p w14:paraId="5258493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r>
        <w:rPr>
          <w:rFonts w:hint="eastAsia" w:ascii="楷体" w:hAnsi="楷体" w:eastAsia="楷体" w:cs="楷体"/>
          <w:sz w:val="21"/>
          <w:szCs w:val="21"/>
          <w:shd w:val="clear" w:color="auto" w:fill="auto"/>
          <w:lang w:val="en-US" w:eastAsia="zh-CN"/>
        </w:rPr>
        <w:t xml:space="preserve">18. </w:t>
      </w:r>
      <w:r>
        <w:rPr>
          <w:rFonts w:hint="eastAsia" w:ascii="楷体" w:hAnsi="楷体" w:eastAsia="楷体" w:cs="楷体"/>
          <w:sz w:val="21"/>
          <w:szCs w:val="21"/>
          <w:shd w:val="clear" w:color="auto" w:fill="auto"/>
        </w:rPr>
        <w:t>城乡基层的公共决策与每家每户的利益直接相关</w:t>
      </w:r>
    </w:p>
    <w:p w14:paraId="74F697D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drawing>
          <wp:inline distT="0" distB="0" distL="114300" distR="114300">
            <wp:extent cx="5161915" cy="2761615"/>
            <wp:effectExtent l="0" t="0" r="6985" b="6985"/>
            <wp:docPr id="100009" name="图片 100009" descr="学科网(www.zxxk.com)--教育资源门户，提供试卷、教案、课件、论文、素材以及各类教学资源下载，还有大量而丰富的教学相关资讯！ 04ohitZehMzNAx1ODbqMbQ== JMddszBBgRz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04ohitZehMzNAx1ODbqMbQ== JMddszBBgRzNAx1ODbqMbQ=="/>
                    <pic:cNvPicPr>
                      <a:picLocks noChangeAspect="1"/>
                    </pic:cNvPicPr>
                  </pic:nvPicPr>
                  <pic:blipFill>
                    <a:blip r:embed="rId9"/>
                    <a:srcRect r="24"/>
                    <a:stretch>
                      <a:fillRect/>
                    </a:stretch>
                  </pic:blipFill>
                  <pic:spPr>
                    <a:xfrm>
                      <a:off x="0" y="0"/>
                      <a:ext cx="5161915" cy="2761615"/>
                    </a:xfrm>
                    <a:prstGeom prst="rect">
                      <a:avLst/>
                    </a:prstGeom>
                  </pic:spPr>
                </pic:pic>
              </a:graphicData>
            </a:graphic>
          </wp:inline>
        </w:drawing>
      </w:r>
    </w:p>
    <w:p w14:paraId="72BA3D9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 w:val="21"/>
          <w:szCs w:val="21"/>
          <w:shd w:val="clear" w:color="auto" w:fill="auto"/>
        </w:rPr>
      </w:pPr>
      <w:r>
        <w:rPr>
          <w:rFonts w:hint="eastAsia" w:ascii="宋体" w:hAnsi="宋体" w:eastAsia="宋体" w:cs="宋体"/>
          <w:sz w:val="21"/>
          <w:szCs w:val="21"/>
          <w:shd w:val="clear" w:color="auto" w:fill="auto"/>
        </w:rPr>
        <w:t>任选一个镜头，运用政治与法治的知识，说明哪些意见可以采纳，哪些不应该采纳，并阐述理由。</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lang w:val="en-US" w:eastAsia="zh-CN"/>
        </w:rPr>
        <w:t>9分</w:t>
      </w:r>
      <w:r>
        <w:rPr>
          <w:rFonts w:hint="eastAsia" w:ascii="宋体" w:hAnsi="宋体" w:eastAsia="宋体" w:cs="宋体"/>
          <w:sz w:val="21"/>
          <w:szCs w:val="21"/>
          <w:shd w:val="clear" w:color="auto" w:fill="auto"/>
          <w:lang w:eastAsia="zh-CN"/>
        </w:rPr>
        <w:t>）</w:t>
      </w:r>
      <w:r>
        <w:rPr>
          <w:rFonts w:hint="eastAsia" w:ascii="楷体" w:hAnsi="楷体" w:eastAsia="楷体" w:cs="楷体"/>
          <w:sz w:val="21"/>
          <w:szCs w:val="21"/>
          <w:shd w:val="clear" w:color="auto" w:fill="auto"/>
        </w:rPr>
        <w:br w:type="textWrapping"/>
      </w:r>
    </w:p>
    <w:p w14:paraId="2A289EE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p>
    <w:p w14:paraId="33784D7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p>
    <w:p w14:paraId="5A2D39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p>
    <w:p w14:paraId="2D65E24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p>
    <w:p w14:paraId="122B28A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p>
    <w:p w14:paraId="11DEAC2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r>
        <w:rPr>
          <w:rFonts w:hint="eastAsia" w:ascii="楷体" w:hAnsi="楷体" w:eastAsia="楷体" w:cs="楷体"/>
          <w:sz w:val="21"/>
          <w:szCs w:val="21"/>
          <w:shd w:val="clear" w:color="auto" w:fill="auto"/>
          <w:lang w:val="en-US" w:eastAsia="zh-CN"/>
        </w:rPr>
        <w:t xml:space="preserve">19. </w:t>
      </w:r>
      <w:r>
        <w:rPr>
          <w:rFonts w:hint="eastAsia" w:ascii="楷体" w:hAnsi="楷体" w:eastAsia="楷体" w:cs="楷体"/>
          <w:sz w:val="21"/>
          <w:szCs w:val="21"/>
          <w:shd w:val="clear" w:color="auto" w:fill="auto"/>
        </w:rPr>
        <w:t>近年来，</w:t>
      </w:r>
      <w:r>
        <w:rPr>
          <w:rFonts w:hint="eastAsia" w:ascii="楷体" w:hAnsi="楷体" w:eastAsia="楷体" w:cs="楷体"/>
          <w:sz w:val="21"/>
          <w:szCs w:val="21"/>
          <w:shd w:val="clear" w:color="auto" w:fill="auto"/>
          <w:lang w:val="en-US" w:eastAsia="zh-CN"/>
        </w:rPr>
        <w:t>某省</w:t>
      </w:r>
      <w:r>
        <w:rPr>
          <w:rFonts w:hint="eastAsia" w:ascii="楷体" w:hAnsi="楷体" w:eastAsia="楷体" w:cs="楷体"/>
          <w:sz w:val="21"/>
          <w:szCs w:val="21"/>
          <w:shd w:val="clear" w:color="auto" w:fill="auto"/>
        </w:rPr>
        <w:t>以乡村治理为载体，大力推进“和美</w:t>
      </w:r>
      <w:r>
        <w:rPr>
          <w:rFonts w:hint="eastAsia" w:ascii="楷体" w:hAnsi="楷体" w:eastAsia="楷体" w:cs="楷体"/>
          <w:sz w:val="21"/>
          <w:szCs w:val="21"/>
          <w:shd w:val="clear" w:color="auto" w:fill="auto"/>
          <w:lang w:val="en-US" w:eastAsia="zh-CN"/>
        </w:rPr>
        <w:t>乡</w:t>
      </w:r>
      <w:r>
        <w:rPr>
          <w:rFonts w:hint="eastAsia" w:ascii="楷体" w:hAnsi="楷体" w:eastAsia="楷体" w:cs="楷体"/>
          <w:sz w:val="21"/>
          <w:szCs w:val="21"/>
          <w:shd w:val="clear" w:color="auto" w:fill="auto"/>
        </w:rPr>
        <w:t>村”建设。某地推行“党建引领、</w:t>
      </w:r>
    </w:p>
    <w:p w14:paraId="0FFEAE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rPr>
      </w:pPr>
      <w:r>
        <w:rPr>
          <w:rFonts w:hint="eastAsia" w:ascii="楷体" w:hAnsi="楷体" w:eastAsia="楷体" w:cs="楷体"/>
          <w:sz w:val="21"/>
          <w:szCs w:val="21"/>
          <w:shd w:val="clear" w:color="auto" w:fill="auto"/>
        </w:rPr>
        <w:t>互助五兴”农村基层治理模式，组织农村党员、干部、后备干部等优秀分子同五户左右群众建立互助组，实现“家家党员联，户户见党员”，消除基层治理盲区；立足民族融合聚居的实际，充分尊重各民族风俗习惯，完善民族自治共治，促进民族团结、乡村发展；通过集体议事、共建共治等方式，实现治理工作思路由“农民依靠”向“依靠农民”转变；当地政协常委、民主党派响应当地党组织号召，深入基层开展《聚焦产业发展，建设“和美</w:t>
      </w:r>
      <w:r>
        <w:rPr>
          <w:rFonts w:hint="eastAsia" w:ascii="楷体" w:hAnsi="楷体" w:eastAsia="楷体" w:cs="楷体"/>
          <w:sz w:val="21"/>
          <w:szCs w:val="21"/>
          <w:shd w:val="clear" w:color="auto" w:fill="auto"/>
          <w:lang w:val="en-US" w:eastAsia="zh-CN"/>
        </w:rPr>
        <w:t>乡</w:t>
      </w:r>
      <w:r>
        <w:rPr>
          <w:rFonts w:hint="eastAsia" w:ascii="楷体" w:hAnsi="楷体" w:eastAsia="楷体" w:cs="楷体"/>
          <w:sz w:val="21"/>
          <w:szCs w:val="21"/>
          <w:shd w:val="clear" w:color="auto" w:fill="auto"/>
        </w:rPr>
        <w:t>村”》的调研，为进一步助力产业发展及和美</w:t>
      </w:r>
      <w:r>
        <w:rPr>
          <w:rFonts w:hint="eastAsia" w:ascii="楷体" w:hAnsi="楷体" w:eastAsia="楷体" w:cs="楷体"/>
          <w:sz w:val="21"/>
          <w:szCs w:val="21"/>
          <w:shd w:val="clear" w:color="auto" w:fill="auto"/>
          <w:lang w:val="en-US" w:eastAsia="zh-CN"/>
        </w:rPr>
        <w:t>乡</w:t>
      </w:r>
      <w:r>
        <w:rPr>
          <w:rFonts w:hint="eastAsia" w:ascii="楷体" w:hAnsi="楷体" w:eastAsia="楷体" w:cs="楷体"/>
          <w:sz w:val="21"/>
          <w:szCs w:val="21"/>
          <w:shd w:val="clear" w:color="auto" w:fill="auto"/>
        </w:rPr>
        <w:t>村建设贡献智慧与力量。2024年，该地有两村入选省级“和美</w:t>
      </w:r>
      <w:r>
        <w:rPr>
          <w:rFonts w:hint="eastAsia" w:ascii="楷体" w:hAnsi="楷体" w:eastAsia="楷体" w:cs="楷体"/>
          <w:sz w:val="21"/>
          <w:szCs w:val="21"/>
          <w:shd w:val="clear" w:color="auto" w:fill="auto"/>
          <w:lang w:val="en-US" w:eastAsia="zh-CN"/>
        </w:rPr>
        <w:t>乡</w:t>
      </w:r>
      <w:r>
        <w:rPr>
          <w:rFonts w:hint="eastAsia" w:ascii="楷体" w:hAnsi="楷体" w:eastAsia="楷体" w:cs="楷体"/>
          <w:sz w:val="21"/>
          <w:szCs w:val="21"/>
          <w:shd w:val="clear" w:color="auto" w:fill="auto"/>
        </w:rPr>
        <w:t>村”示范村。</w:t>
      </w:r>
    </w:p>
    <w:p w14:paraId="083A8CC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结合材料，运用政治与法治知识，阐述该地“和美</w:t>
      </w:r>
      <w:r>
        <w:rPr>
          <w:rFonts w:hint="eastAsia" w:ascii="宋体" w:hAnsi="宋体" w:eastAsia="宋体" w:cs="宋体"/>
          <w:sz w:val="21"/>
          <w:szCs w:val="21"/>
          <w:shd w:val="clear" w:color="auto" w:fill="auto"/>
          <w:lang w:val="en-US" w:eastAsia="zh-CN"/>
        </w:rPr>
        <w:t>乡</w:t>
      </w:r>
      <w:r>
        <w:rPr>
          <w:rFonts w:hint="eastAsia" w:ascii="宋体" w:hAnsi="宋体" w:eastAsia="宋体" w:cs="宋体"/>
          <w:sz w:val="21"/>
          <w:szCs w:val="21"/>
          <w:shd w:val="clear" w:color="auto" w:fill="auto"/>
        </w:rPr>
        <w:t>村”建设中的举措对乡村治理的示范价值。</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lang w:val="en-US" w:eastAsia="zh-CN"/>
        </w:rPr>
        <w:t>13分</w:t>
      </w:r>
      <w:r>
        <w:rPr>
          <w:rFonts w:hint="eastAsia" w:ascii="宋体" w:hAnsi="宋体" w:eastAsia="宋体" w:cs="宋体"/>
          <w:sz w:val="21"/>
          <w:szCs w:val="21"/>
          <w:shd w:val="clear" w:color="auto" w:fill="auto"/>
          <w:lang w:eastAsia="zh-CN"/>
        </w:rPr>
        <w:t>）</w:t>
      </w:r>
    </w:p>
    <w:p w14:paraId="27AC9F9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22113F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20F0692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6EC2BC7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712E6F7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7E0A017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shd w:val="clear" w:color="auto" w:fill="auto"/>
        </w:rPr>
      </w:pPr>
    </w:p>
    <w:p w14:paraId="1B9EAF44">
      <w:pPr>
        <w:keepNext w:val="0"/>
        <w:keepLines w:val="0"/>
        <w:pageBreakBefore w:val="0"/>
        <w:widowControl w:val="0"/>
        <w:numPr>
          <w:ilvl w:val="0"/>
          <w:numId w:val="7"/>
        </w:numPr>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lang w:eastAsia="zh-CN"/>
        </w:rPr>
      </w:pPr>
      <w:r>
        <w:rPr>
          <w:rFonts w:hint="eastAsia" w:ascii="楷体" w:hAnsi="楷体" w:eastAsia="楷体" w:cs="楷体"/>
          <w:sz w:val="21"/>
          <w:szCs w:val="21"/>
          <w:shd w:val="clear" w:color="auto" w:fill="auto"/>
          <w:lang w:val="en-US" w:eastAsia="zh-CN"/>
        </w:rPr>
        <w:t xml:space="preserve">材料一  </w:t>
      </w:r>
      <w:r>
        <w:rPr>
          <w:rFonts w:hint="eastAsia" w:ascii="楷体" w:hAnsi="楷体" w:eastAsia="楷体" w:cs="楷体"/>
          <w:sz w:val="21"/>
          <w:szCs w:val="21"/>
          <w:shd w:val="clear" w:color="auto" w:fill="auto"/>
        </w:rPr>
        <w:t>党的二十大报告提出</w:t>
      </w:r>
      <w:r>
        <w:rPr>
          <w:rFonts w:hint="eastAsia" w:ascii="楷体" w:hAnsi="楷体" w:eastAsia="楷体" w:cs="楷体"/>
          <w:sz w:val="21"/>
          <w:szCs w:val="21"/>
          <w:shd w:val="clear" w:color="auto" w:fill="auto"/>
          <w:lang w:eastAsia="zh-CN"/>
        </w:rPr>
        <w:t>，“</w:t>
      </w:r>
      <w:r>
        <w:rPr>
          <w:rFonts w:hint="eastAsia" w:ascii="楷体" w:hAnsi="楷体" w:eastAsia="楷体" w:cs="楷体"/>
          <w:sz w:val="21"/>
          <w:szCs w:val="21"/>
          <w:shd w:val="clear" w:color="auto" w:fill="auto"/>
        </w:rPr>
        <w:t>加强人大代表工作能力建设，密切人大代表同人民群</w:t>
      </w:r>
    </w:p>
    <w:p w14:paraId="29403F1A">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楷体" w:hAnsi="楷体" w:eastAsia="楷体" w:cs="楷体"/>
          <w:sz w:val="21"/>
          <w:szCs w:val="21"/>
          <w:shd w:val="clear" w:color="auto" w:fill="auto"/>
          <w:lang w:eastAsia="zh-CN"/>
        </w:rPr>
      </w:pPr>
      <w:r>
        <w:rPr>
          <w:rFonts w:hint="eastAsia" w:ascii="楷体" w:hAnsi="楷体" w:eastAsia="楷体" w:cs="楷体"/>
          <w:sz w:val="21"/>
          <w:szCs w:val="21"/>
          <w:shd w:val="clear" w:color="auto" w:fill="auto"/>
        </w:rPr>
        <w:t>众的联系。</w:t>
      </w:r>
      <w:r>
        <w:rPr>
          <w:rFonts w:hint="eastAsia" w:ascii="楷体" w:hAnsi="楷体" w:eastAsia="楷体" w:cs="楷体"/>
          <w:sz w:val="21"/>
          <w:szCs w:val="21"/>
          <w:shd w:val="clear" w:color="auto" w:fill="auto"/>
          <w:lang w:eastAsia="zh-CN"/>
        </w:rPr>
        <w:t>”</w:t>
      </w:r>
    </w:p>
    <w:p w14:paraId="4B64664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楷体" w:hAnsi="楷体" w:eastAsia="楷体" w:cs="楷体"/>
          <w:sz w:val="21"/>
          <w:szCs w:val="21"/>
          <w:shd w:val="clear" w:color="auto" w:fill="auto"/>
          <w:lang w:val="en-US" w:eastAsia="zh-CN"/>
        </w:rPr>
      </w:pPr>
      <w:r>
        <w:rPr>
          <w:rFonts w:hint="eastAsia" w:ascii="楷体" w:hAnsi="楷体" w:eastAsia="楷体" w:cs="楷体"/>
          <w:sz w:val="21"/>
          <w:szCs w:val="21"/>
          <w:shd w:val="clear" w:color="auto" w:fill="auto"/>
        </w:rPr>
        <w:t>2024年11月初，十四届全国人大常委会第十二次会议对代表法修正草案进行了初次审议</w:t>
      </w:r>
      <w:r>
        <w:rPr>
          <w:rFonts w:hint="eastAsia" w:ascii="楷体" w:hAnsi="楷体" w:eastAsia="楷体" w:cs="楷体"/>
          <w:sz w:val="21"/>
          <w:szCs w:val="21"/>
          <w:shd w:val="clear" w:color="auto" w:fill="auto"/>
          <w:lang w:eastAsia="zh-CN"/>
        </w:rPr>
        <w:t>，</w:t>
      </w:r>
      <w:r>
        <w:rPr>
          <w:rFonts w:hint="eastAsia" w:ascii="楷体" w:hAnsi="楷体" w:eastAsia="楷体" w:cs="楷体"/>
          <w:sz w:val="21"/>
          <w:szCs w:val="21"/>
          <w:shd w:val="clear" w:color="auto" w:fill="auto"/>
          <w:lang w:val="en-US" w:eastAsia="zh-CN"/>
        </w:rPr>
        <w:t>并</w:t>
      </w:r>
      <w:r>
        <w:rPr>
          <w:rFonts w:hint="eastAsia" w:ascii="楷体" w:hAnsi="楷体" w:eastAsia="楷体" w:cs="楷体"/>
          <w:sz w:val="21"/>
          <w:szCs w:val="21"/>
          <w:shd w:val="clear" w:color="auto" w:fill="auto"/>
        </w:rPr>
        <w:t>在中国人大网全文公布草案征求社会公众意见</w:t>
      </w:r>
      <w:r>
        <w:rPr>
          <w:rFonts w:hint="eastAsia" w:ascii="楷体" w:hAnsi="楷体" w:eastAsia="楷体" w:cs="楷体"/>
          <w:sz w:val="21"/>
          <w:szCs w:val="21"/>
          <w:shd w:val="clear" w:color="auto" w:fill="auto"/>
          <w:lang w:eastAsia="zh-CN"/>
        </w:rPr>
        <w:t>，</w:t>
      </w:r>
      <w:r>
        <w:rPr>
          <w:rFonts w:hint="eastAsia" w:ascii="楷体" w:hAnsi="楷体" w:eastAsia="楷体" w:cs="楷体"/>
          <w:sz w:val="21"/>
          <w:szCs w:val="21"/>
          <w:shd w:val="clear" w:color="auto" w:fill="auto"/>
          <w:lang w:val="en-US" w:eastAsia="zh-CN"/>
        </w:rPr>
        <w:t>且</w:t>
      </w:r>
      <w:r>
        <w:rPr>
          <w:rFonts w:hint="eastAsia" w:ascii="楷体" w:hAnsi="楷体" w:eastAsia="楷体" w:cs="楷体"/>
          <w:sz w:val="21"/>
          <w:szCs w:val="21"/>
          <w:shd w:val="clear" w:color="auto" w:fill="auto"/>
        </w:rPr>
        <w:t>将修正草案印发全国人大代表，组织部署全国人大代表研读讨论并征求意见。12月底，十四届全国人大常委会第十三次会议对代表法修正草案进行了再次审议，并决定提请十四届全国人大三次会议审议。2025年</w:t>
      </w:r>
      <w:r>
        <w:rPr>
          <w:rFonts w:hint="eastAsia" w:ascii="楷体" w:hAnsi="楷体" w:eastAsia="楷体" w:cs="楷体"/>
          <w:sz w:val="21"/>
          <w:szCs w:val="21"/>
          <w:shd w:val="clear" w:color="auto" w:fill="auto"/>
          <w:lang w:val="en-US" w:eastAsia="zh-CN"/>
        </w:rPr>
        <w:t>3</w:t>
      </w:r>
      <w:r>
        <w:rPr>
          <w:rFonts w:hint="eastAsia" w:ascii="楷体" w:hAnsi="楷体" w:eastAsia="楷体" w:cs="楷体"/>
          <w:sz w:val="21"/>
          <w:szCs w:val="21"/>
          <w:shd w:val="clear" w:color="auto" w:fill="auto"/>
        </w:rPr>
        <w:t>月</w:t>
      </w:r>
      <w:r>
        <w:rPr>
          <w:rFonts w:hint="eastAsia" w:ascii="楷体" w:hAnsi="楷体" w:eastAsia="楷体" w:cs="楷体"/>
          <w:sz w:val="21"/>
          <w:szCs w:val="21"/>
          <w:shd w:val="clear" w:color="auto" w:fill="auto"/>
          <w:lang w:val="en-US" w:eastAsia="zh-CN"/>
        </w:rPr>
        <w:t>11</w:t>
      </w:r>
      <w:r>
        <w:rPr>
          <w:rFonts w:hint="eastAsia" w:ascii="楷体" w:hAnsi="楷体" w:eastAsia="楷体" w:cs="楷体"/>
          <w:sz w:val="21"/>
          <w:szCs w:val="21"/>
          <w:shd w:val="clear" w:color="auto" w:fill="auto"/>
        </w:rPr>
        <w:t>日，十四届全国人大三次会议审议</w:t>
      </w:r>
      <w:r>
        <w:rPr>
          <w:rFonts w:hint="eastAsia" w:ascii="楷体" w:hAnsi="楷体" w:eastAsia="楷体" w:cs="楷体"/>
          <w:sz w:val="21"/>
          <w:szCs w:val="21"/>
          <w:shd w:val="clear" w:color="auto" w:fill="auto"/>
          <w:lang w:val="en-US" w:eastAsia="zh-CN"/>
        </w:rPr>
        <w:t>通过了《</w:t>
      </w:r>
      <w:r>
        <w:rPr>
          <w:rFonts w:hint="eastAsia" w:ascii="楷体" w:hAnsi="楷体" w:eastAsia="楷体" w:cs="楷体"/>
          <w:sz w:val="21"/>
          <w:szCs w:val="21"/>
          <w:shd w:val="clear" w:color="auto" w:fill="auto"/>
        </w:rPr>
        <w:t>中华人民共和国全国人民代表大会和地方各级人民代表大会代表法（修正草案）</w:t>
      </w:r>
      <w:r>
        <w:rPr>
          <w:rFonts w:hint="eastAsia" w:ascii="楷体" w:hAnsi="楷体" w:eastAsia="楷体" w:cs="楷体"/>
          <w:sz w:val="21"/>
          <w:szCs w:val="21"/>
          <w:shd w:val="clear" w:color="auto" w:fill="auto"/>
          <w:lang w:val="en-US" w:eastAsia="zh-CN"/>
        </w:rPr>
        <w:t>》。</w:t>
      </w:r>
    </w:p>
    <w:p w14:paraId="68540E04">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结合材料，运用</w:t>
      </w:r>
      <w:r>
        <w:rPr>
          <w:rFonts w:hint="eastAsia" w:ascii="宋体" w:hAnsi="宋体" w:cs="宋体"/>
          <w:sz w:val="21"/>
          <w:szCs w:val="21"/>
          <w:shd w:val="clear" w:color="auto" w:fill="auto"/>
          <w:lang w:eastAsia="zh-CN"/>
        </w:rPr>
        <w:t>“</w:t>
      </w:r>
      <w:r>
        <w:rPr>
          <w:rFonts w:hint="eastAsia" w:ascii="宋体" w:hAnsi="宋体" w:eastAsia="宋体" w:cs="宋体"/>
          <w:sz w:val="21"/>
          <w:szCs w:val="21"/>
          <w:shd w:val="clear" w:color="auto" w:fill="auto"/>
          <w:lang w:val="en-US" w:eastAsia="zh-CN"/>
        </w:rPr>
        <w:t>人民当家作主</w:t>
      </w:r>
      <w:r>
        <w:rPr>
          <w:rFonts w:hint="eastAsia" w:ascii="宋体" w:hAnsi="宋体" w:cs="宋体"/>
          <w:sz w:val="21"/>
          <w:szCs w:val="21"/>
          <w:shd w:val="clear" w:color="auto" w:fill="auto"/>
          <w:lang w:eastAsia="zh-CN"/>
        </w:rPr>
        <w:t>”</w:t>
      </w:r>
      <w:r>
        <w:rPr>
          <w:rFonts w:hint="eastAsia" w:ascii="宋体" w:hAnsi="宋体" w:eastAsia="宋体" w:cs="宋体"/>
          <w:sz w:val="21"/>
          <w:szCs w:val="21"/>
          <w:shd w:val="clear" w:color="auto" w:fill="auto"/>
        </w:rPr>
        <w:t>的知识，解读《中华人民共和国全国人民代表大会和地方各级人民代表大会代表法（修正草案）》的形成过程。</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lang w:val="en-US" w:eastAsia="zh-CN"/>
        </w:rPr>
        <w:t>12分</w:t>
      </w:r>
      <w:r>
        <w:rPr>
          <w:rFonts w:hint="eastAsia" w:ascii="宋体" w:hAnsi="宋体" w:eastAsia="宋体" w:cs="宋体"/>
          <w:sz w:val="21"/>
          <w:szCs w:val="21"/>
          <w:shd w:val="clear" w:color="auto" w:fill="auto"/>
          <w:lang w:eastAsia="zh-CN"/>
        </w:rPr>
        <w:t>）</w:t>
      </w:r>
    </w:p>
    <w:p w14:paraId="54898B83">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shd w:val="clear" w:color="auto" w:fill="auto"/>
          <w:lang w:eastAsia="zh-CN"/>
        </w:rPr>
      </w:pPr>
    </w:p>
    <w:p w14:paraId="7F4680D3">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shd w:val="clear" w:color="auto" w:fill="auto"/>
          <w:lang w:eastAsia="zh-CN"/>
        </w:rPr>
      </w:pPr>
    </w:p>
    <w:p w14:paraId="6E1ABD3D">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shd w:val="clear" w:color="auto" w:fill="auto"/>
          <w:lang w:eastAsia="zh-CN"/>
        </w:rPr>
      </w:pPr>
    </w:p>
    <w:p w14:paraId="1AB4F715">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shd w:val="clear" w:color="auto" w:fill="auto"/>
          <w:lang w:eastAsia="zh-CN"/>
        </w:rPr>
      </w:pPr>
    </w:p>
    <w:p w14:paraId="58E883E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shd w:val="clear" w:color="auto" w:fill="auto"/>
          <w:lang w:eastAsia="zh-CN"/>
        </w:rPr>
      </w:pPr>
    </w:p>
    <w:p w14:paraId="5441C0F2">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shd w:val="clear" w:color="auto" w:fill="auto"/>
          <w:lang w:eastAsia="zh-CN"/>
        </w:rPr>
      </w:pPr>
    </w:p>
    <w:p w14:paraId="3789BD6D">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shd w:val="clear" w:color="auto" w:fill="auto"/>
          <w:lang w:eastAsia="zh-CN"/>
        </w:rPr>
      </w:pPr>
    </w:p>
    <w:p w14:paraId="3F70101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 w:val="21"/>
          <w:szCs w:val="21"/>
          <w:shd w:val="clear" w:color="auto" w:fill="auto"/>
          <w:lang w:val="en-US" w:eastAsia="zh-CN"/>
        </w:rPr>
      </w:pPr>
      <w:r>
        <w:rPr>
          <w:rFonts w:hint="eastAsia" w:ascii="楷体" w:hAnsi="楷体" w:eastAsia="楷体" w:cs="楷体"/>
          <w:sz w:val="21"/>
          <w:szCs w:val="21"/>
          <w:shd w:val="clear" w:color="auto" w:fill="auto"/>
          <w:lang w:val="en-US" w:eastAsia="zh-CN"/>
        </w:rPr>
        <w:t>材料二  两</w:t>
      </w:r>
      <w:r>
        <w:rPr>
          <w:rFonts w:hint="eastAsia" w:ascii="楷体" w:hAnsi="楷体" w:eastAsia="楷体" w:cs="楷体"/>
          <w:sz w:val="21"/>
          <w:szCs w:val="21"/>
          <w:shd w:val="clear" w:color="auto" w:fill="auto"/>
        </w:rPr>
        <w:t>会期间，南京的全国人大代表们积极</w:t>
      </w:r>
      <w:r>
        <w:rPr>
          <w:rFonts w:hint="eastAsia" w:ascii="楷体" w:hAnsi="楷体" w:eastAsia="楷体" w:cs="楷体"/>
          <w:sz w:val="21"/>
          <w:szCs w:val="21"/>
          <w:shd w:val="clear" w:color="auto" w:fill="auto"/>
          <w:lang w:val="en-US" w:eastAsia="zh-CN"/>
        </w:rPr>
        <w:t>履职尽责：</w:t>
      </w:r>
      <w:r>
        <w:rPr>
          <w:rFonts w:hint="eastAsia" w:ascii="楷体" w:hAnsi="楷体" w:eastAsia="楷体" w:cs="楷体"/>
          <w:sz w:val="21"/>
          <w:szCs w:val="21"/>
          <w:shd w:val="clear" w:color="auto" w:fill="auto"/>
        </w:rPr>
        <w:t>全国人大代表、南京市博物总馆副馆长宋燕，牢记习近平总书记“南京的博物馆还是很有看头的”重要指示要求，带领团队在文博战线上持续深耕，助推博物馆建设</w:t>
      </w:r>
      <w:r>
        <w:rPr>
          <w:rFonts w:hint="eastAsia" w:ascii="楷体" w:hAnsi="楷体" w:eastAsia="楷体" w:cs="楷体"/>
          <w:sz w:val="21"/>
          <w:szCs w:val="21"/>
          <w:shd w:val="clear" w:color="auto" w:fill="auto"/>
          <w:lang w:eastAsia="zh-CN"/>
        </w:rPr>
        <w:t>；</w:t>
      </w:r>
      <w:r>
        <w:rPr>
          <w:rFonts w:hint="eastAsia" w:ascii="楷体" w:hAnsi="楷体" w:eastAsia="楷体" w:cs="楷体"/>
          <w:sz w:val="21"/>
          <w:szCs w:val="21"/>
          <w:shd w:val="clear" w:color="auto" w:fill="auto"/>
        </w:rPr>
        <w:t>全国人大代表、南京外国语学校副校长李鸿彬表示，作为教育一线的人大代表，他将朝着总书记指引的方向，培养学生的创新精神和实践能力，“要让教育既有中国灵魂，又具世界胸怀。”</w:t>
      </w:r>
      <w:r>
        <w:rPr>
          <w:rFonts w:hint="eastAsia" w:ascii="楷体" w:hAnsi="楷体" w:eastAsia="楷体" w:cs="楷体"/>
          <w:sz w:val="21"/>
          <w:szCs w:val="21"/>
          <w:shd w:val="clear" w:color="auto" w:fill="auto"/>
          <w:lang w:val="en-US" w:eastAsia="zh-CN"/>
        </w:rPr>
        <w:t>……</w:t>
      </w:r>
    </w:p>
    <w:p w14:paraId="11DE007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（2）如果你被选为南京市人大代表，你会如何履职？（9分）</w:t>
      </w:r>
    </w:p>
    <w:p w14:paraId="6C0E79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shd w:val="clear" w:color="auto" w:fill="auto"/>
          <w:lang w:val="en-US" w:eastAsia="zh-CN"/>
        </w:rPr>
      </w:pPr>
    </w:p>
    <w:p w14:paraId="654DF835">
      <w:pPr>
        <w:rPr>
          <w:shd w:val="clear" w:color="auto" w:fill="auto"/>
        </w:rPr>
      </w:pPr>
    </w:p>
    <w:p w14:paraId="778F6C52">
      <w:pPr>
        <w:rPr>
          <w:shd w:val="clear" w:color="auto" w:fill="auto"/>
        </w:rPr>
      </w:pPr>
    </w:p>
    <w:p w14:paraId="7C15FB7C">
      <w:pPr>
        <w:rPr>
          <w:shd w:val="clear" w:color="auto" w:fill="auto"/>
        </w:rPr>
      </w:pPr>
    </w:p>
    <w:p w14:paraId="1C1BEAD4">
      <w:pPr>
        <w:rPr>
          <w:shd w:val="clear" w:color="auto" w:fill="auto"/>
        </w:rPr>
      </w:pPr>
    </w:p>
    <w:p w14:paraId="3548F096">
      <w:pPr>
        <w:rPr>
          <w:shd w:val="clear" w:color="auto" w:fill="auto"/>
        </w:rPr>
      </w:pPr>
    </w:p>
    <w:p w14:paraId="33832239">
      <w:pPr>
        <w:rPr>
          <w:shd w:val="clear" w:color="auto" w:fill="auto"/>
        </w:rPr>
      </w:pPr>
    </w:p>
    <w:p w14:paraId="6F075C8A">
      <w:pPr>
        <w:rPr>
          <w:shd w:val="clear" w:color="auto" w:fill="auto"/>
        </w:rPr>
      </w:pPr>
    </w:p>
    <w:p w14:paraId="07EDF618">
      <w:pPr>
        <w:rPr>
          <w:shd w:val="clear" w:color="auto" w:fill="auto"/>
        </w:rPr>
      </w:pPr>
    </w:p>
    <w:p w14:paraId="72005FF2">
      <w:pPr>
        <w:rPr>
          <w:shd w:val="clear" w:color="auto" w:fill="auto"/>
        </w:rPr>
      </w:pPr>
    </w:p>
    <w:p w14:paraId="3D46FBFD">
      <w:pPr>
        <w:rPr>
          <w:shd w:val="clear" w:color="auto" w:fill="auto"/>
        </w:rPr>
      </w:pPr>
    </w:p>
    <w:p w14:paraId="4B78D9AC">
      <w:pPr>
        <w:rPr>
          <w:shd w:val="clear" w:color="auto" w:fill="auto"/>
        </w:rPr>
      </w:pPr>
    </w:p>
    <w:p w14:paraId="2E9C3C5E">
      <w:pPr>
        <w:rPr>
          <w:shd w:val="clear" w:color="auto" w:fill="auto"/>
        </w:rPr>
      </w:pPr>
    </w:p>
    <w:p w14:paraId="2780CA06">
      <w:pPr>
        <w:rPr>
          <w:shd w:val="clear" w:color="auto" w:fill="auto"/>
        </w:rPr>
      </w:pPr>
    </w:p>
    <w:p w14:paraId="738EBB06">
      <w:pPr>
        <w:rPr>
          <w:shd w:val="clear" w:color="auto" w:fill="auto"/>
        </w:rPr>
      </w:pPr>
    </w:p>
    <w:p w14:paraId="47AD00B8">
      <w:pPr>
        <w:rPr>
          <w:shd w:val="clear" w:color="auto" w:fill="auto"/>
        </w:rPr>
      </w:pPr>
    </w:p>
    <w:p w14:paraId="5DE3074C">
      <w:pPr>
        <w:rPr>
          <w:shd w:val="clear" w:color="auto" w:fill="auto"/>
        </w:rPr>
      </w:pPr>
    </w:p>
    <w:p w14:paraId="5EA5BD23">
      <w:pPr>
        <w:keepNext w:val="0"/>
        <w:keepLines w:val="0"/>
        <w:pageBreakBefore w:val="0"/>
        <w:widowControl w:val="0"/>
        <w:kinsoku/>
        <w:wordWrap/>
        <w:overflowPunct/>
        <w:topLinePunct w:val="0"/>
        <w:autoSpaceDE/>
        <w:autoSpaceDN/>
        <w:bidi w:val="0"/>
        <w:adjustRightInd/>
        <w:snapToGrid/>
        <w:spacing w:line="288" w:lineRule="auto"/>
        <w:ind w:left="320" w:hanging="321" w:hangingChars="1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2024-2025学年第二学期六校联合体3月调研测试</w:t>
      </w:r>
    </w:p>
    <w:p w14:paraId="7B677B18">
      <w:pPr>
        <w:keepNext w:val="0"/>
        <w:keepLines w:val="0"/>
        <w:pageBreakBefore w:val="0"/>
        <w:widowControl w:val="0"/>
        <w:kinsoku/>
        <w:wordWrap/>
        <w:overflowPunct/>
        <w:topLinePunct w:val="0"/>
        <w:autoSpaceDE/>
        <w:autoSpaceDN/>
        <w:bidi w:val="0"/>
        <w:adjustRightInd/>
        <w:snapToGrid/>
        <w:spacing w:line="288" w:lineRule="auto"/>
        <w:ind w:left="320" w:hanging="321" w:hangingChars="1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高一政治  参考答案</w:t>
      </w:r>
    </w:p>
    <w:p w14:paraId="49A24C8C">
      <w:pPr>
        <w:keepNext w:val="0"/>
        <w:keepLines w:val="0"/>
        <w:pageBreakBefore w:val="0"/>
        <w:widowControl w:val="0"/>
        <w:kinsoku/>
        <w:wordWrap/>
        <w:overflowPunct/>
        <w:topLinePunct w:val="0"/>
        <w:autoSpaceDE/>
        <w:autoSpaceDN/>
        <w:bidi w:val="0"/>
        <w:adjustRightInd/>
        <w:snapToGrid/>
        <w:spacing w:line="288" w:lineRule="auto"/>
        <w:jc w:val="left"/>
        <w:rPr>
          <w:rFonts w:hint="eastAsia" w:ascii="宋体" w:hAnsi="宋体" w:eastAsia="宋体" w:cs="宋体"/>
          <w:b/>
          <w:bCs/>
          <w:sz w:val="24"/>
          <w:szCs w:val="24"/>
          <w:lang w:val="en-US" w:eastAsia="zh-CN"/>
        </w:rPr>
      </w:pPr>
      <w:r>
        <w:rPr>
          <w:rFonts w:hint="eastAsia" w:ascii="宋体" w:hAnsi="宋体" w:eastAsia="宋体" w:cs="宋体"/>
          <w:b/>
          <w:color w:val="auto"/>
          <w:sz w:val="24"/>
          <w:szCs w:val="24"/>
        </w:rPr>
        <w:t>一、单项选择题。</w:t>
      </w:r>
    </w:p>
    <w:p w14:paraId="5280F474">
      <w:pPr>
        <w:keepNext w:val="0"/>
        <w:keepLines w:val="0"/>
        <w:pageBreakBefore w:val="0"/>
        <w:widowControl w:val="0"/>
        <w:kinsoku/>
        <w:wordWrap/>
        <w:overflowPunct/>
        <w:topLinePunct w:val="0"/>
        <w:autoSpaceDE/>
        <w:autoSpaceDN/>
        <w:bidi w:val="0"/>
        <w:adjustRightInd/>
        <w:snapToGrid/>
        <w:spacing w:line="288" w:lineRule="auto"/>
        <w:ind w:left="240" w:hanging="241" w:hanging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 CBABB  6-10 DDDAB  11-15 CAADC  16- C</w:t>
      </w:r>
    </w:p>
    <w:p w14:paraId="6493155D">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color w:val="000000"/>
          <w:sz w:val="24"/>
          <w:szCs w:val="24"/>
        </w:rPr>
      </w:pPr>
    </w:p>
    <w:p w14:paraId="0D37090D">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4"/>
          <w:szCs w:val="24"/>
          <w:lang w:val="en-US" w:eastAsia="zh-CN"/>
        </w:rPr>
      </w:pPr>
      <w:r>
        <w:rPr>
          <w:rFonts w:hint="eastAsia" w:ascii="宋体" w:hAnsi="宋体" w:eastAsia="宋体" w:cs="宋体"/>
          <w:b/>
          <w:color w:val="000000"/>
          <w:sz w:val="24"/>
          <w:szCs w:val="24"/>
        </w:rPr>
        <w:t>二、非选择题。</w:t>
      </w:r>
    </w:p>
    <w:p w14:paraId="122BDF2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17.①</w:t>
      </w:r>
      <w:r>
        <w:rPr>
          <w:rFonts w:hint="eastAsia" w:ascii="宋体" w:hAnsi="宋体" w:eastAsia="宋体" w:cs="宋体"/>
          <w:sz w:val="24"/>
          <w:szCs w:val="24"/>
          <w:u w:val="single"/>
          <w:lang w:val="en-US" w:eastAsia="zh-CN"/>
        </w:rPr>
        <w:t>我国是人民民主专政</w:t>
      </w:r>
      <w:r>
        <w:rPr>
          <w:rFonts w:hint="eastAsia" w:ascii="宋体" w:hAnsi="宋体" w:eastAsia="宋体" w:cs="宋体"/>
          <w:sz w:val="24"/>
          <w:szCs w:val="24"/>
          <w:u w:val="single"/>
        </w:rPr>
        <w:t>的</w:t>
      </w:r>
      <w:r>
        <w:rPr>
          <w:rFonts w:hint="eastAsia" w:ascii="宋体" w:hAnsi="宋体" w:eastAsia="宋体" w:cs="宋体"/>
          <w:sz w:val="24"/>
          <w:szCs w:val="24"/>
          <w:u w:val="single"/>
          <w:lang w:val="en-US" w:eastAsia="zh-CN"/>
        </w:rPr>
        <w:t>社会主义国家，</w:t>
      </w:r>
      <w:r>
        <w:rPr>
          <w:rFonts w:hint="eastAsia" w:ascii="宋体" w:hAnsi="宋体" w:eastAsia="宋体" w:cs="宋体"/>
          <w:sz w:val="24"/>
          <w:szCs w:val="24"/>
          <w:u w:val="single"/>
        </w:rPr>
        <w:t>本质是人民当家作主。</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或“全过程人民民主是社会主义民主政治的本质属性”</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2分</w:t>
      </w:r>
      <w:r>
        <w:rPr>
          <w:rFonts w:hint="eastAsia" w:ascii="宋体" w:hAnsi="宋体" w:eastAsia="宋体" w:cs="宋体"/>
          <w:sz w:val="24"/>
          <w:szCs w:val="24"/>
          <w:u w:val="single"/>
          <w:lang w:eastAsia="zh-CN"/>
        </w:rPr>
        <w:t>）</w:t>
      </w:r>
      <w:r>
        <w:rPr>
          <w:rFonts w:hint="eastAsia" w:ascii="宋体" w:hAnsi="宋体" w:eastAsia="宋体" w:cs="宋体"/>
          <w:sz w:val="24"/>
          <w:szCs w:val="24"/>
        </w:rPr>
        <w:t>老人积极提出建议并被采纳，表明人民能够直接参与与自身利益相关的政策制定中，行使民主权利，彰显人民的主体地位。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p>
    <w:p w14:paraId="1291CF6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②</w:t>
      </w:r>
      <w:r>
        <w:rPr>
          <w:rFonts w:hint="eastAsia" w:ascii="宋体" w:hAnsi="宋体" w:eastAsia="宋体" w:cs="宋体"/>
          <w:sz w:val="24"/>
          <w:szCs w:val="24"/>
          <w:u w:val="single"/>
          <w:lang w:val="en-US" w:eastAsia="zh-CN"/>
        </w:rPr>
        <w:t>社会主义民主是</w:t>
      </w:r>
      <w:r>
        <w:rPr>
          <w:rFonts w:hint="eastAsia" w:ascii="宋体" w:hAnsi="宋体" w:eastAsia="宋体" w:cs="宋体"/>
          <w:sz w:val="24"/>
          <w:szCs w:val="24"/>
          <w:u w:val="single"/>
        </w:rPr>
        <w:t>最广泛的民主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r>
        <w:rPr>
          <w:rFonts w:hint="eastAsia" w:ascii="宋体" w:hAnsi="宋体" w:eastAsia="宋体" w:cs="宋体"/>
          <w:sz w:val="24"/>
          <w:szCs w:val="24"/>
        </w:rPr>
        <w:t>老人来自基层民众，其建议被重视，体现社会主义民主主体的广泛性 ，不论身份、年龄，每个人都有参与民主的权利。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p>
    <w:p w14:paraId="2862C1D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u w:val="single"/>
          <w:lang w:val="en-US" w:eastAsia="zh-CN"/>
        </w:rPr>
        <w:t>社会主义民主是最真实民主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r>
        <w:rPr>
          <w:rFonts w:hint="eastAsia" w:ascii="宋体" w:hAnsi="宋体" w:eastAsia="宋体" w:cs="宋体"/>
          <w:sz w:val="24"/>
          <w:szCs w:val="24"/>
        </w:rPr>
        <w:t>老人提出建议到被立法机关采纳并落实在条例中，有完善的制度保障和程序支撑，真实反映人民意愿，切实维护人民利益。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p>
    <w:p w14:paraId="33520E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u w:val="single"/>
          <w:lang w:val="en-US" w:eastAsia="zh-CN"/>
        </w:rPr>
        <w:t>社会主义民主是最管用民主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r>
        <w:rPr>
          <w:rFonts w:hint="eastAsia" w:ascii="宋体" w:hAnsi="宋体" w:eastAsia="宋体" w:cs="宋体"/>
          <w:sz w:val="24"/>
          <w:szCs w:val="24"/>
        </w:rPr>
        <w:t>通过吸纳民众建议</w:t>
      </w:r>
      <w:r>
        <w:rPr>
          <w:rFonts w:hint="eastAsia" w:ascii="宋体" w:hAnsi="宋体" w:eastAsia="宋体" w:cs="宋体"/>
          <w:sz w:val="24"/>
          <w:szCs w:val="24"/>
          <w:lang w:eastAsia="zh-CN"/>
        </w:rPr>
        <w:t>，</w:t>
      </w:r>
      <w:r>
        <w:rPr>
          <w:rFonts w:hint="eastAsia" w:ascii="宋体" w:hAnsi="宋体" w:eastAsia="宋体" w:cs="宋体"/>
          <w:sz w:val="24"/>
          <w:szCs w:val="24"/>
        </w:rPr>
        <w:t>完善食品安全条例，提升食品安全保障水平，优化社会治理，避免民主流于形式，展现民主治理效能。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p>
    <w:p w14:paraId="217CFB9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14:paraId="5AB006A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18.镜头一：</w:t>
      </w:r>
    </w:p>
    <w:p w14:paraId="6981687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①村民甲的建议</w:t>
      </w:r>
      <w:r>
        <w:rPr>
          <w:rFonts w:hint="eastAsia" w:ascii="宋体" w:hAnsi="宋体" w:eastAsia="宋体" w:cs="宋体"/>
          <w:sz w:val="24"/>
          <w:szCs w:val="24"/>
          <w:u w:val="single"/>
        </w:rPr>
        <w:t>应该</w:t>
      </w:r>
      <w:r>
        <w:rPr>
          <w:rFonts w:hint="eastAsia" w:ascii="宋体" w:hAnsi="宋体" w:eastAsia="宋体" w:cs="宋体"/>
          <w:sz w:val="24"/>
          <w:szCs w:val="24"/>
          <w:u w:val="none"/>
        </w:rPr>
        <w:t>采纳</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1分</w:t>
      </w:r>
      <w:r>
        <w:rPr>
          <w:rFonts w:hint="eastAsia" w:ascii="宋体" w:hAnsi="宋体" w:eastAsia="宋体" w:cs="宋体"/>
          <w:sz w:val="24"/>
          <w:szCs w:val="24"/>
          <w:u w:val="none"/>
          <w:lang w:eastAsia="zh-CN"/>
        </w:rPr>
        <w:t>）</w:t>
      </w:r>
      <w:r>
        <w:rPr>
          <w:rFonts w:hint="eastAsia" w:ascii="宋体" w:hAnsi="宋体" w:eastAsia="宋体" w:cs="宋体"/>
          <w:sz w:val="24"/>
          <w:szCs w:val="24"/>
        </w:rPr>
        <w:t>，因为实行</w:t>
      </w:r>
      <w:r>
        <w:rPr>
          <w:rFonts w:hint="eastAsia" w:ascii="宋体" w:hAnsi="宋体" w:eastAsia="宋体" w:cs="宋体"/>
          <w:sz w:val="24"/>
          <w:szCs w:val="24"/>
          <w:u w:val="none"/>
        </w:rPr>
        <w:t>村务公开制</w:t>
      </w:r>
      <w:r>
        <w:rPr>
          <w:rFonts w:hint="eastAsia" w:ascii="宋体" w:hAnsi="宋体" w:eastAsia="宋体" w:cs="宋体"/>
          <w:sz w:val="24"/>
          <w:szCs w:val="24"/>
        </w:rPr>
        <w:t>度，有利于落实群众的</w:t>
      </w:r>
      <w:r>
        <w:rPr>
          <w:rFonts w:hint="eastAsia" w:ascii="宋体" w:hAnsi="宋体" w:eastAsia="宋体" w:cs="宋体"/>
          <w:sz w:val="24"/>
          <w:szCs w:val="24"/>
          <w:u w:val="single"/>
        </w:rPr>
        <w:t>知情权</w:t>
      </w:r>
      <w:r>
        <w:rPr>
          <w:rFonts w:hint="eastAsia" w:ascii="宋体" w:hAnsi="宋体" w:eastAsia="宋体" w:cs="宋体"/>
          <w:sz w:val="24"/>
          <w:szCs w:val="24"/>
        </w:rPr>
        <w:t>，进行</w:t>
      </w:r>
      <w:r>
        <w:rPr>
          <w:rFonts w:hint="eastAsia" w:ascii="宋体" w:hAnsi="宋体" w:eastAsia="宋体" w:cs="宋体"/>
          <w:sz w:val="24"/>
          <w:szCs w:val="24"/>
          <w:u w:val="single"/>
        </w:rPr>
        <w:t>民主监督</w:t>
      </w:r>
      <w:r>
        <w:rPr>
          <w:rFonts w:hint="eastAsia" w:ascii="宋体" w:hAnsi="宋体" w:eastAsia="宋体" w:cs="宋体"/>
          <w:sz w:val="24"/>
          <w:szCs w:val="24"/>
        </w:rPr>
        <w:t>，维护村民的合法权益。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②村民乙的建议</w:t>
      </w:r>
      <w:r>
        <w:rPr>
          <w:rFonts w:hint="eastAsia" w:ascii="宋体" w:hAnsi="宋体" w:eastAsia="宋体" w:cs="宋体"/>
          <w:sz w:val="24"/>
          <w:szCs w:val="24"/>
          <w:u w:val="single"/>
        </w:rPr>
        <w:t>不应该</w:t>
      </w:r>
      <w:r>
        <w:rPr>
          <w:rFonts w:hint="eastAsia" w:ascii="宋体" w:hAnsi="宋体" w:eastAsia="宋体" w:cs="宋体"/>
          <w:sz w:val="24"/>
          <w:szCs w:val="24"/>
          <w:u w:val="none"/>
        </w:rPr>
        <w:t>采纳</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1分</w:t>
      </w:r>
      <w:r>
        <w:rPr>
          <w:rFonts w:hint="eastAsia" w:ascii="宋体" w:hAnsi="宋体" w:eastAsia="宋体" w:cs="宋体"/>
          <w:sz w:val="24"/>
          <w:szCs w:val="24"/>
          <w:u w:val="none"/>
          <w:lang w:eastAsia="zh-CN"/>
        </w:rPr>
        <w:t>）</w:t>
      </w:r>
      <w:r>
        <w:rPr>
          <w:rFonts w:hint="eastAsia" w:ascii="宋体" w:hAnsi="宋体" w:eastAsia="宋体" w:cs="宋体"/>
          <w:sz w:val="24"/>
          <w:szCs w:val="24"/>
        </w:rPr>
        <w:t>。把别人的牲畜打死是违法行为，</w:t>
      </w:r>
      <w:r>
        <w:rPr>
          <w:rFonts w:hint="eastAsia" w:ascii="宋体" w:hAnsi="宋体" w:eastAsia="宋体" w:cs="宋体"/>
          <w:sz w:val="24"/>
          <w:szCs w:val="24"/>
          <w:u w:val="single"/>
        </w:rPr>
        <w:t>村规民约的内容不能与法律相违背</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③村民丙的建议</w:t>
      </w:r>
      <w:r>
        <w:rPr>
          <w:rFonts w:hint="eastAsia" w:ascii="宋体" w:hAnsi="宋体" w:eastAsia="宋体" w:cs="宋体"/>
          <w:sz w:val="24"/>
          <w:szCs w:val="24"/>
          <w:u w:val="single"/>
        </w:rPr>
        <w:t>不应该</w:t>
      </w:r>
      <w:r>
        <w:rPr>
          <w:rFonts w:hint="eastAsia" w:ascii="宋体" w:hAnsi="宋体" w:eastAsia="宋体" w:cs="宋体"/>
          <w:sz w:val="24"/>
          <w:szCs w:val="24"/>
        </w:rPr>
        <w:t>被采纳</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1分</w:t>
      </w:r>
      <w:r>
        <w:rPr>
          <w:rFonts w:hint="eastAsia" w:ascii="宋体" w:hAnsi="宋体" w:eastAsia="宋体" w:cs="宋体"/>
          <w:sz w:val="24"/>
          <w:szCs w:val="24"/>
          <w:u w:val="none"/>
          <w:lang w:eastAsia="zh-CN"/>
        </w:rPr>
        <w:t>）</w:t>
      </w:r>
      <w:r>
        <w:rPr>
          <w:rFonts w:hint="eastAsia" w:ascii="宋体" w:hAnsi="宋体" w:eastAsia="宋体" w:cs="宋体"/>
          <w:sz w:val="24"/>
          <w:szCs w:val="24"/>
        </w:rPr>
        <w:t>。凡是关系村民</w:t>
      </w:r>
      <w:r>
        <w:rPr>
          <w:rFonts w:hint="eastAsia" w:ascii="宋体" w:hAnsi="宋体" w:eastAsia="宋体" w:cs="宋体"/>
          <w:sz w:val="24"/>
          <w:szCs w:val="24"/>
          <w:lang w:val="en-US" w:eastAsia="zh-CN"/>
        </w:rPr>
        <w:t>公共利益</w:t>
      </w:r>
      <w:r>
        <w:rPr>
          <w:rFonts w:hint="eastAsia" w:ascii="宋体" w:hAnsi="宋体" w:eastAsia="宋体" w:cs="宋体"/>
          <w:sz w:val="24"/>
          <w:szCs w:val="24"/>
        </w:rPr>
        <w:t>的</w:t>
      </w:r>
      <w:r>
        <w:rPr>
          <w:rFonts w:hint="eastAsia" w:ascii="宋体" w:hAnsi="宋体" w:eastAsia="宋体" w:cs="宋体"/>
          <w:sz w:val="24"/>
          <w:szCs w:val="24"/>
          <w:lang w:val="en-US" w:eastAsia="zh-CN"/>
        </w:rPr>
        <w:t>事项</w:t>
      </w:r>
      <w:r>
        <w:rPr>
          <w:rFonts w:hint="eastAsia" w:ascii="宋体" w:hAnsi="宋体" w:eastAsia="宋体" w:cs="宋体"/>
          <w:sz w:val="24"/>
          <w:szCs w:val="24"/>
        </w:rPr>
        <w:t>，</w:t>
      </w:r>
      <w:r>
        <w:rPr>
          <w:rFonts w:hint="eastAsia" w:ascii="宋体" w:hAnsi="宋体" w:eastAsia="宋体" w:cs="宋体"/>
          <w:sz w:val="24"/>
          <w:szCs w:val="24"/>
          <w:lang w:val="en-US" w:eastAsia="zh-CN"/>
        </w:rPr>
        <w:t>都要由村民以直接或间接参与的方式</w:t>
      </w:r>
      <w:r>
        <w:rPr>
          <w:rFonts w:hint="eastAsia" w:ascii="宋体" w:hAnsi="宋体" w:eastAsia="宋体" w:cs="宋体"/>
          <w:sz w:val="24"/>
          <w:szCs w:val="24"/>
          <w:u w:val="single"/>
          <w:lang w:val="en-US" w:eastAsia="zh-CN"/>
        </w:rPr>
        <w:t>集体做出决定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p w14:paraId="5C7C43DA">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镜头二：</w:t>
      </w:r>
      <w:r>
        <w:rPr>
          <w:rFonts w:hint="eastAsia" w:ascii="宋体" w:hAnsi="宋体" w:eastAsia="宋体" w:cs="宋体"/>
          <w:sz w:val="24"/>
          <w:szCs w:val="24"/>
        </w:rPr>
        <w:br w:type="textWrapping"/>
      </w:r>
      <w:r>
        <w:rPr>
          <w:rFonts w:hint="eastAsia" w:ascii="宋体" w:hAnsi="宋体" w:eastAsia="宋体" w:cs="宋体"/>
          <w:sz w:val="24"/>
          <w:szCs w:val="24"/>
        </w:rPr>
        <w:t>④居民甲的建议</w:t>
      </w:r>
      <w:r>
        <w:rPr>
          <w:rFonts w:hint="eastAsia" w:ascii="宋体" w:hAnsi="宋体" w:eastAsia="宋体" w:cs="宋体"/>
          <w:sz w:val="24"/>
          <w:szCs w:val="24"/>
          <w:u w:val="single"/>
        </w:rPr>
        <w:t>应该</w:t>
      </w:r>
      <w:r>
        <w:rPr>
          <w:rFonts w:hint="eastAsia" w:ascii="宋体" w:hAnsi="宋体" w:eastAsia="宋体" w:cs="宋体"/>
          <w:sz w:val="24"/>
          <w:szCs w:val="24"/>
        </w:rPr>
        <w:t>被采纳</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1分</w:t>
      </w:r>
      <w:r>
        <w:rPr>
          <w:rFonts w:hint="eastAsia" w:ascii="宋体" w:hAnsi="宋体" w:eastAsia="宋体" w:cs="宋体"/>
          <w:sz w:val="24"/>
          <w:szCs w:val="24"/>
          <w:u w:val="none"/>
          <w:lang w:eastAsia="zh-CN"/>
        </w:rPr>
        <w:t>）</w:t>
      </w:r>
      <w:r>
        <w:rPr>
          <w:rFonts w:hint="eastAsia" w:ascii="宋体" w:hAnsi="宋体" w:eastAsia="宋体" w:cs="宋体"/>
          <w:sz w:val="24"/>
          <w:szCs w:val="24"/>
        </w:rPr>
        <w:t>。制定合理的规章制度，需要多方面听取大家的意见和建议，</w:t>
      </w:r>
      <w:r>
        <w:rPr>
          <w:rFonts w:hint="eastAsia" w:ascii="宋体" w:hAnsi="宋体" w:eastAsia="宋体" w:cs="宋体"/>
          <w:sz w:val="24"/>
          <w:szCs w:val="24"/>
          <w:u w:val="single"/>
        </w:rPr>
        <w:t>广泛集中民智</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⑤居民乙的建议</w:t>
      </w:r>
      <w:r>
        <w:rPr>
          <w:rFonts w:hint="eastAsia" w:ascii="宋体" w:hAnsi="宋体" w:eastAsia="宋体" w:cs="宋体"/>
          <w:sz w:val="24"/>
          <w:szCs w:val="24"/>
          <w:u w:val="single"/>
        </w:rPr>
        <w:t>不该</w:t>
      </w:r>
      <w:r>
        <w:rPr>
          <w:rFonts w:hint="eastAsia" w:ascii="宋体" w:hAnsi="宋体" w:eastAsia="宋体" w:cs="宋体"/>
          <w:sz w:val="24"/>
          <w:szCs w:val="24"/>
        </w:rPr>
        <w:t>被采纳</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1分</w:t>
      </w:r>
      <w:r>
        <w:rPr>
          <w:rFonts w:hint="eastAsia" w:ascii="宋体" w:hAnsi="宋体" w:eastAsia="宋体" w:cs="宋体"/>
          <w:sz w:val="24"/>
          <w:szCs w:val="24"/>
          <w:u w:val="none"/>
          <w:lang w:eastAsia="zh-CN"/>
        </w:rPr>
        <w:t>）</w:t>
      </w:r>
      <w:r>
        <w:rPr>
          <w:rFonts w:hint="eastAsia" w:ascii="宋体" w:hAnsi="宋体" w:eastAsia="宋体" w:cs="宋体"/>
          <w:sz w:val="24"/>
          <w:szCs w:val="24"/>
        </w:rPr>
        <w:t>。公民不仅有权利，而且有义务，公民养狗</w:t>
      </w:r>
      <w:r>
        <w:rPr>
          <w:rFonts w:hint="eastAsia" w:ascii="宋体" w:hAnsi="宋体" w:eastAsia="宋体" w:cs="宋体"/>
          <w:sz w:val="24"/>
          <w:szCs w:val="24"/>
          <w:u w:val="single"/>
        </w:rPr>
        <w:t>不能侵犯他人的合法权益</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⑥居民丙的建议</w:t>
      </w:r>
      <w:r>
        <w:rPr>
          <w:rFonts w:hint="eastAsia" w:ascii="宋体" w:hAnsi="宋体" w:eastAsia="宋体" w:cs="宋体"/>
          <w:sz w:val="24"/>
          <w:szCs w:val="24"/>
          <w:u w:val="single"/>
        </w:rPr>
        <w:t>不应该</w:t>
      </w:r>
      <w:r>
        <w:rPr>
          <w:rFonts w:hint="eastAsia" w:ascii="宋体" w:hAnsi="宋体" w:eastAsia="宋体" w:cs="宋体"/>
          <w:sz w:val="24"/>
          <w:szCs w:val="24"/>
        </w:rPr>
        <w:t>被采纳</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1分</w:t>
      </w:r>
      <w:r>
        <w:rPr>
          <w:rFonts w:hint="eastAsia" w:ascii="宋体" w:hAnsi="宋体" w:eastAsia="宋体" w:cs="宋体"/>
          <w:sz w:val="24"/>
          <w:szCs w:val="24"/>
          <w:u w:val="none"/>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业主养狗应该得到社区居民的许可</w:t>
      </w:r>
      <w:r>
        <w:rPr>
          <w:rFonts w:hint="eastAsia" w:ascii="宋体" w:hAnsi="宋体" w:eastAsia="宋体" w:cs="宋体"/>
          <w:sz w:val="24"/>
          <w:szCs w:val="24"/>
        </w:rPr>
        <w:t>，而不是物业公司的许可。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p w14:paraId="3A8D331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14:paraId="60127B4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14:paraId="4F6EA1D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w:t>
      </w:r>
      <w:r>
        <w:rPr>
          <w:rFonts w:hint="eastAsia" w:ascii="宋体" w:hAnsi="宋体" w:cs="宋体"/>
          <w:sz w:val="24"/>
          <w:szCs w:val="24"/>
          <w:lang w:val="en-US" w:eastAsia="zh-CN"/>
        </w:rPr>
        <w:t>①</w:t>
      </w:r>
      <w:r>
        <w:rPr>
          <w:rFonts w:hint="eastAsia" w:ascii="宋体" w:hAnsi="宋体" w:eastAsia="宋体" w:cs="宋体"/>
          <w:sz w:val="24"/>
          <w:szCs w:val="24"/>
        </w:rPr>
        <w:t>发挥基层</w:t>
      </w:r>
      <w:r>
        <w:rPr>
          <w:rFonts w:hint="eastAsia" w:ascii="宋体" w:hAnsi="宋体" w:eastAsia="宋体" w:cs="宋体"/>
          <w:sz w:val="24"/>
          <w:szCs w:val="24"/>
          <w:u w:val="single"/>
        </w:rPr>
        <w:t>党组织的战斗堡垒作用</w:t>
      </w:r>
      <w:r>
        <w:rPr>
          <w:rFonts w:hint="eastAsia" w:ascii="宋体" w:hAnsi="宋体" w:eastAsia="宋体" w:cs="宋体"/>
          <w:sz w:val="24"/>
          <w:szCs w:val="24"/>
        </w:rPr>
        <w:t>和</w:t>
      </w:r>
      <w:r>
        <w:rPr>
          <w:rFonts w:hint="eastAsia" w:ascii="宋体" w:hAnsi="宋体" w:eastAsia="宋体" w:cs="宋体"/>
          <w:sz w:val="24"/>
          <w:szCs w:val="24"/>
          <w:u w:val="single"/>
        </w:rPr>
        <w:t>共产党员的先锋模范</w:t>
      </w:r>
      <w:r>
        <w:rPr>
          <w:rFonts w:hint="eastAsia" w:ascii="宋体" w:hAnsi="宋体" w:eastAsia="宋体" w:cs="宋体"/>
          <w:sz w:val="24"/>
          <w:szCs w:val="24"/>
        </w:rPr>
        <w:t>作用，</w:t>
      </w:r>
      <w:r>
        <w:rPr>
          <w:rFonts w:hint="eastAsia" w:ascii="宋体" w:hAnsi="宋体" w:eastAsia="宋体" w:cs="宋体"/>
          <w:sz w:val="24"/>
          <w:szCs w:val="24"/>
          <w:u w:val="single"/>
        </w:rPr>
        <w:t>创新基层治理形式</w:t>
      </w:r>
      <w:r>
        <w:rPr>
          <w:rFonts w:hint="eastAsia" w:ascii="宋体" w:hAnsi="宋体" w:eastAsia="宋体" w:cs="宋体"/>
          <w:sz w:val="24"/>
          <w:szCs w:val="24"/>
        </w:rPr>
        <w:t>，提升乡村治理效能。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p w14:paraId="69F95D8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从实际出发，贯彻落实</w:t>
      </w:r>
      <w:r>
        <w:rPr>
          <w:rFonts w:hint="eastAsia" w:ascii="宋体" w:hAnsi="宋体" w:eastAsia="宋体" w:cs="宋体"/>
          <w:sz w:val="24"/>
          <w:szCs w:val="24"/>
          <w:u w:val="single"/>
        </w:rPr>
        <w:t>民族方针</w:t>
      </w:r>
      <w:r>
        <w:rPr>
          <w:rFonts w:hint="eastAsia" w:ascii="宋体" w:hAnsi="宋体" w:eastAsia="宋体" w:cs="宋体"/>
          <w:sz w:val="24"/>
          <w:szCs w:val="24"/>
        </w:rPr>
        <w:t>政策和</w:t>
      </w:r>
      <w:r>
        <w:rPr>
          <w:rFonts w:hint="eastAsia" w:ascii="宋体" w:hAnsi="宋体" w:eastAsia="宋体" w:cs="宋体"/>
          <w:sz w:val="24"/>
          <w:szCs w:val="24"/>
          <w:u w:val="single"/>
        </w:rPr>
        <w:t>民族区域自治制度</w:t>
      </w:r>
      <w:r>
        <w:rPr>
          <w:rFonts w:hint="eastAsia" w:ascii="宋体" w:hAnsi="宋体" w:eastAsia="宋体" w:cs="宋体"/>
          <w:sz w:val="24"/>
          <w:szCs w:val="24"/>
        </w:rPr>
        <w:t>，处理好</w:t>
      </w:r>
      <w:r>
        <w:rPr>
          <w:rFonts w:hint="eastAsia" w:ascii="宋体" w:hAnsi="宋体" w:eastAsia="宋体" w:cs="宋体"/>
          <w:sz w:val="24"/>
          <w:szCs w:val="24"/>
          <w:u w:val="none"/>
        </w:rPr>
        <w:t>民族关系</w:t>
      </w:r>
      <w:r>
        <w:rPr>
          <w:rFonts w:hint="eastAsia" w:ascii="宋体" w:hAnsi="宋体" w:eastAsia="宋体" w:cs="宋体"/>
          <w:sz w:val="24"/>
          <w:szCs w:val="24"/>
        </w:rPr>
        <w:t>，</w:t>
      </w:r>
      <w:r>
        <w:rPr>
          <w:rFonts w:hint="eastAsia" w:ascii="宋体" w:hAnsi="宋体" w:eastAsia="宋体" w:cs="宋体"/>
          <w:sz w:val="24"/>
          <w:szCs w:val="24"/>
          <w:u w:val="single"/>
        </w:rPr>
        <w:t>促进民族平等团结</w:t>
      </w:r>
      <w:r>
        <w:rPr>
          <w:rFonts w:hint="eastAsia" w:ascii="宋体" w:hAnsi="宋体" w:eastAsia="宋体" w:cs="宋体"/>
          <w:sz w:val="24"/>
          <w:szCs w:val="24"/>
        </w:rPr>
        <w:t>，推动民族地区发展。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p w14:paraId="01519C1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③</w:t>
      </w:r>
      <w:r>
        <w:rPr>
          <w:rFonts w:hint="eastAsia" w:ascii="宋体" w:hAnsi="宋体" w:eastAsia="宋体" w:cs="宋体"/>
          <w:sz w:val="24"/>
          <w:szCs w:val="24"/>
        </w:rPr>
        <w:t>推进</w:t>
      </w:r>
      <w:r>
        <w:rPr>
          <w:rFonts w:hint="eastAsia" w:ascii="宋体" w:hAnsi="宋体" w:eastAsia="宋体" w:cs="宋体"/>
          <w:sz w:val="24"/>
          <w:szCs w:val="24"/>
          <w:u w:val="single"/>
        </w:rPr>
        <w:t>基层协商民主</w:t>
      </w:r>
      <w:r>
        <w:rPr>
          <w:rFonts w:hint="eastAsia" w:ascii="宋体" w:hAnsi="宋体" w:eastAsia="宋体" w:cs="宋体"/>
          <w:sz w:val="24"/>
          <w:szCs w:val="24"/>
        </w:rPr>
        <w:t>，</w:t>
      </w:r>
      <w:r>
        <w:rPr>
          <w:rFonts w:hint="eastAsia" w:ascii="宋体" w:hAnsi="宋体" w:eastAsia="宋体" w:cs="宋体"/>
          <w:sz w:val="24"/>
          <w:szCs w:val="24"/>
          <w:u w:val="single"/>
        </w:rPr>
        <w:t>拓宽农民参与乡村治理的渠道</w:t>
      </w:r>
      <w:r>
        <w:rPr>
          <w:rFonts w:hint="eastAsia" w:ascii="宋体" w:hAnsi="宋体" w:eastAsia="宋体" w:cs="宋体"/>
          <w:sz w:val="24"/>
          <w:szCs w:val="24"/>
        </w:rPr>
        <w:t>，让农民真正成为乡村治理的主体、受益者</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保障人民群众依法直接行使民主权利</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p w14:paraId="3719810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sz w:val="24"/>
          <w:szCs w:val="24"/>
          <w:lang w:val="en-US" w:eastAsia="zh-CN"/>
        </w:rPr>
        <w:t>④</w:t>
      </w:r>
      <w:r>
        <w:rPr>
          <w:rFonts w:hint="eastAsia" w:ascii="宋体" w:hAnsi="宋体" w:eastAsia="宋体" w:cs="宋体"/>
          <w:sz w:val="24"/>
          <w:szCs w:val="24"/>
          <w:u w:val="single"/>
        </w:rPr>
        <w:t>人民政协是社会主义协商民主的重要渠道和专门机构</w:t>
      </w:r>
      <w:r>
        <w:rPr>
          <w:rFonts w:hint="eastAsia" w:ascii="宋体" w:hAnsi="宋体" w:eastAsia="宋体" w:cs="宋体"/>
          <w:sz w:val="24"/>
          <w:szCs w:val="24"/>
        </w:rPr>
        <w:t>，政协工作聚焦党和国家中心任务，积极履行</w:t>
      </w:r>
      <w:r>
        <w:rPr>
          <w:rFonts w:hint="eastAsia" w:ascii="宋体" w:hAnsi="宋体" w:eastAsia="宋体" w:cs="宋体"/>
          <w:sz w:val="24"/>
          <w:szCs w:val="24"/>
          <w:u w:val="single"/>
        </w:rPr>
        <w:t>参政议政</w:t>
      </w:r>
      <w:r>
        <w:rPr>
          <w:rFonts w:hint="eastAsia" w:ascii="宋体" w:hAnsi="宋体" w:eastAsia="宋体" w:cs="宋体"/>
          <w:sz w:val="24"/>
          <w:szCs w:val="24"/>
        </w:rPr>
        <w:t>职能。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p w14:paraId="44D6B89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⑤</w:t>
      </w:r>
      <w:r>
        <w:rPr>
          <w:rFonts w:hint="eastAsia" w:ascii="宋体" w:hAnsi="宋体" w:eastAsia="宋体" w:cs="宋体"/>
          <w:sz w:val="24"/>
          <w:szCs w:val="24"/>
          <w:u w:val="single"/>
        </w:rPr>
        <w:t>中国共产党领导的多党合作和政治协商制度</w:t>
      </w:r>
      <w:r>
        <w:rPr>
          <w:rFonts w:hint="eastAsia" w:ascii="宋体" w:hAnsi="宋体" w:eastAsia="宋体" w:cs="宋体"/>
          <w:sz w:val="24"/>
          <w:szCs w:val="24"/>
        </w:rPr>
        <w:t>是社会主义民主的重要内容，民主党派同中国共产党</w:t>
      </w:r>
      <w:r>
        <w:rPr>
          <w:rFonts w:hint="eastAsia" w:ascii="宋体" w:hAnsi="宋体" w:eastAsia="宋体" w:cs="宋体"/>
          <w:sz w:val="24"/>
          <w:szCs w:val="24"/>
          <w:u w:val="single"/>
        </w:rPr>
        <w:t>通力合作</w:t>
      </w:r>
      <w:r>
        <w:rPr>
          <w:rFonts w:hint="eastAsia" w:ascii="宋体" w:hAnsi="宋体" w:eastAsia="宋体" w:cs="宋体"/>
          <w:sz w:val="24"/>
          <w:szCs w:val="24"/>
        </w:rPr>
        <w:t>，在乡村治理中发挥着积极作用。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p w14:paraId="78C32E9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14:paraId="129BDFE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r>
        <w:rPr>
          <w:rFonts w:hint="eastAsia" w:ascii="宋体" w:hAnsi="宋体" w:eastAsia="宋体" w:cs="宋体"/>
          <w:sz w:val="24"/>
          <w:szCs w:val="24"/>
        </w:rPr>
        <w:t>①中国共产党的领导是实现人民当家作主的</w:t>
      </w:r>
      <w:r>
        <w:rPr>
          <w:rFonts w:hint="eastAsia" w:ascii="宋体" w:hAnsi="宋体" w:eastAsia="宋体" w:cs="宋体"/>
          <w:sz w:val="24"/>
          <w:szCs w:val="24"/>
          <w:u w:val="single"/>
        </w:rPr>
        <w:t>根本保证</w:t>
      </w:r>
      <w:r>
        <w:rPr>
          <w:rFonts w:hint="eastAsia" w:ascii="宋体" w:hAnsi="宋体" w:eastAsia="宋体" w:cs="宋体"/>
          <w:sz w:val="24"/>
          <w:szCs w:val="24"/>
        </w:rPr>
        <w:t>。坚持和加强</w:t>
      </w:r>
      <w:r>
        <w:rPr>
          <w:rFonts w:hint="eastAsia" w:ascii="宋体" w:hAnsi="宋体" w:eastAsia="宋体" w:cs="宋体"/>
          <w:sz w:val="24"/>
          <w:szCs w:val="24"/>
          <w:u w:val="single"/>
        </w:rPr>
        <w:t>党中央集中统一领导</w:t>
      </w:r>
      <w:r>
        <w:rPr>
          <w:rFonts w:hint="eastAsia" w:ascii="宋体" w:hAnsi="宋体" w:eastAsia="宋体" w:cs="宋体"/>
          <w:sz w:val="24"/>
          <w:szCs w:val="24"/>
        </w:rPr>
        <w:t>(或</w:t>
      </w:r>
      <w:r>
        <w:rPr>
          <w:rFonts w:hint="eastAsia" w:ascii="宋体" w:hAnsi="宋体" w:eastAsia="宋体" w:cs="宋体"/>
          <w:sz w:val="24"/>
          <w:szCs w:val="24"/>
          <w:lang w:eastAsia="zh-CN"/>
        </w:rPr>
        <w:t>“</w:t>
      </w:r>
      <w:r>
        <w:rPr>
          <w:rFonts w:hint="eastAsia" w:ascii="宋体" w:hAnsi="宋体" w:eastAsia="宋体" w:cs="宋体"/>
          <w:sz w:val="24"/>
          <w:szCs w:val="24"/>
        </w:rPr>
        <w:t>把坚决维护党中央权威和集中统一领导作为最高政治原则贯穿修法全过程和各方面</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贯彻落实党中央的决策部署，</w:t>
      </w:r>
      <w:r>
        <w:rPr>
          <w:rFonts w:hint="eastAsia" w:ascii="宋体" w:hAnsi="宋体" w:eastAsia="宋体" w:cs="宋体"/>
          <w:sz w:val="24"/>
          <w:szCs w:val="24"/>
          <w:u w:val="single"/>
        </w:rPr>
        <w:t>积极推进</w:t>
      </w:r>
      <w:r>
        <w:rPr>
          <w:rFonts w:hint="eastAsia" w:ascii="宋体" w:hAnsi="宋体" w:eastAsia="宋体" w:cs="宋体"/>
          <w:sz w:val="24"/>
          <w:szCs w:val="24"/>
          <w:u w:val="single"/>
          <w:lang w:val="en-US" w:eastAsia="zh-CN"/>
        </w:rPr>
        <w:t>代表</w:t>
      </w:r>
      <w:r>
        <w:rPr>
          <w:rFonts w:hint="eastAsia" w:ascii="宋体" w:hAnsi="宋体" w:eastAsia="宋体" w:cs="宋体"/>
          <w:sz w:val="24"/>
          <w:szCs w:val="24"/>
          <w:u w:val="single"/>
        </w:rPr>
        <w:t>法修改工作</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p w14:paraId="2805872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u w:val="single"/>
        </w:rPr>
        <w:t>人民民主是社会主义的生命</w:t>
      </w:r>
      <w:r>
        <w:rPr>
          <w:rFonts w:hint="eastAsia" w:ascii="宋体" w:hAnsi="宋体" w:eastAsia="宋体" w:cs="宋体"/>
          <w:sz w:val="24"/>
          <w:szCs w:val="24"/>
        </w:rPr>
        <w:t>，</w:t>
      </w:r>
      <w:r>
        <w:rPr>
          <w:rFonts w:hint="eastAsia" w:ascii="宋体" w:hAnsi="宋体" w:eastAsia="宋体" w:cs="宋体"/>
          <w:sz w:val="24"/>
          <w:szCs w:val="24"/>
          <w:u w:val="single"/>
        </w:rPr>
        <w:t>全过程人民民主是最真实的民主</w:t>
      </w:r>
      <w:r>
        <w:rPr>
          <w:rFonts w:hint="eastAsia" w:ascii="宋体" w:hAnsi="宋体" w:eastAsia="宋体" w:cs="宋体"/>
          <w:sz w:val="24"/>
          <w:szCs w:val="24"/>
        </w:rPr>
        <w:t>，全国人大常委会坚持</w:t>
      </w:r>
      <w:r>
        <w:rPr>
          <w:rFonts w:hint="eastAsia" w:ascii="宋体" w:hAnsi="宋体" w:eastAsia="宋体" w:cs="宋体"/>
          <w:sz w:val="24"/>
          <w:szCs w:val="24"/>
          <w:u w:val="single"/>
        </w:rPr>
        <w:t>民主集中制</w:t>
      </w:r>
      <w:r>
        <w:rPr>
          <w:rFonts w:hint="eastAsia" w:ascii="宋体" w:hAnsi="宋体" w:eastAsia="宋体" w:cs="宋体"/>
          <w:sz w:val="24"/>
          <w:szCs w:val="24"/>
        </w:rPr>
        <w:t>，广泛征求社会各界意见建议，充分反映了人民的利益和意志，说明全过程人民民主不仅有完整的制度程序，而且有完整的参与实践。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p w14:paraId="5C617A3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③人民代表大会制度是我国的</w:t>
      </w:r>
      <w:r>
        <w:rPr>
          <w:rFonts w:hint="eastAsia" w:ascii="宋体" w:hAnsi="宋体" w:eastAsia="宋体" w:cs="宋体"/>
          <w:sz w:val="24"/>
          <w:szCs w:val="24"/>
          <w:u w:val="single"/>
        </w:rPr>
        <w:t>根本政治制度</w:t>
      </w:r>
      <w:r>
        <w:rPr>
          <w:rFonts w:hint="eastAsia" w:ascii="宋体" w:hAnsi="宋体" w:eastAsia="宋体" w:cs="宋体"/>
          <w:sz w:val="24"/>
          <w:szCs w:val="24"/>
        </w:rPr>
        <w:t>，全国人大常委会积极行使</w:t>
      </w:r>
      <w:r>
        <w:rPr>
          <w:rFonts w:hint="eastAsia" w:ascii="宋体" w:hAnsi="宋体" w:eastAsia="宋体" w:cs="宋体"/>
          <w:sz w:val="24"/>
          <w:szCs w:val="24"/>
          <w:u w:val="single"/>
        </w:rPr>
        <w:t>立法权</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推动代表法的落地</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p w14:paraId="45EF05D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④此次修订草案的立法过程体现了人民代表大会制度的</w:t>
      </w:r>
      <w:r>
        <w:rPr>
          <w:rFonts w:hint="eastAsia" w:ascii="宋体" w:hAnsi="宋体" w:eastAsia="宋体" w:cs="宋体"/>
          <w:sz w:val="24"/>
          <w:szCs w:val="24"/>
          <w:u w:val="single"/>
        </w:rPr>
        <w:t>基本功能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1分</w:t>
      </w:r>
      <w:r>
        <w:rPr>
          <w:rFonts w:hint="eastAsia" w:ascii="宋体" w:hAnsi="宋体" w:eastAsia="宋体" w:cs="宋体"/>
          <w:sz w:val="24"/>
          <w:szCs w:val="24"/>
          <w:lang w:eastAsia="zh-CN"/>
        </w:rPr>
        <w:t>）</w:t>
      </w:r>
      <w:r>
        <w:rPr>
          <w:rFonts w:hint="eastAsia" w:ascii="宋体" w:hAnsi="宋体" w:eastAsia="宋体" w:cs="宋体"/>
          <w:sz w:val="24"/>
          <w:szCs w:val="24"/>
        </w:rPr>
        <w:t>是把体现人民群众根本利益的党的路线、方针、政策依照法定程序转化为国家意志，坚持了</w:t>
      </w:r>
      <w:r>
        <w:rPr>
          <w:rFonts w:hint="eastAsia" w:ascii="宋体" w:hAnsi="宋体" w:eastAsia="宋体" w:cs="宋体"/>
          <w:sz w:val="24"/>
          <w:szCs w:val="24"/>
          <w:u w:val="single"/>
        </w:rPr>
        <w:t>党的领导、人民当家作主和依法治国的有机统一</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p w14:paraId="1D8CD89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14:paraId="6818EAB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（2）①行使职权：</w:t>
      </w:r>
      <w:r>
        <w:rPr>
          <w:rFonts w:hint="eastAsia" w:ascii="宋体" w:hAnsi="宋体" w:eastAsia="宋体" w:cs="宋体"/>
          <w:sz w:val="24"/>
          <w:szCs w:val="24"/>
          <w:u w:val="single"/>
          <w:lang w:val="en-US" w:eastAsia="zh-CN"/>
        </w:rPr>
        <w:t>提案权</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审议权</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表决权</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质询权</w:t>
      </w:r>
      <w:r>
        <w:rPr>
          <w:rFonts w:hint="eastAsia" w:ascii="宋体" w:hAnsi="宋体" w:eastAsia="宋体" w:cs="宋体"/>
          <w:sz w:val="24"/>
          <w:szCs w:val="24"/>
          <w:lang w:val="en-US" w:eastAsia="zh-CN"/>
        </w:rPr>
        <w:t>（4分）</w:t>
      </w:r>
    </w:p>
    <w:p w14:paraId="29C7809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②履行义务：</w:t>
      </w:r>
    </w:p>
    <w:p w14:paraId="1421A80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与人民群众保持密切联系</w:t>
      </w:r>
      <w:r>
        <w:rPr>
          <w:rFonts w:hint="eastAsia" w:ascii="宋体" w:hAnsi="宋体" w:eastAsia="宋体" w:cs="宋体"/>
          <w:sz w:val="24"/>
          <w:szCs w:val="24"/>
          <w:lang w:val="en-US" w:eastAsia="zh-CN"/>
        </w:rPr>
        <w:t>，采取多种方式经常听取意见和要求，回答询问，</w:t>
      </w:r>
      <w:r>
        <w:rPr>
          <w:rFonts w:hint="eastAsia" w:ascii="宋体" w:hAnsi="宋体" w:eastAsia="宋体" w:cs="宋体"/>
          <w:sz w:val="24"/>
          <w:szCs w:val="24"/>
          <w:u w:val="single"/>
          <w:lang w:val="en-US" w:eastAsia="zh-CN"/>
        </w:rPr>
        <w:t>帮助所在地方的人民政府推进工作</w:t>
      </w:r>
      <w:r>
        <w:rPr>
          <w:rFonts w:hint="eastAsia" w:ascii="宋体" w:hAnsi="宋体" w:eastAsia="宋体" w:cs="宋体"/>
          <w:sz w:val="24"/>
          <w:szCs w:val="24"/>
          <w:lang w:val="en-US" w:eastAsia="zh-CN"/>
        </w:rPr>
        <w:t>；（2分）</w:t>
      </w:r>
    </w:p>
    <w:p w14:paraId="4E7BB71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模范遵守宪法和法律</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努力为人民服务，自觉接受人民的监督</w:t>
      </w:r>
      <w:r>
        <w:rPr>
          <w:rFonts w:hint="eastAsia" w:ascii="宋体" w:hAnsi="宋体" w:eastAsia="宋体" w:cs="宋体"/>
          <w:sz w:val="24"/>
          <w:szCs w:val="24"/>
          <w:lang w:val="en-US" w:eastAsia="zh-CN"/>
        </w:rPr>
        <w:t>。（2分）</w:t>
      </w:r>
    </w:p>
    <w:p w14:paraId="5F5844C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③不断学习，</w:t>
      </w:r>
      <w:r>
        <w:rPr>
          <w:rFonts w:hint="eastAsia" w:ascii="宋体" w:hAnsi="宋体" w:eastAsia="宋体" w:cs="宋体"/>
          <w:sz w:val="24"/>
          <w:szCs w:val="24"/>
          <w:u w:val="single"/>
          <w:lang w:val="en-US" w:eastAsia="zh-CN"/>
        </w:rPr>
        <w:t>提升自身素质</w:t>
      </w:r>
      <w:r>
        <w:rPr>
          <w:rFonts w:hint="eastAsia" w:ascii="宋体" w:hAnsi="宋体" w:eastAsia="宋体" w:cs="宋体"/>
          <w:sz w:val="24"/>
          <w:szCs w:val="24"/>
          <w:lang w:val="en-US" w:eastAsia="zh-CN"/>
        </w:rPr>
        <w:t>（1分）</w:t>
      </w:r>
    </w:p>
    <w:p w14:paraId="5BC2F480">
      <w:pPr>
        <w:keepNext w:val="0"/>
        <w:keepLines w:val="0"/>
        <w:pageBreakBefore w:val="0"/>
        <w:widowControl w:val="0"/>
        <w:kinsoku/>
        <w:wordWrap/>
        <w:overflowPunct/>
        <w:topLinePunct w:val="0"/>
        <w:autoSpaceDE/>
        <w:autoSpaceDN/>
        <w:bidi w:val="0"/>
        <w:adjustRightInd/>
        <w:snapToGrid/>
        <w:spacing w:line="288" w:lineRule="auto"/>
        <w:rPr>
          <w:sz w:val="24"/>
          <w:szCs w:val="24"/>
        </w:rPr>
      </w:pPr>
    </w:p>
    <w:p w14:paraId="77B58B28">
      <w:pPr>
        <w:rPr>
          <w:shd w:val="clear" w:color="auto" w:fill="auto"/>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C6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0B04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490B045">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44301735">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D839">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4B768"/>
    <w:multiLevelType w:val="singleLevel"/>
    <w:tmpl w:val="9E64B768"/>
    <w:lvl w:ilvl="0" w:tentative="0">
      <w:start w:val="1"/>
      <w:numFmt w:val="upperLetter"/>
      <w:suff w:val="space"/>
      <w:lvlText w:val="%1."/>
      <w:lvlJc w:val="left"/>
    </w:lvl>
  </w:abstractNum>
  <w:abstractNum w:abstractNumId="1">
    <w:nsid w:val="CF5178B8"/>
    <w:multiLevelType w:val="singleLevel"/>
    <w:tmpl w:val="CF5178B8"/>
    <w:lvl w:ilvl="0" w:tentative="0">
      <w:start w:val="20"/>
      <w:numFmt w:val="decimal"/>
      <w:suff w:val="space"/>
      <w:lvlText w:val="%1."/>
      <w:lvlJc w:val="left"/>
    </w:lvl>
  </w:abstractNum>
  <w:abstractNum w:abstractNumId="2">
    <w:nsid w:val="D4D34EB1"/>
    <w:multiLevelType w:val="singleLevel"/>
    <w:tmpl w:val="D4D34EB1"/>
    <w:lvl w:ilvl="0" w:tentative="0">
      <w:start w:val="1"/>
      <w:numFmt w:val="upperLetter"/>
      <w:suff w:val="space"/>
      <w:lvlText w:val="%1."/>
      <w:lvlJc w:val="left"/>
    </w:lvl>
  </w:abstractNum>
  <w:abstractNum w:abstractNumId="3">
    <w:nsid w:val="D86260BB"/>
    <w:multiLevelType w:val="singleLevel"/>
    <w:tmpl w:val="D86260BB"/>
    <w:lvl w:ilvl="0" w:tentative="0">
      <w:start w:val="1"/>
      <w:numFmt w:val="upperLetter"/>
      <w:suff w:val="space"/>
      <w:lvlText w:val="%1."/>
      <w:lvlJc w:val="left"/>
    </w:lvl>
  </w:abstractNum>
  <w:abstractNum w:abstractNumId="4">
    <w:nsid w:val="ED0AD0AA"/>
    <w:multiLevelType w:val="singleLevel"/>
    <w:tmpl w:val="ED0AD0AA"/>
    <w:lvl w:ilvl="0" w:tentative="0">
      <w:start w:val="10"/>
      <w:numFmt w:val="decimal"/>
      <w:suff w:val="space"/>
      <w:lvlText w:val="%1."/>
      <w:lvlJc w:val="left"/>
    </w:lvl>
  </w:abstractNum>
  <w:abstractNum w:abstractNumId="5">
    <w:nsid w:val="FCCFEDF8"/>
    <w:multiLevelType w:val="singleLevel"/>
    <w:tmpl w:val="FCCFEDF8"/>
    <w:lvl w:ilvl="0" w:tentative="0">
      <w:start w:val="1"/>
      <w:numFmt w:val="upperLetter"/>
      <w:suff w:val="space"/>
      <w:lvlText w:val="%1."/>
      <w:lvlJc w:val="left"/>
    </w:lvl>
  </w:abstractNum>
  <w:abstractNum w:abstractNumId="6">
    <w:nsid w:val="26D2818F"/>
    <w:multiLevelType w:val="singleLevel"/>
    <w:tmpl w:val="26D2818F"/>
    <w:lvl w:ilvl="0" w:tentative="0">
      <w:start w:val="1"/>
      <w:numFmt w:val="decimal"/>
      <w:suff w:val="nothing"/>
      <w:lvlText w:val="（%1）"/>
      <w:lvlJc w:val="left"/>
    </w:lvl>
  </w:abstractNum>
  <w:abstractNum w:abstractNumId="7">
    <w:nsid w:val="3F6A113F"/>
    <w:multiLevelType w:val="singleLevel"/>
    <w:tmpl w:val="3F6A113F"/>
    <w:lvl w:ilvl="0" w:tentative="0">
      <w:start w:val="6"/>
      <w:numFmt w:val="decimal"/>
      <w:suff w:val="space"/>
      <w:lvlText w:val="%1."/>
      <w:lvlJc w:val="left"/>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kYTlhMmE4NGE1ODllNDIzNmY1YmRlNDIxOTZmOWEifQ=="/>
  </w:docVars>
  <w:rsids>
    <w:rsidRoot w:val="7EDE52BB"/>
    <w:rsid w:val="004151FC"/>
    <w:rsid w:val="00C02FC6"/>
    <w:rsid w:val="25733260"/>
    <w:rsid w:val="3F1C6199"/>
    <w:rsid w:val="4E3428B2"/>
    <w:rsid w:val="54B563A7"/>
    <w:rsid w:val="699A3FFD"/>
    <w:rsid w:val="7EDE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6009</Words>
  <Characters>6173</Characters>
  <Lines>0</Lines>
  <Paragraphs>0</Paragraphs>
  <TotalTime>1</TotalTime>
  <ScaleCrop>false</ScaleCrop>
  <LinksUpToDate>false</LinksUpToDate>
  <CharactersWithSpaces>6325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2025-03-13T01:51:00Z</dcterms:created>
  <dc:creator>一语清欢</dc:creator>
  <cp:lastModifiedBy>何京应</cp:lastModifiedBy>
  <dcterms:modified xsi:type="dcterms:W3CDTF">2025-04-24T00:55:50Z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6F57F660CFED44FBB5DA1045DE00B4DB_12</vt:lpwstr>
  </property>
</Properties>
</file>