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6FBD">
      <w:pPr>
        <w:pStyle w:val="8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B050"/>
          <w:sz w:val="44"/>
          <w:szCs w:val="52"/>
        </w:rPr>
        <w:t>专题10：</w:t>
      </w:r>
      <w:r>
        <w:rPr>
          <w:rFonts w:ascii="汉语拼音" w:hAnsi="宋体" w:eastAsia="黑体" w:cs="汉语拼音"/>
          <w:b/>
          <w:bCs/>
          <w:caps w:val="0"/>
          <w:color w:val="00B050"/>
          <w:sz w:val="44"/>
          <w:szCs w:val="44"/>
        </w:rPr>
        <w:t>古诗词阅读之鉴赏艺术形象</w:t>
      </w:r>
    </w:p>
    <w:p w14:paraId="56E3917D">
      <w:pPr>
        <w:pStyle w:val="8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276475" cy="742950"/>
            <wp:effectExtent l="0" t="0" r="9525" b="635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4BECBD">
      <w:pPr>
        <w:pStyle w:val="8"/>
        <w:keepNext w:val="0"/>
        <w:keepLines w:val="0"/>
        <w:widowControl/>
        <w:suppressLineNumbers w:val="0"/>
      </w:pPr>
      <w:bookmarkStart w:id="0" w:name="_Toc30946"/>
      <w:bookmarkStart w:id="1" w:name="_Toc29057"/>
      <w:r>
        <w:rPr>
          <w:rFonts w:hint="eastAsia" w:ascii="黑体" w:hAnsi="宋体" w:eastAsia="黑体" w:cs="黑体"/>
          <w:b/>
          <w:bCs/>
          <w:caps w:val="0"/>
          <w:color w:val="FF0000"/>
        </w:rPr>
        <w:t>【课标要求】</w:t>
      </w:r>
      <w:bookmarkEnd w:id="0"/>
      <w:bookmarkEnd w:id="1"/>
    </w:p>
    <w:p w14:paraId="048A332D">
      <w:pPr>
        <w:pStyle w:val="8"/>
        <w:keepNext w:val="0"/>
        <w:keepLines w:val="0"/>
        <w:widowControl/>
        <w:suppressLineNumbers w:val="0"/>
      </w:pPr>
      <w:bookmarkStart w:id="2" w:name="_Toc32619"/>
      <w:bookmarkStart w:id="3" w:name="_Toc24715"/>
      <w:r>
        <w:rPr>
          <w:rFonts w:hint="eastAsia" w:ascii="黑体" w:hAnsi="宋体" w:eastAsia="黑体" w:cs="黑体"/>
          <w:caps w:val="0"/>
        </w:rPr>
        <w:t>《课标》中要求考生具备初步欣赏古诗的能力，其中经常考查考生对诗句作用的分析能力。在答题中，考生存在脱离诗句、架空分析，生搬硬套、词不达意等问题。</w:t>
      </w:r>
      <w:r>
        <w:t>    </w:t>
      </w:r>
    </w:p>
    <w:p w14:paraId="1F7C55A5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【考查重点】</w:t>
      </w:r>
      <w:bookmarkEnd w:id="2"/>
      <w:bookmarkEnd w:id="3"/>
    </w:p>
    <w:p w14:paraId="79D16141">
      <w:pPr>
        <w:pStyle w:val="8"/>
        <w:keepNext w:val="0"/>
        <w:keepLines w:val="0"/>
        <w:widowControl/>
        <w:suppressLineNumbers w:val="0"/>
      </w:pPr>
      <w:bookmarkStart w:id="4" w:name="_Toc31752"/>
      <w:bookmarkStart w:id="5" w:name="_Toc29484"/>
      <w:r>
        <w:rPr>
          <w:rFonts w:hint="eastAsia" w:ascii="黑体" w:hAnsi="宋体" w:eastAsia="黑体" w:cs="黑体"/>
          <w:caps w:val="0"/>
        </w:rPr>
        <w:t>“形象”是指古代诗歌中所描写的事物形象、景物形象和人物形象。古代诗歌的形象一般寄托着作者的思想情感，因此，鉴赏古代诗歌的形象主要是要求考生把握形象的特征，分析形象的典型意义，理解寓于形象中的感情。</w:t>
      </w:r>
    </w:p>
    <w:p w14:paraId="1D318B5E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【主要题型】</w:t>
      </w:r>
    </w:p>
    <w:bookmarkEnd w:id="4"/>
    <w:bookmarkEnd w:id="5"/>
    <w:p w14:paraId="766F9AB1">
      <w:pPr>
        <w:pStyle w:val="8"/>
        <w:keepNext w:val="0"/>
        <w:keepLines w:val="0"/>
        <w:widowControl/>
        <w:suppressLineNumbers w:val="0"/>
      </w:pPr>
      <w:bookmarkStart w:id="6" w:name="_Toc27432"/>
      <w:bookmarkStart w:id="7" w:name="_Toc8424"/>
      <w:r>
        <w:rPr>
          <w:rFonts w:hint="eastAsia" w:ascii="黑体" w:hAnsi="宋体" w:eastAsia="黑体" w:cs="黑体"/>
          <w:caps w:val="0"/>
        </w:rPr>
        <w:t>鉴赏艺术形象命题方式通常有：</w:t>
      </w:r>
    </w:p>
    <w:p w14:paraId="410C2BE0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1.这首诗塑造了什么样的形象？</w:t>
      </w:r>
    </w:p>
    <w:p w14:paraId="409C5182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2.试说说这首诗中的形象特点？</w:t>
      </w:r>
    </w:p>
    <w:p w14:paraId="27A215AB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3.通过诗中的形象塑造，表现了诗人怎样的情感？</w:t>
      </w:r>
    </w:p>
    <w:p w14:paraId="21B60C8D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4.这首诗描绘了怎样的画面？</w:t>
      </w:r>
    </w:p>
    <w:p w14:paraId="2F707D26">
      <w:pPr>
        <w:pStyle w:val="8"/>
        <w:keepNext w:val="0"/>
        <w:keepLines w:val="0"/>
        <w:widowControl/>
        <w:suppressLineNumbers w:val="0"/>
      </w:pPr>
      <w:bookmarkStart w:id="14" w:name="_GoBack"/>
      <w:r>
        <w:rPr>
          <w:rFonts w:hint="eastAsia" w:ascii="黑体" w:hAnsi="宋体" w:eastAsia="黑体" w:cs="黑体"/>
          <w:caps w:val="0"/>
        </w:rPr>
        <w:t>5、某联营造了什么氛围？</w:t>
      </w:r>
    </w:p>
    <w:bookmarkEnd w:id="14"/>
    <w:p w14:paraId="576B1283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6、这首诗体现了诗人怎样的生活态度？</w:t>
      </w:r>
    </w:p>
    <w:p w14:paraId="050BF48C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【重点提示】</w:t>
      </w:r>
      <w:bookmarkEnd w:id="6"/>
      <w:bookmarkEnd w:id="7"/>
      <w:bookmarkStart w:id="8" w:name="_Toc26166"/>
    </w:p>
    <w:p w14:paraId="2D36A05D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所谓“诗歌中的形象”指的是诗歌作品创造出来的生动具体的、寄寓作者的生活理想和思想感情的艺术形象。包括人物形象、景物形象、事物形象。</w:t>
      </w:r>
    </w:p>
    <w:p w14:paraId="08397A2F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(1)人物形象。指作品中刻画的人物形象和诗人“我”的形象。诗中的诗人形象“我”一般指的就是抒情主人公，即诗人自己。有别于小说中的“我”(非作者本人)。</w:t>
      </w:r>
    </w:p>
    <w:p w14:paraId="662634CD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(2)景物形象。诗中的景物形象是情中景。抒情诗，往往是借助客观物象(山川草木等)表现出来的主观感情形象，也就是含有“意”的形象，即“意象”。诗人一般借意象来表现自我，诗人作为主体，往往与意象这个客体合而为一。有时诗中有几个意象，各个意象之间都有一定的联系。</w:t>
      </w:r>
    </w:p>
    <w:p w14:paraId="7002A31D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(3)事物形象。诗人借助具有某种特定内涵的事物来表明自己的心迹或某种情感。如咏物诗。</w:t>
      </w:r>
    </w:p>
    <w:p w14:paraId="4B7B9275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鉴赏古典诗歌的形象，包括人物形象、景物形象、事物形象，我们必须准确地把握形象的特征，分析寓于形象中的思想感情，深刻地理解形象的典型意义。</w:t>
      </w:r>
    </w:p>
    <w:p w14:paraId="4441CFDE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【解题技巧】</w:t>
      </w:r>
      <w:bookmarkEnd w:id="8"/>
    </w:p>
    <w:p w14:paraId="3BA81531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一、提问方式：这首诗塑造了一个怎样的形象?</w:t>
      </w:r>
    </w:p>
    <w:p w14:paraId="0AF74B4F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变式提问:请分析抒情主人公当时的心情?</w:t>
      </w:r>
      <w:r>
        <w:t>    </w:t>
      </w:r>
    </w:p>
    <w:p w14:paraId="6C2C5510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二、答案构成：</w:t>
      </w:r>
    </w:p>
    <w:p w14:paraId="3C935EA4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(1)什么形象;--身份</w:t>
      </w:r>
    </w:p>
    <w:p w14:paraId="3D83C6D9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(2)形象的基本特征:--性格(结合诗句简析形象)</w:t>
      </w:r>
    </w:p>
    <w:p w14:paraId="21B65D02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(3)形象的意义。--情感</w:t>
      </w:r>
    </w:p>
    <w:p w14:paraId="1A0050BC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三、简答题答案也应有以下三部分构成:</w:t>
      </w:r>
    </w:p>
    <w:p w14:paraId="0C5BA250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1.诗歌塑造了(描述了)什么形象(意境)</w:t>
      </w:r>
    </w:p>
    <w:p w14:paraId="09FDFAE8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2.形象(意境)的基本特征(如何展现的)。</w:t>
      </w:r>
    </w:p>
    <w:p w14:paraId="7425DBB6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3.形象的意义(作者的情感、理想、追求、品性等)。常用方法:</w:t>
      </w:r>
    </w:p>
    <w:p w14:paraId="5CE7D3A1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先“盖帽”，即说出诗歌形象的总体特征，再以此为“中心论点”从诗歌的具体语词方面对这个论点进行分析论证。</w:t>
      </w:r>
    </w:p>
    <w:p w14:paraId="743EF0FA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四、评分标准:</w:t>
      </w:r>
    </w:p>
    <w:p w14:paraId="4D016C30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要在文段的开头或结尾点出诗人的形象特点，即用一句话“盖帽”。然后再结合全诗中的文句进行分析说解，注意要围绕“诗人形象”这个中心来写。缺第一方面，扣1分;没有分析，而写出形象和诗中的一部分内容，扣2分;不能围绕中心写，扣2分。</w:t>
      </w:r>
    </w:p>
    <w:p w14:paraId="7E85906D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三、方法点拨:</w:t>
      </w:r>
    </w:p>
    <w:p w14:paraId="1948C00C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1、在整体理解的基础上，从诗句中确定人物形象的身份;</w:t>
      </w:r>
    </w:p>
    <w:p w14:paraId="103C0369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2、从人物的动作、语言、神情、细节、侧面描写中剖析人物形象的性格特征。</w:t>
      </w:r>
    </w:p>
    <w:p w14:paraId="75DB1E27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3、要知人论世，关注背景;要特别注意作者及其经历、注释、题目等;要注意分析人物形象的社会意义，但不能任意拔高。</w:t>
      </w:r>
    </w:p>
    <w:p w14:paraId="3BAE0795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>在此基础上明确人物形象及其特征、典型意义。           </w:t>
      </w:r>
    </w:p>
    <w:p w14:paraId="2451995E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</w:rPr>
        <w:t xml:space="preserve"> </w:t>
      </w: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3200400" cy="666750"/>
            <wp:effectExtent l="0" t="0" r="0" b="635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807903">
      <w:pPr>
        <w:pStyle w:val="8"/>
        <w:keepNext w:val="0"/>
        <w:keepLines w:val="0"/>
        <w:widowControl/>
        <w:suppressLineNumbers w:val="0"/>
      </w:pPr>
      <w:bookmarkStart w:id="9" w:name="_Toc12399"/>
      <w:bookmarkStart w:id="10" w:name="_Toc159949293"/>
      <w:bookmarkStart w:id="11" w:name="_Toc23880"/>
      <w:bookmarkStart w:id="12" w:name="_Toc25365"/>
      <w:r>
        <w:rPr>
          <w:rFonts w:hint="eastAsia" w:ascii="黑体" w:hAnsi="宋体" w:eastAsia="黑体" w:cs="黑体"/>
          <w:b/>
          <w:bCs/>
          <w:caps w:val="0"/>
          <w:color w:val="4F6228"/>
          <w:sz w:val="28"/>
          <w:szCs w:val="28"/>
        </w:rPr>
        <w:t>考点一 </w:t>
      </w:r>
      <w:bookmarkEnd w:id="9"/>
      <w:bookmarkEnd w:id="10"/>
      <w:bookmarkEnd w:id="11"/>
      <w:r>
        <w:rPr>
          <w:rFonts w:hint="eastAsia" w:ascii="黑体" w:hAnsi="宋体" w:eastAsia="黑体" w:cs="黑体"/>
          <w:b/>
          <w:bCs/>
          <w:caps w:val="0"/>
          <w:color w:val="4F6228"/>
          <w:sz w:val="28"/>
          <w:szCs w:val="28"/>
        </w:rPr>
        <w:t>：</w:t>
      </w:r>
      <w:bookmarkEnd w:id="12"/>
      <w:r>
        <w:rPr>
          <w:rFonts w:hint="eastAsia" w:ascii="黑体" w:hAnsi="宋体" w:eastAsia="黑体" w:cs="黑体"/>
          <w:b/>
          <w:bCs/>
          <w:caps w:val="0"/>
          <w:color w:val="4F6228"/>
          <w:sz w:val="28"/>
          <w:szCs w:val="28"/>
        </w:rPr>
        <w:t>人物形象</w:t>
      </w:r>
    </w:p>
    <w:p w14:paraId="37A5680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1、含义：</w:t>
      </w:r>
      <w:r>
        <w:rPr>
          <w:rFonts w:hint="eastAsia" w:ascii="宋体" w:hAnsi="宋体" w:eastAsia="宋体" w:cs="宋体"/>
          <w:caps w:val="0"/>
        </w:rPr>
        <w:t> 指的是诗歌作品创造出来的生动具体的、寄寓作者的生活理想和思想感情的艺术形象。</w:t>
      </w:r>
    </w:p>
    <w:p w14:paraId="223B31AB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诗歌中的人物形象有两种类别：</w:t>
      </w:r>
      <w:r>
        <w:t>    </w:t>
      </w:r>
    </w:p>
    <w:p w14:paraId="0B2D3E0B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一类是抒情主人公，诗人自己的形象，这类诗歌往往是用第一人称的写法；</w:t>
      </w:r>
    </w:p>
    <w:p w14:paraId="7174A5B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一类是作品刻画的人物形象，偏重叙事，这类诗歌往往是用第三人称的写法。</w:t>
      </w:r>
    </w:p>
    <w:p w14:paraId="2CC0BDE1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2、常见命题：</w:t>
      </w:r>
    </w:p>
    <w:p w14:paraId="6A74B52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①这首诗塑造了一个怎样的人物形象?</w:t>
      </w:r>
    </w:p>
    <w:p w14:paraId="05A5D453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【答题要点】概括人物形象</w:t>
      </w:r>
    </w:p>
    <w:p w14:paraId="7F900DA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②结合全诗，简要分析诗中的人物具有怎样的特点?</w:t>
      </w:r>
    </w:p>
    <w:p w14:paraId="564C76E0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【答题要点】结合内容分析人物形象</w:t>
      </w:r>
    </w:p>
    <w:p w14:paraId="7B9D4EC0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③本诗运用了哪些艺术手法刻画了怎样的人物形象?</w:t>
      </w:r>
    </w:p>
    <w:p w14:paraId="562635D7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【答题要点】突出手法分析人物形象</w:t>
      </w:r>
    </w:p>
    <w:p w14:paraId="02309F18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3、解题思路：</w:t>
      </w:r>
    </w:p>
    <w:p w14:paraId="447BADB8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①总说形象：找关键词句，理解形象含义</w:t>
      </w:r>
    </w:p>
    <w:p w14:paraId="016FE08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②具体分析：用精炼语言，概括形象特征</w:t>
      </w:r>
    </w:p>
    <w:p w14:paraId="0A4136F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③关注背景：了解作者的生平和诗歌创作的时代背景</w:t>
      </w:r>
    </w:p>
    <w:p w14:paraId="62DFA23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④形象意义：揭示形象表现的意义（情感、理想、追求、品性等）</w:t>
      </w:r>
    </w:p>
    <w:p w14:paraId="0F1F684E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4、答题模版：</w:t>
      </w:r>
      <w:r>
        <w:rPr>
          <w:rFonts w:hint="eastAsia" w:ascii="宋体" w:hAnsi="宋体" w:eastAsia="宋体" w:cs="宋体"/>
          <w:caps w:val="0"/>
        </w:rPr>
        <w:t>诗中塑造了……形象(性格＋身份)，通过描写……(诗中描写环境特征的词)，抒写了……之情。</w:t>
      </w:r>
    </w:p>
    <w:p w14:paraId="5D6F70F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方法一：分析诗词对人物的正面描写</w:t>
      </w:r>
    </w:p>
    <w:p w14:paraId="4420225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从人物的神态、动作、语言、心理、细节、处境等角度入手分析，关注反映感情的词语(情语)</w:t>
      </w:r>
    </w:p>
    <w:p w14:paraId="4E5A0BC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方法二：关注意象。</w:t>
      </w:r>
      <w:r>
        <w:rPr>
          <w:rFonts w:hint="eastAsia" w:ascii="宋体" w:hAnsi="宋体" w:eastAsia="宋体" w:cs="宋体"/>
          <w:caps w:val="0"/>
        </w:rPr>
        <w:t>注意环境(时间、地点、天气、周围景物)对刻画人物所起的作用。分析诗中出现的具体景物的含义，，理解这些景象所承载的思想感情。</w:t>
      </w:r>
    </w:p>
    <w:p w14:paraId="584397CE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方法三：知人论世</w:t>
      </w:r>
      <w:r>
        <w:rPr>
          <w:rFonts w:hint="eastAsia" w:ascii="宋体" w:hAnsi="宋体" w:eastAsia="宋体" w:cs="宋体"/>
          <w:caps w:val="0"/>
        </w:rPr>
        <w:t>。结合背景，展开联想和想象，把握形象了解作者的生平、思想、所处时代的特征等，尤其是具体的创作背景。要特别注意注释、题目等，做到合理联想。</w:t>
      </w:r>
    </w:p>
    <w:p w14:paraId="6FD2CFE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把握诗人所处的环境(自然环境和社会环境\时代背景)和个人处境(生活状态，如是春风得意还是受挫遭贬等)</w:t>
      </w:r>
    </w:p>
    <w:p w14:paraId="6F7404E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方法四：借助重要词语或典故或虚写，运用想象众感知形象。</w:t>
      </w:r>
    </w:p>
    <w:p w14:paraId="0A0800C3">
      <w:pPr>
        <w:pStyle w:val="8"/>
        <w:keepNext w:val="0"/>
        <w:keepLines w:val="0"/>
        <w:widowControl/>
        <w:suppressLineNumbers w:val="0"/>
      </w:pPr>
      <w:bookmarkStart w:id="13" w:name="_Toc26813"/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  <w:r>
        <w:t>    </w:t>
      </w:r>
    </w:p>
    <w:p w14:paraId="5F845D31">
      <w:pPr>
        <w:pStyle w:val="8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（2024·河南南阳·二模）</w:t>
      </w:r>
      <w:r>
        <w:rPr>
          <w:rFonts w:hint="eastAsia" w:ascii="Calibri" w:hAnsi="宋体" w:eastAsia="宋体" w:cs="宋体"/>
          <w:caps w:val="0"/>
        </w:rPr>
        <w:t>阅读下面一首词，完成下面小题。</w:t>
      </w:r>
    </w:p>
    <w:p w14:paraId="12B15F5D">
      <w:pPr>
        <w:pStyle w:val="8"/>
        <w:keepNext w:val="0"/>
        <w:keepLines w:val="0"/>
        <w:widowControl/>
        <w:suppressLineNumbers w:val="0"/>
      </w:pPr>
      <w:r>
        <w:rPr>
          <w:rFonts w:ascii="楷体" w:hAnsi="楷体" w:eastAsia="楷体" w:cs="楷体"/>
          <w:caps w:val="0"/>
        </w:rPr>
        <w:t>破阵子</w:t>
      </w:r>
      <w:r>
        <w:rPr>
          <w:rFonts w:hint="default" w:ascii="Calibri" w:hAnsi="Calibri" w:eastAsia="宋体" w:cs="Calibri"/>
          <w:caps w:val="0"/>
        </w:rPr>
        <w:t>·</w:t>
      </w:r>
      <w:r>
        <w:rPr>
          <w:rFonts w:hint="eastAsia" w:ascii="楷体" w:hAnsi="楷体" w:eastAsia="楷体" w:cs="楷体"/>
          <w:caps w:val="0"/>
        </w:rPr>
        <w:t>为陈同甫赋壮词以寄之</w:t>
      </w:r>
    </w:p>
    <w:p w14:paraId="5BAFB490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辛弃疾</w:t>
      </w:r>
    </w:p>
    <w:p w14:paraId="5B0B1852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醉里挑灯看剑，梦回吹角连营。八百里分麾下炙，五十弦翻塞外声。沙场秋点兵。</w:t>
      </w:r>
    </w:p>
    <w:p w14:paraId="390F7FF2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  <w:u w:val="single"/>
        </w:rPr>
        <w:t>马作的卢飞快，弓如霹雳弦惊</w:t>
      </w:r>
      <w:r>
        <w:rPr>
          <w:rFonts w:hint="eastAsia" w:ascii="楷体" w:hAnsi="楷体" w:eastAsia="楷体" w:cs="楷体"/>
          <w:caps w:val="0"/>
        </w:rPr>
        <w:t>。了却君王天下事，赢得生前身后名。可怜白发生！</w:t>
      </w:r>
    </w:p>
    <w:p w14:paraId="5A746CF6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【问题】词中画线句“马作的卢飞快，弓如霹雳弦惊”塑造了为国而战的勇士形象，请自选角度赏析。</w:t>
      </w:r>
    </w:p>
    <w:p w14:paraId="1B3D13A3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    </w:t>
      </w:r>
    </w:p>
    <w:p w14:paraId="5907436C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示例一：从视觉和听觉角度，描写战马像的卢马一样飞驰，弓弦声响如雷鸣一般，刻画出战士们骁勇善战、奋勇杀敌的英姿。示例二：运用比喻夸张的修辞手法，战马像的卢马一样跑得飞快，弓箭像惊雷一样震耳离弦，夸大了战马奔腾和弓箭发射的气势，描绘了激烈的战斗场面，成功地塑造了一个冲锋陷阵、勇猛无比的将领形象。</w:t>
      </w:r>
    </w:p>
    <w:p w14:paraId="7D860834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    </w:t>
      </w:r>
    </w:p>
    <w:p w14:paraId="4F5230B0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【解析】本题考查赏析诗句。</w:t>
      </w:r>
    </w:p>
    <w:p w14:paraId="77CED750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马作的卢飞快，弓如霹雳弦惊。”战马像的卢马一样跑得飞快，弓箭像惊雷一样震耳离弦。把弓弦声比作霹雳，是比喻的修辞手法。夸大了战马奔腾和弓箭发射的气势，是夸张的修辞手法。“马作的卢飞快”是视觉描写，“弓如霹雳弦惊”是听觉描写，从“的卢马”的飞驰和“霹雳弦”的巨响中，仿佛看到若干连续出现的画面：敌人纷纷落马；残兵败将，狼狈溃退；将军身先士卒，乘胜追杀，一霎时结束了战斗，以此来刻画一个冲锋陷阵杀敌立功的将军形象。</w:t>
      </w:r>
    </w:p>
    <w:bookmarkEnd w:id="13"/>
    <w:p w14:paraId="5D00FDB9">
      <w:pPr>
        <w:pStyle w:val="8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【例2】</w:t>
      </w:r>
      <w:r>
        <w:rPr>
          <w:rFonts w:hint="eastAsia" w:ascii="Calibri" w:hAnsi="宋体" w:eastAsia="宋体" w:cs="宋体"/>
          <w:caps w:val="0"/>
          <w:color w:val="FF0000"/>
        </w:rPr>
        <w:t>（2024·广东广州·一模）</w:t>
      </w:r>
      <w:r>
        <w:rPr>
          <w:rFonts w:hint="eastAsia" w:ascii="Calibri" w:hAnsi="宋体" w:eastAsia="宋体" w:cs="宋体"/>
          <w:caps w:val="0"/>
        </w:rPr>
        <w:t>阅读下面这首诗，然后回答问题。</w:t>
      </w:r>
    </w:p>
    <w:p w14:paraId="6CBFA104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春望</w:t>
      </w:r>
    </w:p>
    <w:p w14:paraId="0BE9DAC2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杜甫</w:t>
      </w:r>
    </w:p>
    <w:p w14:paraId="2C52397D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国破山河在，城春草木深。感时花溅泪，恨别鸟惊心。</w:t>
      </w:r>
    </w:p>
    <w:p w14:paraId="383F0773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烽火连三月，家书抵万金。白头搔更短，浑欲不胜簪。</w:t>
      </w:r>
    </w:p>
    <w:p w14:paraId="697B0B03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【问题】诗句“白头搔更短”中“搔”字刻画了诗人什么形象，请结合诗句简要分析。</w:t>
      </w:r>
    </w:p>
    <w:p w14:paraId="3EA85C5A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诗句“白头搔更短”中的“搔”字刻画了诗人内心苦闷，愁绪难解的形象。他忧国忧民，面对沦陷的山河，满目凄然，满怀愁绪，诗人因忧愁而频频搔首，头发也越来越少，几乎不能插簪了。这一细节描写，含蓄而又深刻地表现了诗人忧国思家的情怀。</w:t>
      </w:r>
    </w:p>
    <w:p w14:paraId="18CC10F4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748B562E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详解】本题考查词句的理解和赏析。首先，需要解析“搔”字在诗句“白头搔更短”中的具体含义和用法。这个字表现了诗人内心的焦虑和苦闷。然后，需要将“搔”字与整首诗联系起来，分析它如何刻画了诗人的形象。这里的“搔”字不仅表现了诗人的苦闷，还暗示了他因忧愁而频繁搔头的动作。最后，需要简要分析这种形象所蕴含的情感和诗人的内心世界。诗人因为忧国忧民，内心苦闷，导致头发越来越少，几乎不能插簪，这表现了他深深的忧国思家之情。</w:t>
      </w:r>
      <w:r>
        <w:t>    </w:t>
      </w:r>
    </w:p>
    <w:p w14:paraId="577D2B8D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：诗句“白头搔更短”中，“搔”字生动地刻画了诗人因忧国忧民而内心苦闷、愁绪难解的形象。他因忧愁而频频搔头，导致头发越来越少，几乎不能插簪。这种形象不仅表现了他的苦闷和焦虑，也体现了他深深的忧国思家之情。</w:t>
      </w:r>
    </w:p>
    <w:p w14:paraId="3CC6AE02">
      <w:pPr>
        <w:pStyle w:val="8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【例2】</w:t>
      </w:r>
      <w:r>
        <w:rPr>
          <w:rFonts w:hint="eastAsia" w:ascii="Calibri" w:hAnsi="宋体" w:eastAsia="宋体" w:cs="宋体"/>
          <w:caps w:val="0"/>
          <w:color w:val="FF0000"/>
        </w:rPr>
        <w:t>（2024·河北邯郸·二模）</w:t>
      </w:r>
      <w:r>
        <w:rPr>
          <w:rFonts w:hint="eastAsia" w:ascii="Calibri" w:hAnsi="宋体" w:eastAsia="宋体" w:cs="宋体"/>
          <w:caps w:val="0"/>
        </w:rPr>
        <w:t>古代诗歌兴趣小组开展“白发”诗词名句研讨会，请你参与研讨并回答下列问题。</w:t>
      </w:r>
    </w:p>
    <w:p w14:paraId="0839DCBF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甲：</w:t>
      </w:r>
    </w:p>
    <w:p w14:paraId="3046DADE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白头搔更短，浑欲不胜簪。</w:t>
      </w:r>
    </w:p>
    <w:p w14:paraId="10233973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乙：</w:t>
      </w:r>
    </w:p>
    <w:p w14:paraId="054E54DF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却君王天下事，赢得生前身后名。可怜白发生！</w:t>
      </w:r>
    </w:p>
    <w:p w14:paraId="3A8C62DC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丙：</w:t>
      </w:r>
    </w:p>
    <w:p w14:paraId="5767605A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人不寐，将军白发征夫泪。</w:t>
      </w:r>
    </w:p>
    <w:p w14:paraId="76EC4ED6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丁：</w:t>
      </w:r>
    </w:p>
    <w:p w14:paraId="3A1D9024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酒酣胸胆尚开张。鬓微霜，又何妨！</w:t>
      </w:r>
    </w:p>
    <w:p w14:paraId="31874FDC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【问题】概括丁词句中苏轼的形象。</w:t>
      </w:r>
    </w:p>
    <w:p w14:paraId="487036E6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【答案】饱经风霜但仍坚韧不屈、充满豪情壮志。</w:t>
      </w:r>
    </w:p>
    <w:p w14:paraId="497C5143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0C1EACB8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【详解】本题考查诗句的赏析。</w:t>
      </w:r>
    </w:p>
    <w:p w14:paraId="58A020B3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鬓微霜，又何妨”意为：即使头发微白，又有什么关系呢？“又何妨”表明词人并不在意自己的衰老，结合“酒酣胸胆尚开张”“持节云中，何日遣冯唐？会挽雕弓如满月，西北望，射天狼”可知，作者倾诉了自己的雄心壮志：年事虽高，发虽白，却仍希望朝廷能像汉文帝派冯唐持节救免魏尚一样，对自己委以重任，赴边疆抗敌。那时，他将挽弓如满月，狠狠抗击西夏和辽的侵扰。所以“鬓微霜，又何妨”表达了作者希望能得到建功立业的机会，表现出老当益壮的豪迈。</w:t>
      </w:r>
    </w:p>
    <w:p w14:paraId="6B7B555C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color w:val="4F6228"/>
          <w:sz w:val="28"/>
          <w:szCs w:val="28"/>
        </w:rPr>
        <w:t>考点二 ：事物形象</w:t>
      </w:r>
    </w:p>
    <w:p w14:paraId="632F1EDA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1.含义：</w:t>
      </w:r>
      <w:r>
        <w:rPr>
          <w:rFonts w:hint="eastAsia" w:ascii="宋体" w:hAnsi="宋体" w:eastAsia="宋体" w:cs="宋体"/>
          <w:caps w:val="0"/>
        </w:rPr>
        <w:t>事物形象主要指咏物诗歌中描写的对象，即作者以人格化的事物为具体描写对象，通过这种事物形象的描写来曲折地表现诗人的品格节操、思想情感。</w:t>
      </w:r>
      <w:r>
        <w:t>    </w:t>
      </w:r>
    </w:p>
    <w:p w14:paraId="6563E41B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2.常见命题：</w:t>
      </w:r>
      <w:r>
        <w:rPr>
          <w:rFonts w:hint="eastAsia" w:ascii="宋体" w:hAnsi="宋体" w:eastAsia="宋体" w:cs="宋体"/>
          <w:caps w:val="0"/>
        </w:rPr>
        <w:t>（1）诗歌体现了某物怎样的特点？</w:t>
      </w:r>
    </w:p>
    <w:p w14:paraId="558902A0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 xml:space="preserve">                 （2）诗（词）描写了某物怎样的形象？</w:t>
      </w:r>
    </w:p>
    <w:p w14:paraId="25ED7A2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 xml:space="preserve">                 （3）某物（对象）所起的作用。请简要分析。</w:t>
      </w:r>
    </w:p>
    <w:p w14:paraId="04EE5E6D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3.答题步骤：</w:t>
      </w:r>
      <w:r>
        <w:rPr>
          <w:rFonts w:hint="eastAsia" w:ascii="宋体" w:hAnsi="宋体" w:eastAsia="宋体" w:cs="宋体"/>
          <w:caps w:val="0"/>
        </w:rPr>
        <w:t>第一步概括物象表层特点(自然属性)：提炼体现物象描写特征(形态、色泽及所处的环境等)的词语，概括其外在特点。</w:t>
      </w:r>
    </w:p>
    <w:p w14:paraId="3F33296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第二步分析物象内涵：找出“物”与“人”品格的连接点，结合具体诗句分析</w:t>
      </w:r>
    </w:p>
    <w:p w14:paraId="14ACBCB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第三步点出物象意义(社会属性)：依据物象内涵,注意联系诗人的经历或相关背景，点明诗人借助物象所抒发的感情或传达的寓意</w:t>
      </w:r>
    </w:p>
    <w:p w14:paraId="61FEB43D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4.公式：</w:t>
      </w:r>
      <w:r>
        <w:rPr>
          <w:rFonts w:hint="eastAsia" w:ascii="宋体" w:hAnsi="宋体" w:eastAsia="宋体" w:cs="宋体"/>
          <w:caps w:val="0"/>
        </w:rPr>
        <w:t>形象赏析=外在特征+内在品质十思想情感(+形象意义)</w:t>
      </w:r>
    </w:p>
    <w:p w14:paraId="49F7841B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5.答题模版：</w:t>
      </w:r>
      <w:r>
        <w:rPr>
          <w:rFonts w:hint="eastAsia" w:ascii="宋体" w:hAnsi="宋体" w:eastAsia="宋体" w:cs="宋体"/>
          <w:caps w:val="0"/>
        </w:rPr>
        <w:t>本诗刻画了……的……(指出物象并概括物象的基本特征)，通过描写……(结合诗句具体分析物象)，表达了诗人的……(情感、理想、志趣)。</w:t>
      </w:r>
    </w:p>
    <w:p w14:paraId="0C88A8A9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54C53521">
      <w:pPr>
        <w:pStyle w:val="8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（2024·江苏宿迁·一模）</w:t>
      </w:r>
      <w:r>
        <w:rPr>
          <w:rFonts w:hint="eastAsia" w:ascii="Calibri" w:hAnsi="宋体" w:eastAsia="宋体" w:cs="宋体"/>
          <w:caps w:val="0"/>
        </w:rPr>
        <w:t>阅读下面古诗，回答问题。</w:t>
      </w:r>
    </w:p>
    <w:p w14:paraId="009EF278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重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楷体" w:hAnsi="楷体" w:eastAsia="楷体" w:cs="楷体"/>
          <w:caps w:val="0"/>
        </w:rPr>
        <w:t>阳</w:t>
      </w:r>
      <w:r>
        <w:rPr>
          <w:rFonts w:ascii="Cambria Math" w:hAnsi="Cambria Math" w:eastAsia="Cambria Math" w:cs="Cambria Math"/>
          <w:caps w:val="0"/>
          <w:vertAlign w:val="superscript"/>
        </w:rPr>
        <w:t>①</w:t>
      </w:r>
    </w:p>
    <w:p w14:paraId="14F14ADC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文天祥</w:t>
      </w:r>
    </w:p>
    <w:p w14:paraId="468D0843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万里飘零两鬓蓬，故乡秋色老梧桐。</w:t>
      </w:r>
    </w:p>
    <w:p w14:paraId="5522526C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雁栖新月江湖满，燕别斜阳巷陌空。</w:t>
      </w:r>
    </w:p>
    <w:p w14:paraId="340E00B0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落叶何心定流水，黄花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无主更西风。</w:t>
      </w:r>
    </w:p>
    <w:p w14:paraId="6B6E0137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乾坤遗恨知多少，前日龙山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如梦中。</w:t>
      </w:r>
    </w:p>
    <w:p w14:paraId="20F92938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[注]①本诗写于文天祥被元军关押期间。②黄花：菊花。③龙山：暗指中华民族的发祥地。</w:t>
      </w:r>
    </w:p>
    <w:p w14:paraId="31F9C2D9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【问题】这首诗首联中的“秋色老梧桐”和下面链接材料中的“秋色老梧桐”有何异同？</w:t>
      </w:r>
    </w:p>
    <w:p w14:paraId="25298B43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【链接材料】</w:t>
      </w:r>
    </w:p>
    <w:p w14:paraId="6706B98E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秋登宣城谢脁北楼</w:t>
      </w:r>
    </w:p>
    <w:p w14:paraId="50CA42A5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李白</w:t>
      </w:r>
    </w:p>
    <w:p w14:paraId="1D50CEAF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江城如画里，山晚望晴空。两水夹明镜，双桥落彩虹。</w:t>
      </w:r>
    </w:p>
    <w:p w14:paraId="66901672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人烟寒橘柚，秋色老梧桐。谁念北楼上，临风怀谢公。</w:t>
      </w:r>
    </w:p>
    <w:p w14:paraId="6DF6C6BD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C0B16B2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 xml:space="preserve">【答案】同：都代表秋色的凄寒与寂寞；不同：李白的诗借此表明政治理想不能实现的失意、苦闷；文天祥借此表达对家乡的思念。   </w:t>
      </w:r>
      <w:r>
        <w:t>    </w:t>
      </w:r>
    </w:p>
    <w:p w14:paraId="5C80EEDA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【解析】本题考查分析作者思想感情的能力。</w:t>
      </w:r>
    </w:p>
    <w:p w14:paraId="76629DEF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《秋登宣城谢脁北楼》全诗内容：</w:t>
      </w:r>
      <w:r>
        <w:rPr>
          <w:rFonts w:hint="eastAsia" w:ascii="Calibri" w:hAnsi="宋体" w:eastAsia="宋体" w:cs="宋体"/>
          <w:caps w:val="0"/>
          <w:color w:val="FF0000"/>
          <w:sz w:val="20"/>
          <w:szCs w:val="20"/>
        </w:rPr>
        <w:t>边的城池好像在画中一样美丽，山色渐晚，我登上谢朓楼远眺晴空。两条江之间，一潭湖水像一面明亮的镜子；江上两座桥仿佛天上落下的彩虹。橘林柚林掩映在令人感到寒意的炊烟之中；秋色苍茫，梧桐也已经显得衰老。除了我还有谁会想着到谢朓北楼来，迎着萧飒的秋风，怀念谢先生呢。</w:t>
      </w:r>
    </w:p>
    <w:p w14:paraId="6C5CFB25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相同点：依据《重阳》中“万里飘零两鬓蓬，故乡秋色老梧桐”和《秋登宣城谢脁北楼》中“秋色老梧桐”句意可知，两句都描绘出窗外秋季梧桐叶落的自然景象，都表现了秋季寂寞、凄凉的季节特点。</w:t>
      </w:r>
    </w:p>
    <w:p w14:paraId="1B0B593B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不同点：《重阳》这首诗是文天祥被捕后在元朝被囚禁期间所作。依据“故乡秋色老梧桐”句意可知，作者离家万里孤身被囚于元朝监狱，看见窗外梧桐叶落仿似故乡秋色，作者触景生情，抒发了身陷囹圄的诗人对故乡、亲人的的思念之情。《秋登宣城谢脁北楼》写作背景是：李白在长安为权贵所排挤，被赐金放还，弃官而去之后，政治上一直处于失意之中，过着飘荡四方的流浪生活。其中“秋色老梧桐”一句表明入秋梧桐易衰的自然景象，实际上是从梧桐衰老的景象联想到诗人自己官场失意，从而抒发了诗人内心的苦闷之情。</w:t>
      </w:r>
    </w:p>
    <w:p w14:paraId="7914A731">
      <w:pPr>
        <w:pStyle w:val="8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5BE7E284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color w:val="4F6228"/>
          <w:sz w:val="28"/>
          <w:szCs w:val="28"/>
        </w:rPr>
        <w:t>考点三 ：景物形象</w:t>
      </w:r>
    </w:p>
    <w:p w14:paraId="3046EFE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1.含义：</w:t>
      </w:r>
      <w:r>
        <w:rPr>
          <w:rFonts w:hint="eastAsia" w:ascii="宋体" w:hAnsi="宋体" w:eastAsia="宋体" w:cs="宋体"/>
          <w:caps w:val="0"/>
          <w:szCs w:val="21"/>
        </w:rPr>
        <w:t>指诗歌中描绘的自然景物和人文景物。诗中的景物形象是情中之景，有单个景物形象，也有由多个景物形象组合成的意境。</w:t>
      </w:r>
    </w:p>
    <w:p w14:paraId="6958D35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从中考命题来看，对景物形象的考查往往有三种类型：一是画面描述题或意境赏析题，二是写景作用题。</w:t>
      </w:r>
    </w:p>
    <w:p w14:paraId="37DD7FAD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2.常见题型：</w:t>
      </w:r>
    </w:p>
    <w:p w14:paraId="4DFC7521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（1）描绘诗中景象，概括景物特征（意象内涵）</w:t>
      </w:r>
    </w:p>
    <w:p w14:paraId="65CCB0F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题干要求“概括”形象特点：用概括性的语言描述。</w:t>
      </w:r>
    </w:p>
    <w:p w14:paraId="106E287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（2）描绘诗的画面，分析诗的意境（画面描写意境）</w:t>
      </w:r>
    </w:p>
    <w:p w14:paraId="47DF8A6A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（3）概括景物作用，分析表达效果（景物描写作用）</w:t>
      </w:r>
    </w:p>
    <w:p w14:paraId="76BF429B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（4）借助景物形象，分析诗中情感（情景关系）</w:t>
      </w:r>
    </w:p>
    <w:p w14:paraId="6916E271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题干要求“赏析”：除了要写出景物的自然属性外，还要写出景物的社会属性，即诗人在诗中赋予该景物的情操或品性以及意义等。</w:t>
      </w:r>
    </w:p>
    <w:p w14:paraId="2074C23D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3.答题步骤：</w:t>
      </w:r>
      <w:r>
        <w:t>    </w:t>
      </w:r>
    </w:p>
    <w:p w14:paraId="604BFE1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(1)找意象，组画面</w:t>
      </w:r>
    </w:p>
    <w:p w14:paraId="338A96A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抓住诗中描写的景物或运用的意象，用自己的语言描述诗歌展现的画面。</w:t>
      </w:r>
    </w:p>
    <w:p w14:paraId="7868EF3B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(2)抓特点，联意境</w:t>
      </w:r>
    </w:p>
    <w:p w14:paraId="2AFF87D1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概括景物所营造的意境，指明景物或意境的特点，用恰当的形容词表达，如雄浑壮阔、萧瑟凄冷等。</w:t>
      </w:r>
    </w:p>
    <w:p w14:paraId="267CBB1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(3)表感情，明作用</w:t>
      </w:r>
    </w:p>
    <w:p w14:paraId="1CCF281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分析景物、意象在诗歌中的具体作用。一般有营造意境、塑造形象、表达情感等作用。</w:t>
      </w:r>
    </w:p>
    <w:p w14:paraId="0E164E38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Cs w:val="21"/>
        </w:rPr>
        <w:t>4.答题模版：</w:t>
      </w:r>
    </w:p>
    <w:p w14:paraId="7333558E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【理解情景型】诗歌描写了……(名词，描写景物的词，表时令、季节的词语)的景色。通过对……(动词、形容词、景物的特点)的描写，抒发(表达)了作者的……(思想感情)。</w:t>
      </w:r>
    </w:p>
    <w:p w14:paraId="2F55530D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Cs w:val="21"/>
        </w:rPr>
        <w:t>【描述画面型】这首诗(哪一联)描写了一幅……(时间、地点、景物特点)画面，创设了（营造）……的意境（氛围），表达了诗人的……(情感、理想、志趣)。</w:t>
      </w:r>
    </w:p>
    <w:p w14:paraId="552AC23B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05AE1FDB">
      <w:pPr>
        <w:pStyle w:val="8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（2024·河南周口·二模）</w:t>
      </w:r>
      <w:r>
        <w:rPr>
          <w:rFonts w:hint="eastAsia" w:ascii="Calibri" w:hAnsi="宋体" w:eastAsia="宋体" w:cs="宋体"/>
          <w:caps w:val="0"/>
        </w:rPr>
        <w:t>阅读下面一首诗，完成小题。</w:t>
      </w:r>
    </w:p>
    <w:p w14:paraId="6E693A03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雁门太守行</w:t>
      </w:r>
    </w:p>
    <w:p w14:paraId="49522DF5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李 贺</w:t>
      </w:r>
    </w:p>
    <w:p w14:paraId="27F80C26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黑云压城城欲摧，甲光向日金鳞开。</w:t>
      </w:r>
    </w:p>
    <w:p w14:paraId="37107203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角声满天秋色里，塞上燕脂凝夜紫。</w:t>
      </w:r>
    </w:p>
    <w:p w14:paraId="3338DABF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半卷红旗临易水，霜重鼓寒声不起。</w:t>
      </w:r>
    </w:p>
    <w:p w14:paraId="6DA444F3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报君黄金台上意，提携玉龙为君死。</w:t>
      </w:r>
    </w:p>
    <w:p w14:paraId="791732BA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【问题】这首诗中的“秋色”应该理解为绚烂的景象还是肃杀的景象？请结合诗歌内容谈谈你的看法。</w:t>
      </w:r>
    </w:p>
    <w:p w14:paraId="5587B225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【答案】示例一：肃杀的景象。从本诗中“霜重鼓寒声不起”一句看，此时天气已非常寒冷，可以想见当时的边塞应是草木凋零、一片萧条的肃杀景象。</w:t>
      </w:r>
    </w:p>
    <w:p w14:paraId="609CAA1F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示例二：绚烂的景象。本诗多处使用描绘色彩的词语，形成一种浓墨重彩、雄浑悲壮的美，秋色的绚烂可与整首诗画面风格一致。</w:t>
      </w:r>
    </w:p>
    <w:p w14:paraId="2D46A395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示例三：两种理解都可以。无论哪种理解都有助于表现战争的悲壮惨烈，绚烂的景象可与之形成强烈反差，肃杀的景象则可以从正面烘托。</w:t>
      </w:r>
    </w:p>
    <w:p w14:paraId="6E75493E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【详解】本题考查对诗句景物意象的鉴赏。</w:t>
      </w:r>
    </w:p>
    <w:p w14:paraId="692E97F3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角声满天秋色里，塞上燕脂凝夜紫”一句的意思是：号角的声音在秋色里响彻天空，塞上将士的血迹在寒夜中凝为紫色。“秋色”一词可理解为秋天的色彩，再结合“霜重鼓寒声不起”可知，当时时值深秋，万木摇落，草木凋零，天气已经十分寒冷，在一片死寂之中，那角声呜呜咽咽地鸣响起来。显然，一场惊心动魄的战斗正在进行。“角声满天”，勾画出战争的规模。敌军依仗人多势众，鼓噪而前，步步紧逼。可据此分析“秋色”应该理解为肃杀的景象，正面烘托出战争的悲壮惨烈。</w:t>
      </w:r>
      <w:r>
        <w:t>    </w:t>
      </w:r>
    </w:p>
    <w:p w14:paraId="32EBF9DA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本诗多处使用描绘色彩的词语，如“黑云”“金鳞”“夜紫”“红旗”“黄金台”。再结合“角声满天”“半卷红旗临易水”及“报君黄金台上意，提携玉龙为君死”可知，守军并不因势孤力弱而怯阵，在号角声的鼓舞下，他们士气高昂，奋力反击。战斗从白昼持续到黄昏。“临易水”既表明交战的地点，又暗示将士们具有“风萧萧兮易水寒，壮士一去不复还”那样一种壮怀激烈的豪情，写出了面对重重困难，将士们毫不气馁的精神。“报君黄金台上意，提携玉龙为君死”一句中，诗人用典，写出将士们报效朝廷的决心。绚烂的“秋色”与战争的场景形成巨大反差，更能衬托出战争的悲壮及将士们奋勇杀敌、报效朝廷的决心，形成一种浓墨重彩、雄浑悲壮的美，有助于表现战争的悲壮惨烈。可据此分析“秋色”应该理解为绚烂的景象。</w:t>
      </w:r>
    </w:p>
    <w:p w14:paraId="7621CBB2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据此作答即可。</w:t>
      </w:r>
    </w:p>
    <w:p w14:paraId="51CDADE5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3C4EE0D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D453557">
      <w:pPr>
        <w:pStyle w:val="8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5FC8529E">
      <w:pPr>
        <w:pStyle w:val="8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00650" cy="1714500"/>
            <wp:effectExtent l="0" t="0" r="635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85CA2B">
      <w:pPr>
        <w:pStyle w:val="8"/>
        <w:keepNext w:val="0"/>
        <w:keepLines w:val="0"/>
        <w:widowControl/>
        <w:suppressLineNumbers w:val="0"/>
      </w:pPr>
      <w:r>
        <w:rPr>
          <w:rFonts w:ascii="新宋体" w:hAnsi="新宋体" w:eastAsia="新宋体" w:cs="新宋体"/>
          <w:b/>
          <w:bCs/>
          <w:caps w:val="0"/>
          <w:color w:val="00B050"/>
          <w:sz w:val="28"/>
          <w:szCs w:val="28"/>
        </w:rPr>
        <w:t>古诗词阅读之鉴赏艺术形象</w:t>
      </w:r>
    </w:p>
    <w:p w14:paraId="3945353D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           </w:t>
      </w:r>
    </w:p>
    <w:p w14:paraId="5BBA9CC9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诗歌凭形象思维表情达意，诗人借诗歌形象抒情言志。诗歌作品中形象指的是诗歌作品创造出来的生动具体的、寄寓作者的生活理想和思想感情的艺术形象，它包括人物形象、事物形象和景物形象三种。</w:t>
      </w:r>
    </w:p>
    <w:p w14:paraId="6BD45539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30"/>
          <w:szCs w:val="30"/>
        </w:rPr>
        <w:t>一、鉴赏人物形象</w:t>
      </w:r>
    </w:p>
    <w:p w14:paraId="0F664024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人物形象有时指诗中塑造的人物形象，有时指诗中的诗人形象“我”，一般指的就是抒情主人公，即诗人自己。 </w:t>
      </w:r>
    </w:p>
    <w:p w14:paraId="4753589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（一）思路点拨：</w:t>
      </w:r>
    </w:p>
    <w:p w14:paraId="42C103C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1.看标题、注释，揣摩形象。</w:t>
      </w:r>
      <w:r>
        <w:rPr>
          <w:rFonts w:hint="eastAsia" w:ascii="宋体" w:hAnsi="宋体" w:eastAsia="宋体" w:cs="宋体"/>
          <w:caps w:val="0"/>
        </w:rPr>
        <w:t>标题往往有极强的暗示性，对于形象、情感都有提示。如标题“怀古”就暗示了一个抒发个人情感的词人形象和借古讽今、借古伤己的情感表达。如后面的注释为形象的理解与分析提供了重要的参考信息。</w:t>
      </w:r>
      <w:r>
        <w:t>    </w:t>
      </w:r>
    </w:p>
    <w:p w14:paraId="3AB20CB0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2.赏景物，感悟形象。</w:t>
      </w:r>
      <w:r>
        <w:rPr>
          <w:rFonts w:hint="eastAsia" w:ascii="宋体" w:hAnsi="宋体" w:eastAsia="宋体" w:cs="宋体"/>
          <w:caps w:val="0"/>
        </w:rPr>
        <w:t>抓住诗中所描写的景物、运用的意象来分析形象。景物描写能够对人物的心理起烘托作用，是人物心境的直接流露。如“城春草木深”描写了战乱后京城的荒芜，表达了诗人内心的悲痛以及对国家命运的担忧。</w:t>
      </w:r>
    </w:p>
    <w:p w14:paraId="49BB9D17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3.抓描写，分析形象。</w:t>
      </w:r>
      <w:r>
        <w:rPr>
          <w:rFonts w:hint="eastAsia" w:ascii="宋体" w:hAnsi="宋体" w:eastAsia="宋体" w:cs="宋体"/>
          <w:caps w:val="0"/>
        </w:rPr>
        <w:t>抓住诗歌中人物的“肖像”“动作”“语言”“神情”“心理”等描写，特别是细节描写，仔细分析相应的关键词，探寻人物的形象特点。如"白头搔更短”描绘了一个忧国伤时，念家悲己的诗人形象。</w:t>
      </w:r>
    </w:p>
    <w:p w14:paraId="7992F4A2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4.借典故，感知形象。</w:t>
      </w:r>
      <w:r>
        <w:rPr>
          <w:rFonts w:hint="eastAsia" w:ascii="宋体" w:hAnsi="宋体" w:eastAsia="宋体" w:cs="宋体"/>
          <w:caps w:val="0"/>
        </w:rPr>
        <w:t>如“闲来垂钓碧溪上，忽复乘舟梦日边。”刻画了怀才不遇却又对人生前途充满乐观豪迈气概的诗人形象。</w:t>
      </w:r>
    </w:p>
    <w:p w14:paraId="09E5F73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（二）鉴赏人物形象三步骤：</w:t>
      </w:r>
    </w:p>
    <w:p w14:paraId="2517A744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步骤一：概括人物形象特点。</w:t>
      </w:r>
      <w:r>
        <w:rPr>
          <w:rFonts w:hint="eastAsia" w:ascii="宋体" w:hAnsi="宋体" w:eastAsia="宋体" w:cs="宋体"/>
          <w:caps w:val="0"/>
        </w:rPr>
        <w:t>概括时采用“性格＋身份”的格式，比如：为国杀敌的边关将士形象。。人物形象通常有：1、不慕权贵、豪放洒脱、傲岸不羁的形象。2、心忧天下、忧国忧民的形象。3、寄情山水、归隐田园的隐者形象。4、怀才不遇、壮志难酬的形象。5、矢志报国、慷慨愤世的形象。6、友人送别、思念故乡的形象。7、献身边塞、反对征伐的形象。8、爱恨情长的形象。</w:t>
      </w:r>
    </w:p>
    <w:p w14:paraId="5DE9365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步骤二：结合诗句分析形象。</w:t>
      </w:r>
      <w:r>
        <w:rPr>
          <w:rFonts w:hint="eastAsia" w:ascii="宋体" w:hAnsi="宋体" w:eastAsia="宋体" w:cs="宋体"/>
          <w:caps w:val="0"/>
        </w:rPr>
        <w:t>要联系标题、诗句、背景等，分点概括分析。人物形象常用词语：不慕权贵、豪放洒脱、傲岸不羁、心忧天下、忧国忧民、寄情山水、归隐田园、怀才不遇、壮志难酬、慷慨愤世、矢志报国、报国无门、建功立业、友人送别、思念故乡、献身边塞、反对征伐、爱恨情长、悯农怜农、热爱山川、哀叹昔盛今衰等。</w:t>
      </w:r>
    </w:p>
    <w:p w14:paraId="27455CB1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步骤三：概括形象所寄寓的感情或蕴含的哲理。 </w:t>
      </w:r>
    </w:p>
    <w:p w14:paraId="3835A2D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30"/>
          <w:szCs w:val="30"/>
        </w:rPr>
        <w:t>二、鉴赏事物形象</w:t>
      </w:r>
    </w:p>
    <w:p w14:paraId="328CA81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事物形象是指诗人借助具有某种特定内涵的事物，如花鸟虫鱼等来表明自己的心迹或某种情感。如咏物诗。</w:t>
      </w:r>
    </w:p>
    <w:p w14:paraId="1B3F8DD8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（一）思路点拨：</w:t>
      </w:r>
    </w:p>
    <w:p w14:paraId="40EFD667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1.品词句，分析物象。</w:t>
      </w:r>
      <w:r>
        <w:rPr>
          <w:rFonts w:hint="eastAsia" w:ascii="宋体" w:hAnsi="宋体" w:eastAsia="宋体" w:cs="宋体"/>
          <w:caps w:val="0"/>
        </w:rPr>
        <w:t>事物的形象并不是凭空而来的，它通过相关诗句来表现，有时通过关键词语来突出，因此在分析时一定要结合相关内容进行分析。</w:t>
      </w:r>
      <w:r>
        <w:t>    </w:t>
      </w:r>
    </w:p>
    <w:p w14:paraId="17B854E8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2.悟内涵，深挖物象。</w:t>
      </w:r>
      <w:r>
        <w:rPr>
          <w:rFonts w:hint="eastAsia" w:ascii="宋体" w:hAnsi="宋体" w:eastAsia="宋体" w:cs="宋体"/>
          <w:caps w:val="0"/>
        </w:rPr>
        <w:t>任何一首诗作，其目的不是咏物本身，而是为了表达某种感情。</w:t>
      </w:r>
    </w:p>
    <w:p w14:paraId="5187CD4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</w:rPr>
        <w:t>3.连背景，理解物象。</w:t>
      </w:r>
      <w:r>
        <w:rPr>
          <w:rFonts w:hint="eastAsia" w:ascii="宋体" w:hAnsi="宋体" w:eastAsia="宋体" w:cs="宋体"/>
          <w:caps w:val="0"/>
        </w:rPr>
        <w:t>很多作品是有时代背景的，其情感的抒发与作者的阅历有着千丝万缕的联系。因此在分析物象后，还要结合相关背景做深入分析。</w:t>
      </w:r>
    </w:p>
    <w:p w14:paraId="7D5FCDB7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（二）鉴赏事物形象“三步骤”：</w:t>
      </w:r>
    </w:p>
    <w:p w14:paraId="25099F4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步骤一：概括物象的基本特征（自然属性）。这一步主要是提炼体现物象描写特征的词语（描写物象的形态、色泽、特征以及所处的环境等），概括其外在特色，挖掘物象内在的品格和精神。</w:t>
      </w:r>
    </w:p>
    <w:p w14:paraId="3A4F7DBE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步骤二：链接“物”的特点与“人”的品格。这一步主要是将“物”与“人”之间的相似点或相关点连接起来。</w:t>
      </w:r>
    </w:p>
    <w:p w14:paraId="7536B74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步骤三：点出物象的意义（社会属性）。这一步主要是明确诗人借助物象所抒发的感情或表现的寓意，要注意联系诗人的经历或相关背景。</w:t>
      </w:r>
    </w:p>
    <w:p w14:paraId="7E4B66D9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30"/>
          <w:szCs w:val="30"/>
        </w:rPr>
        <w:t>三、鉴赏景物形象</w:t>
      </w:r>
    </w:p>
    <w:p w14:paraId="30076B2C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 xml:space="preserve"> 景物形象常见于抒情诗中，往往是借助客观景象（山川草木等）表现出来的主观感情形象，也就是含有“意”的形象，即“意象”。</w:t>
      </w:r>
    </w:p>
    <w:p w14:paraId="65B6648F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（一）思路点拨：</w:t>
      </w:r>
    </w:p>
    <w:p w14:paraId="5BC1F72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1.找景物，描画面。寻找诗歌中的具体景物，通过合理的想象，再现诗歌中的画面，进而把握景物形象。</w:t>
      </w:r>
    </w:p>
    <w:p w14:paraId="43A53FF8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2.赏词句，抓特点。关注诗歌中景物的特点，比如色彩、远近，季节，动静等，感知景物形象的特点。</w:t>
      </w:r>
    </w:p>
    <w:p w14:paraId="110D7B3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3.品意境，悟情感。借助意象，品味意境，品味感情。</w:t>
      </w:r>
    </w:p>
    <w:p w14:paraId="65A9E38E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4.看头尾，知情景。看头尾指关注题目和最后的注释。在诗歌题目中，有时候会告诉我们写景的时间、处所，便于我们理解景物形象。同时，诗歌的注释有时候会解释景物的特点等。</w:t>
      </w:r>
    </w:p>
    <w:p w14:paraId="0C9BEEA5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sz w:val="24"/>
          <w:szCs w:val="24"/>
        </w:rPr>
        <w:t>（二）鉴赏景物形象“三步骤”：</w:t>
      </w:r>
    </w:p>
    <w:p w14:paraId="7AC90026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步骤一：找意象，组画面（描绘诗中展现的图景画面）。要联想、想象再创造，语言力求优美。</w:t>
      </w:r>
    </w:p>
    <w:p w14:paraId="38484F6A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步骤二：析特点，悟意境（概括景物所营造的氛围特点）。概括时一般用两个双音节词即可，如孤寂冷清、恬静优美、雄浑壮阔、萧瑟凄凉等。</w:t>
      </w:r>
    </w:p>
    <w:p w14:paraId="07304E1A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步骤三：表感情，明作用（分析作者的思想感情）。根据意境氛围的特点来分析作者的思想感情或景物暗含的寓意。答案要具体，切忌空洞，答题时应尽量点出描绘的意象和意境所表达的感情，点明其在创设背景、表情达意、表现人物性格方面的作用。</w:t>
      </w:r>
      <w:r>
        <w:t>    </w:t>
      </w:r>
    </w:p>
    <w:p w14:paraId="374E0DEE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           </w:t>
      </w:r>
    </w:p>
    <w:p w14:paraId="5E949657">
      <w:pPr>
        <w:pStyle w:val="8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67325" cy="1733550"/>
            <wp:effectExtent l="0" t="0" r="3175" b="635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ABF8E5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sz w:val="30"/>
          <w:szCs w:val="30"/>
        </w:rPr>
        <w:t>           </w:t>
      </w:r>
    </w:p>
    <w:p w14:paraId="61F289AD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二、（2024·广西玉林·二模）阅读下面这首诗，完成后面小题。</w:t>
      </w:r>
    </w:p>
    <w:p w14:paraId="34845005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木兰诗</w:t>
      </w:r>
    </w:p>
    <w:p w14:paraId="6EE18B57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乐府诗集 〔南北朝〕</w:t>
      </w:r>
    </w:p>
    <w:p w14:paraId="70A074BA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唧唧复唧唧，木兰当户织。不闻机杼声，唯闻女叹息。</w:t>
      </w:r>
    </w:p>
    <w:p w14:paraId="19E307DB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问女何所思，问女何所忆。女亦无所思，女亦无所忆。昨夜见军帖，可汗大点兵，军书十二卷，卷卷有爷名。阿爷无大儿，木兰无长兄，愿为市鞍马，从此替爷征。　　</w:t>
      </w:r>
    </w:p>
    <w:p w14:paraId="5FAB8BAE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东市买骏马，西市买鞍鞯，南市买辔头，北市买长鞭。旦辞爷娘去，暮宿黄河边，不闻爷娘唤女声，但闻黄河流水鸣溅溅。旦辞黄河去，暮至黑山头，不闻爷娘唤女声，但闻燕山胡骑鸣啾啾。　　</w:t>
      </w:r>
    </w:p>
    <w:p w14:paraId="7922A2AF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万里赴戎机，关山度若飞。朔气传金柝，寒光照铁衣。将军百战死，壮士十年归。　　</w:t>
      </w:r>
    </w:p>
    <w:p w14:paraId="23BE70C8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归来见天子，天子坐明堂。策勋十二转，赏赐百千强。可汗问所欲，木兰不用尚书郎，愿驰千里足，送儿还故乡。　　爷娘闻女来，出郭相扶将；阿姊闻妹来，当户理红妆；小弟闻姊来，磨刀霍霍向猪羊。开我东阁门，坐我西阁床。脱我战时袍，著我旧时裳。当窗理云鬓，对镜帖花黄。出门看火伴，火伴皆惊忙：同行十二年，不知木兰是女郎。　　</w:t>
      </w:r>
    </w:p>
    <w:p w14:paraId="044FF20F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雄兔脚扑朔，雌兔眼迷离；双兔傍地走，安能辨我是雄雌？</w:t>
      </w:r>
    </w:p>
    <w:p w14:paraId="0618FE19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3．下面对这首诗的理解和分析，不正确的一项是（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6879B14A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A．木兰“叹息”的原因是：天子征兵，年老父亲在被征之列，而自己又无长兄，于是决定代父从军。</w:t>
      </w:r>
    </w:p>
    <w:p w14:paraId="05DA9539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B．木兰到集市上紧张地购买战马和用具，然后马不停蹄，飞速奔赴战场。可见军情的紧迫，心情的急切。</w:t>
      </w:r>
    </w:p>
    <w:p w14:paraId="534A0D1C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C．“将军百战死，壮士十年归”运用互文手法，详细刻画了将士们征战多年，有的战死，有的归来。可见，战争旷日持久，战斗激烈悲壮。</w:t>
      </w:r>
    </w:p>
    <w:p w14:paraId="0CB25CEF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D．木兰得胜归来，辞官还乡，恢复女儿装束，惊呆伙伴，富有戏剧意味。最后一段的比喻，俏皮风趣，令人回味，具有强烈的艺术魅力。</w:t>
      </w:r>
      <w:r>
        <w:t>    </w:t>
      </w:r>
    </w:p>
    <w:p w14:paraId="6A3B4F02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4．千百年来，木兰的形象一直深受人们喜爱。读完课文后，你认为原因是什么？</w:t>
      </w:r>
    </w:p>
    <w:p w14:paraId="420A2F0D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1E615586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【答案】3．C    4．因为木兰勤劳善良又坚毅勇敢，淳厚质朴又机敏活泼，热爱亲人又报效国家，不慕高官厚禄又热爱和平生活，而且木兰身上还寄托了人们对和平幸福生活的向往。</w:t>
      </w:r>
    </w:p>
    <w:p w14:paraId="21938830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57108EFD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【解析】3．考查诗歌内容理解和辨析。</w:t>
      </w:r>
    </w:p>
    <w:p w14:paraId="1C864A98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C.有误，两句诗用互文手法概述战争旷日持久，战斗激烈悲壮，将士有的战死，有的归来。并不是“详细刻画”；</w:t>
      </w:r>
    </w:p>
    <w:p w14:paraId="1E8470B5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1A29F64D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4．考查对文章内容的理解和人物形象的分析概括。</w:t>
      </w:r>
    </w:p>
    <w:p w14:paraId="6A768153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《木兰诗》是中国南北朝的一首乐府民歌，郭茂倩《乐府诗集》。这是一首长篇叙事诗，讲述了一个叫木兰的女孩，女扮男装，替父从军，在战场上建立功勋，回朝后不愿作官，只求回家团聚的故事，热情赞扬了这位女子勇敢善良的品质、保家卫国的热情和英勇无畏的精神。通过选文中“万里赴戎机，关山度若飞。朔气传金柝，寒光照铁衣。将军百战死，壮士十年归”的内容可知，木兰身跨战马，万里迢迢，奔往战场，飞越一道道关口，一座座高山。寒光映照着身上冰冷的铠甲。战争旷日持久，战斗激烈悲壮。将士们十年征战，历经一次次残酷的战斗，有的战死，有的归来。表现出木兰的英勇善战和献身精神；通过选文中“可汗问所欲，木兰不用尚书郎，愿驰千里足，送儿还故乡”的内容可知，木兰在战场上建立功勋，回朝后不愿做官，只求回家团聚，表现出她不慕名利的品质。</w:t>
      </w:r>
    </w:p>
    <w:p w14:paraId="6F73B8C4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：木兰形象一直受人们喜爱，原因在于木兰诗这首诗塑造了木兰这一不朽的人物形象，既富有传奇色彩，而又真切动人。木兰既是奇女子又是普通人，既是巾帼英雄又是平民少女，既是矫健的勇士又是娇美的女儿。她敢于担当，义无反顾地奔赴战场，立下赫赫战功，身上有一股英雄豪气。同时，她不慕名利不愿做官，只有对亲人的眷恋和对和平安定生活的向往和热爱。</w:t>
      </w:r>
    </w:p>
    <w:p w14:paraId="40315202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三、</w:t>
      </w:r>
      <w:r>
        <w:rPr>
          <w:rFonts w:hint="eastAsia" w:ascii="Calibri" w:hAnsi="宋体" w:eastAsia="宋体" w:cs="宋体"/>
          <w:caps w:val="0"/>
          <w:color w:val="FF0000"/>
        </w:rPr>
        <w:t>（2024·北京朝阳·一模）</w:t>
      </w:r>
      <w:r>
        <w:rPr>
          <w:rFonts w:hint="eastAsia" w:ascii="Calibri" w:hAnsi="宋体" w:eastAsia="宋体" w:cs="宋体"/>
          <w:caps w:val="0"/>
        </w:rPr>
        <w:t>阅读《破阵子·为陈同甫赋壮词以寄之》，完成下面小题。</w:t>
      </w:r>
    </w:p>
    <w:p w14:paraId="48E72E97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破阵子·为陈同甫赋壮词以寄之</w:t>
      </w:r>
    </w:p>
    <w:p w14:paraId="254F5A33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辛弃疾</w:t>
      </w:r>
    </w:p>
    <w:p w14:paraId="67CAD210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醉里挑灯看剑，梦回吹角连营。八百里分麾下炙，五十弦翻塞外声，沙场秋点兵。</w:t>
      </w:r>
    </w:p>
    <w:p w14:paraId="1910C015">
      <w:pPr>
        <w:pStyle w:val="8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  <w:u w:val="single"/>
        </w:rPr>
        <w:t>马作的卢飞快，弓如霹雳弦惊。</w:t>
      </w:r>
      <w:r>
        <w:rPr>
          <w:rFonts w:hint="eastAsia" w:ascii="楷体" w:hAnsi="楷体" w:eastAsia="楷体" w:cs="楷体"/>
          <w:caps w:val="0"/>
        </w:rPr>
        <w:t>了却君王天下事，赢得生前身后名。可怜白发生！</w:t>
      </w:r>
      <w:r>
        <w:t>    </w:t>
      </w:r>
    </w:p>
    <w:p w14:paraId="745DAC39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5．根据你的理解，在下面横线上填写恰当的内容。</w:t>
      </w:r>
    </w:p>
    <w:p w14:paraId="386687DD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这首词上片由“挑灯看剑”写起，描述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      </w:t>
      </w:r>
      <w:r>
        <w:rPr>
          <w:rFonts w:hint="eastAsia" w:ascii="Calibri" w:hAnsi="宋体" w:eastAsia="宋体" w:cs="宋体"/>
          <w:caps w:val="0"/>
        </w:rPr>
        <w:t>。下片首先描写战斗场面，继而直抒胸臆，“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     </w:t>
      </w:r>
      <w:r>
        <w:rPr>
          <w:rFonts w:hint="default" w:ascii="Calibri" w:hAnsi="Calibri" w:eastAsia="宋体" w:cs="Calibri"/>
          <w:caps w:val="0"/>
        </w:rPr>
        <w:t>”一句，凝聚着作者万千感慨。</w:t>
      </w:r>
    </w:p>
    <w:p w14:paraId="60D680F6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6．这首词处处扣着“壮”来写，风格雄壮。结合画线句中体现“壮”的形象，简要说说你的理解。</w:t>
      </w:r>
    </w:p>
    <w:p w14:paraId="0F01B858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0421516F">
      <w:pPr>
        <w:pStyle w:val="8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b/>
          <w:bCs/>
          <w:caps w:val="0"/>
          <w:sz w:val="30"/>
          <w:szCs w:val="30"/>
        </w:rPr>
        <w:t>           </w:t>
      </w:r>
    </w:p>
    <w:p w14:paraId="48726840">
      <w:pPr>
        <w:pStyle w:val="8"/>
        <w:keepNext w:val="0"/>
        <w:keepLines w:val="0"/>
        <w:widowControl/>
        <w:suppressLineNumbers w:val="0"/>
      </w:pPr>
    </w:p>
    <w:p w14:paraId="153CA005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十一、</w:t>
      </w:r>
      <w:r>
        <w:rPr>
          <w:rFonts w:hint="eastAsia" w:ascii="Calibri" w:hAnsi="宋体" w:eastAsia="宋体" w:cs="宋体"/>
          <w:caps w:val="0"/>
          <w:color w:val="FF0000"/>
        </w:rPr>
        <w:t>（2024·山西晋中·三模）</w:t>
      </w:r>
      <w:r>
        <w:rPr>
          <w:rFonts w:hint="eastAsia" w:ascii="Calibri" w:hAnsi="宋体" w:eastAsia="宋体" w:cs="宋体"/>
          <w:caps w:val="0"/>
        </w:rPr>
        <w:t>《卖炭翁》塑造了一个底层劳动人民的形象。请你参考批注示例，从下面节选的文字中任选一句，为卖炭翁的形象作批注。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353"/>
        <w:gridCol w:w="4967"/>
      </w:tblGrid>
      <w:tr w14:paraId="2C6C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EA0381F">
            <w:pPr>
              <w:pStyle w:val="8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《卖炭翁》节选满面尘灰烟火色，两鬓苍苍十指黑。</w:t>
            </w:r>
          </w:p>
          <w:p w14:paraId="132BA3AC">
            <w:pPr>
              <w:pStyle w:val="8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可怜身上衣正单，心忧炭贱愿天寒。</w:t>
            </w:r>
          </w:p>
          <w:p w14:paraId="56D11238">
            <w:pPr>
              <w:pStyle w:val="8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牛困人饥日已高，市南门外泥中歇。</w:t>
            </w:r>
          </w:p>
        </w:tc>
        <w:tc>
          <w:tcPr>
            <w:tcW w:w="3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F2DB378">
            <w:pPr>
              <w:pStyle w:val="8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批注</w:t>
            </w:r>
          </w:p>
          <w:p w14:paraId="4F90A113">
            <w:pPr>
              <w:pStyle w:val="8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示例：我从“牛困人饥日已高，市南门外泥中歇”中读出了老翁精疲力竭的情态。</w:t>
            </w:r>
          </w:p>
          <w:p w14:paraId="0D5C03C0">
            <w:pPr>
              <w:pStyle w:val="8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我的批注：______</w:t>
            </w:r>
          </w:p>
        </w:tc>
      </w:tr>
    </w:tbl>
    <w:p w14:paraId="20D91715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【答案】示例一：我从“满面尘灰烟火色，两鬓苍苍十指黑”中读出了卖炭翁的苍老与艰辛。</w:t>
      </w:r>
    </w:p>
    <w:p w14:paraId="22173C81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示例二：我从“可怜身上衣正单，心忧炭贱愿天寒”中读出了卖炭翁极度反常、扭曲的矛盾心理，反映出老翁的悲惨境遇。</w:t>
      </w:r>
    </w:p>
    <w:p w14:paraId="2002A964">
      <w:pPr>
        <w:pStyle w:val="8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【详解】本题考查人物形象。</w:t>
      </w:r>
    </w:p>
    <w:p w14:paraId="2A983D13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“满面尘灰烟火色，两鬓苍苍十指黑”，卖炭的老翁，满脸灰尘，显出被烟熏火燎的颜色，两鬓头发灰白，十个手指也被炭烧得很黑。从卖炭翁的外貌上，可知他的苍老与艰辛。</w:t>
      </w:r>
      <w:r>
        <w:t>    </w:t>
      </w:r>
    </w:p>
    <w:p w14:paraId="04CFBFD6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“可怜身上衣正单，心忧炭贱愿天寒”，可怜他身上只穿着单薄的衣服，心里却担心炭卖不出去，还希望天更寒冷。卖炭翁的矛盾心理，表现了老翁饥寒交迫的悲惨境遇。</w:t>
      </w:r>
    </w:p>
    <w:p w14:paraId="1B1415BB">
      <w:pPr>
        <w:pStyle w:val="8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“牛困人饥日已高，市南门外泥中歇”，夜里城外下了一尺厚的大雪，清晨，老翁驾着炭车碾轧冰冻的车轮印往集市上赶去。牛累了，人饿了，但太阳已经升得很高了，他们就在集市南门外泥泞中歇息。作者并没有直接写卖炭翁雪地赶车行走的艰难过程，却形象地表现了卖炭翁卖炭的艰难困苦。从“牛困人饥日已高，市南门外泥中歇”中读出了老翁精疲力竭的情态，表现了卖炭翁卖炭的艰难困苦。</w:t>
      </w:r>
    </w:p>
    <w:p w14:paraId="20CC6511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C3A04DE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8AC6695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1E14C20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E460FD7"/>
    <w:rsid w:val="6F2B6839"/>
    <w:rsid w:val="6FD47025"/>
    <w:rsid w:val="70F92586"/>
    <w:rsid w:val="71802E6F"/>
    <w:rsid w:val="74C56219"/>
    <w:rsid w:val="74FB067E"/>
    <w:rsid w:val="77C125C0"/>
    <w:rsid w:val="781919D2"/>
    <w:rsid w:val="78874886"/>
    <w:rsid w:val="788D125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1485</Words>
  <Characters>1501</Characters>
  <Lines>0</Lines>
  <Paragraphs>0</Paragraphs>
  <TotalTime>2</TotalTime>
  <ScaleCrop>false</ScaleCrop>
  <LinksUpToDate>false</LinksUpToDate>
  <CharactersWithSpaces>1524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2025-04-19T02:09:43Z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