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0230DF" w:rsidP="000230DF" w14:paraId="05498914" w14:textId="77777777">
      <w:pPr>
        <w:spacing w:after="120" w:afterLines="50" w:line="360" w:lineRule="auto"/>
        <w:jc w:val="center"/>
        <w:textAlignment w:val="center"/>
        <w:rPr>
          <w:rFonts w:ascii="Times New Roman" w:eastAsia="黑体" w:hAnsi="Times New Roman" w:cs="Times New Roman"/>
          <w:b/>
          <w:snapToGrid w:val="0"/>
          <w:kern w:val="0"/>
          <w:sz w:val="36"/>
          <w:szCs w:val="36"/>
        </w:rPr>
      </w:pPr>
      <w:r>
        <w:rPr>
          <w:rFonts w:ascii="Times New Roman" w:eastAsia="黑体" w:hAnsi="Times New Roman" w:cs="Times New Roman"/>
          <w:b/>
          <w:snapToGrid w:val="0"/>
          <w:kern w:val="0"/>
          <w:sz w:val="36"/>
          <w:szCs w:val="36"/>
        </w:rPr>
        <w:drawing>
          <wp:anchor simplePos="0" relativeHeight="251658240" behindDoc="0" locked="0" layoutInCell="1" allowOverlap="1">
            <wp:simplePos x="0" y="0"/>
            <wp:positionH relativeFrom="page">
              <wp:posOffset>11391900</wp:posOffset>
            </wp:positionH>
            <wp:positionV relativeFrom="topMargin">
              <wp:posOffset>10515600</wp:posOffset>
            </wp:positionV>
            <wp:extent cx="457200" cy="406400"/>
            <wp:wrapNone/>
            <wp:docPr id="1000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5"/>
                    <a:stretch>
                      <a:fillRect/>
                    </a:stretch>
                  </pic:blipFill>
                  <pic:spPr>
                    <a:xfrm>
                      <a:off x="0" y="0"/>
                      <a:ext cx="457200" cy="406400"/>
                    </a:xfrm>
                    <a:prstGeom prst="rect">
                      <a:avLst/>
                    </a:prstGeom>
                  </pic:spPr>
                </pic:pic>
              </a:graphicData>
            </a:graphic>
          </wp:anchor>
        </w:drawing>
      </w:r>
      <w:r>
        <w:rPr>
          <w:rFonts w:ascii="Times New Roman" w:eastAsia="黑体" w:hAnsi="Times New Roman" w:cs="Times New Roman"/>
          <w:b/>
          <w:snapToGrid w:val="0"/>
          <w:kern w:val="0"/>
          <w:sz w:val="36"/>
          <w:szCs w:val="36"/>
        </w:rPr>
        <w:t>专题</w:t>
      </w:r>
      <w:r>
        <w:rPr>
          <w:rFonts w:ascii="Times New Roman" w:eastAsia="黑体" w:hAnsi="Times New Roman" w:cs="Times New Roman"/>
          <w:b/>
          <w:snapToGrid w:val="0"/>
          <w:kern w:val="0"/>
          <w:sz w:val="36"/>
          <w:szCs w:val="36"/>
        </w:rPr>
        <w:t>0</w:t>
      </w:r>
      <w:r>
        <w:rPr>
          <w:rFonts w:ascii="Times New Roman" w:eastAsia="黑体" w:hAnsi="Times New Roman" w:cs="Times New Roman" w:hint="eastAsia"/>
          <w:b/>
          <w:snapToGrid w:val="0"/>
          <w:kern w:val="0"/>
          <w:sz w:val="36"/>
          <w:szCs w:val="36"/>
        </w:rPr>
        <w:t>7</w:t>
      </w:r>
      <w:r>
        <w:rPr>
          <w:rFonts w:ascii="Times New Roman" w:eastAsia="黑体" w:hAnsi="Times New Roman" w:cs="Times New Roman"/>
          <w:b/>
          <w:snapToGrid w:val="0"/>
          <w:kern w:val="0"/>
          <w:sz w:val="36"/>
          <w:szCs w:val="36"/>
        </w:rPr>
        <w:t xml:space="preserve">  </w:t>
      </w:r>
      <w:r>
        <w:rPr>
          <w:rFonts w:ascii="Times New Roman" w:eastAsia="黑体" w:hAnsi="Times New Roman" w:cs="Times New Roman" w:hint="eastAsia"/>
          <w:b/>
          <w:snapToGrid w:val="0"/>
          <w:kern w:val="0"/>
          <w:sz w:val="36"/>
          <w:szCs w:val="36"/>
        </w:rPr>
        <w:t>自然灾害与地理信息技术</w:t>
      </w:r>
    </w:p>
    <w:p w:rsidR="000230DF" w:rsidP="000230DF" w14:paraId="711C6D2C" w14:textId="77777777">
      <w:pPr>
        <w:spacing w:line="360" w:lineRule="auto"/>
        <w:jc w:val="center"/>
        <w:textAlignment w:val="center"/>
        <w:rPr>
          <w:rFonts w:ascii="Times New Roman" w:eastAsia="黑体" w:hAnsi="Times New Roman" w:cs="Times New Roman"/>
          <w:color w:val="C00000"/>
        </w:rPr>
      </w:pPr>
      <w:r>
        <w:rPr>
          <w:noProof/>
        </w:rPr>
        <w:drawing>
          <wp:inline distT="0" distB="0" distL="114300" distR="114300">
            <wp:extent cx="1543050" cy="626745"/>
            <wp:effectExtent l="0" t="0" r="0" b="1905"/>
            <wp:docPr id="8" name="图片 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文本&#10;&#10;描述已自动生成"/>
                    <pic:cNvPicPr>
                      <a:picLocks noChangeAspect="1"/>
                    </pic:cNvPicPr>
                  </pic:nvPicPr>
                  <pic:blipFill>
                    <a:blip xmlns:r="http://schemas.openxmlformats.org/officeDocument/2006/relationships" r:embed="rId6"/>
                    <a:stretch>
                      <a:fillRect/>
                    </a:stretch>
                  </pic:blipFill>
                  <pic:spPr>
                    <a:xfrm>
                      <a:off x="0" y="0"/>
                      <a:ext cx="1543050" cy="626745"/>
                    </a:xfrm>
                    <a:prstGeom prst="rect">
                      <a:avLst/>
                    </a:prstGeom>
                    <a:noFill/>
                    <a:ln>
                      <a:noFill/>
                    </a:ln>
                  </pic:spPr>
                </pic:pic>
              </a:graphicData>
            </a:graphic>
          </wp:inline>
        </w:drawing>
      </w:r>
    </w:p>
    <w:p w:rsidR="000230DF" w:rsidP="000230DF" w14:paraId="6A9537EE"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38359D">
        <w:rPr>
          <w:rFonts w:ascii="Times New Roman" w:eastAsia="黑体" w:hAnsi="Times New Roman" w:cs="Times New Roman" w:hint="eastAsia"/>
          <w:b/>
          <w:bCs/>
          <w:color w:val="E36C0A" w:themeColor="accent6" w:themeShade="BF"/>
        </w:rPr>
        <w:t>2024</w:t>
      </w:r>
      <w:r w:rsidRPr="0038359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浙江</w:t>
      </w:r>
      <w:r>
        <w:rPr>
          <w:rFonts w:ascii="Times New Roman" w:eastAsia="黑体" w:hAnsi="Times New Roman" w:cs="Times New Roman" w:hint="eastAsia"/>
          <w:b/>
          <w:bCs/>
          <w:color w:val="E36C0A" w:themeColor="accent6" w:themeShade="BF"/>
        </w:rPr>
        <w:t>1</w:t>
      </w:r>
      <w:r>
        <w:rPr>
          <w:rFonts w:ascii="Times New Roman" w:eastAsia="黑体" w:hAnsi="Times New Roman" w:cs="Times New Roman" w:hint="eastAsia"/>
          <w:b/>
          <w:bCs/>
          <w:color w:val="E36C0A" w:themeColor="accent6" w:themeShade="BF"/>
        </w:rPr>
        <w:t>月</w:t>
      </w:r>
      <w:r w:rsidRPr="0038359D">
        <w:rPr>
          <w:rFonts w:ascii="Times New Roman" w:eastAsia="黑体" w:hAnsi="Times New Roman" w:cs="Times New Roman" w:hint="eastAsia"/>
          <w:b/>
          <w:bCs/>
          <w:color w:val="E36C0A" w:themeColor="accent6" w:themeShade="BF"/>
        </w:rPr>
        <w:t>）</w:t>
      </w:r>
      <w:r w:rsidRPr="00EC659A">
        <w:rPr>
          <w:rFonts w:ascii="Times New Roman" w:eastAsia="楷体" w:hAnsi="Times New Roman" w:cs="Times New Roman" w:hint="eastAsia"/>
        </w:rPr>
        <w:t>2023</w:t>
      </w:r>
      <w:r w:rsidRPr="00EC659A">
        <w:rPr>
          <w:rFonts w:ascii="Times New Roman" w:eastAsia="楷体" w:hAnsi="Times New Roman" w:cs="Times New Roman" w:hint="eastAsia"/>
        </w:rPr>
        <w:t>年</w:t>
      </w:r>
      <w:r w:rsidRPr="00EC659A">
        <w:rPr>
          <w:rFonts w:ascii="Times New Roman" w:eastAsia="楷体" w:hAnsi="Times New Roman" w:cs="Times New Roman" w:hint="eastAsia"/>
        </w:rPr>
        <w:t>2</w:t>
      </w:r>
      <w:r w:rsidRPr="00EC659A">
        <w:rPr>
          <w:rFonts w:ascii="Times New Roman" w:eastAsia="楷体" w:hAnsi="Times New Roman" w:cs="Times New Roman" w:hint="eastAsia"/>
        </w:rPr>
        <w:t>月</w:t>
      </w:r>
      <w:r w:rsidRPr="00EC659A">
        <w:rPr>
          <w:rFonts w:ascii="Times New Roman" w:eastAsia="楷体" w:hAnsi="Times New Roman" w:cs="Times New Roman" w:hint="eastAsia"/>
        </w:rPr>
        <w:t>6</w:t>
      </w:r>
      <w:r w:rsidRPr="00EC659A">
        <w:rPr>
          <w:rFonts w:ascii="Times New Roman" w:eastAsia="楷体" w:hAnsi="Times New Roman" w:cs="Times New Roman" w:hint="eastAsia"/>
        </w:rPr>
        <w:t>日，土耳其南部发生里氏</w:t>
      </w:r>
      <w:r w:rsidRPr="00EC659A">
        <w:rPr>
          <w:rFonts w:ascii="Times New Roman" w:eastAsia="楷体" w:hAnsi="Times New Roman" w:cs="Times New Roman" w:hint="eastAsia"/>
        </w:rPr>
        <w:t>7.8</w:t>
      </w:r>
      <w:r w:rsidRPr="00EC659A">
        <w:rPr>
          <w:rFonts w:ascii="Times New Roman" w:eastAsia="楷体" w:hAnsi="Times New Roman" w:cs="Times New Roman" w:hint="eastAsia"/>
        </w:rPr>
        <w:t>级地震。灾后救援随即展开，恢复和重建工作积极推进。完成下面小题。</w:t>
      </w:r>
    </w:p>
    <w:p w:rsidR="000230DF" w:rsidP="000230DF" w14:paraId="798F848B"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1</w:t>
      </w:r>
      <w:r w:rsidRPr="004605CE">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地理信息技术的应用</w:t>
      </w:r>
      <w:r>
        <w:rPr>
          <w:rFonts w:ascii="Times New Roman" w:hAnsi="Times New Roman" w:cs="Times New Roman"/>
          <w:b/>
          <w:color w:val="00B0F0"/>
        </w:rPr>
        <w:t>）</w:t>
      </w:r>
      <w:r w:rsidRPr="00EC659A">
        <w:rPr>
          <w:rFonts w:ascii="Times New Roman" w:hAnsi="Times New Roman" w:cs="Times New Roman" w:hint="eastAsia"/>
        </w:rPr>
        <w:t>下图为灾区某城市震</w:t>
      </w:r>
      <w:r w:rsidRPr="00EC659A">
        <w:rPr>
          <w:rFonts w:ascii="Times New Roman" w:hAnsi="Times New Roman" w:cs="Times New Roman" w:hint="eastAsia"/>
        </w:rPr>
        <w:t>前</w:t>
      </w:r>
      <w:r w:rsidRPr="00EC659A">
        <w:rPr>
          <w:rFonts w:ascii="Times New Roman" w:hAnsi="Times New Roman" w:cs="Times New Roman" w:hint="eastAsia"/>
        </w:rPr>
        <w:t>2</w:t>
      </w:r>
      <w:r w:rsidRPr="00EC659A">
        <w:rPr>
          <w:rFonts w:ascii="Times New Roman" w:hAnsi="Times New Roman" w:cs="Times New Roman" w:hint="eastAsia"/>
        </w:rPr>
        <w:t>月</w:t>
      </w:r>
      <w:r w:rsidRPr="00EC659A">
        <w:rPr>
          <w:rFonts w:ascii="Times New Roman" w:hAnsi="Times New Roman" w:cs="Times New Roman" w:hint="eastAsia"/>
        </w:rPr>
        <w:t>4</w:t>
      </w:r>
      <w:r w:rsidRPr="00EC659A">
        <w:rPr>
          <w:rFonts w:ascii="Times New Roman" w:hAnsi="Times New Roman" w:cs="Times New Roman" w:hint="eastAsia"/>
        </w:rPr>
        <w:t>日、震</w:t>
      </w:r>
      <w:r w:rsidRPr="00EC659A">
        <w:rPr>
          <w:rFonts w:ascii="Times New Roman" w:hAnsi="Times New Roman" w:cs="Times New Roman" w:hint="eastAsia"/>
        </w:rPr>
        <w:t>后</w:t>
      </w:r>
      <w:r w:rsidRPr="00EC659A">
        <w:rPr>
          <w:rFonts w:ascii="Times New Roman" w:hAnsi="Times New Roman" w:cs="Times New Roman" w:hint="eastAsia"/>
        </w:rPr>
        <w:t>2</w:t>
      </w:r>
      <w:r w:rsidRPr="00EC659A">
        <w:rPr>
          <w:rFonts w:ascii="Times New Roman" w:hAnsi="Times New Roman" w:cs="Times New Roman" w:hint="eastAsia"/>
        </w:rPr>
        <w:t>月</w:t>
      </w:r>
      <w:r w:rsidRPr="00EC659A">
        <w:rPr>
          <w:rFonts w:ascii="Times New Roman" w:hAnsi="Times New Roman" w:cs="Times New Roman" w:hint="eastAsia"/>
        </w:rPr>
        <w:t>8</w:t>
      </w:r>
      <w:r w:rsidRPr="00EC659A">
        <w:rPr>
          <w:rFonts w:ascii="Times New Roman" w:hAnsi="Times New Roman" w:cs="Times New Roman" w:hint="eastAsia"/>
        </w:rPr>
        <w:t>日和</w:t>
      </w:r>
      <w:r w:rsidRPr="00EC659A">
        <w:rPr>
          <w:rFonts w:ascii="Times New Roman" w:hAnsi="Times New Roman" w:cs="Times New Roman" w:hint="eastAsia"/>
        </w:rPr>
        <w:t>9</w:t>
      </w:r>
      <w:r w:rsidRPr="00EC659A">
        <w:rPr>
          <w:rFonts w:ascii="Times New Roman" w:hAnsi="Times New Roman" w:cs="Times New Roman" w:hint="eastAsia"/>
        </w:rPr>
        <w:t>日获取的三幅夜间灯光强度图，正确反映时间先后顺序的是（</w:t>
      </w:r>
      <w:r w:rsidRPr="00EC659A">
        <w:rPr>
          <w:rFonts w:ascii="Times New Roman" w:hAnsi="Times New Roman" w:cs="Times New Roman" w:hint="eastAsia"/>
        </w:rPr>
        <w:t xml:space="preserve">   </w:t>
      </w:r>
      <w:r w:rsidRPr="00EC659A">
        <w:rPr>
          <w:rFonts w:ascii="Times New Roman" w:hAnsi="Times New Roman" w:cs="Times New Roman" w:hint="eastAsia"/>
        </w:rPr>
        <w:t>）</w:t>
      </w:r>
    </w:p>
    <w:p w:rsidR="000230DF" w:rsidP="000230DF" w14:paraId="11DCB598" w14:textId="77777777">
      <w:pPr>
        <w:spacing w:line="360" w:lineRule="auto"/>
        <w:jc w:val="center"/>
        <w:textAlignment w:val="center"/>
        <w:rPr>
          <w:rFonts w:ascii="Times New Roman" w:hAnsi="Times New Roman" w:cs="Times New Roman"/>
        </w:rPr>
      </w:pPr>
      <w:r>
        <w:rPr>
          <w:noProof/>
        </w:rPr>
        <w:drawing>
          <wp:inline distT="0" distB="0" distL="0" distR="0">
            <wp:extent cx="4238625" cy="1788658"/>
            <wp:effectExtent l="0" t="0" r="0" b="2540"/>
            <wp:docPr id="1669613946" name="图片 1"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13946" name="图片 1" descr="地图&#10;&#10;描述已自动生成"/>
                    <pic:cNvPicPr/>
                  </pic:nvPicPr>
                  <pic:blipFill>
                    <a:blip xmlns:r="http://schemas.openxmlformats.org/officeDocument/2006/relationships" r:embed="rId7"/>
                    <a:stretch>
                      <a:fillRect/>
                    </a:stretch>
                  </pic:blipFill>
                  <pic:spPr>
                    <a:xfrm>
                      <a:off x="0" y="0"/>
                      <a:ext cx="4250121" cy="1793509"/>
                    </a:xfrm>
                    <a:prstGeom prst="rect">
                      <a:avLst/>
                    </a:prstGeom>
                  </pic:spPr>
                </pic:pic>
              </a:graphicData>
            </a:graphic>
          </wp:inline>
        </w:drawing>
      </w:r>
    </w:p>
    <w:p w:rsidR="000230DF" w:rsidRPr="00EC659A" w:rsidP="000230DF" w14:paraId="5B2F4DAD"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①</w:t>
      </w:r>
      <w:r>
        <w:rPr>
          <w:rFonts w:ascii="Times New Roman" w:hAnsi="Times New Roman" w:cs="Times New Roman" w:hint="eastAsia"/>
        </w:rPr>
        <w:t xml:space="preserve">                              </w:t>
      </w:r>
      <w:r>
        <w:rPr>
          <w:rFonts w:ascii="Times New Roman" w:hAnsi="Times New Roman" w:cs="Times New Roman" w:hint="eastAsia"/>
        </w:rPr>
        <w:t>②</w:t>
      </w:r>
      <w:r>
        <w:rPr>
          <w:rFonts w:ascii="Times New Roman" w:hAnsi="Times New Roman" w:cs="Times New Roman" w:hint="eastAsia"/>
        </w:rPr>
        <w:t xml:space="preserve">                              </w:t>
      </w:r>
      <w:r>
        <w:rPr>
          <w:rFonts w:ascii="Times New Roman" w:hAnsi="Times New Roman" w:cs="Times New Roman" w:hint="eastAsia"/>
        </w:rPr>
        <w:t>③</w:t>
      </w:r>
    </w:p>
    <w:p w:rsidR="000230DF" w:rsidRPr="00986FAD" w:rsidP="000230DF" w14:paraId="40C3CE4C"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A</w:t>
      </w:r>
      <w:r w:rsidRPr="00EC659A">
        <w:rPr>
          <w:rFonts w:ascii="Times New Roman" w:hAnsi="Times New Roman" w:cs="Times New Roman" w:hint="eastAsia"/>
        </w:rPr>
        <w:t>．①③②</w:t>
      </w:r>
      <w:r w:rsidRPr="00EC659A">
        <w:rPr>
          <w:rFonts w:ascii="Times New Roman" w:hAnsi="Times New Roman" w:cs="Times New Roman" w:hint="eastAsia"/>
        </w:rPr>
        <w:tab/>
        <w:t>B</w:t>
      </w:r>
      <w:r w:rsidRPr="00EC659A">
        <w:rPr>
          <w:rFonts w:ascii="Times New Roman" w:hAnsi="Times New Roman" w:cs="Times New Roman" w:hint="eastAsia"/>
        </w:rPr>
        <w:t>．①②③</w:t>
      </w:r>
      <w:r w:rsidRPr="00EC659A">
        <w:rPr>
          <w:rFonts w:ascii="Times New Roman" w:hAnsi="Times New Roman" w:cs="Times New Roman" w:hint="eastAsia"/>
        </w:rPr>
        <w:tab/>
        <w:t>C</w:t>
      </w:r>
      <w:r w:rsidRPr="00EC659A">
        <w:rPr>
          <w:rFonts w:ascii="Times New Roman" w:hAnsi="Times New Roman" w:cs="Times New Roman" w:hint="eastAsia"/>
        </w:rPr>
        <w:t>．②③①</w:t>
      </w:r>
      <w:r w:rsidRPr="00EC659A">
        <w:rPr>
          <w:rFonts w:ascii="Times New Roman" w:hAnsi="Times New Roman" w:cs="Times New Roman" w:hint="eastAsia"/>
        </w:rPr>
        <w:tab/>
        <w:t>D</w:t>
      </w:r>
      <w:r w:rsidRPr="00EC659A">
        <w:rPr>
          <w:rFonts w:ascii="Times New Roman" w:hAnsi="Times New Roman" w:cs="Times New Roman" w:hint="eastAsia"/>
        </w:rPr>
        <w:t>．③②①</w:t>
      </w:r>
    </w:p>
    <w:p w:rsidR="000230DF" w:rsidRPr="00EC659A" w:rsidP="000230DF" w14:paraId="32CE1B64" w14:textId="77777777">
      <w:pPr>
        <w:spacing w:line="360" w:lineRule="auto"/>
        <w:jc w:val="left"/>
        <w:textAlignment w:val="center"/>
        <w:rPr>
          <w:rFonts w:ascii="Times New Roman" w:hAnsi="Times New Roman" w:cs="Times New Roman"/>
        </w:rPr>
      </w:pPr>
      <w:r w:rsidRPr="00986FAD">
        <w:rPr>
          <w:rFonts w:ascii="Times New Roman" w:hAnsi="Times New Roman" w:cs="Times New Roman" w:hint="eastAsia"/>
        </w:rPr>
        <w:t>2</w:t>
      </w:r>
      <w:r w:rsidRPr="00986FAD">
        <w:rPr>
          <w:rFonts w:ascii="Times New Roman" w:hAnsi="Times New Roman" w:cs="Times New Roman" w:hint="eastAsia"/>
        </w:rPr>
        <w:t>．</w:t>
      </w:r>
      <w:r>
        <w:rPr>
          <w:rFonts w:ascii="Times New Roman" w:hAnsi="Times New Roman" w:cs="Times New Roman"/>
          <w:b/>
          <w:color w:val="00B0F0"/>
        </w:rPr>
        <w:t>（</w:t>
      </w:r>
      <w:r>
        <w:rPr>
          <w:rFonts w:ascii="Times New Roman" w:hAnsi="Times New Roman" w:cs="Times New Roman" w:hint="eastAsia"/>
          <w:b/>
          <w:color w:val="00B0F0"/>
        </w:rPr>
        <w:t>地理信息技术的应用</w:t>
      </w:r>
      <w:r>
        <w:rPr>
          <w:rFonts w:ascii="Times New Roman" w:hAnsi="Times New Roman" w:cs="Times New Roman"/>
          <w:b/>
          <w:color w:val="00B0F0"/>
        </w:rPr>
        <w:t>）</w:t>
      </w:r>
      <w:r w:rsidRPr="00EC659A">
        <w:rPr>
          <w:rFonts w:ascii="Times New Roman" w:hAnsi="Times New Roman" w:cs="Times New Roman" w:hint="eastAsia"/>
        </w:rPr>
        <w:t>在灾后救援和恢复重建过程中，可运用（</w:t>
      </w:r>
      <w:r w:rsidRPr="00EC659A">
        <w:rPr>
          <w:rFonts w:ascii="Times New Roman" w:hAnsi="Times New Roman" w:cs="Times New Roman" w:hint="eastAsia"/>
        </w:rPr>
        <w:t xml:space="preserve">   </w:t>
      </w:r>
      <w:r w:rsidRPr="00EC659A">
        <w:rPr>
          <w:rFonts w:ascii="Times New Roman" w:hAnsi="Times New Roman" w:cs="Times New Roman" w:hint="eastAsia"/>
        </w:rPr>
        <w:t>）</w:t>
      </w:r>
    </w:p>
    <w:p w:rsidR="000230DF" w:rsidRPr="00EC659A" w:rsidP="000230DF" w14:paraId="27FDA6BE"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A</w:t>
      </w:r>
      <w:r w:rsidRPr="00EC659A">
        <w:rPr>
          <w:rFonts w:ascii="Times New Roman" w:hAnsi="Times New Roman" w:cs="Times New Roman" w:hint="eastAsia"/>
        </w:rPr>
        <w:t>．全球定位系统（</w:t>
      </w:r>
      <w:r w:rsidRPr="00EC659A">
        <w:rPr>
          <w:rFonts w:ascii="Times New Roman" w:hAnsi="Times New Roman" w:cs="Times New Roman" w:hint="eastAsia"/>
        </w:rPr>
        <w:t>GPS</w:t>
      </w:r>
      <w:r w:rsidRPr="00EC659A">
        <w:rPr>
          <w:rFonts w:ascii="Times New Roman" w:hAnsi="Times New Roman" w:cs="Times New Roman" w:hint="eastAsia"/>
        </w:rPr>
        <w:t>）动态获取灾区夜间灯光强度</w:t>
      </w:r>
    </w:p>
    <w:p w:rsidR="000230DF" w:rsidRPr="00EC659A" w:rsidP="000230DF" w14:paraId="48F29194"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B</w:t>
      </w:r>
      <w:r w:rsidRPr="00EC659A">
        <w:rPr>
          <w:rFonts w:ascii="Times New Roman" w:hAnsi="Times New Roman" w:cs="Times New Roman" w:hint="eastAsia"/>
        </w:rPr>
        <w:t>．地理信息系统（</w:t>
      </w:r>
      <w:r w:rsidRPr="00EC659A">
        <w:rPr>
          <w:rFonts w:ascii="Times New Roman" w:hAnsi="Times New Roman" w:cs="Times New Roman" w:hint="eastAsia"/>
        </w:rPr>
        <w:t>GIS</w:t>
      </w:r>
      <w:r w:rsidRPr="00EC659A">
        <w:rPr>
          <w:rFonts w:ascii="Times New Roman" w:hAnsi="Times New Roman" w:cs="Times New Roman" w:hint="eastAsia"/>
        </w:rPr>
        <w:t>）实时采集灾区气象要素信息</w:t>
      </w:r>
    </w:p>
    <w:p w:rsidR="000230DF" w:rsidRPr="00EC659A" w:rsidP="000230DF" w14:paraId="1CC7AA58"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C</w:t>
      </w:r>
      <w:r w:rsidRPr="00EC659A">
        <w:rPr>
          <w:rFonts w:ascii="Times New Roman" w:hAnsi="Times New Roman" w:cs="Times New Roman" w:hint="eastAsia"/>
        </w:rPr>
        <w:t>．遥感（</w:t>
      </w:r>
      <w:r w:rsidRPr="00EC659A">
        <w:rPr>
          <w:rFonts w:ascii="Times New Roman" w:hAnsi="Times New Roman" w:cs="Times New Roman" w:hint="eastAsia"/>
        </w:rPr>
        <w:t>RS</w:t>
      </w:r>
      <w:r w:rsidRPr="00EC659A">
        <w:rPr>
          <w:rFonts w:ascii="Times New Roman" w:hAnsi="Times New Roman" w:cs="Times New Roman" w:hint="eastAsia"/>
        </w:rPr>
        <w:t>）模拟分析为灾区恢复重建提供辅助决策</w:t>
      </w:r>
    </w:p>
    <w:p w:rsidR="000230DF" w:rsidP="000230DF" w14:paraId="32DEA1B3" w14:textId="77777777">
      <w:pPr>
        <w:spacing w:line="360" w:lineRule="auto"/>
        <w:ind w:firstLine="210" w:firstLineChars="100"/>
        <w:jc w:val="left"/>
        <w:textAlignment w:val="center"/>
        <w:rPr>
          <w:rFonts w:ascii="Times New Roman" w:hAnsi="Times New Roman" w:cs="Times New Roman"/>
        </w:rPr>
      </w:pPr>
      <w:r w:rsidRPr="00EC659A">
        <w:rPr>
          <w:rFonts w:ascii="Times New Roman" w:hAnsi="Times New Roman" w:cs="Times New Roman" w:hint="eastAsia"/>
        </w:rPr>
        <w:t>D</w:t>
      </w:r>
      <w:r w:rsidRPr="00EC659A">
        <w:rPr>
          <w:rFonts w:ascii="Times New Roman" w:hAnsi="Times New Roman" w:cs="Times New Roman" w:hint="eastAsia"/>
        </w:rPr>
        <w:t>．北斗卫星导航系统（</w:t>
      </w:r>
      <w:r w:rsidRPr="00EC659A">
        <w:rPr>
          <w:rFonts w:ascii="Times New Roman" w:hAnsi="Times New Roman" w:cs="Times New Roman" w:hint="eastAsia"/>
        </w:rPr>
        <w:t>BDS</w:t>
      </w:r>
      <w:r w:rsidRPr="00EC659A">
        <w:rPr>
          <w:rFonts w:ascii="Times New Roman" w:hAnsi="Times New Roman" w:cs="Times New Roman" w:hint="eastAsia"/>
        </w:rPr>
        <w:t>）准确提供急需救援的位置</w:t>
      </w:r>
    </w:p>
    <w:p w:rsidR="000230DF" w:rsidP="000230DF" w14:paraId="08802E52" w14:textId="77777777">
      <w:pPr>
        <w:spacing w:line="360" w:lineRule="auto"/>
        <w:ind w:firstLine="420"/>
        <w:jc w:val="left"/>
        <w:textAlignment w:val="center"/>
        <w:rPr>
          <w:rFonts w:ascii="Times New Roman" w:eastAsia="楷体" w:hAnsi="Times New Roman" w:cs="Times New Roman"/>
        </w:rPr>
      </w:pPr>
      <w:r w:rsidRPr="0038359D">
        <w:rPr>
          <w:rFonts w:ascii="Times New Roman" w:eastAsia="黑体" w:hAnsi="Times New Roman" w:cs="Times New Roman" w:hint="eastAsia"/>
          <w:b/>
          <w:bCs/>
          <w:color w:val="E36C0A" w:themeColor="accent6" w:themeShade="BF"/>
        </w:rPr>
        <w:t>（</w:t>
      </w:r>
      <w:r w:rsidRPr="00623982">
        <w:rPr>
          <w:rFonts w:ascii="Times New Roman" w:eastAsia="黑体" w:hAnsi="Times New Roman" w:cs="Times New Roman" w:hint="eastAsia"/>
          <w:b/>
          <w:bCs/>
          <w:color w:val="E36C0A" w:themeColor="accent6" w:themeShade="BF"/>
        </w:rPr>
        <w:t>2024</w:t>
      </w:r>
      <w:r w:rsidRPr="00623982">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甘肃</w:t>
      </w:r>
      <w:r w:rsidRPr="0038359D">
        <w:rPr>
          <w:rFonts w:ascii="Times New Roman" w:eastAsia="黑体" w:hAnsi="Times New Roman" w:cs="Times New Roman" w:hint="eastAsia"/>
          <w:b/>
          <w:bCs/>
          <w:color w:val="E36C0A" w:themeColor="accent6" w:themeShade="BF"/>
        </w:rPr>
        <w:t>）</w:t>
      </w:r>
      <w:r>
        <w:rPr>
          <w:rFonts w:ascii="楷体" w:eastAsia="楷体" w:hAnsi="楷体" w:cs="楷体"/>
        </w:rPr>
        <w:t>2024年4月中旬，常年炎热干燥的波斯湾附近出现多个雷暴雨团，形成暴雨带，迪拜24小时内降水量超过160毫米，约为多年平均降水量的2倍。此类极端天气过程的形成与中纬度西风带的南移波动有关。下图示意暴雨时该区域500百帕高度气压分布。据此完成下面小题。</w:t>
      </w:r>
    </w:p>
    <w:p w:rsidR="000230DF" w:rsidP="000230DF" w14:paraId="387DC639" w14:textId="77777777">
      <w:pPr>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086225" cy="2028825"/>
            <wp:effectExtent l="0" t="0" r="0" b="0"/>
            <wp:docPr id="100003" name="图片 100003" descr="@@@be2ae0f25d5146ea9ee3c601b38f12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8"/>
                    <a:stretch>
                      <a:fillRect/>
                    </a:stretch>
                  </pic:blipFill>
                  <pic:spPr>
                    <a:xfrm>
                      <a:off x="0" y="0"/>
                      <a:ext cx="4086225" cy="2028825"/>
                    </a:xfrm>
                    <a:prstGeom prst="rect">
                      <a:avLst/>
                    </a:prstGeom>
                  </pic:spPr>
                </pic:pic>
              </a:graphicData>
            </a:graphic>
          </wp:inline>
        </w:drawing>
      </w:r>
    </w:p>
    <w:p w:rsidR="000230DF" w:rsidRPr="00FF6C97" w:rsidP="000230DF" w14:paraId="4C2A48A8" w14:textId="77777777">
      <w:pPr>
        <w:spacing w:line="360" w:lineRule="auto"/>
        <w:jc w:val="left"/>
        <w:textAlignment w:val="center"/>
        <w:rPr>
          <w:rFonts w:ascii="Times New Roman" w:hAnsi="Times New Roman" w:cs="Times New Roman" w:hint="eastAsia"/>
        </w:rPr>
      </w:pPr>
      <w:r>
        <w:rPr>
          <w:rFonts w:ascii="Times New Roman" w:hAnsi="Times New Roman" w:cs="Times New Roman" w:hint="eastAsia"/>
        </w:rPr>
        <w:t>3</w:t>
      </w:r>
      <w:r w:rsidRPr="004605CE">
        <w:rPr>
          <w:rFonts w:ascii="Times New Roman" w:hAnsi="Times New Roman" w:cs="Times New Roman" w:hint="eastAsia"/>
        </w:rPr>
        <w:t>．</w:t>
      </w:r>
      <w:r>
        <w:rPr>
          <w:rFonts w:ascii="Times New Roman" w:hAnsi="Times New Roman" w:cs="Times New Roman"/>
          <w:b/>
          <w:color w:val="00B0F0"/>
        </w:rPr>
        <w:t>（</w:t>
      </w:r>
      <w:r w:rsidRPr="00FF6C97">
        <w:rPr>
          <w:rFonts w:ascii="Times New Roman" w:hAnsi="Times New Roman" w:cs="Times New Roman" w:hint="eastAsia"/>
          <w:b/>
          <w:color w:val="00B0F0"/>
        </w:rPr>
        <w:t>见天气系统与天气</w:t>
      </w:r>
      <w:r>
        <w:rPr>
          <w:rFonts w:ascii="Times New Roman" w:hAnsi="Times New Roman" w:cs="Times New Roman"/>
          <w:b/>
          <w:color w:val="00B0F0"/>
        </w:rPr>
        <w:t>）</w:t>
      </w:r>
      <w:r w:rsidRPr="00FF6C97">
        <w:rPr>
          <w:rFonts w:ascii="Times New Roman" w:hAnsi="Times New Roman" w:cs="Times New Roman" w:hint="eastAsia"/>
        </w:rPr>
        <w:t>本次暴雨过程中冷空气强烈下沉会导致迪拜（</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P="000230DF" w14:paraId="0D32279B" w14:textId="77777777">
      <w:pPr>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．气温上升</w:t>
      </w:r>
      <w:r w:rsidRPr="00FF6C97">
        <w:rPr>
          <w:rFonts w:ascii="Times New Roman" w:hAnsi="Times New Roman" w:cs="Times New Roman" w:hint="eastAsia"/>
        </w:rPr>
        <w:tab/>
        <w:t>B</w:t>
      </w:r>
      <w:r w:rsidRPr="00FF6C97">
        <w:rPr>
          <w:rFonts w:ascii="Times New Roman" w:hAnsi="Times New Roman" w:cs="Times New Roman" w:hint="eastAsia"/>
        </w:rPr>
        <w:t>．气压降低</w:t>
      </w:r>
      <w:r w:rsidRPr="00FF6C97">
        <w:rPr>
          <w:rFonts w:ascii="Times New Roman" w:hAnsi="Times New Roman" w:cs="Times New Roman" w:hint="eastAsia"/>
        </w:rPr>
        <w:tab/>
        <w:t>C</w:t>
      </w:r>
      <w:r w:rsidRPr="00FF6C97">
        <w:rPr>
          <w:rFonts w:ascii="Times New Roman" w:hAnsi="Times New Roman" w:cs="Times New Roman" w:hint="eastAsia"/>
        </w:rPr>
        <w:t>．雨量剧增</w:t>
      </w:r>
      <w:r w:rsidRPr="00FF6C97">
        <w:rPr>
          <w:rFonts w:ascii="Times New Roman" w:hAnsi="Times New Roman" w:cs="Times New Roman" w:hint="eastAsia"/>
        </w:rPr>
        <w:tab/>
        <w:t>D</w:t>
      </w:r>
      <w:r w:rsidRPr="00FF6C97">
        <w:rPr>
          <w:rFonts w:ascii="Times New Roman" w:hAnsi="Times New Roman" w:cs="Times New Roman" w:hint="eastAsia"/>
        </w:rPr>
        <w:t>．风速突变</w:t>
      </w:r>
    </w:p>
    <w:p w:rsidR="000230DF" w:rsidRPr="00FF6C97" w:rsidP="000230DF" w14:paraId="58261F3A" w14:textId="77777777">
      <w:pPr>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4</w:t>
      </w:r>
      <w:r w:rsidRPr="00FF6C97">
        <w:rPr>
          <w:rFonts w:ascii="Times New Roman" w:hAnsi="Times New Roman" w:cs="Times New Roman" w:hint="eastAsia"/>
        </w:rPr>
        <w:t>．</w:t>
      </w:r>
      <w:r>
        <w:rPr>
          <w:rFonts w:ascii="Times New Roman" w:hAnsi="Times New Roman" w:cs="Times New Roman"/>
          <w:b/>
          <w:color w:val="00B0F0"/>
        </w:rPr>
        <w:t>（</w:t>
      </w:r>
      <w:r w:rsidRPr="00FF6C97">
        <w:rPr>
          <w:rFonts w:ascii="Times New Roman" w:hAnsi="Times New Roman" w:cs="Times New Roman" w:hint="eastAsia"/>
          <w:b/>
          <w:color w:val="00B0F0"/>
        </w:rPr>
        <w:t>见天气系统与天气</w:t>
      </w:r>
      <w:r>
        <w:rPr>
          <w:rFonts w:ascii="Times New Roman" w:hAnsi="Times New Roman" w:cs="Times New Roman"/>
          <w:b/>
          <w:color w:val="00B0F0"/>
        </w:rPr>
        <w:t>）</w:t>
      </w:r>
      <w:r w:rsidRPr="00FF6C97">
        <w:rPr>
          <w:rFonts w:ascii="Times New Roman" w:hAnsi="Times New Roman" w:cs="Times New Roman" w:hint="eastAsia"/>
        </w:rPr>
        <w:t>相同天气现象易发生于（</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4988DD92" w14:textId="77777777">
      <w:pPr>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w:t>
      </w:r>
      <w:r w:rsidRPr="00FF6C97">
        <w:rPr>
          <w:rFonts w:ascii="Times New Roman" w:hAnsi="Times New Roman" w:cs="Times New Roman" w:hint="eastAsia"/>
        </w:rPr>
        <w:t>4</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美国东南部</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B</w:t>
      </w:r>
      <w:r w:rsidRPr="00FF6C97">
        <w:rPr>
          <w:rFonts w:ascii="Times New Roman" w:hAnsi="Times New Roman" w:cs="Times New Roman" w:hint="eastAsia"/>
        </w:rPr>
        <w:t>．</w:t>
      </w:r>
      <w:r w:rsidRPr="00FF6C97">
        <w:rPr>
          <w:rFonts w:ascii="Times New Roman" w:hAnsi="Times New Roman" w:cs="Times New Roman" w:hint="eastAsia"/>
        </w:rPr>
        <w:t>10</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南非西北部</w:t>
      </w:r>
    </w:p>
    <w:p w:rsidR="000230DF" w:rsidP="000230DF" w14:paraId="22A8FA4A" w14:textId="77777777">
      <w:pPr>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w:t>
      </w:r>
      <w:r w:rsidRPr="00FF6C97">
        <w:rPr>
          <w:rFonts w:ascii="Times New Roman" w:hAnsi="Times New Roman" w:cs="Times New Roman" w:hint="eastAsia"/>
        </w:rPr>
        <w:t>10</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阿根廷西部</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D</w:t>
      </w:r>
      <w:r w:rsidRPr="00FF6C97">
        <w:rPr>
          <w:rFonts w:ascii="Times New Roman" w:hAnsi="Times New Roman" w:cs="Times New Roman" w:hint="eastAsia"/>
        </w:rPr>
        <w:t>．</w:t>
      </w:r>
      <w:r w:rsidRPr="00FF6C97">
        <w:rPr>
          <w:rFonts w:ascii="Times New Roman" w:hAnsi="Times New Roman" w:cs="Times New Roman" w:hint="eastAsia"/>
        </w:rPr>
        <w:t>4</w:t>
      </w:r>
      <w:r w:rsidRPr="00FF6C97">
        <w:rPr>
          <w:rFonts w:ascii="Times New Roman" w:hAnsi="Times New Roman" w:cs="Times New Roman" w:hint="eastAsia"/>
        </w:rPr>
        <w:t>月</w:t>
      </w:r>
      <w:r w:rsidRPr="00FF6C97">
        <w:rPr>
          <w:rFonts w:ascii="Times New Roman" w:hAnsi="Times New Roman" w:cs="Times New Roman" w:hint="eastAsia"/>
        </w:rPr>
        <w:t xml:space="preserve">  </w:t>
      </w:r>
      <w:r w:rsidRPr="00FF6C97">
        <w:rPr>
          <w:rFonts w:ascii="Times New Roman" w:hAnsi="Times New Roman" w:cs="Times New Roman" w:hint="eastAsia"/>
        </w:rPr>
        <w:t>意大利北部</w:t>
      </w:r>
    </w:p>
    <w:p w:rsidR="000230DF" w:rsidP="000230DF" w14:paraId="21145129" w14:textId="77777777">
      <w:pPr>
        <w:spacing w:line="360" w:lineRule="auto"/>
        <w:jc w:val="left"/>
        <w:textAlignment w:val="center"/>
        <w:rPr>
          <w:rFonts w:ascii="Times New Roman" w:hAnsi="Times New Roman" w:cs="Times New Roman"/>
          <w:color w:val="FF0000"/>
        </w:rPr>
      </w:pPr>
    </w:p>
    <w:p w:rsidR="000230DF" w:rsidP="000230DF" w14:paraId="237A5448" w14:textId="77777777">
      <w:pPr>
        <w:spacing w:line="360" w:lineRule="auto"/>
        <w:jc w:val="left"/>
        <w:textAlignment w:val="center"/>
        <w:rPr>
          <w:rFonts w:ascii="Times New Roman" w:hAnsi="Times New Roman" w:cs="Times New Roman"/>
        </w:rPr>
      </w:pPr>
      <w:r>
        <w:rPr>
          <w:rFonts w:ascii="Times New Roman" w:hAnsi="Times New Roman" w:cs="Times New Roman" w:hint="eastAsia"/>
        </w:rPr>
        <w:t>5</w:t>
      </w:r>
      <w:r w:rsidRPr="00986FAD">
        <w:rPr>
          <w:rFonts w:ascii="Times New Roman" w:hAnsi="Times New Roman" w:cs="Times New Roman" w:hint="eastAsia"/>
        </w:rPr>
        <w:t>．</w:t>
      </w:r>
      <w:r w:rsidRPr="0038359D">
        <w:rPr>
          <w:rFonts w:ascii="Times New Roman" w:eastAsia="黑体" w:hAnsi="Times New Roman" w:cs="Times New Roman" w:hint="eastAsia"/>
          <w:b/>
          <w:bCs/>
          <w:color w:val="E36C0A" w:themeColor="accent6" w:themeShade="BF"/>
        </w:rPr>
        <w:t>（</w:t>
      </w:r>
      <w:r w:rsidRPr="00986FAD">
        <w:rPr>
          <w:rFonts w:ascii="Times New Roman" w:eastAsia="黑体" w:hAnsi="Times New Roman" w:cs="Times New Roman" w:hint="eastAsia"/>
          <w:b/>
          <w:bCs/>
          <w:color w:val="E36C0A" w:themeColor="accent6" w:themeShade="BF"/>
        </w:rPr>
        <w:t>2024</w:t>
      </w:r>
      <w:r w:rsidRPr="00986FAD">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广西</w:t>
      </w:r>
      <w:r w:rsidRPr="0038359D">
        <w:rPr>
          <w:rFonts w:ascii="Times New Roman" w:eastAsia="黑体" w:hAnsi="Times New Roman" w:cs="Times New Roman" w:hint="eastAsia"/>
          <w:b/>
          <w:bCs/>
          <w:color w:val="E36C0A" w:themeColor="accent6" w:themeShade="BF"/>
        </w:rPr>
        <w:t>）</w:t>
      </w:r>
      <w:r w:rsidRPr="00986FAD">
        <w:rPr>
          <w:rFonts w:ascii="Times New Roman" w:hAnsi="Times New Roman" w:cs="Times New Roman" w:hint="eastAsia"/>
        </w:rPr>
        <w:t>阅读图文材料，完成下列要求。</w:t>
      </w:r>
    </w:p>
    <w:p w:rsidR="000230DF" w:rsidP="000230DF" w14:paraId="27002573" w14:textId="77777777">
      <w:pPr>
        <w:spacing w:line="360" w:lineRule="auto"/>
        <w:ind w:firstLine="420" w:firstLineChars="200"/>
        <w:jc w:val="left"/>
        <w:textAlignment w:val="center"/>
        <w:rPr>
          <w:rFonts w:ascii="楷体" w:eastAsia="楷体" w:hAnsi="楷体" w:cs="楷体"/>
        </w:rPr>
      </w:pPr>
      <w:r w:rsidRPr="00FF6C97">
        <w:rPr>
          <w:rFonts w:ascii="楷体" w:eastAsia="楷体" w:hAnsi="楷体" w:cs="楷体" w:hint="eastAsia"/>
        </w:rPr>
        <w:t>20世纪90年代，为应对国际粮食市场竞争加剧的冲击，美国某家庭农场因地制宜设计经营了首个“玉米迷宫”，通过趣味体验吸引游客，增加了农场收入。很快玉米迷宫就风靡北美。最初的玉米迷宫由农场主自行设计、栽种、维护和运营；随着地理信息技术的推广应用，农场经营玉米迷宫更加高效；现在北美经营玉米迷宫的部分家庭农场已发展为集农业生产、休闲娱乐、</w:t>
      </w:r>
      <w:r w:rsidRPr="00FF6C97">
        <w:rPr>
          <w:rFonts w:ascii="楷体" w:eastAsia="楷体" w:hAnsi="楷体" w:cs="楷体" w:hint="eastAsia"/>
        </w:rPr>
        <w:t>研</w:t>
      </w:r>
      <w:r w:rsidRPr="00FF6C97">
        <w:rPr>
          <w:rFonts w:ascii="楷体" w:eastAsia="楷体" w:hAnsi="楷体" w:cs="楷体" w:hint="eastAsia"/>
        </w:rPr>
        <w:t>学科普为一体的新型农场。下左图为北美部分具有代表性的玉米迷宫分布示意图，下右图为某玉米迷宫实景。</w:t>
      </w:r>
    </w:p>
    <w:p w:rsidR="000230DF" w:rsidP="000230DF" w14:paraId="4BA977B5" w14:textId="77777777">
      <w:pPr>
        <w:spacing w:line="360" w:lineRule="auto"/>
        <w:ind w:firstLine="480" w:firstLineChars="200"/>
        <w:jc w:val="center"/>
        <w:textAlignment w:val="center"/>
        <w:rPr>
          <w:rFonts w:ascii="楷体" w:eastAsia="楷体" w:hAnsi="楷体" w:cs="楷体"/>
        </w:rPr>
      </w:pPr>
      <w:r>
        <w:rPr>
          <w:rFonts w:eastAsia="Times New Roman"/>
          <w:noProof/>
          <w:kern w:val="0"/>
          <w:sz w:val="24"/>
          <w:szCs w:val="24"/>
        </w:rPr>
        <w:drawing>
          <wp:inline distT="0" distB="0" distL="0" distR="0">
            <wp:extent cx="2171700" cy="2533650"/>
            <wp:effectExtent l="0" t="0" r="0" b="0"/>
            <wp:docPr id="100005" name="图片 100005" descr="@@@09bcab0bfaa44816b86c17252ab85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9"/>
                    <a:stretch>
                      <a:fillRect/>
                    </a:stretch>
                  </pic:blipFill>
                  <pic:spPr>
                    <a:xfrm>
                      <a:off x="0" y="0"/>
                      <a:ext cx="2171700" cy="2533650"/>
                    </a:xfrm>
                    <a:prstGeom prst="rect">
                      <a:avLst/>
                    </a:prstGeom>
                  </pic:spPr>
                </pic:pic>
              </a:graphicData>
            </a:graphic>
          </wp:inline>
        </w:drawing>
      </w:r>
      <w:r>
        <w:rPr>
          <w:rFonts w:eastAsia="Times New Roman"/>
          <w:noProof/>
          <w:kern w:val="0"/>
          <w:sz w:val="24"/>
          <w:szCs w:val="24"/>
        </w:rPr>
        <w:drawing>
          <wp:inline distT="0" distB="0" distL="0" distR="0">
            <wp:extent cx="1771650" cy="1781175"/>
            <wp:effectExtent l="0" t="0" r="0" b="0"/>
            <wp:docPr id="1340092842" name="图片 1340092842" descr="@@@416267f5fdf6432d98a75163bba17c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92842" name=""/>
                    <pic:cNvPicPr>
                      <a:picLocks noChangeAspect="1"/>
                    </pic:cNvPicPr>
                  </pic:nvPicPr>
                  <pic:blipFill>
                    <a:blip xmlns:r="http://schemas.openxmlformats.org/officeDocument/2006/relationships" r:embed="rId10"/>
                    <a:stretch>
                      <a:fillRect/>
                    </a:stretch>
                  </pic:blipFill>
                  <pic:spPr>
                    <a:xfrm>
                      <a:off x="0" y="0"/>
                      <a:ext cx="1771650" cy="1781175"/>
                    </a:xfrm>
                    <a:prstGeom prst="rect">
                      <a:avLst/>
                    </a:prstGeom>
                  </pic:spPr>
                </pic:pic>
              </a:graphicData>
            </a:graphic>
          </wp:inline>
        </w:drawing>
      </w:r>
    </w:p>
    <w:p w:rsidR="000230DF" w:rsidRPr="00CA7B86" w:rsidP="000230DF" w14:paraId="3F6226CE" w14:textId="77777777">
      <w:pPr>
        <w:spacing w:line="360" w:lineRule="auto"/>
        <w:jc w:val="left"/>
        <w:textAlignment w:val="center"/>
        <w:rPr>
          <w:rFonts w:ascii="Times New Roman" w:hAnsi="Times New Roman" w:cs="Times New Roman"/>
        </w:rPr>
      </w:pPr>
      <w:r w:rsidRPr="00CA7B86">
        <w:rPr>
          <w:rFonts w:ascii="Times New Roman" w:hAnsi="Times New Roman" w:cs="Times New Roman" w:hint="eastAsia"/>
        </w:rPr>
        <w:t>（</w:t>
      </w:r>
      <w:r w:rsidRPr="00CA7B86">
        <w:rPr>
          <w:rFonts w:ascii="Times New Roman" w:hAnsi="Times New Roman" w:cs="Times New Roman" w:hint="eastAsia"/>
        </w:rPr>
        <w:t>1</w:t>
      </w:r>
      <w:r w:rsidRPr="00CA7B86">
        <w:rPr>
          <w:rFonts w:ascii="Times New Roman" w:hAnsi="Times New Roman" w:cs="Times New Roman" w:hint="eastAsia"/>
        </w:rPr>
        <w:t>）</w:t>
      </w:r>
      <w:r w:rsidRPr="00CA7B86">
        <w:rPr>
          <w:rFonts w:ascii="Times New Roman" w:hAnsi="Times New Roman" w:cs="Times New Roman" w:hint="eastAsia"/>
          <w:color w:val="00B0F0"/>
        </w:rPr>
        <w:t>【</w:t>
      </w:r>
      <w:r>
        <w:rPr>
          <w:rFonts w:ascii="Times New Roman" w:hAnsi="Times New Roman" w:cs="Times New Roman" w:hint="eastAsia"/>
          <w:color w:val="00B0F0"/>
        </w:rPr>
        <w:t>地理信息技术的应用</w:t>
      </w:r>
      <w:r w:rsidRPr="00CA7B86">
        <w:rPr>
          <w:rFonts w:ascii="Times New Roman" w:hAnsi="Times New Roman" w:cs="Times New Roman" w:hint="eastAsia"/>
          <w:color w:val="00B0F0"/>
        </w:rPr>
        <w:t>】</w:t>
      </w:r>
      <w:r w:rsidRPr="00FF6C97">
        <w:rPr>
          <w:rFonts w:ascii="Times New Roman" w:hAnsi="Times New Roman" w:cs="Times New Roman" w:hint="eastAsia"/>
        </w:rPr>
        <w:t>列举地理信息技术在玉米迷宫从设计到运营过程中的具体应用。</w:t>
      </w:r>
    </w:p>
    <w:p w:rsidR="000230DF" w:rsidP="000230DF" w14:paraId="3E0F9AE6" w14:textId="77777777">
      <w:pPr>
        <w:spacing w:line="360" w:lineRule="auto"/>
        <w:jc w:val="left"/>
        <w:textAlignment w:val="center"/>
        <w:rPr>
          <w:rFonts w:ascii="Times New Roman" w:hAnsi="Times New Roman" w:cs="Times New Roman"/>
          <w:color w:val="FF0000"/>
        </w:rPr>
      </w:pPr>
    </w:p>
    <w:p w:rsidR="000230DF" w:rsidP="000230DF" w14:paraId="77B62EEF" w14:textId="77777777">
      <w:pPr>
        <w:widowControl/>
        <w:jc w:val="left"/>
        <w:rPr>
          <w:rFonts w:ascii="Times New Roman" w:eastAsia="黑体" w:hAnsi="Times New Roman" w:cs="Times New Roman"/>
          <w:b/>
          <w:bCs/>
          <w:color w:val="E36C0A" w:themeColor="accent6" w:themeShade="BF"/>
        </w:rPr>
      </w:pPr>
      <w:r>
        <w:rPr>
          <w:rFonts w:ascii="Times New Roman" w:eastAsia="黑体" w:hAnsi="Times New Roman" w:cs="Times New Roman"/>
          <w:b/>
          <w:bCs/>
          <w:color w:val="E36C0A" w:themeColor="accent6" w:themeShade="BF"/>
        </w:rPr>
        <w:br w:type="page"/>
      </w:r>
    </w:p>
    <w:p w:rsidR="000230DF" w:rsidP="000230DF" w14:paraId="23338EAC" w14:textId="77777777">
      <w:pPr>
        <w:spacing w:line="360" w:lineRule="auto"/>
        <w:jc w:val="center"/>
        <w:textAlignment w:val="center"/>
        <w:rPr>
          <w:rFonts w:ascii="Times New Roman" w:eastAsia="楷体" w:hAnsi="Times New Roman" w:cs="Times New Roman"/>
        </w:rPr>
      </w:pPr>
      <w:r>
        <w:rPr>
          <w:noProof/>
        </w:rPr>
        <w:drawing>
          <wp:inline distT="0" distB="0" distL="114300" distR="114300">
            <wp:extent cx="1673860" cy="595630"/>
            <wp:effectExtent l="0" t="0" r="2540" b="13970"/>
            <wp:docPr id="9" name="图片 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文本&#10;&#10;描述已自动生成"/>
                    <pic:cNvPicPr>
                      <a:picLocks noChangeAspect="1"/>
                    </pic:cNvPicPr>
                  </pic:nvPicPr>
                  <pic:blipFill>
                    <a:blip xmlns:r="http://schemas.openxmlformats.org/officeDocument/2006/relationships" r:embed="rId11"/>
                    <a:stretch>
                      <a:fillRect/>
                    </a:stretch>
                  </pic:blipFill>
                  <pic:spPr>
                    <a:xfrm>
                      <a:off x="0" y="0"/>
                      <a:ext cx="1673860" cy="595630"/>
                    </a:xfrm>
                    <a:prstGeom prst="rect">
                      <a:avLst/>
                    </a:prstGeom>
                    <a:noFill/>
                    <a:ln>
                      <a:noFill/>
                    </a:ln>
                  </pic:spPr>
                </pic:pic>
              </a:graphicData>
            </a:graphic>
          </wp:inline>
        </w:drawing>
      </w:r>
    </w:p>
    <w:p w:rsidR="000230DF" w:rsidP="000230DF" w14:paraId="0BF51C1A"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FF6C97">
        <w:rPr>
          <w:rFonts w:ascii="Times New Roman" w:eastAsia="黑体" w:hAnsi="Times New Roman" w:cs="Times New Roman" w:hint="eastAsia"/>
          <w:b/>
          <w:bCs/>
          <w:color w:val="E36C0A" w:themeColor="accent6" w:themeShade="BF"/>
        </w:rPr>
        <w:t>2024</w:t>
      </w:r>
      <w:r w:rsidRPr="00FF6C97">
        <w:rPr>
          <w:rFonts w:ascii="Times New Roman" w:eastAsia="黑体" w:hAnsi="Times New Roman" w:cs="Times New Roman" w:hint="eastAsia"/>
          <w:b/>
          <w:bCs/>
          <w:color w:val="E36C0A" w:themeColor="accent6" w:themeShade="BF"/>
        </w:rPr>
        <w:t>·河南·模拟预测</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冰雹是在厚达</w:t>
      </w:r>
      <w:r w:rsidRPr="00FF6C97">
        <w:rPr>
          <w:rFonts w:ascii="Times New Roman" w:eastAsia="楷体" w:hAnsi="Times New Roman" w:cs="Times New Roman" w:hint="eastAsia"/>
        </w:rPr>
        <w:t>6km</w:t>
      </w:r>
      <w:r w:rsidRPr="00FF6C97">
        <w:rPr>
          <w:rFonts w:ascii="Times New Roman" w:eastAsia="楷体" w:hAnsi="Times New Roman" w:cs="Times New Roman" w:hint="eastAsia"/>
        </w:rPr>
        <w:t>以上的冰雹云中，强烈的上升气流携带着大量的水滴和冰晶运动过程中，固化增大并降落到地表形成的。下图示意某年我国部分省会级城市月均降雹日数（黑点越大，降雹日数越多）。完成下面小题。</w:t>
      </w:r>
    </w:p>
    <w:p w:rsidR="000230DF" w:rsidRPr="004E28FC" w:rsidP="000230DF" w14:paraId="5543CD16" w14:textId="77777777">
      <w:pPr>
        <w:shd w:val="clear" w:color="auto" w:fill="FFFFFF"/>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2752725" cy="2162175"/>
            <wp:effectExtent l="0" t="0" r="0" b="0"/>
            <wp:docPr id="324445388" name="图片 324445388" descr="@@@3bcba447213949a1a44ba29e17685e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445388" name=""/>
                    <pic:cNvPicPr>
                      <a:picLocks noChangeAspect="1"/>
                    </pic:cNvPicPr>
                  </pic:nvPicPr>
                  <pic:blipFill>
                    <a:blip xmlns:r="http://schemas.openxmlformats.org/officeDocument/2006/relationships" r:embed="rId12"/>
                    <a:stretch>
                      <a:fillRect/>
                    </a:stretch>
                  </pic:blipFill>
                  <pic:spPr>
                    <a:xfrm>
                      <a:off x="0" y="0"/>
                      <a:ext cx="2752725" cy="2162175"/>
                    </a:xfrm>
                    <a:prstGeom prst="rect">
                      <a:avLst/>
                    </a:prstGeom>
                  </pic:spPr>
                </pic:pic>
              </a:graphicData>
            </a:graphic>
          </wp:inline>
        </w:drawing>
      </w:r>
    </w:p>
    <w:p w:rsidR="000230DF" w:rsidRPr="00FF6C97" w:rsidP="000230DF" w14:paraId="251FB55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w:t>
      </w:r>
      <w:r w:rsidRPr="00FF6C97">
        <w:rPr>
          <w:rFonts w:ascii="Times New Roman" w:hAnsi="Times New Roman" w:cs="Times New Roman" w:hint="eastAsia"/>
        </w:rPr>
        <w:t>．我国该年冰雹日数最多的省会级城市为（</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4C7B7C41"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．呼和浩特</w:t>
      </w:r>
      <w:r w:rsidRPr="00FF6C97">
        <w:rPr>
          <w:rFonts w:ascii="Times New Roman" w:hAnsi="Times New Roman" w:cs="Times New Roman" w:hint="eastAsia"/>
        </w:rPr>
        <w:tab/>
        <w:t>B</w:t>
      </w:r>
      <w:r w:rsidRPr="00FF6C97">
        <w:rPr>
          <w:rFonts w:ascii="Times New Roman" w:hAnsi="Times New Roman" w:cs="Times New Roman" w:hint="eastAsia"/>
        </w:rPr>
        <w:t>．西宁</w:t>
      </w:r>
      <w:r w:rsidRPr="00FF6C97">
        <w:rPr>
          <w:rFonts w:ascii="Times New Roman" w:hAnsi="Times New Roman" w:cs="Times New Roman" w:hint="eastAsia"/>
        </w:rPr>
        <w:tab/>
        <w:t>C</w:t>
      </w:r>
      <w:r w:rsidRPr="00FF6C97">
        <w:rPr>
          <w:rFonts w:ascii="Times New Roman" w:hAnsi="Times New Roman" w:cs="Times New Roman" w:hint="eastAsia"/>
        </w:rPr>
        <w:t>．拉萨</w:t>
      </w:r>
      <w:r w:rsidRPr="00FF6C97">
        <w:rPr>
          <w:rFonts w:ascii="Times New Roman" w:hAnsi="Times New Roman" w:cs="Times New Roman" w:hint="eastAsia"/>
        </w:rPr>
        <w:tab/>
        <w:t>D</w:t>
      </w:r>
      <w:r w:rsidRPr="00FF6C97">
        <w:rPr>
          <w:rFonts w:ascii="Times New Roman" w:hAnsi="Times New Roman" w:cs="Times New Roman" w:hint="eastAsia"/>
        </w:rPr>
        <w:t>．贵阳</w:t>
      </w:r>
    </w:p>
    <w:p w:rsidR="000230DF" w:rsidRPr="00FF6C97" w:rsidP="000230DF" w14:paraId="385A9A5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2</w:t>
      </w:r>
      <w:r w:rsidRPr="00FF6C97">
        <w:rPr>
          <w:rFonts w:ascii="Times New Roman" w:hAnsi="Times New Roman" w:cs="Times New Roman" w:hint="eastAsia"/>
        </w:rPr>
        <w:t>．推测</w:t>
      </w:r>
      <w:r w:rsidRPr="00FF6C97">
        <w:rPr>
          <w:rFonts w:ascii="Times New Roman" w:hAnsi="Times New Roman" w:cs="Times New Roman" w:hint="eastAsia"/>
        </w:rPr>
        <w:t>一</w:t>
      </w:r>
      <w:r w:rsidRPr="00FF6C97">
        <w:rPr>
          <w:rFonts w:ascii="Times New Roman" w:hAnsi="Times New Roman" w:cs="Times New Roman" w:hint="eastAsia"/>
        </w:rPr>
        <w:t>日内冰雹高发时段是（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372706" w:rsidP="000230DF" w14:paraId="06DEBA98"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color w:val="FF0000"/>
        </w:rPr>
      </w:pPr>
      <w:r w:rsidRPr="00FF6C97">
        <w:rPr>
          <w:rFonts w:ascii="Times New Roman" w:hAnsi="Times New Roman" w:cs="Times New Roman" w:hint="eastAsia"/>
        </w:rPr>
        <w:t>A</w:t>
      </w:r>
      <w:r w:rsidRPr="00FF6C97">
        <w:rPr>
          <w:rFonts w:ascii="Times New Roman" w:hAnsi="Times New Roman" w:cs="Times New Roman" w:hint="eastAsia"/>
        </w:rPr>
        <w:t>．上半夜</w:t>
      </w:r>
      <w:r w:rsidRPr="00FF6C97">
        <w:rPr>
          <w:rFonts w:ascii="Times New Roman" w:hAnsi="Times New Roman" w:cs="Times New Roman" w:hint="eastAsia"/>
        </w:rPr>
        <w:tab/>
        <w:t>B</w:t>
      </w:r>
      <w:r w:rsidRPr="00FF6C97">
        <w:rPr>
          <w:rFonts w:ascii="Times New Roman" w:hAnsi="Times New Roman" w:cs="Times New Roman" w:hint="eastAsia"/>
        </w:rPr>
        <w:t>．下半夜</w:t>
      </w:r>
      <w:r w:rsidRPr="00FF6C97">
        <w:rPr>
          <w:rFonts w:ascii="Times New Roman" w:hAnsi="Times New Roman" w:cs="Times New Roman" w:hint="eastAsia"/>
        </w:rPr>
        <w:tab/>
        <w:t>C</w:t>
      </w:r>
      <w:r w:rsidRPr="00FF6C97">
        <w:rPr>
          <w:rFonts w:ascii="Times New Roman" w:hAnsi="Times New Roman" w:cs="Times New Roman" w:hint="eastAsia"/>
        </w:rPr>
        <w:t>．上午</w:t>
      </w:r>
      <w:r w:rsidRPr="00FF6C97">
        <w:rPr>
          <w:rFonts w:ascii="Times New Roman" w:hAnsi="Times New Roman" w:cs="Times New Roman" w:hint="eastAsia"/>
        </w:rPr>
        <w:tab/>
        <w:t>D</w:t>
      </w:r>
      <w:r w:rsidRPr="00FF6C97">
        <w:rPr>
          <w:rFonts w:ascii="Times New Roman" w:hAnsi="Times New Roman" w:cs="Times New Roman" w:hint="eastAsia"/>
        </w:rPr>
        <w:t>．下午</w:t>
      </w:r>
    </w:p>
    <w:p w:rsidR="000230DF" w:rsidP="000230DF" w14:paraId="256A94D0"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重庆</w:t>
      </w:r>
      <w:r w:rsidRPr="00812F65">
        <w:rPr>
          <w:rFonts w:ascii="Times New Roman" w:eastAsia="黑体" w:hAnsi="Times New Roman" w:cs="Times New Roman" w:hint="eastAsia"/>
          <w:b/>
          <w:bCs/>
          <w:color w:val="E36C0A" w:themeColor="accent6" w:themeShade="BF"/>
        </w:rPr>
        <w:t>·</w:t>
      </w:r>
      <w:r>
        <w:rPr>
          <w:rFonts w:ascii="Times New Roman" w:eastAsia="黑体" w:hAnsi="Times New Roman" w:cs="Times New Roman" w:hint="eastAsia"/>
          <w:b/>
          <w:bCs/>
          <w:color w:val="E36C0A" w:themeColor="accent6" w:themeShade="BF"/>
        </w:rPr>
        <w:t>三</w:t>
      </w:r>
      <w:r w:rsidRPr="00812F65">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斯海尔德河长</w:t>
      </w:r>
      <w:r w:rsidRPr="00FF6C97">
        <w:rPr>
          <w:rFonts w:ascii="Times New Roman" w:eastAsia="楷体" w:hAnsi="Times New Roman" w:cs="Times New Roman" w:hint="eastAsia"/>
        </w:rPr>
        <w:t>435</w:t>
      </w:r>
      <w:r w:rsidRPr="00FF6C97">
        <w:rPr>
          <w:rFonts w:ascii="Times New Roman" w:eastAsia="楷体" w:hAnsi="Times New Roman" w:cs="Times New Roman" w:hint="eastAsia"/>
        </w:rPr>
        <w:t>千米，河口宽</w:t>
      </w:r>
      <w:r w:rsidRPr="00FF6C97">
        <w:rPr>
          <w:rFonts w:ascii="Times New Roman" w:eastAsia="楷体" w:hAnsi="Times New Roman" w:cs="Times New Roman" w:hint="eastAsia"/>
        </w:rPr>
        <w:t>8500m</w:t>
      </w:r>
      <w:r w:rsidRPr="00FF6C97">
        <w:rPr>
          <w:rFonts w:ascii="Times New Roman" w:eastAsia="楷体" w:hAnsi="Times New Roman" w:cs="Times New Roman" w:hint="eastAsia"/>
        </w:rPr>
        <w:t>，最大水深</w:t>
      </w:r>
      <w:r w:rsidRPr="00FF6C97">
        <w:rPr>
          <w:rFonts w:ascii="Times New Roman" w:eastAsia="楷体" w:hAnsi="Times New Roman" w:cs="Times New Roman" w:hint="eastAsia"/>
        </w:rPr>
        <w:t>40m</w:t>
      </w:r>
      <w:r w:rsidRPr="00FF6C97">
        <w:rPr>
          <w:rFonts w:ascii="Times New Roman" w:eastAsia="楷体" w:hAnsi="Times New Roman" w:cs="Times New Roman" w:hint="eastAsia"/>
        </w:rPr>
        <w:t>，河口段受潮流影响较大，为此荷兰政府原计划采用建坝方式进行封堵，后因</w:t>
      </w:r>
      <w:r w:rsidRPr="00FF6C97">
        <w:rPr>
          <w:rFonts w:ascii="Times New Roman" w:eastAsia="楷体" w:hAnsi="Times New Roman" w:cs="Times New Roman" w:hint="eastAsia"/>
        </w:rPr>
        <w:t>生杰保护</w:t>
      </w:r>
      <w:r w:rsidRPr="00FF6C97">
        <w:rPr>
          <w:rFonts w:ascii="Times New Roman" w:eastAsia="楷体" w:hAnsi="Times New Roman" w:cs="Times New Roman" w:hint="eastAsia"/>
        </w:rPr>
        <w:t>的呼声日益高涨，修建了开敞式水道闸坝，其施工难度堪比“登月行动”。图为斯海尔德河港口和闸坝分布图。完成下面小题。</w:t>
      </w:r>
    </w:p>
    <w:p w:rsidR="000230DF" w:rsidP="000230DF" w14:paraId="04DBABBC"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3067050" cy="1866542"/>
            <wp:effectExtent l="0" t="0" r="0" b="635"/>
            <wp:docPr id="548488424" name="图片 548488424" descr="@@@29c3c1ddac8442da96fe636f7842b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88424" name=""/>
                    <pic:cNvPicPr>
                      <a:picLocks noChangeAspect="1"/>
                    </pic:cNvPicPr>
                  </pic:nvPicPr>
                  <pic:blipFill>
                    <a:blip xmlns:r="http://schemas.openxmlformats.org/officeDocument/2006/relationships" r:embed="rId13"/>
                    <a:stretch>
                      <a:fillRect/>
                    </a:stretch>
                  </pic:blipFill>
                  <pic:spPr>
                    <a:xfrm>
                      <a:off x="0" y="0"/>
                      <a:ext cx="3076943" cy="1872563"/>
                    </a:xfrm>
                    <a:prstGeom prst="rect">
                      <a:avLst/>
                    </a:prstGeom>
                  </pic:spPr>
                </pic:pic>
              </a:graphicData>
            </a:graphic>
          </wp:inline>
        </w:drawing>
      </w:r>
    </w:p>
    <w:p w:rsidR="000230DF" w:rsidRPr="00FF6C97" w:rsidP="000230DF" w14:paraId="7A57F94D"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3</w:t>
      </w:r>
      <w:r w:rsidRPr="00FF6C97">
        <w:rPr>
          <w:rFonts w:ascii="Times New Roman" w:hAnsi="Times New Roman" w:cs="Times New Roman" w:hint="eastAsia"/>
        </w:rPr>
        <w:t>．斯海尔德河口受潮流影响较大的气象因素是（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1C03ED0B"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．河口向外呈喇叭形状</w:t>
      </w:r>
      <w:r w:rsidRPr="00FF6C97">
        <w:rPr>
          <w:rFonts w:ascii="Times New Roman" w:hAnsi="Times New Roman" w:cs="Times New Roman" w:hint="eastAsia"/>
        </w:rPr>
        <w:tab/>
        <w:t>B</w:t>
      </w:r>
      <w:r w:rsidRPr="00FF6C97">
        <w:rPr>
          <w:rFonts w:ascii="Times New Roman" w:hAnsi="Times New Roman" w:cs="Times New Roman" w:hint="eastAsia"/>
        </w:rPr>
        <w:t>．西风与涨潮方向一致</w:t>
      </w:r>
    </w:p>
    <w:p w:rsidR="000230DF" w:rsidRPr="00FF6C97" w:rsidP="000230DF" w14:paraId="5DA99264"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．河流</w:t>
      </w:r>
      <w:r w:rsidRPr="00FF6C97">
        <w:rPr>
          <w:rFonts w:ascii="Times New Roman" w:hAnsi="Times New Roman" w:cs="Times New Roman" w:hint="eastAsia"/>
        </w:rPr>
        <w:t>短导致</w:t>
      </w:r>
      <w:r w:rsidRPr="00FF6C97">
        <w:rPr>
          <w:rFonts w:ascii="Times New Roman" w:hAnsi="Times New Roman" w:cs="Times New Roman" w:hint="eastAsia"/>
        </w:rPr>
        <w:t>汇水量小</w:t>
      </w:r>
      <w:r w:rsidRPr="00FF6C97">
        <w:rPr>
          <w:rFonts w:ascii="Times New Roman" w:hAnsi="Times New Roman" w:cs="Times New Roman" w:hint="eastAsia"/>
        </w:rPr>
        <w:tab/>
        <w:t>D</w:t>
      </w:r>
      <w:r w:rsidRPr="00FF6C97">
        <w:rPr>
          <w:rFonts w:ascii="Times New Roman" w:hAnsi="Times New Roman" w:cs="Times New Roman" w:hint="eastAsia"/>
        </w:rPr>
        <w:t>．河水对涨潮流的顶托</w:t>
      </w:r>
    </w:p>
    <w:p w:rsidR="000230DF" w:rsidRPr="00FF6C97" w:rsidP="000230DF" w14:paraId="4D61E689"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4</w:t>
      </w:r>
      <w:r w:rsidRPr="00FF6C97">
        <w:rPr>
          <w:rFonts w:ascii="Times New Roman" w:hAnsi="Times New Roman" w:cs="Times New Roman" w:hint="eastAsia"/>
        </w:rPr>
        <w:t>．与东斯海尔德河闸</w:t>
      </w:r>
      <w:r w:rsidRPr="00FF6C97">
        <w:rPr>
          <w:rFonts w:ascii="Times New Roman" w:hAnsi="Times New Roman" w:cs="Times New Roman" w:hint="eastAsia"/>
        </w:rPr>
        <w:t>坝施工</w:t>
      </w:r>
      <w:r w:rsidRPr="00FF6C97">
        <w:rPr>
          <w:rFonts w:ascii="Times New Roman" w:hAnsi="Times New Roman" w:cs="Times New Roman" w:hint="eastAsia"/>
        </w:rPr>
        <w:t>难度关系最小的是（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3FD5F84D" w14:textId="756D7892">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．闸坝</w:t>
      </w:r>
      <w:r w:rsidRPr="00FF6C97">
        <w:rPr>
          <w:rFonts w:ascii="Times New Roman" w:hAnsi="Times New Roman" w:cs="Times New Roman" w:hint="eastAsia"/>
        </w:rPr>
        <w:t>坝</w:t>
      </w:r>
      <w:r w:rsidRPr="00FF6C97">
        <w:rPr>
          <w:rFonts w:ascii="Times New Roman" w:hAnsi="Times New Roman" w:cs="Times New Roman" w:hint="eastAsia"/>
        </w:rPr>
        <w:t>体长度长</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B</w:t>
      </w:r>
      <w:r w:rsidRPr="00FF6C97">
        <w:rPr>
          <w:rFonts w:ascii="Times New Roman" w:hAnsi="Times New Roman" w:cs="Times New Roman" w:hint="eastAsia"/>
        </w:rPr>
        <w:t>．地势低于海平面</w:t>
      </w:r>
    </w:p>
    <w:p w:rsidR="000230DF" w:rsidRPr="00FF6C97" w:rsidP="000230DF" w14:paraId="0EA37658" w14:textId="03B779B2">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．坝址附近盐度低</w:t>
      </w:r>
      <w:r w:rsidRPr="00FF6C97">
        <w:rPr>
          <w:rFonts w:ascii="Times New Roman" w:hAnsi="Times New Roman" w:cs="Times New Roman" w:hint="eastAsia"/>
        </w:rPr>
        <w:tab/>
      </w:r>
      <w:r>
        <w:rPr>
          <w:rFonts w:ascii="Times New Roman" w:hAnsi="Times New Roman" w:cs="Times New Roman"/>
        </w:rPr>
        <w:tab/>
      </w:r>
      <w:r w:rsidRPr="00FF6C97">
        <w:rPr>
          <w:rFonts w:ascii="Times New Roman" w:hAnsi="Times New Roman" w:cs="Times New Roman" w:hint="eastAsia"/>
        </w:rPr>
        <w:t>D</w:t>
      </w:r>
      <w:r w:rsidRPr="00FF6C97">
        <w:rPr>
          <w:rFonts w:ascii="Times New Roman" w:hAnsi="Times New Roman" w:cs="Times New Roman" w:hint="eastAsia"/>
        </w:rPr>
        <w:t>．生态保护压力大</w:t>
      </w:r>
    </w:p>
    <w:p w:rsidR="000230DF" w:rsidRPr="00FF6C97" w:rsidP="000230DF" w14:paraId="2FFFD5AD"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5</w:t>
      </w:r>
      <w:r w:rsidRPr="00FF6C97">
        <w:rPr>
          <w:rFonts w:ascii="Times New Roman" w:hAnsi="Times New Roman" w:cs="Times New Roman" w:hint="eastAsia"/>
        </w:rPr>
        <w:t>．图中水道闸坝关闸时间是（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04B5212C"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①风暴潮时段②日常潮汐时段③咸</w:t>
      </w:r>
      <w:r w:rsidRPr="00FF6C97">
        <w:rPr>
          <w:rFonts w:ascii="Times New Roman" w:hAnsi="Times New Roman" w:cs="Times New Roman" w:hint="eastAsia"/>
        </w:rPr>
        <w:t>潮发生</w:t>
      </w:r>
      <w:r w:rsidRPr="00FF6C97">
        <w:rPr>
          <w:rFonts w:ascii="Times New Roman" w:hAnsi="Times New Roman" w:cs="Times New Roman" w:hint="eastAsia"/>
        </w:rPr>
        <w:t>时④洪水来袭时</w:t>
      </w:r>
    </w:p>
    <w:p w:rsidR="000230DF" w:rsidP="000230DF" w14:paraId="33C647DD"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．①③</w:t>
      </w:r>
      <w:r w:rsidRPr="00FF6C97">
        <w:rPr>
          <w:rFonts w:ascii="Times New Roman" w:hAnsi="Times New Roman" w:cs="Times New Roman" w:hint="eastAsia"/>
        </w:rPr>
        <w:tab/>
        <w:t>C</w:t>
      </w:r>
      <w:r w:rsidRPr="00FF6C97">
        <w:rPr>
          <w:rFonts w:ascii="Times New Roman" w:hAnsi="Times New Roman" w:cs="Times New Roman" w:hint="eastAsia"/>
        </w:rPr>
        <w:t>．②③</w:t>
      </w:r>
      <w:r w:rsidRPr="00FF6C97">
        <w:rPr>
          <w:rFonts w:ascii="Times New Roman" w:hAnsi="Times New Roman" w:cs="Times New Roman" w:hint="eastAsia"/>
        </w:rPr>
        <w:tab/>
        <w:t>D</w:t>
      </w:r>
      <w:r w:rsidRPr="00FF6C97">
        <w:rPr>
          <w:rFonts w:ascii="Times New Roman" w:hAnsi="Times New Roman" w:cs="Times New Roman" w:hint="eastAsia"/>
        </w:rPr>
        <w:t>．②④</w:t>
      </w:r>
    </w:p>
    <w:p w:rsidR="000230DF" w:rsidP="000230DF" w14:paraId="5C259AFE"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372706">
        <w:rPr>
          <w:rFonts w:ascii="Times New Roman" w:eastAsia="黑体" w:hAnsi="Times New Roman" w:cs="Times New Roman" w:hint="eastAsia"/>
          <w:b/>
          <w:bCs/>
          <w:color w:val="E36C0A" w:themeColor="accent6" w:themeShade="BF"/>
        </w:rPr>
        <w:t>2024</w:t>
      </w:r>
      <w:r w:rsidRPr="00372706">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北京海淀</w:t>
      </w:r>
      <w:r w:rsidRPr="00372706">
        <w:rPr>
          <w:rFonts w:ascii="Times New Roman" w:eastAsia="黑体" w:hAnsi="Times New Roman" w:cs="Times New Roman" w:hint="eastAsia"/>
          <w:b/>
          <w:bCs/>
          <w:color w:val="E36C0A" w:themeColor="accent6" w:themeShade="BF"/>
        </w:rPr>
        <w:t>·二模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甘肃省永靖县某黄土台</w:t>
      </w:r>
      <w:r w:rsidRPr="00FF6C97">
        <w:rPr>
          <w:rFonts w:ascii="Times New Roman" w:eastAsia="楷体" w:hAnsi="Times New Roman" w:cs="Times New Roman" w:hint="eastAsia"/>
        </w:rPr>
        <w:t>塬</w:t>
      </w:r>
      <w:r w:rsidRPr="00FF6C97">
        <w:rPr>
          <w:rFonts w:ascii="Times New Roman" w:eastAsia="楷体" w:hAnsi="Times New Roman" w:cs="Times New Roman" w:hint="eastAsia"/>
        </w:rPr>
        <w:t>早期无人居住，</w:t>
      </w:r>
      <w:r w:rsidRPr="00FF6C97">
        <w:rPr>
          <w:rFonts w:ascii="Times New Roman" w:eastAsia="楷体" w:hAnsi="Times New Roman" w:cs="Times New Roman" w:hint="eastAsia"/>
        </w:rPr>
        <w:t>20</w:t>
      </w:r>
      <w:r w:rsidRPr="00FF6C97">
        <w:rPr>
          <w:rFonts w:ascii="Times New Roman" w:eastAsia="楷体" w:hAnsi="Times New Roman" w:cs="Times New Roman" w:hint="eastAsia"/>
        </w:rPr>
        <w:t>世纪</w:t>
      </w:r>
      <w:r w:rsidRPr="00FF6C97">
        <w:rPr>
          <w:rFonts w:ascii="Times New Roman" w:eastAsia="楷体" w:hAnsi="Times New Roman" w:cs="Times New Roman" w:hint="eastAsia"/>
        </w:rPr>
        <w:t>60</w:t>
      </w:r>
      <w:r w:rsidRPr="00FF6C97">
        <w:rPr>
          <w:rFonts w:ascii="Times New Roman" w:eastAsia="楷体" w:hAnsi="Times New Roman" w:cs="Times New Roman" w:hint="eastAsia"/>
        </w:rPr>
        <w:t>年代起，有外地移民来此定居，并开垦耕地、修建引水灌溉工程。</w:t>
      </w:r>
      <w:r w:rsidRPr="00FF6C97">
        <w:rPr>
          <w:rFonts w:ascii="Times New Roman" w:eastAsia="楷体" w:hAnsi="Times New Roman" w:cs="Times New Roman" w:hint="eastAsia"/>
        </w:rPr>
        <w:t>80</w:t>
      </w:r>
      <w:r w:rsidRPr="00FF6C97">
        <w:rPr>
          <w:rFonts w:ascii="Times New Roman" w:eastAsia="楷体" w:hAnsi="Times New Roman" w:cs="Times New Roman" w:hint="eastAsia"/>
        </w:rPr>
        <w:t>年代以来，台</w:t>
      </w:r>
      <w:r w:rsidRPr="00FF6C97">
        <w:rPr>
          <w:rFonts w:ascii="Times New Roman" w:eastAsia="楷体" w:hAnsi="Times New Roman" w:cs="Times New Roman" w:hint="eastAsia"/>
        </w:rPr>
        <w:t>塬</w:t>
      </w:r>
      <w:r w:rsidRPr="00FF6C97">
        <w:rPr>
          <w:rFonts w:ascii="Times New Roman" w:eastAsia="楷体" w:hAnsi="Times New Roman" w:cs="Times New Roman" w:hint="eastAsia"/>
        </w:rPr>
        <w:t>东南部边缘滑坡多发。下图为该台</w:t>
      </w:r>
      <w:r w:rsidRPr="00FF6C97">
        <w:rPr>
          <w:rFonts w:ascii="Times New Roman" w:eastAsia="楷体" w:hAnsi="Times New Roman" w:cs="Times New Roman" w:hint="eastAsia"/>
        </w:rPr>
        <w:t>塬</w:t>
      </w:r>
      <w:r w:rsidRPr="00FF6C97">
        <w:rPr>
          <w:rFonts w:ascii="Times New Roman" w:eastAsia="楷体" w:hAnsi="Times New Roman" w:cs="Times New Roman" w:hint="eastAsia"/>
        </w:rPr>
        <w:t>地质剖面图。读</w:t>
      </w:r>
      <w:r w:rsidRPr="00FF6C97">
        <w:rPr>
          <w:rFonts w:ascii="Times New Roman" w:eastAsia="楷体" w:hAnsi="Times New Roman" w:cs="Times New Roman" w:hint="eastAsia"/>
        </w:rPr>
        <w:t>图完成</w:t>
      </w:r>
      <w:r w:rsidRPr="00FF6C97">
        <w:rPr>
          <w:rFonts w:ascii="Times New Roman" w:eastAsia="楷体" w:hAnsi="Times New Roman" w:cs="Times New Roman" w:hint="eastAsia"/>
        </w:rPr>
        <w:t>下面小题。</w:t>
      </w:r>
    </w:p>
    <w:p w:rsidR="000230DF" w:rsidP="000230DF" w14:paraId="29B7FA89"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4286250" cy="1704975"/>
            <wp:effectExtent l="0" t="0" r="0" b="0"/>
            <wp:docPr id="100007" name="图片 100007" descr="@@@122df32304bb43c7b8437d9b093fb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4"/>
                    <a:stretch>
                      <a:fillRect/>
                    </a:stretch>
                  </pic:blipFill>
                  <pic:spPr>
                    <a:xfrm>
                      <a:off x="0" y="0"/>
                      <a:ext cx="4286250" cy="1704975"/>
                    </a:xfrm>
                    <a:prstGeom prst="rect">
                      <a:avLst/>
                    </a:prstGeom>
                  </pic:spPr>
                </pic:pic>
              </a:graphicData>
            </a:graphic>
          </wp:inline>
        </w:drawing>
      </w:r>
    </w:p>
    <w:p w:rsidR="000230DF" w:rsidRPr="00FF6C97" w:rsidP="000230DF" w14:paraId="121321B4"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6</w:t>
      </w:r>
      <w:r w:rsidRPr="00FF6C97">
        <w:rPr>
          <w:rFonts w:ascii="Times New Roman" w:hAnsi="Times New Roman" w:cs="Times New Roman" w:hint="eastAsia"/>
        </w:rPr>
        <w:t>．台</w:t>
      </w:r>
      <w:r w:rsidRPr="00FF6C97">
        <w:rPr>
          <w:rFonts w:ascii="Times New Roman" w:hAnsi="Times New Roman" w:cs="Times New Roman" w:hint="eastAsia"/>
        </w:rPr>
        <w:t>塬</w:t>
      </w:r>
      <w:r w:rsidRPr="00FF6C97">
        <w:rPr>
          <w:rFonts w:ascii="Times New Roman" w:hAnsi="Times New Roman" w:cs="Times New Roman" w:hint="eastAsia"/>
        </w:rPr>
        <w:t>东南部滑坡多发的原因有（</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0300B842"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①地表崎岖破碎，易于下渗</w:t>
      </w:r>
      <w:r>
        <w:rPr>
          <w:rFonts w:ascii="Times New Roman" w:hAnsi="Times New Roman" w:cs="Times New Roman"/>
        </w:rPr>
        <w:tab/>
      </w:r>
      <w:r w:rsidRPr="00FF6C97">
        <w:rPr>
          <w:rFonts w:ascii="Times New Roman" w:hAnsi="Times New Roman" w:cs="Times New Roman" w:hint="eastAsia"/>
        </w:rPr>
        <w:t>②季风气候显著，年降水量大</w:t>
      </w:r>
    </w:p>
    <w:p w:rsidR="000230DF" w:rsidRPr="00FF6C97" w:rsidP="000230DF" w14:paraId="4DA9627D"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③地下径流自西北向东南流</w:t>
      </w:r>
      <w:r>
        <w:rPr>
          <w:rFonts w:ascii="Times New Roman" w:hAnsi="Times New Roman" w:cs="Times New Roman"/>
        </w:rPr>
        <w:tab/>
      </w:r>
      <w:r w:rsidRPr="00FF6C97">
        <w:rPr>
          <w:rFonts w:ascii="Times New Roman" w:hAnsi="Times New Roman" w:cs="Times New Roman" w:hint="eastAsia"/>
        </w:rPr>
        <w:t>④黄土下层浸湿，结构不稳定</w:t>
      </w:r>
    </w:p>
    <w:p w:rsidR="000230DF" w:rsidRPr="00FF6C97" w:rsidP="000230DF" w14:paraId="76343D2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．③④</w:t>
      </w:r>
      <w:r w:rsidRPr="00FF6C97">
        <w:rPr>
          <w:rFonts w:ascii="Times New Roman" w:hAnsi="Times New Roman" w:cs="Times New Roman" w:hint="eastAsia"/>
        </w:rPr>
        <w:tab/>
        <w:t>C</w:t>
      </w:r>
      <w:r w:rsidRPr="00FF6C97">
        <w:rPr>
          <w:rFonts w:ascii="Times New Roman" w:hAnsi="Times New Roman" w:cs="Times New Roman" w:hint="eastAsia"/>
        </w:rPr>
        <w:t>．①③</w:t>
      </w:r>
      <w:r w:rsidRPr="00FF6C97">
        <w:rPr>
          <w:rFonts w:ascii="Times New Roman" w:hAnsi="Times New Roman" w:cs="Times New Roman" w:hint="eastAsia"/>
        </w:rPr>
        <w:tab/>
        <w:t>D</w:t>
      </w:r>
      <w:r w:rsidRPr="00FF6C97">
        <w:rPr>
          <w:rFonts w:ascii="Times New Roman" w:hAnsi="Times New Roman" w:cs="Times New Roman" w:hint="eastAsia"/>
        </w:rPr>
        <w:t>．②④</w:t>
      </w:r>
    </w:p>
    <w:p w:rsidR="000230DF" w:rsidRPr="00FF6C97" w:rsidP="000230DF" w14:paraId="4D1C3ADF"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7</w:t>
      </w:r>
      <w:r w:rsidRPr="00FF6C97">
        <w:rPr>
          <w:rFonts w:ascii="Times New Roman" w:hAnsi="Times New Roman" w:cs="Times New Roman" w:hint="eastAsia"/>
        </w:rPr>
        <w:t>．可有效减少该地滑坡发生频率的措施是（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4F0B4E2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．推广节水灌溉技术</w:t>
      </w:r>
      <w:r w:rsidRPr="00FF6C97">
        <w:rPr>
          <w:rFonts w:ascii="Times New Roman" w:hAnsi="Times New Roman" w:cs="Times New Roman" w:hint="eastAsia"/>
        </w:rPr>
        <w:tab/>
        <w:t>B</w:t>
      </w:r>
      <w:r w:rsidRPr="00FF6C97">
        <w:rPr>
          <w:rFonts w:ascii="Times New Roman" w:hAnsi="Times New Roman" w:cs="Times New Roman" w:hint="eastAsia"/>
        </w:rPr>
        <w:t>．打坝淤地减少侵蚀</w:t>
      </w:r>
    </w:p>
    <w:p w:rsidR="000230DF" w:rsidP="000230DF" w14:paraId="7FC249DE"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C</w:t>
      </w:r>
      <w:r w:rsidRPr="00FF6C97">
        <w:rPr>
          <w:rFonts w:ascii="Times New Roman" w:hAnsi="Times New Roman" w:cs="Times New Roman" w:hint="eastAsia"/>
        </w:rPr>
        <w:t>．及时统计灾情损失</w:t>
      </w:r>
      <w:r w:rsidRPr="00FF6C97">
        <w:rPr>
          <w:rFonts w:ascii="Times New Roman" w:hAnsi="Times New Roman" w:cs="Times New Roman" w:hint="eastAsia"/>
        </w:rPr>
        <w:tab/>
        <w:t>D</w:t>
      </w:r>
      <w:r w:rsidRPr="00FF6C97">
        <w:rPr>
          <w:rFonts w:ascii="Times New Roman" w:hAnsi="Times New Roman" w:cs="Times New Roman" w:hint="eastAsia"/>
        </w:rPr>
        <w:t>．开展减灾自救教育</w:t>
      </w:r>
    </w:p>
    <w:p w:rsidR="000230DF" w:rsidP="000230DF" w14:paraId="60BF8D91" w14:textId="77777777">
      <w:pPr>
        <w:shd w:val="clear" w:color="auto" w:fill="FFFFFF"/>
        <w:spacing w:line="360" w:lineRule="auto"/>
        <w:ind w:firstLine="420"/>
        <w:jc w:val="left"/>
        <w:textAlignment w:val="center"/>
        <w:rPr>
          <w:rFonts w:ascii="Times New Roman" w:eastAsia="楷体" w:hAnsi="Times New Roman" w:cs="Times New Roman"/>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重庆九龙坡·二模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印度地处南亚次大陆，是洪涝灾害频发的国家。读“</w:t>
      </w:r>
      <w:r w:rsidRPr="00FF6C97">
        <w:rPr>
          <w:rFonts w:ascii="Times New Roman" w:eastAsia="楷体" w:hAnsi="Times New Roman" w:cs="Times New Roman" w:hint="eastAsia"/>
        </w:rPr>
        <w:t>1950</w:t>
      </w:r>
      <w:r w:rsidRPr="00FF6C97">
        <w:rPr>
          <w:rFonts w:ascii="Times New Roman" w:eastAsia="楷体" w:hAnsi="Times New Roman" w:cs="Times New Roman" w:hint="eastAsia"/>
        </w:rPr>
        <w:t>年</w:t>
      </w:r>
      <w:r w:rsidRPr="00FF6C97">
        <w:rPr>
          <w:rFonts w:ascii="Times New Roman" w:eastAsia="楷体" w:hAnsi="Times New Roman" w:cs="Times New Roman" w:hint="eastAsia"/>
        </w:rPr>
        <w:t>-2016</w:t>
      </w:r>
      <w:r w:rsidRPr="00FF6C97">
        <w:rPr>
          <w:rFonts w:ascii="Times New Roman" w:eastAsia="楷体" w:hAnsi="Times New Roman" w:cs="Times New Roman" w:hint="eastAsia"/>
        </w:rPr>
        <w:t>年印度逐月洪涝灾害频次、降水量示意图”（下图）</w:t>
      </w:r>
      <w:r w:rsidRPr="00FF6C97">
        <w:rPr>
          <w:rFonts w:ascii="Times New Roman" w:eastAsia="楷体" w:hAnsi="Times New Roman" w:cs="Times New Roman" w:hint="eastAsia"/>
        </w:rPr>
        <w:t>,</w:t>
      </w:r>
      <w:r w:rsidRPr="00FF6C97">
        <w:rPr>
          <w:rFonts w:ascii="Times New Roman" w:eastAsia="楷体" w:hAnsi="Times New Roman" w:cs="Times New Roman" w:hint="eastAsia"/>
        </w:rPr>
        <w:t>完成下面小题。</w:t>
      </w:r>
    </w:p>
    <w:p w:rsidR="000230DF" w:rsidP="000230DF" w14:paraId="2FA6E1E6" w14:textId="77777777">
      <w:pPr>
        <w:shd w:val="clear" w:color="auto" w:fill="FFFFFF"/>
        <w:spacing w:line="360" w:lineRule="auto"/>
        <w:ind w:firstLine="420"/>
        <w:jc w:val="center"/>
        <w:textAlignment w:val="center"/>
        <w:rPr>
          <w:rFonts w:ascii="Times New Roman" w:hAnsi="Times New Roman" w:cs="Times New Roman"/>
        </w:rPr>
      </w:pPr>
      <w:r>
        <w:rPr>
          <w:rFonts w:eastAsia="Times New Roman"/>
          <w:noProof/>
          <w:kern w:val="0"/>
          <w:sz w:val="24"/>
          <w:szCs w:val="24"/>
        </w:rPr>
        <w:drawing>
          <wp:inline distT="0" distB="0" distL="0" distR="0">
            <wp:extent cx="3914775" cy="2695841"/>
            <wp:effectExtent l="0" t="0" r="0" b="9525"/>
            <wp:docPr id="100009" name="图片 100009" descr="@@@35c9c186-357f-4af0-83d2-0d62f8ddfd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5"/>
                    <a:stretch>
                      <a:fillRect/>
                    </a:stretch>
                  </pic:blipFill>
                  <pic:spPr>
                    <a:xfrm>
                      <a:off x="0" y="0"/>
                      <a:ext cx="3919842" cy="2699330"/>
                    </a:xfrm>
                    <a:prstGeom prst="rect">
                      <a:avLst/>
                    </a:prstGeom>
                  </pic:spPr>
                </pic:pic>
              </a:graphicData>
            </a:graphic>
          </wp:inline>
        </w:drawing>
      </w:r>
    </w:p>
    <w:p w:rsidR="000230DF" w:rsidRPr="00FF6C97" w:rsidP="000230DF" w14:paraId="3034EF73"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8</w:t>
      </w:r>
      <w:r w:rsidRPr="00FF6C97">
        <w:rPr>
          <w:rFonts w:ascii="Times New Roman" w:hAnsi="Times New Roman" w:cs="Times New Roman" w:hint="eastAsia"/>
        </w:rPr>
        <w:t>．影响印度</w:t>
      </w:r>
      <w:r w:rsidRPr="00FF6C97">
        <w:rPr>
          <w:rFonts w:ascii="Times New Roman" w:hAnsi="Times New Roman" w:cs="Times New Roman" w:hint="eastAsia"/>
        </w:rPr>
        <w:t>3</w:t>
      </w:r>
      <w:r w:rsidRPr="00FF6C97">
        <w:rPr>
          <w:rFonts w:ascii="Times New Roman" w:hAnsi="Times New Roman" w:cs="Times New Roman" w:hint="eastAsia"/>
        </w:rPr>
        <w:t>月份洪水频次的主导因素是（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79D2DFC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．地形地势</w:t>
      </w:r>
      <w:r w:rsidRPr="00FF6C97">
        <w:rPr>
          <w:rFonts w:ascii="Times New Roman" w:hAnsi="Times New Roman" w:cs="Times New Roman" w:hint="eastAsia"/>
        </w:rPr>
        <w:tab/>
        <w:t>B</w:t>
      </w:r>
      <w:r w:rsidRPr="00FF6C97">
        <w:rPr>
          <w:rFonts w:ascii="Times New Roman" w:hAnsi="Times New Roman" w:cs="Times New Roman" w:hint="eastAsia"/>
        </w:rPr>
        <w:t>．降水强度</w:t>
      </w:r>
      <w:r w:rsidRPr="00FF6C97">
        <w:rPr>
          <w:rFonts w:ascii="Times New Roman" w:hAnsi="Times New Roman" w:cs="Times New Roman" w:hint="eastAsia"/>
        </w:rPr>
        <w:tab/>
        <w:t>C</w:t>
      </w:r>
      <w:r w:rsidRPr="00FF6C97">
        <w:rPr>
          <w:rFonts w:ascii="Times New Roman" w:hAnsi="Times New Roman" w:cs="Times New Roman" w:hint="eastAsia"/>
        </w:rPr>
        <w:t>．气温高低</w:t>
      </w:r>
      <w:r w:rsidRPr="00FF6C97">
        <w:rPr>
          <w:rFonts w:ascii="Times New Roman" w:hAnsi="Times New Roman" w:cs="Times New Roman" w:hint="eastAsia"/>
        </w:rPr>
        <w:tab/>
        <w:t>D</w:t>
      </w:r>
      <w:r w:rsidRPr="00FF6C97">
        <w:rPr>
          <w:rFonts w:ascii="Times New Roman" w:hAnsi="Times New Roman" w:cs="Times New Roman" w:hint="eastAsia"/>
        </w:rPr>
        <w:t>．人类活动</w:t>
      </w:r>
    </w:p>
    <w:p w:rsidR="000230DF" w:rsidRPr="00FF6C97" w:rsidP="000230DF" w14:paraId="29DF9655"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9</w:t>
      </w:r>
      <w:r w:rsidRPr="00FF6C97">
        <w:rPr>
          <w:rFonts w:ascii="Times New Roman" w:hAnsi="Times New Roman" w:cs="Times New Roman" w:hint="eastAsia"/>
        </w:rPr>
        <w:t>．</w:t>
      </w:r>
      <w:r w:rsidRPr="00FF6C97">
        <w:rPr>
          <w:rFonts w:ascii="Times New Roman" w:hAnsi="Times New Roman" w:cs="Times New Roman" w:hint="eastAsia"/>
        </w:rPr>
        <w:t>9</w:t>
      </w:r>
      <w:r w:rsidRPr="00FF6C97">
        <w:rPr>
          <w:rFonts w:ascii="Times New Roman" w:hAnsi="Times New Roman" w:cs="Times New Roman" w:hint="eastAsia"/>
        </w:rPr>
        <w:t>月份降水量显著减少但洪灾</w:t>
      </w:r>
      <w:r w:rsidRPr="00FF6C97">
        <w:rPr>
          <w:rFonts w:ascii="Times New Roman" w:hAnsi="Times New Roman" w:cs="Times New Roman" w:hint="eastAsia"/>
        </w:rPr>
        <w:t>频次仍</w:t>
      </w:r>
      <w:r w:rsidRPr="00FF6C97">
        <w:rPr>
          <w:rFonts w:ascii="Times New Roman" w:hAnsi="Times New Roman" w:cs="Times New Roman" w:hint="eastAsia"/>
        </w:rPr>
        <w:t>较高的主要原因是（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019707D6"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．降水频次大于前期</w:t>
      </w:r>
      <w:r w:rsidRPr="00FF6C97">
        <w:rPr>
          <w:rFonts w:ascii="Times New Roman" w:hAnsi="Times New Roman" w:cs="Times New Roman" w:hint="eastAsia"/>
        </w:rPr>
        <w:tab/>
        <w:t>B</w:t>
      </w:r>
      <w:r w:rsidRPr="00FF6C97">
        <w:rPr>
          <w:rFonts w:ascii="Times New Roman" w:hAnsi="Times New Roman" w:cs="Times New Roman" w:hint="eastAsia"/>
        </w:rPr>
        <w:t>．前期河道淤塞严重</w:t>
      </w:r>
    </w:p>
    <w:p w:rsidR="000230DF" w:rsidRPr="00FF6C97" w:rsidP="000230DF" w14:paraId="1A143EC3"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C</w:t>
      </w:r>
      <w:r w:rsidRPr="00FF6C97">
        <w:rPr>
          <w:rFonts w:ascii="Times New Roman" w:hAnsi="Times New Roman" w:cs="Times New Roman" w:hint="eastAsia"/>
        </w:rPr>
        <w:t>．支流同时进入汛期</w:t>
      </w:r>
      <w:r w:rsidRPr="00FF6C97">
        <w:rPr>
          <w:rFonts w:ascii="Times New Roman" w:hAnsi="Times New Roman" w:cs="Times New Roman" w:hint="eastAsia"/>
        </w:rPr>
        <w:tab/>
        <w:t>D</w:t>
      </w:r>
      <w:r w:rsidRPr="00FF6C97">
        <w:rPr>
          <w:rFonts w:ascii="Times New Roman" w:hAnsi="Times New Roman" w:cs="Times New Roman" w:hint="eastAsia"/>
        </w:rPr>
        <w:t>．前期降水累积作用</w:t>
      </w:r>
    </w:p>
    <w:p w:rsidR="000230DF" w:rsidP="000230DF" w14:paraId="1104CDB3" w14:textId="77777777">
      <w:pPr>
        <w:shd w:val="clear" w:color="auto" w:fill="FFFFFF"/>
        <w:spacing w:line="360" w:lineRule="auto"/>
        <w:ind w:firstLine="420"/>
        <w:jc w:val="left"/>
        <w:textAlignment w:val="center"/>
        <w:rPr>
          <w:rFonts w:ascii="Times New Roman" w:hAnsi="Times New Roman" w:cs="Times New Roman"/>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山西晋中·模拟预测</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地形地貌是崩滑流地质灾害活动的基础，很大程度上决定了崩滑</w:t>
      </w:r>
      <w:r w:rsidRPr="00FF6C97">
        <w:rPr>
          <w:rFonts w:ascii="Times New Roman" w:eastAsia="楷体" w:hAnsi="Times New Roman" w:cs="Times New Roman" w:hint="eastAsia"/>
        </w:rPr>
        <w:t>流能否</w:t>
      </w:r>
      <w:r w:rsidRPr="00FF6C97">
        <w:rPr>
          <w:rFonts w:ascii="Times New Roman" w:eastAsia="楷体" w:hAnsi="Times New Roman" w:cs="Times New Roman" w:hint="eastAsia"/>
        </w:rPr>
        <w:t>形成以及形成的类型、数量（密度）和规模。江西崇义县可划分为构造侵蚀中山、构造侵蚀</w:t>
      </w:r>
      <w:r w:rsidRPr="00FF6C97">
        <w:rPr>
          <w:rFonts w:ascii="Times New Roman" w:eastAsia="楷体" w:hAnsi="Times New Roman" w:cs="Times New Roman" w:hint="eastAsia"/>
        </w:rPr>
        <w:t>剥蚀低</w:t>
      </w:r>
      <w:r w:rsidRPr="00FF6C97">
        <w:rPr>
          <w:rFonts w:ascii="Times New Roman" w:eastAsia="楷体" w:hAnsi="Times New Roman" w:cs="Times New Roman" w:hint="eastAsia"/>
        </w:rPr>
        <w:t>山、构造侵蚀溶蚀丘陵和侵蚀堆积平原四个地貌类型。该县崩塌、滑坡与不稳定斜坡主要发育于低山、丘陵等区域，泥石流主要分布于中山区，地面塌陷主要分布于丘陵区。如图为崇义县不同地貌地质灾害分布。据此完成下面小题。</w:t>
      </w:r>
    </w:p>
    <w:p w:rsidR="000230DF" w:rsidP="000230DF" w14:paraId="0053FAB6"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2933700" cy="1535076"/>
            <wp:effectExtent l="0" t="0" r="0" b="8255"/>
            <wp:docPr id="100011" name="图片 100011" descr="@@@8dc4dfd0-e837-4412-8d8b-7626cadad2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6"/>
                    <a:stretch>
                      <a:fillRect/>
                    </a:stretch>
                  </pic:blipFill>
                  <pic:spPr>
                    <a:xfrm>
                      <a:off x="0" y="0"/>
                      <a:ext cx="2937548" cy="1537089"/>
                    </a:xfrm>
                    <a:prstGeom prst="rect">
                      <a:avLst/>
                    </a:prstGeom>
                  </pic:spPr>
                </pic:pic>
              </a:graphicData>
            </a:graphic>
          </wp:inline>
        </w:drawing>
      </w:r>
    </w:p>
    <w:p w:rsidR="000230DF" w:rsidRPr="00FF6C97" w:rsidP="000230DF" w14:paraId="30C5D1D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10</w:t>
      </w:r>
      <w:r w:rsidRPr="00FF6C97">
        <w:rPr>
          <w:rFonts w:ascii="Times New Roman" w:hAnsi="Times New Roman" w:cs="Times New Roman" w:hint="eastAsia"/>
        </w:rPr>
        <w:t>．关于崇义县不同地貌地质灾害分布说法正确的是（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300EED2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w:t>
      </w:r>
      <w:r w:rsidRPr="00FF6C97">
        <w:rPr>
          <w:rFonts w:ascii="Times New Roman" w:hAnsi="Times New Roman" w:cs="Times New Roman" w:hint="eastAsia"/>
        </w:rPr>
        <w:t>丘陵区灾点</w:t>
      </w:r>
      <w:r w:rsidRPr="00FF6C97">
        <w:rPr>
          <w:rFonts w:ascii="Times New Roman" w:hAnsi="Times New Roman" w:cs="Times New Roman" w:hint="eastAsia"/>
        </w:rPr>
        <w:t>数量最多</w:t>
      </w:r>
      <w:r w:rsidRPr="00FF6C97">
        <w:rPr>
          <w:rFonts w:ascii="Times New Roman" w:hAnsi="Times New Roman" w:cs="Times New Roman" w:hint="eastAsia"/>
        </w:rPr>
        <w:tab/>
        <w:t>B</w:t>
      </w:r>
      <w:r w:rsidRPr="00FF6C97">
        <w:rPr>
          <w:rFonts w:ascii="Times New Roman" w:hAnsi="Times New Roman" w:cs="Times New Roman" w:hint="eastAsia"/>
        </w:rPr>
        <w:t>．平原地区地质灾害为泥石流</w:t>
      </w:r>
    </w:p>
    <w:p w:rsidR="000230DF" w:rsidRPr="00FF6C97" w:rsidP="000230DF" w14:paraId="47AD0287"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．中山区不稳定斜坡分布最多</w:t>
      </w:r>
      <w:r w:rsidRPr="00FF6C97">
        <w:rPr>
          <w:rFonts w:ascii="Times New Roman" w:hAnsi="Times New Roman" w:cs="Times New Roman" w:hint="eastAsia"/>
        </w:rPr>
        <w:tab/>
        <w:t>D</w:t>
      </w:r>
      <w:r w:rsidRPr="00FF6C97">
        <w:rPr>
          <w:rFonts w:ascii="Times New Roman" w:hAnsi="Times New Roman" w:cs="Times New Roman" w:hint="eastAsia"/>
        </w:rPr>
        <w:t>．丘陵区的灾点密度数值最大</w:t>
      </w:r>
    </w:p>
    <w:p w:rsidR="000230DF" w:rsidRPr="00FF6C97" w:rsidP="000230DF" w14:paraId="5346DD91"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11</w:t>
      </w:r>
      <w:r w:rsidRPr="00FF6C97">
        <w:rPr>
          <w:rFonts w:ascii="Times New Roman" w:hAnsi="Times New Roman" w:cs="Times New Roman" w:hint="eastAsia"/>
        </w:rPr>
        <w:t>．低山丘陵区的灾点密度较大的原因是（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31B0E8E4" w14:textId="0BC6D271">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．植被稀少</w:t>
      </w:r>
      <w:r w:rsidRPr="00FF6C97">
        <w:rPr>
          <w:rFonts w:ascii="Times New Roman" w:hAnsi="Times New Roman" w:cs="Times New Roman" w:hint="eastAsia"/>
        </w:rPr>
        <w:tab/>
        <w:t>B</w:t>
      </w:r>
      <w:r w:rsidRPr="00FF6C97">
        <w:rPr>
          <w:rFonts w:ascii="Times New Roman" w:hAnsi="Times New Roman" w:cs="Times New Roman" w:hint="eastAsia"/>
        </w:rPr>
        <w:t>．山体落差大</w:t>
      </w:r>
      <w:r>
        <w:rPr>
          <w:rFonts w:ascii="Times New Roman" w:hAnsi="Times New Roman" w:cs="Times New Roman"/>
        </w:rPr>
        <w:tab/>
      </w:r>
      <w:r w:rsidRPr="00FF6C97">
        <w:rPr>
          <w:rFonts w:ascii="Times New Roman" w:hAnsi="Times New Roman" w:cs="Times New Roman" w:hint="eastAsia"/>
        </w:rPr>
        <w:t>C</w:t>
      </w:r>
      <w:r w:rsidRPr="00FF6C97">
        <w:rPr>
          <w:rFonts w:ascii="Times New Roman" w:hAnsi="Times New Roman" w:cs="Times New Roman" w:hint="eastAsia"/>
        </w:rPr>
        <w:t>．人类活动密集</w:t>
      </w:r>
      <w:r w:rsidRPr="00FF6C97">
        <w:rPr>
          <w:rFonts w:ascii="Times New Roman" w:hAnsi="Times New Roman" w:cs="Times New Roman" w:hint="eastAsia"/>
        </w:rPr>
        <w:tab/>
        <w:t>D</w:t>
      </w:r>
      <w:r w:rsidRPr="00FF6C97">
        <w:rPr>
          <w:rFonts w:ascii="Times New Roman" w:hAnsi="Times New Roman" w:cs="Times New Roman" w:hint="eastAsia"/>
        </w:rPr>
        <w:t>．岩溶作用强</w:t>
      </w:r>
    </w:p>
    <w:p w:rsidR="000230DF" w:rsidRPr="00FF6C97" w:rsidP="000230DF" w14:paraId="6AE33DC1"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12</w:t>
      </w:r>
      <w:r w:rsidRPr="00FF6C97">
        <w:rPr>
          <w:rFonts w:ascii="Times New Roman" w:hAnsi="Times New Roman" w:cs="Times New Roman" w:hint="eastAsia"/>
        </w:rPr>
        <w:t>．地面塌陷主要分布在丘陵区的原因可能为（</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2AC50788"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①人工抽取地下水</w:t>
      </w:r>
      <w:r w:rsidRPr="00FF6C97">
        <w:rPr>
          <w:rFonts w:ascii="Times New Roman" w:hAnsi="Times New Roman" w:cs="Times New Roman" w:hint="eastAsia"/>
        </w:rPr>
        <w:t xml:space="preserve"> </w:t>
      </w:r>
      <w:r w:rsidRPr="00FF6C97">
        <w:rPr>
          <w:rFonts w:ascii="Times New Roman" w:hAnsi="Times New Roman" w:cs="Times New Roman" w:hint="eastAsia"/>
        </w:rPr>
        <w:t>②地下水溶蚀作用</w:t>
      </w:r>
      <w:r w:rsidRPr="00FF6C97">
        <w:rPr>
          <w:rFonts w:ascii="Times New Roman" w:hAnsi="Times New Roman" w:cs="Times New Roman" w:hint="eastAsia"/>
        </w:rPr>
        <w:t xml:space="preserve"> </w:t>
      </w:r>
      <w:r w:rsidRPr="00FF6C97">
        <w:rPr>
          <w:rFonts w:ascii="Times New Roman" w:hAnsi="Times New Roman" w:cs="Times New Roman" w:hint="eastAsia"/>
        </w:rPr>
        <w:t>③降水季节差异大</w:t>
      </w:r>
      <w:r w:rsidRPr="00FF6C97">
        <w:rPr>
          <w:rFonts w:ascii="Times New Roman" w:hAnsi="Times New Roman" w:cs="Times New Roman" w:hint="eastAsia"/>
        </w:rPr>
        <w:t xml:space="preserve"> </w:t>
      </w:r>
      <w:r w:rsidRPr="00FF6C97">
        <w:rPr>
          <w:rFonts w:ascii="Times New Roman" w:hAnsi="Times New Roman" w:cs="Times New Roman" w:hint="eastAsia"/>
        </w:rPr>
        <w:t>④滑坡泥石流导致</w:t>
      </w:r>
    </w:p>
    <w:p w:rsidR="000230DF" w:rsidRPr="004E28FC" w:rsidP="000230DF" w14:paraId="63BEADF7"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．①②</w:t>
      </w:r>
      <w:r w:rsidRPr="00FF6C97">
        <w:rPr>
          <w:rFonts w:ascii="Times New Roman" w:hAnsi="Times New Roman" w:cs="Times New Roman" w:hint="eastAsia"/>
        </w:rPr>
        <w:tab/>
        <w:t>B</w:t>
      </w:r>
      <w:r w:rsidRPr="00FF6C97">
        <w:rPr>
          <w:rFonts w:ascii="Times New Roman" w:hAnsi="Times New Roman" w:cs="Times New Roman" w:hint="eastAsia"/>
        </w:rPr>
        <w:t>．①③</w:t>
      </w:r>
      <w:r w:rsidRPr="00FF6C97">
        <w:rPr>
          <w:rFonts w:ascii="Times New Roman" w:hAnsi="Times New Roman" w:cs="Times New Roman" w:hint="eastAsia"/>
        </w:rPr>
        <w:tab/>
        <w:t>C</w:t>
      </w:r>
      <w:r w:rsidRPr="00FF6C97">
        <w:rPr>
          <w:rFonts w:ascii="Times New Roman" w:hAnsi="Times New Roman" w:cs="Times New Roman" w:hint="eastAsia"/>
        </w:rPr>
        <w:t>．②④</w:t>
      </w:r>
      <w:r w:rsidRPr="00FF6C97">
        <w:rPr>
          <w:rFonts w:ascii="Times New Roman" w:hAnsi="Times New Roman" w:cs="Times New Roman" w:hint="eastAsia"/>
        </w:rPr>
        <w:tab/>
        <w:t>D</w:t>
      </w:r>
      <w:r w:rsidRPr="00FF6C97">
        <w:rPr>
          <w:rFonts w:ascii="Times New Roman" w:hAnsi="Times New Roman" w:cs="Times New Roman" w:hint="eastAsia"/>
        </w:rPr>
        <w:t>．③④</w:t>
      </w:r>
    </w:p>
    <w:p w:rsidR="000230DF" w:rsidRPr="00FF6C97" w:rsidP="000230DF" w14:paraId="6AF513A4" w14:textId="77777777">
      <w:pPr>
        <w:shd w:val="clear" w:color="auto" w:fill="FFFFFF"/>
        <w:spacing w:line="360" w:lineRule="auto"/>
        <w:ind w:firstLine="420"/>
        <w:jc w:val="left"/>
        <w:textAlignment w:val="center"/>
        <w:rPr>
          <w:rFonts w:ascii="Times New Roman" w:hAnsi="Times New Roman" w:cs="Times New Roman" w:hint="eastAsia"/>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山东·三模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路基</w:t>
      </w:r>
      <w:r w:rsidRPr="00FF6C97">
        <w:rPr>
          <w:rFonts w:ascii="Times New Roman" w:eastAsia="楷体" w:hAnsi="Times New Roman" w:cs="Times New Roman" w:hint="eastAsia"/>
        </w:rPr>
        <w:t>边坡指</w:t>
      </w:r>
      <w:r w:rsidRPr="00FF6C97">
        <w:rPr>
          <w:rFonts w:ascii="Times New Roman" w:eastAsia="楷体" w:hAnsi="Times New Roman" w:cs="Times New Roman" w:hint="eastAsia"/>
        </w:rPr>
        <w:t>路基横断面两侧与地面连接的斜面，岩层倾向与坡面的关系是影响边坡稳定性的重要因素。不稳定的边坡需要采取相应的工程措施进行加固，护坡喷浆是将水泥、沙子等材料混合后均匀地喷涂到坡面上，是一种常用的边坡加固措施。完成下面小题。</w:t>
      </w:r>
    </w:p>
    <w:p w:rsidR="000230DF" w:rsidP="000230DF" w14:paraId="56FF6DD1"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rPr>
      </w:pPr>
      <w:r w:rsidRPr="00FF6C97">
        <w:rPr>
          <w:rFonts w:ascii="Times New Roman" w:hAnsi="Times New Roman" w:cs="Times New Roman" w:hint="eastAsia"/>
        </w:rPr>
        <w:t>13</w:t>
      </w:r>
      <w:r w:rsidRPr="00FF6C97">
        <w:rPr>
          <w:rFonts w:ascii="Times New Roman" w:hAnsi="Times New Roman" w:cs="Times New Roman" w:hint="eastAsia"/>
        </w:rPr>
        <w:t>．下列路基边坡示意图中最易出现滑坡的是（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P="000230DF" w14:paraId="2024D2DB" w14:textId="77777777">
      <w:pPr>
        <w:tabs>
          <w:tab w:val="left" w:pos="2078"/>
          <w:tab w:val="left" w:pos="4156"/>
          <w:tab w:val="left" w:pos="6234"/>
        </w:tabs>
        <w:spacing w:line="360" w:lineRule="auto"/>
        <w:ind w:left="210" w:leftChars="100"/>
        <w:jc w:val="left"/>
        <w:textAlignment w:val="center"/>
      </w:pPr>
      <w:r>
        <w:t>A</w:t>
      </w:r>
      <w:r>
        <w:t>．</w:t>
      </w:r>
      <w:r>
        <w:rPr>
          <w:rFonts w:eastAsia="Times New Roman"/>
          <w:noProof/>
          <w:kern w:val="0"/>
          <w:sz w:val="24"/>
          <w:szCs w:val="24"/>
        </w:rPr>
        <w:drawing>
          <wp:inline distT="0" distB="0" distL="0" distR="0">
            <wp:extent cx="1247775" cy="866775"/>
            <wp:effectExtent l="0" t="0" r="9525" b="9525"/>
            <wp:docPr id="100013" name="图片 100013" descr="@@@9ac7347c-e5c9-40f9-98ff-c4ca6fd978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7"/>
                    <a:stretch>
                      <a:fillRect/>
                    </a:stretch>
                  </pic:blipFill>
                  <pic:spPr>
                    <a:xfrm>
                      <a:off x="0" y="0"/>
                      <a:ext cx="1247775" cy="866775"/>
                    </a:xfrm>
                    <a:prstGeom prst="rect">
                      <a:avLst/>
                    </a:prstGeom>
                  </pic:spPr>
                </pic:pic>
              </a:graphicData>
            </a:graphic>
          </wp:inline>
        </w:drawing>
      </w:r>
      <w:r>
        <w:rPr>
          <w:rFonts w:hint="eastAsia"/>
        </w:rPr>
        <w:t xml:space="preserve"> </w:t>
      </w:r>
      <w:r>
        <w:t>B</w:t>
      </w:r>
      <w:r>
        <w:t>．</w:t>
      </w:r>
      <w:r>
        <w:rPr>
          <w:rFonts w:eastAsia="Times New Roman"/>
          <w:noProof/>
          <w:kern w:val="0"/>
          <w:sz w:val="24"/>
          <w:szCs w:val="24"/>
        </w:rPr>
        <w:drawing>
          <wp:inline distT="0" distB="0" distL="0" distR="0">
            <wp:extent cx="1476375" cy="866775"/>
            <wp:effectExtent l="0" t="0" r="9525" b="9525"/>
            <wp:docPr id="272595205" name="图片 272595205" descr="@@@9c90cfb0-023b-4cda-8db6-24060124b6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95205" name=""/>
                    <pic:cNvPicPr>
                      <a:picLocks noChangeAspect="1"/>
                    </pic:cNvPicPr>
                  </pic:nvPicPr>
                  <pic:blipFill>
                    <a:blip xmlns:r="http://schemas.openxmlformats.org/officeDocument/2006/relationships" r:embed="rId18"/>
                    <a:stretch>
                      <a:fillRect/>
                    </a:stretch>
                  </pic:blipFill>
                  <pic:spPr>
                    <a:xfrm>
                      <a:off x="0" y="0"/>
                      <a:ext cx="1476375" cy="866775"/>
                    </a:xfrm>
                    <a:prstGeom prst="rect">
                      <a:avLst/>
                    </a:prstGeom>
                  </pic:spPr>
                </pic:pic>
              </a:graphicData>
            </a:graphic>
          </wp:inline>
        </w:drawing>
      </w:r>
      <w:r>
        <w:rPr>
          <w:rFonts w:hint="eastAsia"/>
        </w:rPr>
        <w:t xml:space="preserve"> </w:t>
      </w:r>
      <w:r>
        <w:t>C</w:t>
      </w:r>
      <w:r>
        <w:t>．</w:t>
      </w:r>
      <w:r>
        <w:rPr>
          <w:rFonts w:eastAsia="Times New Roman"/>
          <w:noProof/>
          <w:kern w:val="0"/>
          <w:sz w:val="24"/>
          <w:szCs w:val="24"/>
        </w:rPr>
        <w:drawing>
          <wp:inline distT="0" distB="0" distL="0" distR="0">
            <wp:extent cx="1190625" cy="876300"/>
            <wp:effectExtent l="0" t="0" r="9525" b="0"/>
            <wp:docPr id="1540602858" name="图片 1540602858" descr="@@@e41194f6-fcc8-4d8c-b535-929e54f2e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02858" name=""/>
                    <pic:cNvPicPr>
                      <a:picLocks noChangeAspect="1"/>
                    </pic:cNvPicPr>
                  </pic:nvPicPr>
                  <pic:blipFill>
                    <a:blip xmlns:r="http://schemas.openxmlformats.org/officeDocument/2006/relationships" r:embed="rId19"/>
                    <a:stretch>
                      <a:fillRect/>
                    </a:stretch>
                  </pic:blipFill>
                  <pic:spPr>
                    <a:xfrm>
                      <a:off x="0" y="0"/>
                      <a:ext cx="1190625" cy="876300"/>
                    </a:xfrm>
                    <a:prstGeom prst="rect">
                      <a:avLst/>
                    </a:prstGeom>
                  </pic:spPr>
                </pic:pic>
              </a:graphicData>
            </a:graphic>
          </wp:inline>
        </w:drawing>
      </w:r>
      <w:r>
        <w:t>D</w:t>
      </w:r>
      <w:r>
        <w:t>．</w:t>
      </w:r>
      <w:r>
        <w:rPr>
          <w:rFonts w:eastAsia="Times New Roman"/>
          <w:noProof/>
          <w:kern w:val="0"/>
          <w:sz w:val="24"/>
          <w:szCs w:val="24"/>
        </w:rPr>
        <w:drawing>
          <wp:inline distT="0" distB="0" distL="0" distR="0">
            <wp:extent cx="962025" cy="876300"/>
            <wp:effectExtent l="0" t="0" r="9525" b="0"/>
            <wp:docPr id="1044345808" name="图片 1044345808" descr="@@@668424d7-bb94-4fcb-8326-d9e588bf4c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45808" name=""/>
                    <pic:cNvPicPr>
                      <a:picLocks noChangeAspect="1"/>
                    </pic:cNvPicPr>
                  </pic:nvPicPr>
                  <pic:blipFill>
                    <a:blip xmlns:r="http://schemas.openxmlformats.org/officeDocument/2006/relationships" r:embed="rId20"/>
                    <a:stretch>
                      <a:fillRect/>
                    </a:stretch>
                  </pic:blipFill>
                  <pic:spPr>
                    <a:xfrm>
                      <a:off x="0" y="0"/>
                      <a:ext cx="962025" cy="876300"/>
                    </a:xfrm>
                    <a:prstGeom prst="rect">
                      <a:avLst/>
                    </a:prstGeom>
                  </pic:spPr>
                </pic:pic>
              </a:graphicData>
            </a:graphic>
          </wp:inline>
        </w:drawing>
      </w:r>
    </w:p>
    <w:p w:rsidR="000230DF" w:rsidRPr="00FF6C97" w:rsidP="000230DF"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14</w:t>
      </w:r>
      <w:r w:rsidRPr="00FF6C97">
        <w:rPr>
          <w:rFonts w:ascii="Times New Roman" w:hAnsi="Times New Roman" w:cs="Times New Roman" w:hint="eastAsia"/>
        </w:rPr>
        <w:t>．护坡喷浆可以有效地减轻边坡风化、崩塌、滑坡，主要原因是（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3FB9CC90"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．能够粘结土壤和石块等颗粒物质，形成坚固的保护层</w:t>
      </w:r>
    </w:p>
    <w:p w:rsidR="000230DF" w:rsidRPr="00FF6C97" w:rsidP="000230DF" w14:paraId="55E9823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B</w:t>
      </w:r>
      <w:r w:rsidRPr="00FF6C97">
        <w:rPr>
          <w:rFonts w:ascii="Times New Roman" w:hAnsi="Times New Roman" w:cs="Times New Roman" w:hint="eastAsia"/>
        </w:rPr>
        <w:t>．有利于水分渗透到坡面内部，填充缝隙，增强稳定性</w:t>
      </w:r>
    </w:p>
    <w:p w:rsidR="000230DF" w:rsidRPr="00FF6C97" w:rsidP="000230DF" w14:paraId="7A35198C"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．有利于坡面上植被生存，利用植物根系提高固坡能力</w:t>
      </w:r>
    </w:p>
    <w:p w:rsidR="000230DF" w:rsidRPr="00EC267B" w:rsidP="000230DF" w14:paraId="6221F815"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D</w:t>
      </w:r>
      <w:r w:rsidRPr="00FF6C97">
        <w:rPr>
          <w:rFonts w:ascii="Times New Roman" w:hAnsi="Times New Roman" w:cs="Times New Roman" w:hint="eastAsia"/>
        </w:rPr>
        <w:t>．喷浆后会增加坡面荷载，利用自身重力增加稳定性</w:t>
      </w:r>
    </w:p>
    <w:p w:rsidR="000230DF" w:rsidRPr="00FF6C97" w:rsidP="000230DF" w14:paraId="36D8F5F6" w14:textId="77777777">
      <w:pPr>
        <w:shd w:val="clear" w:color="auto" w:fill="FFFFFF"/>
        <w:spacing w:line="360" w:lineRule="auto"/>
        <w:ind w:firstLine="420"/>
        <w:jc w:val="left"/>
        <w:textAlignment w:val="center"/>
        <w:rPr>
          <w:rFonts w:ascii="Times New Roman" w:hAnsi="Times New Roman" w:cs="Times New Roman" w:hint="eastAsia"/>
        </w:rPr>
      </w:pPr>
      <w:r>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贵州毕节·</w:t>
      </w:r>
      <w:r w:rsidRPr="00FF6C97">
        <w:rPr>
          <w:rFonts w:ascii="Times New Roman" w:eastAsia="黑体" w:hAnsi="Times New Roman" w:cs="Times New Roman" w:hint="eastAsia"/>
          <w:b/>
          <w:bCs/>
          <w:color w:val="E36C0A" w:themeColor="accent6" w:themeShade="BF"/>
        </w:rPr>
        <w:t>一</w:t>
      </w:r>
      <w:r w:rsidRPr="00FF6C97">
        <w:rPr>
          <w:rFonts w:ascii="Times New Roman" w:eastAsia="黑体" w:hAnsi="Times New Roman" w:cs="Times New Roman" w:hint="eastAsia"/>
          <w:b/>
          <w:bCs/>
          <w:color w:val="E36C0A" w:themeColor="accent6" w:themeShade="BF"/>
        </w:rPr>
        <w:t>模</w:t>
      </w:r>
      <w:r>
        <w:rPr>
          <w:rFonts w:ascii="Times New Roman" w:eastAsia="黑体" w:hAnsi="Times New Roman" w:cs="Times New Roman"/>
          <w:b/>
          <w:bCs/>
          <w:color w:val="E36C0A" w:themeColor="accent6" w:themeShade="BF"/>
        </w:rPr>
        <w:t>）</w:t>
      </w:r>
      <w:r w:rsidRPr="00FF6C97">
        <w:rPr>
          <w:rFonts w:ascii="Times New Roman" w:eastAsia="楷体" w:hAnsi="Times New Roman" w:cs="Times New Roman" w:hint="eastAsia"/>
        </w:rPr>
        <w:t>杀威台子</w:t>
      </w:r>
      <w:r w:rsidRPr="00FF6C97">
        <w:rPr>
          <w:rFonts w:ascii="Times New Roman" w:eastAsia="楷体" w:hAnsi="Times New Roman" w:cs="Times New Roman" w:hint="eastAsia"/>
        </w:rPr>
        <w:t>滑坡是位于金沙江乌东德水电站河段的一个巨型古滑坡，研究其发展变化，对掌握流域内地质灾害的发生发展规律及次生灾害的防治具有重要意义。下图</w:t>
      </w:r>
      <w:r w:rsidRPr="00FF6C97">
        <w:rPr>
          <w:rFonts w:ascii="Times New Roman" w:eastAsia="楷体" w:hAnsi="Times New Roman" w:cs="Times New Roman" w:hint="eastAsia"/>
        </w:rPr>
        <w:t>示意杀威台子</w:t>
      </w:r>
      <w:r w:rsidRPr="00FF6C97">
        <w:rPr>
          <w:rFonts w:ascii="Times New Roman" w:eastAsia="楷体" w:hAnsi="Times New Roman" w:cs="Times New Roman" w:hint="eastAsia"/>
        </w:rPr>
        <w:t>滑坡地质剖面。据此完成下面小题。</w:t>
      </w:r>
    </w:p>
    <w:p w:rsidR="000230DF" w:rsidP="000230DF" w14:paraId="3C60A8FF" w14:textId="77777777">
      <w:pPr>
        <w:shd w:val="clear" w:color="auto" w:fill="FFFFFF"/>
        <w:tabs>
          <w:tab w:val="left" w:pos="2078"/>
          <w:tab w:val="left" w:pos="4156"/>
          <w:tab w:val="left" w:pos="6234"/>
        </w:tabs>
        <w:spacing w:line="360" w:lineRule="auto"/>
        <w:jc w:val="center"/>
        <w:textAlignment w:val="center"/>
        <w:rPr>
          <w:rFonts w:ascii="Times New Roman" w:hAnsi="Times New Roman" w:cs="Times New Roman"/>
        </w:rPr>
      </w:pPr>
      <w:r>
        <w:rPr>
          <w:rFonts w:eastAsia="Times New Roman"/>
          <w:noProof/>
          <w:kern w:val="0"/>
          <w:sz w:val="24"/>
          <w:szCs w:val="24"/>
        </w:rPr>
        <w:drawing>
          <wp:inline distT="0" distB="0" distL="0" distR="0">
            <wp:extent cx="5276800" cy="1895912"/>
            <wp:effectExtent l="0" t="0" r="0" b="0"/>
            <wp:docPr id="100021" name="图片 100021" descr="@@@dbfe2b53baf24cc5a296062287079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21"/>
                    <a:stretch>
                      <a:fillRect/>
                    </a:stretch>
                  </pic:blipFill>
                  <pic:spPr>
                    <a:xfrm>
                      <a:off x="0" y="0"/>
                      <a:ext cx="5276800" cy="1895912"/>
                    </a:xfrm>
                    <a:prstGeom prst="rect">
                      <a:avLst/>
                    </a:prstGeom>
                  </pic:spPr>
                </pic:pic>
              </a:graphicData>
            </a:graphic>
          </wp:inline>
        </w:drawing>
      </w:r>
    </w:p>
    <w:p w:rsidR="000230DF" w:rsidRPr="00FF6C97" w:rsidP="000230DF" w14:paraId="6340152D"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15</w:t>
      </w:r>
      <w:r w:rsidRPr="00FF6C97">
        <w:rPr>
          <w:rFonts w:ascii="Times New Roman" w:hAnsi="Times New Roman" w:cs="Times New Roman" w:hint="eastAsia"/>
        </w:rPr>
        <w:t>．</w:t>
      </w:r>
      <w:r w:rsidRPr="00FF6C97">
        <w:rPr>
          <w:rFonts w:ascii="Times New Roman" w:hAnsi="Times New Roman" w:cs="Times New Roman" w:hint="eastAsia"/>
        </w:rPr>
        <w:t>M</w:t>
      </w:r>
      <w:r w:rsidRPr="00FF6C97">
        <w:rPr>
          <w:rFonts w:ascii="Times New Roman" w:hAnsi="Times New Roman" w:cs="Times New Roman" w:hint="eastAsia"/>
        </w:rPr>
        <w:t>堆积体（</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FF6C97" w:rsidP="000230DF" w14:paraId="2C7957AF"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A</w:t>
      </w:r>
      <w:r w:rsidRPr="00FF6C97">
        <w:rPr>
          <w:rFonts w:ascii="Times New Roman" w:hAnsi="Times New Roman" w:cs="Times New Roman" w:hint="eastAsia"/>
        </w:rPr>
        <w:t>．曾掩埋</w:t>
      </w:r>
      <w:r w:rsidRPr="00FF6C97">
        <w:rPr>
          <w:rFonts w:ascii="Times New Roman" w:hAnsi="Times New Roman" w:cs="Times New Roman" w:hint="eastAsia"/>
        </w:rPr>
        <w:t>N</w:t>
      </w:r>
      <w:r w:rsidRPr="00FF6C97">
        <w:rPr>
          <w:rFonts w:ascii="Times New Roman" w:hAnsi="Times New Roman" w:cs="Times New Roman" w:hint="eastAsia"/>
        </w:rPr>
        <w:t>堆积体</w:t>
      </w:r>
      <w:r w:rsidRPr="00FF6C97">
        <w:rPr>
          <w:rFonts w:ascii="Times New Roman" w:hAnsi="Times New Roman" w:cs="Times New Roman" w:hint="eastAsia"/>
        </w:rPr>
        <w:tab/>
        <w:t>B</w:t>
      </w:r>
      <w:r w:rsidRPr="00FF6C97">
        <w:rPr>
          <w:rFonts w:ascii="Times New Roman" w:hAnsi="Times New Roman" w:cs="Times New Roman" w:hint="eastAsia"/>
        </w:rPr>
        <w:t>．河道两岸高度相同</w:t>
      </w:r>
    </w:p>
    <w:p w:rsidR="000230DF" w:rsidRPr="00FF6C97" w:rsidP="000230DF" w14:paraId="4625A379"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hint="eastAsia"/>
        </w:rPr>
      </w:pPr>
      <w:r w:rsidRPr="00FF6C97">
        <w:rPr>
          <w:rFonts w:ascii="Times New Roman" w:hAnsi="Times New Roman" w:cs="Times New Roman" w:hint="eastAsia"/>
        </w:rPr>
        <w:t>C</w:t>
      </w:r>
      <w:r w:rsidRPr="00FF6C97">
        <w:rPr>
          <w:rFonts w:ascii="Times New Roman" w:hAnsi="Times New Roman" w:cs="Times New Roman" w:hint="eastAsia"/>
        </w:rPr>
        <w:t>．主要由白云岩构成</w:t>
      </w:r>
      <w:r w:rsidRPr="00FF6C97">
        <w:rPr>
          <w:rFonts w:ascii="Times New Roman" w:hAnsi="Times New Roman" w:cs="Times New Roman" w:hint="eastAsia"/>
        </w:rPr>
        <w:tab/>
        <w:t>D</w:t>
      </w:r>
      <w:r w:rsidRPr="00FF6C97">
        <w:rPr>
          <w:rFonts w:ascii="Times New Roman" w:hAnsi="Times New Roman" w:cs="Times New Roman" w:hint="eastAsia"/>
        </w:rPr>
        <w:t>．主要由千枚岩构成</w:t>
      </w:r>
    </w:p>
    <w:p w:rsidR="000230DF" w:rsidRPr="00FF6C97" w:rsidP="000230DF" w14:paraId="2CFD3D10" w14:textId="77777777">
      <w:pPr>
        <w:shd w:val="clear" w:color="auto" w:fill="FFFFFF"/>
        <w:tabs>
          <w:tab w:val="left" w:pos="2078"/>
          <w:tab w:val="left" w:pos="4156"/>
          <w:tab w:val="left" w:pos="6234"/>
        </w:tabs>
        <w:spacing w:line="360" w:lineRule="auto"/>
        <w:jc w:val="left"/>
        <w:textAlignment w:val="center"/>
        <w:rPr>
          <w:rFonts w:ascii="Times New Roman" w:hAnsi="Times New Roman" w:cs="Times New Roman" w:hint="eastAsia"/>
        </w:rPr>
      </w:pPr>
      <w:r w:rsidRPr="00FF6C97">
        <w:rPr>
          <w:rFonts w:ascii="Times New Roman" w:hAnsi="Times New Roman" w:cs="Times New Roman" w:hint="eastAsia"/>
        </w:rPr>
        <w:t>16</w:t>
      </w:r>
      <w:r w:rsidRPr="00FF6C97">
        <w:rPr>
          <w:rFonts w:ascii="Times New Roman" w:hAnsi="Times New Roman" w:cs="Times New Roman" w:hint="eastAsia"/>
        </w:rPr>
        <w:t>．次级滑坡发生的主要基础地质条件是（</w:t>
      </w:r>
      <w:r w:rsidRPr="00FF6C97">
        <w:rPr>
          <w:rFonts w:ascii="Times New Roman" w:hAnsi="Times New Roman" w:cs="Times New Roman" w:hint="eastAsia"/>
        </w:rPr>
        <w:t xml:space="preserve">   </w:t>
      </w:r>
      <w:r w:rsidRPr="00FF6C97">
        <w:rPr>
          <w:rFonts w:ascii="Times New Roman" w:hAnsi="Times New Roman" w:cs="Times New Roman" w:hint="eastAsia"/>
        </w:rPr>
        <w:t>）</w:t>
      </w:r>
    </w:p>
    <w:p w:rsidR="000230DF" w:rsidRPr="00EC267B" w:rsidP="000230DF" w14:paraId="0A1C5C11" w14:textId="77777777">
      <w:pPr>
        <w:shd w:val="clear" w:color="auto" w:fill="FFFFFF"/>
        <w:tabs>
          <w:tab w:val="left" w:pos="2078"/>
          <w:tab w:val="left" w:pos="4156"/>
          <w:tab w:val="left" w:pos="6234"/>
        </w:tabs>
        <w:spacing w:line="360" w:lineRule="auto"/>
        <w:ind w:firstLine="210" w:firstLineChars="100"/>
        <w:jc w:val="left"/>
        <w:textAlignment w:val="center"/>
        <w:rPr>
          <w:rFonts w:ascii="Times New Roman" w:hAnsi="Times New Roman" w:cs="Times New Roman"/>
        </w:rPr>
      </w:pPr>
      <w:r w:rsidRPr="00FF6C97">
        <w:rPr>
          <w:rFonts w:ascii="Times New Roman" w:hAnsi="Times New Roman" w:cs="Times New Roman" w:hint="eastAsia"/>
        </w:rPr>
        <w:t>A</w:t>
      </w:r>
      <w:r w:rsidRPr="00FF6C97">
        <w:rPr>
          <w:rFonts w:ascii="Times New Roman" w:hAnsi="Times New Roman" w:cs="Times New Roman" w:hint="eastAsia"/>
        </w:rPr>
        <w:t>．首次</w:t>
      </w:r>
      <w:r w:rsidRPr="00FF6C97">
        <w:rPr>
          <w:rFonts w:ascii="Times New Roman" w:hAnsi="Times New Roman" w:cs="Times New Roman" w:hint="eastAsia"/>
        </w:rPr>
        <w:t>滑坡刨蚀</w:t>
      </w:r>
      <w:r w:rsidRPr="00FF6C97">
        <w:rPr>
          <w:rFonts w:ascii="Times New Roman" w:hAnsi="Times New Roman" w:cs="Times New Roman" w:hint="eastAsia"/>
        </w:rPr>
        <w:tab/>
        <w:t>B</w:t>
      </w:r>
      <w:r w:rsidRPr="00FF6C97">
        <w:rPr>
          <w:rFonts w:ascii="Times New Roman" w:hAnsi="Times New Roman" w:cs="Times New Roman" w:hint="eastAsia"/>
        </w:rPr>
        <w:t>．堰塞湖水冲蚀</w:t>
      </w:r>
      <w:r w:rsidRPr="00FF6C97">
        <w:rPr>
          <w:rFonts w:ascii="Times New Roman" w:hAnsi="Times New Roman" w:cs="Times New Roman" w:hint="eastAsia"/>
        </w:rPr>
        <w:tab/>
        <w:t>C</w:t>
      </w:r>
      <w:r w:rsidRPr="00FF6C97">
        <w:rPr>
          <w:rFonts w:ascii="Times New Roman" w:hAnsi="Times New Roman" w:cs="Times New Roman" w:hint="eastAsia"/>
        </w:rPr>
        <w:t>．断层频繁活动</w:t>
      </w:r>
      <w:r w:rsidRPr="00FF6C97">
        <w:rPr>
          <w:rFonts w:ascii="Times New Roman" w:hAnsi="Times New Roman" w:cs="Times New Roman" w:hint="eastAsia"/>
        </w:rPr>
        <w:tab/>
        <w:t>D</w:t>
      </w:r>
      <w:r w:rsidRPr="00FF6C97">
        <w:rPr>
          <w:rFonts w:ascii="Times New Roman" w:hAnsi="Times New Roman" w:cs="Times New Roman" w:hint="eastAsia"/>
        </w:rPr>
        <w:t>．河流</w:t>
      </w:r>
      <w:r w:rsidRPr="00FF6C97">
        <w:rPr>
          <w:rFonts w:ascii="Times New Roman" w:hAnsi="Times New Roman" w:cs="Times New Roman" w:hint="eastAsia"/>
        </w:rPr>
        <w:t>凹</w:t>
      </w:r>
      <w:r w:rsidRPr="00FF6C97">
        <w:rPr>
          <w:rFonts w:ascii="Times New Roman" w:hAnsi="Times New Roman" w:cs="Times New Roman" w:hint="eastAsia"/>
        </w:rPr>
        <w:t>岸侵蚀</w:t>
      </w:r>
    </w:p>
    <w:p w:rsidR="000230DF" w:rsidP="000230DF" w14:paraId="067679EC" w14:textId="77777777">
      <w:pPr>
        <w:spacing w:line="360" w:lineRule="auto"/>
        <w:jc w:val="left"/>
        <w:textAlignment w:val="center"/>
      </w:pPr>
    </w:p>
    <w:p w:rsidR="000230DF" w:rsidP="000230DF" w14:paraId="0A2FFD39" w14:textId="77777777">
      <w:pPr>
        <w:spacing w:line="360" w:lineRule="auto"/>
        <w:jc w:val="left"/>
        <w:textAlignment w:val="center"/>
      </w:pPr>
      <w:r>
        <w:t>17</w:t>
      </w:r>
      <w:r>
        <w:t>．</w:t>
      </w:r>
      <w:r w:rsidRPr="002E6D49">
        <w:rPr>
          <w:rFonts w:ascii="Times New Roman" w:eastAsia="黑体" w:hAnsi="Times New Roman" w:cs="Times New Roman"/>
          <w:b/>
          <w:bCs/>
          <w:color w:val="E36C0A" w:themeColor="accent6" w:themeShade="BF"/>
        </w:rPr>
        <w:t>（</w:t>
      </w:r>
      <w:r w:rsidRPr="00812F65">
        <w:rPr>
          <w:rFonts w:ascii="Times New Roman" w:eastAsia="黑体" w:hAnsi="Times New Roman" w:cs="Times New Roman" w:hint="eastAsia"/>
          <w:b/>
          <w:bCs/>
          <w:color w:val="E36C0A" w:themeColor="accent6" w:themeShade="BF"/>
        </w:rPr>
        <w:t>2024</w:t>
      </w:r>
      <w:r w:rsidRPr="00812F65">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江西·二模</w:t>
      </w:r>
      <w:r w:rsidRPr="002E6D49">
        <w:rPr>
          <w:rFonts w:ascii="Times New Roman" w:eastAsia="黑体" w:hAnsi="Times New Roman" w:cs="Times New Roman"/>
          <w:b/>
          <w:bCs/>
          <w:color w:val="E36C0A" w:themeColor="accent6" w:themeShade="BF"/>
        </w:rPr>
        <w:t>）</w:t>
      </w:r>
      <w:r>
        <w:t>阅读图文材料，完成下列要求。</w:t>
      </w:r>
    </w:p>
    <w:p w:rsidR="000230DF" w:rsidP="000230DF" w14:paraId="6E1226CE" w14:textId="77777777">
      <w:pPr>
        <w:spacing w:line="360" w:lineRule="auto"/>
        <w:ind w:firstLine="420" w:firstLineChars="200"/>
        <w:rPr>
          <w:rFonts w:ascii="楷体" w:eastAsia="楷体" w:hAnsi="楷体" w:cs="楷体"/>
        </w:rPr>
      </w:pPr>
      <w:r w:rsidRPr="00FF6C97">
        <w:rPr>
          <w:rFonts w:ascii="楷体" w:eastAsia="楷体" w:hAnsi="楷体" w:cs="楷体" w:hint="eastAsia"/>
        </w:rPr>
        <w:t>寒潮是高纬度地区大规模冷空气在特定天气形势下达到一定强度，然后迅速向中低纬侵入的一种灾害性天气。宁夏回族自治区位于西北内陆地区，地势自西南向东北倾斜，呈阶梯状下降，由于其独特的地形特征和复杂多样的气候条件，成为我国优质的农作物生产基地，同时也是寒潮灾害影响严重的主要地区之一。下图示意某年宁夏回族自治区年均寒潮频次空间分布。</w:t>
      </w:r>
    </w:p>
    <w:p w:rsidR="000230DF" w:rsidP="000230DF" w14:paraId="4967A864" w14:textId="77777777">
      <w:pPr>
        <w:spacing w:line="360" w:lineRule="auto"/>
        <w:jc w:val="center"/>
        <w:rPr>
          <w:rFonts w:ascii="楷体" w:eastAsia="楷体" w:hAnsi="楷体" w:cs="楷体"/>
        </w:rPr>
      </w:pPr>
      <w:r>
        <w:rPr>
          <w:rFonts w:eastAsia="Times New Roman"/>
          <w:noProof/>
          <w:kern w:val="0"/>
          <w:sz w:val="24"/>
          <w:szCs w:val="24"/>
        </w:rPr>
        <w:drawing>
          <wp:inline distT="0" distB="0" distL="0" distR="0">
            <wp:extent cx="1771650" cy="2133600"/>
            <wp:effectExtent l="0" t="0" r="0" b="0"/>
            <wp:docPr id="100023" name="图片 100023" descr="@@@d984e438b6f54726bba0b0ba72cb5b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2"/>
                    <a:stretch>
                      <a:fillRect/>
                    </a:stretch>
                  </pic:blipFill>
                  <pic:spPr>
                    <a:xfrm>
                      <a:off x="0" y="0"/>
                      <a:ext cx="1771650" cy="2133600"/>
                    </a:xfrm>
                    <a:prstGeom prst="rect">
                      <a:avLst/>
                    </a:prstGeom>
                  </pic:spPr>
                </pic:pic>
              </a:graphicData>
            </a:graphic>
          </wp:inline>
        </w:drawing>
      </w:r>
    </w:p>
    <w:p w:rsidR="000230DF" w:rsidP="000230DF" w14:paraId="28B3F266" w14:textId="77777777">
      <w:pPr>
        <w:spacing w:line="360" w:lineRule="auto"/>
        <w:jc w:val="left"/>
        <w:textAlignment w:val="center"/>
        <w:rPr>
          <w:rFonts w:hint="eastAsia"/>
        </w:rPr>
      </w:pPr>
      <w:r>
        <w:rPr>
          <w:rFonts w:hint="eastAsia"/>
        </w:rPr>
        <w:t>（</w:t>
      </w:r>
      <w:r>
        <w:rPr>
          <w:rFonts w:hint="eastAsia"/>
        </w:rPr>
        <w:t>1</w:t>
      </w:r>
      <w:r>
        <w:rPr>
          <w:rFonts w:hint="eastAsia"/>
        </w:rPr>
        <w:t>）据</w:t>
      </w:r>
      <w:r>
        <w:rPr>
          <w:rFonts w:hint="eastAsia"/>
        </w:rPr>
        <w:t>图指出</w:t>
      </w:r>
      <w:r>
        <w:rPr>
          <w:rFonts w:hint="eastAsia"/>
        </w:rPr>
        <w:t>宁夏回族自治区年均寒潮频次的空间分布特征，并分析寒潮频次多的地区的成因。</w:t>
      </w:r>
    </w:p>
    <w:p w:rsidR="000230DF" w:rsidP="000230DF" w14:paraId="1A670661" w14:textId="77777777">
      <w:pPr>
        <w:spacing w:line="360" w:lineRule="auto"/>
        <w:jc w:val="left"/>
        <w:textAlignment w:val="center"/>
        <w:rPr>
          <w:rFonts w:hint="eastAsia"/>
        </w:rPr>
      </w:pPr>
      <w:r>
        <w:rPr>
          <w:rFonts w:hint="eastAsia"/>
        </w:rPr>
        <w:t>（</w:t>
      </w:r>
      <w:r>
        <w:rPr>
          <w:rFonts w:hint="eastAsia"/>
        </w:rPr>
        <w:t>2</w:t>
      </w:r>
      <w:r>
        <w:rPr>
          <w:rFonts w:hint="eastAsia"/>
        </w:rPr>
        <w:t>）指出侵入宁夏回族自治区寒潮的主要源地，说明这些源地利于寒潮形成的共同原因。</w:t>
      </w:r>
    </w:p>
    <w:p w:rsidR="000230DF" w:rsidP="000230DF" w14:paraId="7D6C6A1C" w14:textId="77777777">
      <w:pPr>
        <w:spacing w:line="360" w:lineRule="auto"/>
        <w:jc w:val="left"/>
        <w:textAlignment w:val="center"/>
        <w:rPr>
          <w:rFonts w:hint="eastAsia"/>
        </w:rPr>
      </w:pPr>
      <w:r>
        <w:rPr>
          <w:rFonts w:hint="eastAsia"/>
        </w:rPr>
        <w:t>（</w:t>
      </w:r>
      <w:r>
        <w:rPr>
          <w:rFonts w:hint="eastAsia"/>
        </w:rPr>
        <w:t>3</w:t>
      </w:r>
      <w:r>
        <w:rPr>
          <w:rFonts w:hint="eastAsia"/>
        </w:rPr>
        <w:t>）归纳影响寒潮灾害形成的主要因素。</w:t>
      </w:r>
    </w:p>
    <w:p w:rsidR="000230DF" w:rsidRPr="00EC267B" w:rsidP="000230DF" w14:paraId="432FC130" w14:textId="77777777">
      <w:pPr>
        <w:spacing w:line="360" w:lineRule="auto"/>
        <w:jc w:val="left"/>
        <w:textAlignment w:val="center"/>
      </w:pPr>
      <w:r>
        <w:rPr>
          <w:rFonts w:hint="eastAsia"/>
        </w:rPr>
        <w:t>（</w:t>
      </w:r>
      <w:r>
        <w:rPr>
          <w:rFonts w:hint="eastAsia"/>
        </w:rPr>
        <w:t>4</w:t>
      </w:r>
      <w:r>
        <w:rPr>
          <w:rFonts w:hint="eastAsia"/>
        </w:rPr>
        <w:t>）简述寒潮入侵对宁夏回族自治区农业生产的影响。</w:t>
      </w:r>
    </w:p>
    <w:p w:rsidR="000230DF" w:rsidP="000230DF" w14:paraId="61D08391" w14:textId="77777777">
      <w:pPr>
        <w:spacing w:line="360" w:lineRule="auto"/>
        <w:rPr>
          <w:rFonts w:ascii="Times New Roman" w:hAnsi="Times New Roman" w:cs="Times New Roman"/>
          <w:color w:val="FF0000"/>
        </w:rPr>
      </w:pPr>
    </w:p>
    <w:p w:rsidR="000230DF" w:rsidP="000230DF" w14:paraId="17544CC9" w14:textId="77777777">
      <w:pPr>
        <w:spacing w:line="360" w:lineRule="auto"/>
        <w:jc w:val="left"/>
        <w:textAlignment w:val="center"/>
      </w:pPr>
      <w:r>
        <w:t>1</w:t>
      </w:r>
      <w:r>
        <w:rPr>
          <w:rFonts w:hint="eastAsia"/>
        </w:rPr>
        <w:t>8</w:t>
      </w:r>
      <w:r>
        <w:t>．</w:t>
      </w:r>
      <w:r w:rsidRPr="002E6D49">
        <w:rPr>
          <w:rFonts w:ascii="Times New Roman" w:eastAsia="黑体" w:hAnsi="Times New Roman" w:cs="Times New Roman"/>
          <w:b/>
          <w:bCs/>
          <w:color w:val="E36C0A" w:themeColor="accent6" w:themeShade="BF"/>
        </w:rPr>
        <w:t>（</w:t>
      </w:r>
      <w:r w:rsidRPr="00372706">
        <w:rPr>
          <w:rFonts w:ascii="Times New Roman" w:eastAsia="黑体" w:hAnsi="Times New Roman" w:cs="Times New Roman" w:hint="eastAsia"/>
          <w:b/>
          <w:bCs/>
          <w:color w:val="E36C0A" w:themeColor="accent6" w:themeShade="BF"/>
        </w:rPr>
        <w:t>2024</w:t>
      </w:r>
      <w:r w:rsidRPr="00372706">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北京石景山·</w:t>
      </w:r>
      <w:r w:rsidRPr="00FF6C97">
        <w:rPr>
          <w:rFonts w:ascii="Times New Roman" w:eastAsia="黑体" w:hAnsi="Times New Roman" w:cs="Times New Roman" w:hint="eastAsia"/>
          <w:b/>
          <w:bCs/>
          <w:color w:val="E36C0A" w:themeColor="accent6" w:themeShade="BF"/>
        </w:rPr>
        <w:t>一</w:t>
      </w:r>
      <w:r w:rsidRPr="00FF6C97">
        <w:rPr>
          <w:rFonts w:ascii="Times New Roman" w:eastAsia="黑体" w:hAnsi="Times New Roman" w:cs="Times New Roman" w:hint="eastAsia"/>
          <w:b/>
          <w:bCs/>
          <w:color w:val="E36C0A" w:themeColor="accent6" w:themeShade="BF"/>
        </w:rPr>
        <w:t>模</w:t>
      </w:r>
      <w:r w:rsidRPr="002E6D49">
        <w:rPr>
          <w:rFonts w:ascii="Times New Roman" w:eastAsia="黑体" w:hAnsi="Times New Roman" w:cs="Times New Roman"/>
          <w:b/>
          <w:bCs/>
          <w:color w:val="E36C0A" w:themeColor="accent6" w:themeShade="BF"/>
        </w:rPr>
        <w:t>）</w:t>
      </w:r>
      <w:r w:rsidRPr="002E6D49">
        <w:rPr>
          <w:rFonts w:hint="eastAsia"/>
        </w:rPr>
        <w:t>阅读材料，回答下列问题。</w:t>
      </w:r>
    </w:p>
    <w:p w:rsidR="000230DF" w:rsidP="000230DF" w14:paraId="18127F35" w14:textId="77777777">
      <w:pPr>
        <w:spacing w:line="360" w:lineRule="auto"/>
        <w:ind w:firstLine="420" w:firstLineChars="200"/>
        <w:rPr>
          <w:rFonts w:ascii="楷体" w:eastAsia="楷体" w:hAnsi="楷体" w:cs="楷体"/>
        </w:rPr>
      </w:pPr>
      <w:r w:rsidRPr="00FF6C97">
        <w:rPr>
          <w:rFonts w:ascii="楷体" w:eastAsia="楷体" w:hAnsi="楷体" w:cs="楷体" w:hint="eastAsia"/>
        </w:rPr>
        <w:t>2023年12月18日23时59分，甘肃省</w:t>
      </w:r>
      <w:r w:rsidRPr="00FF6C97">
        <w:rPr>
          <w:rFonts w:ascii="楷体" w:eastAsia="楷体" w:hAnsi="楷体" w:cs="楷体" w:hint="eastAsia"/>
        </w:rPr>
        <w:t>临夏州积石山</w:t>
      </w:r>
      <w:r w:rsidRPr="00FF6C97">
        <w:rPr>
          <w:rFonts w:ascii="楷体" w:eastAsia="楷体" w:hAnsi="楷体" w:cs="楷体" w:hint="eastAsia"/>
        </w:rPr>
        <w:t>县发生6.2级地震，震源深度仅10km。该地断层发育，此次地震与板块挤压作用强烈有关。地震发生后，相关部门连夜奔赴现场，立即展开救援。图为震中及周边地区等高线地形图。读图，回答下列问题。</w:t>
      </w:r>
    </w:p>
    <w:p w:rsidR="000230DF" w:rsidP="000230DF" w14:paraId="18A6D2F9" w14:textId="77777777">
      <w:pPr>
        <w:spacing w:line="360" w:lineRule="auto"/>
        <w:jc w:val="center"/>
        <w:textAlignment w:val="center"/>
      </w:pPr>
      <w:r>
        <w:rPr>
          <w:rFonts w:eastAsia="Times New Roman"/>
          <w:noProof/>
          <w:kern w:val="0"/>
          <w:sz w:val="24"/>
          <w:szCs w:val="24"/>
        </w:rPr>
        <w:drawing>
          <wp:inline distT="0" distB="0" distL="0" distR="0">
            <wp:extent cx="5276800" cy="2712721"/>
            <wp:effectExtent l="0" t="0" r="0" b="0"/>
            <wp:docPr id="100025" name="图片 100025" descr="@@@86cc7841-952f-4c9b-a827-3d57d81a9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3"/>
                    <a:stretch>
                      <a:fillRect/>
                    </a:stretch>
                  </pic:blipFill>
                  <pic:spPr>
                    <a:xfrm>
                      <a:off x="0" y="0"/>
                      <a:ext cx="5276800" cy="2712721"/>
                    </a:xfrm>
                    <a:prstGeom prst="rect">
                      <a:avLst/>
                    </a:prstGeom>
                  </pic:spPr>
                </pic:pic>
              </a:graphicData>
            </a:graphic>
          </wp:inline>
        </w:drawing>
      </w:r>
    </w:p>
    <w:p w:rsidR="000230DF" w:rsidP="000230DF" w14:paraId="52F84F35" w14:textId="77777777">
      <w:pPr>
        <w:spacing w:line="360" w:lineRule="auto"/>
        <w:jc w:val="left"/>
        <w:textAlignment w:val="center"/>
      </w:pPr>
      <w:r>
        <w:rPr>
          <w:rFonts w:hint="eastAsia"/>
        </w:rPr>
        <w:t>（</w:t>
      </w:r>
      <w:r>
        <w:rPr>
          <w:rFonts w:hint="eastAsia"/>
        </w:rPr>
        <w:t>1</w:t>
      </w:r>
      <w:r>
        <w:rPr>
          <w:rFonts w:hint="eastAsia"/>
        </w:rPr>
        <w:t>）</w:t>
      </w:r>
      <w:r w:rsidRPr="00FF6C97">
        <w:rPr>
          <w:rFonts w:hint="eastAsia"/>
        </w:rPr>
        <w:t>沿</w:t>
      </w:r>
      <w:r w:rsidRPr="00FF6C97">
        <w:rPr>
          <w:rFonts w:hint="eastAsia"/>
        </w:rPr>
        <w:t>AB</w:t>
      </w:r>
      <w:r w:rsidRPr="00FF6C97">
        <w:rPr>
          <w:rFonts w:hint="eastAsia"/>
        </w:rPr>
        <w:t>线绘制地形剖面图，并说明自然环境对救援行动的不利影响。</w:t>
      </w:r>
    </w:p>
    <w:p w:rsidR="000230DF" w:rsidP="000230DF" w14:paraId="1B03794D" w14:textId="77777777">
      <w:pPr>
        <w:spacing w:line="360" w:lineRule="auto"/>
        <w:ind w:firstLine="420" w:firstLineChars="200"/>
        <w:jc w:val="left"/>
        <w:textAlignment w:val="center"/>
        <w:rPr>
          <w:rFonts w:hint="eastAsia"/>
        </w:rPr>
      </w:pPr>
      <w:r w:rsidRPr="00FF6C97">
        <w:rPr>
          <w:rFonts w:ascii="楷体" w:eastAsia="楷体" w:hAnsi="楷体" w:cs="楷体" w:hint="eastAsia"/>
        </w:rPr>
        <w:t>临夏州位于青藏高原和黄土高原的过渡地带，地震发生后，青海省海东市民和县发生砂涌。</w:t>
      </w:r>
      <w:r w:rsidRPr="00FF6C97">
        <w:rPr>
          <w:rFonts w:ascii="楷体" w:eastAsia="楷体" w:hAnsi="楷体" w:cs="楷体" w:hint="eastAsia"/>
        </w:rPr>
        <w:t>砂涌源于</w:t>
      </w:r>
      <w:r w:rsidRPr="00FF6C97">
        <w:rPr>
          <w:rFonts w:ascii="楷体" w:eastAsia="楷体" w:hAnsi="楷体" w:cs="楷体" w:hint="eastAsia"/>
        </w:rPr>
        <w:t>一种砂土液化现象，即在地震作用下，地下水使土壤颗粒失去摩擦力而呈现液态的现象。图为</w:t>
      </w:r>
      <w:r w:rsidRPr="00FF6C97">
        <w:rPr>
          <w:rFonts w:ascii="楷体" w:eastAsia="楷体" w:hAnsi="楷体" w:cs="楷体" w:hint="eastAsia"/>
        </w:rPr>
        <w:t>砂涌形成</w:t>
      </w:r>
      <w:r w:rsidRPr="00FF6C97">
        <w:rPr>
          <w:rFonts w:ascii="楷体" w:eastAsia="楷体" w:hAnsi="楷体" w:cs="楷体" w:hint="eastAsia"/>
        </w:rPr>
        <w:t>过程示意图。</w:t>
      </w:r>
    </w:p>
    <w:p w:rsidR="000230DF" w:rsidP="000230DF" w14:paraId="6F5138AA" w14:textId="77777777">
      <w:pPr>
        <w:spacing w:line="360" w:lineRule="auto"/>
        <w:jc w:val="center"/>
        <w:textAlignment w:val="center"/>
      </w:pPr>
      <w:r>
        <w:rPr>
          <w:rFonts w:eastAsia="Times New Roman"/>
          <w:noProof/>
          <w:kern w:val="0"/>
          <w:sz w:val="24"/>
          <w:szCs w:val="24"/>
        </w:rPr>
        <w:drawing>
          <wp:inline distT="0" distB="0" distL="0" distR="0">
            <wp:extent cx="2628900" cy="2828925"/>
            <wp:effectExtent l="0" t="0" r="0" b="0"/>
            <wp:docPr id="100027" name="图片 100027" descr="@@@b1988ae7-ab9f-46df-a159-32a618ff2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4"/>
                    <a:stretch>
                      <a:fillRect/>
                    </a:stretch>
                  </pic:blipFill>
                  <pic:spPr>
                    <a:xfrm>
                      <a:off x="0" y="0"/>
                      <a:ext cx="2628900" cy="2828925"/>
                    </a:xfrm>
                    <a:prstGeom prst="rect">
                      <a:avLst/>
                    </a:prstGeom>
                  </pic:spPr>
                </pic:pic>
              </a:graphicData>
            </a:graphic>
          </wp:inline>
        </w:drawing>
      </w:r>
    </w:p>
    <w:p w:rsidR="000230DF" w:rsidRPr="00BE1759" w:rsidP="000230DF" w14:paraId="19F7CCB8" w14:textId="77777777">
      <w:pPr>
        <w:spacing w:line="360" w:lineRule="auto"/>
        <w:jc w:val="left"/>
        <w:textAlignment w:val="center"/>
      </w:pPr>
      <w:r>
        <w:rPr>
          <w:rFonts w:hint="eastAsia"/>
        </w:rPr>
        <w:t>（</w:t>
      </w:r>
      <w:r>
        <w:rPr>
          <w:rFonts w:hint="eastAsia"/>
        </w:rPr>
        <w:t>2</w:t>
      </w:r>
      <w:r>
        <w:rPr>
          <w:rFonts w:hint="eastAsia"/>
        </w:rPr>
        <w:t>）</w:t>
      </w:r>
      <w:r w:rsidRPr="00FF6C97">
        <w:rPr>
          <w:rFonts w:hint="eastAsia"/>
        </w:rPr>
        <w:t>简述砂涌的</w:t>
      </w:r>
      <w:r w:rsidRPr="00FF6C97">
        <w:rPr>
          <w:rFonts w:hint="eastAsia"/>
        </w:rPr>
        <w:t>形成过程。</w:t>
      </w:r>
    </w:p>
    <w:p w:rsidR="000230DF" w:rsidP="000230DF" w14:paraId="2A8B20F0" w14:textId="77777777">
      <w:pPr>
        <w:spacing w:line="360" w:lineRule="auto"/>
        <w:rPr>
          <w:rFonts w:ascii="Times New Roman" w:hAnsi="Times New Roman" w:cs="Times New Roman"/>
          <w:color w:val="FF0000"/>
        </w:rPr>
      </w:pPr>
    </w:p>
    <w:p w:rsidR="000230DF" w:rsidP="000230DF" w14:paraId="367B57A0" w14:textId="77777777">
      <w:pPr>
        <w:spacing w:line="360" w:lineRule="auto"/>
        <w:jc w:val="left"/>
        <w:textAlignment w:val="center"/>
      </w:pPr>
      <w:r>
        <w:t>1</w:t>
      </w:r>
      <w:r>
        <w:rPr>
          <w:rFonts w:hint="eastAsia"/>
        </w:rPr>
        <w:t>9</w:t>
      </w:r>
      <w:r>
        <w:t>．</w:t>
      </w:r>
      <w:r w:rsidRPr="002E6D49">
        <w:rPr>
          <w:rFonts w:ascii="Times New Roman" w:eastAsia="黑体" w:hAnsi="Times New Roman" w:cs="Times New Roman"/>
          <w:b/>
          <w:bCs/>
          <w:color w:val="E36C0A" w:themeColor="accent6" w:themeShade="BF"/>
        </w:rPr>
        <w:t>（</w:t>
      </w:r>
      <w:r w:rsidRPr="00BE1759">
        <w:rPr>
          <w:rFonts w:ascii="Times New Roman" w:eastAsia="黑体" w:hAnsi="Times New Roman" w:cs="Times New Roman" w:hint="eastAsia"/>
          <w:b/>
          <w:bCs/>
          <w:color w:val="E36C0A" w:themeColor="accent6" w:themeShade="BF"/>
        </w:rPr>
        <w:t>2024</w:t>
      </w:r>
      <w:r w:rsidRPr="00BE1759">
        <w:rPr>
          <w:rFonts w:ascii="Times New Roman" w:eastAsia="黑体" w:hAnsi="Times New Roman" w:cs="Times New Roman" w:hint="eastAsia"/>
          <w:b/>
          <w:bCs/>
          <w:color w:val="E36C0A" w:themeColor="accent6" w:themeShade="BF"/>
        </w:rPr>
        <w:t>·</w:t>
      </w:r>
      <w:r w:rsidRPr="00FF6C97">
        <w:rPr>
          <w:rFonts w:ascii="Times New Roman" w:eastAsia="黑体" w:hAnsi="Times New Roman" w:cs="Times New Roman" w:hint="eastAsia"/>
          <w:b/>
          <w:bCs/>
          <w:color w:val="E36C0A" w:themeColor="accent6" w:themeShade="BF"/>
        </w:rPr>
        <w:t>甘肃张掖</w:t>
      </w:r>
      <w:r w:rsidRPr="00BE1759">
        <w:rPr>
          <w:rFonts w:ascii="Times New Roman" w:eastAsia="黑体" w:hAnsi="Times New Roman" w:cs="Times New Roman" w:hint="eastAsia"/>
          <w:b/>
          <w:bCs/>
          <w:color w:val="E36C0A" w:themeColor="accent6" w:themeShade="BF"/>
        </w:rPr>
        <w:t>·三模</w:t>
      </w:r>
      <w:r w:rsidRPr="002E6D49">
        <w:rPr>
          <w:rFonts w:ascii="Times New Roman" w:eastAsia="黑体" w:hAnsi="Times New Roman" w:cs="Times New Roman"/>
          <w:b/>
          <w:bCs/>
          <w:color w:val="E36C0A" w:themeColor="accent6" w:themeShade="BF"/>
        </w:rPr>
        <w:t>）</w:t>
      </w:r>
      <w:r>
        <w:t>阅读图文材料，完成下列要求。</w:t>
      </w:r>
    </w:p>
    <w:p w:rsidR="000230DF" w:rsidP="000230DF" w14:paraId="34DD770F" w14:textId="77777777">
      <w:pPr>
        <w:spacing w:line="360" w:lineRule="auto"/>
        <w:ind w:firstLine="420" w:firstLineChars="200"/>
        <w:rPr>
          <w:rFonts w:ascii="楷体" w:eastAsia="楷体" w:hAnsi="楷体" w:cs="楷体"/>
        </w:rPr>
      </w:pPr>
      <w:r w:rsidRPr="00FF6C97">
        <w:rPr>
          <w:rFonts w:ascii="楷体" w:eastAsia="楷体" w:hAnsi="楷体" w:cs="楷体" w:hint="eastAsia"/>
        </w:rPr>
        <w:t>纳古呢</w:t>
      </w:r>
      <w:r w:rsidRPr="00FF6C97">
        <w:rPr>
          <w:rFonts w:ascii="楷体" w:eastAsia="楷体" w:hAnsi="楷体" w:cs="楷体" w:hint="eastAsia"/>
        </w:rPr>
        <w:t>泥石流沟流域面积0.886km2，主沟长度1.56km，主沟流向22°，流域高差330m，沟谷纵坡降</w:t>
      </w:r>
      <w:r w:rsidRPr="00FF6C97">
        <w:rPr>
          <w:rFonts w:ascii="楷体" w:eastAsia="楷体" w:hAnsi="楷体" w:cs="楷体" w:hint="eastAsia"/>
        </w:rPr>
        <w:t>210‰，流域形态呈纺锤形，</w:t>
      </w:r>
      <w:r w:rsidRPr="00FF6C97">
        <w:rPr>
          <w:rFonts w:ascii="楷体" w:eastAsia="楷体" w:hAnsi="楷体" w:cs="楷体" w:hint="eastAsia"/>
        </w:rPr>
        <w:t>沟谷呈</w:t>
      </w:r>
      <w:r w:rsidRPr="00FF6C97">
        <w:rPr>
          <w:rFonts w:ascii="楷体" w:eastAsia="楷体" w:hAnsi="楷体" w:cs="楷体" w:hint="eastAsia"/>
        </w:rPr>
        <w:t>“V”字形。</w:t>
      </w:r>
      <w:r w:rsidRPr="00FF6C97">
        <w:rPr>
          <w:rFonts w:ascii="楷体" w:eastAsia="楷体" w:hAnsi="楷体" w:cs="楷体" w:hint="eastAsia"/>
        </w:rPr>
        <w:t>纳古呢沟几乎</w:t>
      </w:r>
      <w:r w:rsidRPr="00FF6C97">
        <w:rPr>
          <w:rFonts w:ascii="楷体" w:eastAsia="楷体" w:hAnsi="楷体" w:cs="楷体" w:hint="eastAsia"/>
        </w:rPr>
        <w:t>每年雨季均暴发泥石流，小规模泥石流的发生频率为3～5次/年，中、大规模泥石流发生频率为7～8年1次，且新发泥石流侧蚀老泥石流堆积体现</w:t>
      </w:r>
      <w:r w:rsidRPr="00FF6C97">
        <w:rPr>
          <w:rFonts w:ascii="楷体" w:eastAsia="楷体" w:hAnsi="楷体" w:cs="楷体" w:hint="eastAsia"/>
        </w:rPr>
        <w:t>象</w:t>
      </w:r>
      <w:r w:rsidRPr="00FF6C97">
        <w:rPr>
          <w:rFonts w:ascii="楷体" w:eastAsia="楷体" w:hAnsi="楷体" w:cs="楷体" w:hint="eastAsia"/>
        </w:rPr>
        <w:t>明显。下图为</w:t>
      </w:r>
      <w:r w:rsidRPr="00FF6C97">
        <w:rPr>
          <w:rFonts w:ascii="楷体" w:eastAsia="楷体" w:hAnsi="楷体" w:cs="楷体" w:hint="eastAsia"/>
        </w:rPr>
        <w:t>纳古呢沟</w:t>
      </w:r>
      <w:r w:rsidRPr="00FF6C97">
        <w:rPr>
          <w:rFonts w:ascii="楷体" w:eastAsia="楷体" w:hAnsi="楷体" w:cs="楷体" w:hint="eastAsia"/>
        </w:rPr>
        <w:t>流域简图。</w:t>
      </w:r>
    </w:p>
    <w:p w:rsidR="000230DF" w:rsidRPr="004E28FC" w:rsidP="000230DF" w14:paraId="2F2D3D70" w14:textId="77777777">
      <w:pPr>
        <w:spacing w:line="360" w:lineRule="auto"/>
        <w:jc w:val="center"/>
        <w:rPr>
          <w:rFonts w:ascii="楷体" w:eastAsia="楷体" w:hAnsi="楷体" w:cs="楷体"/>
        </w:rPr>
      </w:pPr>
      <w:r>
        <w:rPr>
          <w:rFonts w:eastAsia="Times New Roman"/>
          <w:noProof/>
          <w:kern w:val="0"/>
          <w:sz w:val="24"/>
          <w:szCs w:val="24"/>
        </w:rPr>
        <w:drawing>
          <wp:inline distT="0" distB="0" distL="0" distR="0">
            <wp:extent cx="3152775" cy="2967812"/>
            <wp:effectExtent l="0" t="0" r="0" b="4445"/>
            <wp:docPr id="100033" name="图片 100033" descr="@@@d83942bd-e487-4d91-8ce5-ec5d95a98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5"/>
                    <a:stretch>
                      <a:fillRect/>
                    </a:stretch>
                  </pic:blipFill>
                  <pic:spPr>
                    <a:xfrm>
                      <a:off x="0" y="0"/>
                      <a:ext cx="3156040" cy="2970885"/>
                    </a:xfrm>
                    <a:prstGeom prst="rect">
                      <a:avLst/>
                    </a:prstGeom>
                  </pic:spPr>
                </pic:pic>
              </a:graphicData>
            </a:graphic>
          </wp:inline>
        </w:drawing>
      </w:r>
    </w:p>
    <w:p w:rsidR="000230DF" w:rsidP="000230DF" w14:paraId="759AB3FF" w14:textId="77777777">
      <w:pPr>
        <w:spacing w:line="360" w:lineRule="auto"/>
        <w:jc w:val="left"/>
        <w:textAlignment w:val="center"/>
        <w:rPr>
          <w:rFonts w:hint="eastAsia"/>
        </w:rPr>
      </w:pPr>
      <w:r>
        <w:rPr>
          <w:rFonts w:hint="eastAsia"/>
        </w:rPr>
        <w:t>（</w:t>
      </w:r>
      <w:r>
        <w:rPr>
          <w:rFonts w:hint="eastAsia"/>
        </w:rPr>
        <w:t>1</w:t>
      </w:r>
      <w:r>
        <w:rPr>
          <w:rFonts w:hint="eastAsia"/>
        </w:rPr>
        <w:t>）指出纳</w:t>
      </w:r>
      <w:r>
        <w:rPr>
          <w:rFonts w:hint="eastAsia"/>
        </w:rPr>
        <w:t>古呢沟</w:t>
      </w:r>
      <w:r>
        <w:rPr>
          <w:rFonts w:hint="eastAsia"/>
        </w:rPr>
        <w:t>流域形成泥石流的固体物质来源。</w:t>
      </w:r>
    </w:p>
    <w:p w:rsidR="000230DF" w:rsidP="000230DF" w14:paraId="4AF83453" w14:textId="77777777">
      <w:pPr>
        <w:spacing w:line="360" w:lineRule="auto"/>
        <w:jc w:val="left"/>
        <w:textAlignment w:val="center"/>
        <w:rPr>
          <w:rFonts w:hint="eastAsia"/>
        </w:rPr>
      </w:pPr>
      <w:r>
        <w:rPr>
          <w:rFonts w:hint="eastAsia"/>
        </w:rPr>
        <w:t>（</w:t>
      </w:r>
      <w:r>
        <w:rPr>
          <w:rFonts w:hint="eastAsia"/>
        </w:rPr>
        <w:t>2</w:t>
      </w:r>
      <w:r>
        <w:rPr>
          <w:rFonts w:hint="eastAsia"/>
        </w:rPr>
        <w:t>）分析</w:t>
      </w:r>
      <w:r>
        <w:rPr>
          <w:rFonts w:hint="eastAsia"/>
        </w:rPr>
        <w:t>纳古呢沟</w:t>
      </w:r>
      <w:r>
        <w:rPr>
          <w:rFonts w:hint="eastAsia"/>
        </w:rPr>
        <w:t>流域易发泥石流的条件。</w:t>
      </w:r>
    </w:p>
    <w:p w:rsidR="000230DF" w:rsidRPr="00EC267B" w:rsidP="000230DF" w14:paraId="2EFC2334" w14:textId="77777777">
      <w:pPr>
        <w:spacing w:line="360" w:lineRule="auto"/>
        <w:jc w:val="left"/>
        <w:textAlignment w:val="center"/>
      </w:pPr>
      <w:r>
        <w:rPr>
          <w:rFonts w:hint="eastAsia"/>
        </w:rPr>
        <w:t>（</w:t>
      </w:r>
      <w:r>
        <w:rPr>
          <w:rFonts w:hint="eastAsia"/>
        </w:rPr>
        <w:t>3</w:t>
      </w:r>
      <w:r>
        <w:rPr>
          <w:rFonts w:hint="eastAsia"/>
        </w:rPr>
        <w:t>）为减轻泥石流灾害提出可行性建议。</w:t>
      </w:r>
    </w:p>
    <w:p w:rsidR="004C096E" w:rsidRPr="000230DF" w:rsidP="000230DF" w14:paraId="7F7C45D4" w14:textId="2A801B85"/>
    <w:sectPr w:rsidSect="00135EE3">
      <w:pgSz w:w="11906" w:h="16838"/>
      <w:pgMar w:top="448" w:right="1077" w:bottom="1417" w:left="1077"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231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3D3"/>
    <w:rsid w:val="00006667"/>
    <w:rsid w:val="000230DF"/>
    <w:rsid w:val="00106834"/>
    <w:rsid w:val="00111792"/>
    <w:rsid w:val="00135EE3"/>
    <w:rsid w:val="0015466C"/>
    <w:rsid w:val="00156B83"/>
    <w:rsid w:val="00173594"/>
    <w:rsid w:val="00185B75"/>
    <w:rsid w:val="00190124"/>
    <w:rsid w:val="0027310D"/>
    <w:rsid w:val="00274650"/>
    <w:rsid w:val="00283418"/>
    <w:rsid w:val="002B1C28"/>
    <w:rsid w:val="002E6D49"/>
    <w:rsid w:val="0031389C"/>
    <w:rsid w:val="00342EC0"/>
    <w:rsid w:val="00372706"/>
    <w:rsid w:val="0038359D"/>
    <w:rsid w:val="004151FC"/>
    <w:rsid w:val="004605CE"/>
    <w:rsid w:val="004C096E"/>
    <w:rsid w:val="004E28FC"/>
    <w:rsid w:val="005E33AC"/>
    <w:rsid w:val="00623982"/>
    <w:rsid w:val="00650644"/>
    <w:rsid w:val="00690F3A"/>
    <w:rsid w:val="007246F3"/>
    <w:rsid w:val="00760983"/>
    <w:rsid w:val="0077137E"/>
    <w:rsid w:val="007A614D"/>
    <w:rsid w:val="00812F65"/>
    <w:rsid w:val="00814001"/>
    <w:rsid w:val="0085603E"/>
    <w:rsid w:val="00861E6C"/>
    <w:rsid w:val="008E22A7"/>
    <w:rsid w:val="0092674D"/>
    <w:rsid w:val="0093534F"/>
    <w:rsid w:val="00967161"/>
    <w:rsid w:val="00986FAD"/>
    <w:rsid w:val="00A110DE"/>
    <w:rsid w:val="00A261D9"/>
    <w:rsid w:val="00A843D3"/>
    <w:rsid w:val="00AC23DB"/>
    <w:rsid w:val="00AD002E"/>
    <w:rsid w:val="00B4787A"/>
    <w:rsid w:val="00B7421E"/>
    <w:rsid w:val="00B82E50"/>
    <w:rsid w:val="00BC0F9D"/>
    <w:rsid w:val="00BE1759"/>
    <w:rsid w:val="00C02FC6"/>
    <w:rsid w:val="00CA79E3"/>
    <w:rsid w:val="00CA7B86"/>
    <w:rsid w:val="00CC460C"/>
    <w:rsid w:val="00DD0412"/>
    <w:rsid w:val="00E028DC"/>
    <w:rsid w:val="00E35988"/>
    <w:rsid w:val="00EB3030"/>
    <w:rsid w:val="00EC267B"/>
    <w:rsid w:val="00EC51DD"/>
    <w:rsid w:val="00EC659A"/>
    <w:rsid w:val="00F163E2"/>
    <w:rsid w:val="00F31807"/>
    <w:rsid w:val="00F6175F"/>
    <w:rsid w:val="00F7113A"/>
    <w:rsid w:val="00FD5936"/>
    <w:rsid w:val="00FE5479"/>
    <w:rsid w:val="00FF6C97"/>
    <w:rsid w:val="01D2770D"/>
    <w:rsid w:val="025C34C7"/>
    <w:rsid w:val="10B97633"/>
    <w:rsid w:val="16E1492E"/>
    <w:rsid w:val="1A4B621C"/>
    <w:rsid w:val="1FC90CAF"/>
    <w:rsid w:val="2E735AD9"/>
    <w:rsid w:val="3C8F48A0"/>
    <w:rsid w:val="4D0E7126"/>
    <w:rsid w:val="63903DE6"/>
    <w:rsid w:val="707D6D2F"/>
  </w:rsids>
  <w:docVars>
    <w:docVar w:name="commondata" w:val="eyJoZGlkIjoiYTgyNzIzM2RiMjMxNTNhYTFhZjk0ODAzN2FjOTA5YjA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78D5F3C5"/>
  <w15:docId w15:val="{738566A5-C494-4EDD-8CA2-234CF6AB7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230DF"/>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a1"/>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批注框文本 字符"/>
    <w:basedOn w:val="DefaultParagraphFont"/>
    <w:link w:val="BalloonText"/>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webSettings" Target="webSettings.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theme" Target="theme/theme1.xml"/><Relationship Id="rId27" Type="http://schemas.openxmlformats.org/officeDocument/2006/relationships/styles" Target="styles.xml"/><Relationship Id="rId3" Type="http://schemas.openxmlformats.org/officeDocument/2006/relationships/fontTable" Target="fontTable.xml"/><Relationship Id="rId4"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Info spid="_x0000_s1026"/>
    <customShpInfo spid="_x0000_s4098"/>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淘宝店：真学子资源店   非本店均为盗卖版</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