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rsidP="00996E92" w14:paraId="28492FE2" w14:textId="2EFC3DFD">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11684000</wp:posOffset>
            </wp:positionH>
            <wp:positionV relativeFrom="topMargin">
              <wp:posOffset>10312400</wp:posOffset>
            </wp:positionV>
            <wp:extent cx="495300" cy="431800"/>
            <wp:wrapNone/>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5"/>
                    <a:stretch>
                      <a:fillRect/>
                    </a:stretch>
                  </pic:blipFill>
                  <pic:spPr>
                    <a:xfrm>
                      <a:off x="0" y="0"/>
                      <a:ext cx="495300" cy="4318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sidR="00B31A12">
        <w:rPr>
          <w:rFonts w:ascii="Times New Roman" w:eastAsia="黑体" w:hAnsi="Times New Roman" w:cs="Times New Roman" w:hint="eastAsia"/>
          <w:b/>
          <w:snapToGrid w:val="0"/>
          <w:kern w:val="0"/>
          <w:sz w:val="36"/>
          <w:szCs w:val="36"/>
        </w:rPr>
        <w:t>8</w:t>
      </w:r>
      <w:r>
        <w:rPr>
          <w:rFonts w:ascii="Times New Roman" w:eastAsia="黑体" w:hAnsi="Times New Roman" w:cs="Times New Roman"/>
          <w:b/>
          <w:snapToGrid w:val="0"/>
          <w:kern w:val="0"/>
          <w:sz w:val="36"/>
          <w:szCs w:val="36"/>
        </w:rPr>
        <w:t xml:space="preserve">  </w:t>
      </w:r>
      <w:r w:rsidR="00B31A12">
        <w:rPr>
          <w:rFonts w:ascii="Times New Roman" w:eastAsia="黑体" w:hAnsi="Times New Roman" w:cs="Times New Roman" w:hint="eastAsia"/>
          <w:b/>
          <w:snapToGrid w:val="0"/>
          <w:kern w:val="0"/>
          <w:sz w:val="36"/>
          <w:szCs w:val="36"/>
        </w:rPr>
        <w:t>人口</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700B46" w:rsidP="00700B46" w14:paraId="7DCD9492" w14:textId="405E3989">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2D5D15">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002D5D15">
        <w:rPr>
          <w:rFonts w:ascii="楷体" w:eastAsia="楷体" w:hAnsi="楷体" w:cs="楷体"/>
        </w:rPr>
        <w:t>某学者以2010年常住人口为基础，在不考虑城乡人口迁移的条件下，测算出2020年我国乡村各年龄段常住人口数量。下图示意2020年我国乡村常住人口的测算结果与统计结果。据此完成下面小题。</w:t>
      </w:r>
    </w:p>
    <w:p w:rsidR="002D5D15" w:rsidP="002D5D15" w14:paraId="2288DEB2" w14:textId="6CEF8AF4">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38575" cy="3726870"/>
            <wp:effectExtent l="0" t="0" r="0" b="6985"/>
            <wp:docPr id="4343978" name="图片 4343978" descr="@@@cccda4ce-dc81-4e06-9a3f-0bec44153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978" name=""/>
                    <pic:cNvPicPr>
                      <a:picLocks noChangeAspect="1"/>
                    </pic:cNvPicPr>
                  </pic:nvPicPr>
                  <pic:blipFill>
                    <a:blip xmlns:r="http://schemas.openxmlformats.org/officeDocument/2006/relationships" r:embed="rId7"/>
                    <a:stretch>
                      <a:fillRect/>
                    </a:stretch>
                  </pic:blipFill>
                  <pic:spPr>
                    <a:xfrm>
                      <a:off x="0" y="0"/>
                      <a:ext cx="3840380" cy="3728622"/>
                    </a:xfrm>
                    <a:prstGeom prst="rect">
                      <a:avLst/>
                    </a:prstGeom>
                  </pic:spPr>
                </pic:pic>
              </a:graphicData>
            </a:graphic>
          </wp:inline>
        </w:drawing>
      </w:r>
    </w:p>
    <w:p w:rsidR="002D5D15" w:rsidRPr="002D5D15" w:rsidP="002D5D15" w14:paraId="729E2FFB" w14:textId="03AD2E5A">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人口分布</w:t>
      </w:r>
      <w:r>
        <w:rPr>
          <w:rFonts w:ascii="Times New Roman" w:hAnsi="Times New Roman" w:cs="Times New Roman"/>
          <w:b/>
          <w:color w:val="00B0F0"/>
        </w:rPr>
        <w:t>）</w:t>
      </w:r>
      <w:r w:rsidRPr="002D5D15">
        <w:rPr>
          <w:rFonts w:ascii="Times New Roman" w:hAnsi="Times New Roman" w:cs="Times New Roman" w:hint="eastAsia"/>
        </w:rPr>
        <w:t>测算人口数量与统计人口数量差异最显著的年龄段及该年龄段两者数量差异形成的原因（</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2D5D15" w:rsidRPr="002D5D15" w:rsidP="002D5D15" w14:paraId="39A3A66C"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A</w:t>
      </w:r>
      <w:r w:rsidRPr="002D5D15">
        <w:rPr>
          <w:rFonts w:ascii="Times New Roman" w:hAnsi="Times New Roman" w:cs="Times New Roman" w:hint="eastAsia"/>
        </w:rPr>
        <w:t>．</w:t>
      </w:r>
      <w:r w:rsidRPr="002D5D15">
        <w:rPr>
          <w:rFonts w:ascii="Times New Roman" w:hAnsi="Times New Roman" w:cs="Times New Roman" w:hint="eastAsia"/>
        </w:rPr>
        <w:t>15</w:t>
      </w:r>
      <w:r w:rsidRPr="002D5D15">
        <w:rPr>
          <w:rFonts w:ascii="Times New Roman" w:hAnsi="Times New Roman" w:cs="Times New Roman" w:hint="eastAsia"/>
        </w:rPr>
        <w:t>～</w:t>
      </w:r>
      <w:r w:rsidRPr="002D5D15">
        <w:rPr>
          <w:rFonts w:ascii="Times New Roman" w:hAnsi="Times New Roman" w:cs="Times New Roman" w:hint="eastAsia"/>
        </w:rPr>
        <w:t>21</w:t>
      </w:r>
      <w:r w:rsidRPr="002D5D15">
        <w:rPr>
          <w:rFonts w:ascii="Times New Roman" w:hAnsi="Times New Roman" w:cs="Times New Roman" w:hint="eastAsia"/>
        </w:rPr>
        <w:t>岁人口自然增长慢</w:t>
      </w:r>
      <w:r w:rsidRPr="002D5D15">
        <w:rPr>
          <w:rFonts w:ascii="Times New Roman" w:hAnsi="Times New Roman" w:cs="Times New Roman" w:hint="eastAsia"/>
        </w:rPr>
        <w:tab/>
        <w:t>B</w:t>
      </w:r>
      <w:r w:rsidRPr="002D5D15">
        <w:rPr>
          <w:rFonts w:ascii="Times New Roman" w:hAnsi="Times New Roman" w:cs="Times New Roman" w:hint="eastAsia"/>
        </w:rPr>
        <w:t>．</w:t>
      </w:r>
      <w:r w:rsidRPr="002D5D15">
        <w:rPr>
          <w:rFonts w:ascii="Times New Roman" w:hAnsi="Times New Roman" w:cs="Times New Roman" w:hint="eastAsia"/>
        </w:rPr>
        <w:t>36</w:t>
      </w:r>
      <w:r w:rsidRPr="002D5D15">
        <w:rPr>
          <w:rFonts w:ascii="Times New Roman" w:hAnsi="Times New Roman" w:cs="Times New Roman" w:hint="eastAsia"/>
        </w:rPr>
        <w:t>～</w:t>
      </w:r>
      <w:r w:rsidRPr="002D5D15">
        <w:rPr>
          <w:rFonts w:ascii="Times New Roman" w:hAnsi="Times New Roman" w:cs="Times New Roman" w:hint="eastAsia"/>
        </w:rPr>
        <w:t>42</w:t>
      </w:r>
      <w:r w:rsidRPr="002D5D15">
        <w:rPr>
          <w:rFonts w:ascii="Times New Roman" w:hAnsi="Times New Roman" w:cs="Times New Roman" w:hint="eastAsia"/>
        </w:rPr>
        <w:t>岁人口自然增长慢</w:t>
      </w:r>
    </w:p>
    <w:p w:rsidR="002017AA" w:rsidRPr="00986FAD" w:rsidP="002D5D15" w14:paraId="60CCB46C" w14:textId="563448FC">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C</w:t>
      </w:r>
      <w:r w:rsidRPr="002D5D15">
        <w:rPr>
          <w:rFonts w:ascii="Times New Roman" w:hAnsi="Times New Roman" w:cs="Times New Roman" w:hint="eastAsia"/>
        </w:rPr>
        <w:t>．</w:t>
      </w:r>
      <w:r w:rsidRPr="002D5D15">
        <w:rPr>
          <w:rFonts w:ascii="Times New Roman" w:hAnsi="Times New Roman" w:cs="Times New Roman" w:hint="eastAsia"/>
        </w:rPr>
        <w:t>15</w:t>
      </w:r>
      <w:r w:rsidRPr="002D5D15">
        <w:rPr>
          <w:rFonts w:ascii="Times New Roman" w:hAnsi="Times New Roman" w:cs="Times New Roman" w:hint="eastAsia"/>
        </w:rPr>
        <w:t>～</w:t>
      </w:r>
      <w:r w:rsidRPr="002D5D15">
        <w:rPr>
          <w:rFonts w:ascii="Times New Roman" w:hAnsi="Times New Roman" w:cs="Times New Roman" w:hint="eastAsia"/>
        </w:rPr>
        <w:t>21</w:t>
      </w:r>
      <w:r w:rsidRPr="002D5D15">
        <w:rPr>
          <w:rFonts w:ascii="Times New Roman" w:hAnsi="Times New Roman" w:cs="Times New Roman" w:hint="eastAsia"/>
        </w:rPr>
        <w:t>岁人口净流出量高</w:t>
      </w:r>
      <w:r w:rsidRPr="002D5D15">
        <w:rPr>
          <w:rFonts w:ascii="Times New Roman" w:hAnsi="Times New Roman" w:cs="Times New Roman" w:hint="eastAsia"/>
        </w:rPr>
        <w:tab/>
        <w:t>D</w:t>
      </w:r>
      <w:r w:rsidRPr="002D5D15">
        <w:rPr>
          <w:rFonts w:ascii="Times New Roman" w:hAnsi="Times New Roman" w:cs="Times New Roman" w:hint="eastAsia"/>
        </w:rPr>
        <w:t>．</w:t>
      </w:r>
      <w:r w:rsidRPr="002D5D15">
        <w:rPr>
          <w:rFonts w:ascii="Times New Roman" w:hAnsi="Times New Roman" w:cs="Times New Roman" w:hint="eastAsia"/>
        </w:rPr>
        <w:t>36</w:t>
      </w:r>
      <w:r w:rsidRPr="002D5D15">
        <w:rPr>
          <w:rFonts w:ascii="Times New Roman" w:hAnsi="Times New Roman" w:cs="Times New Roman" w:hint="eastAsia"/>
        </w:rPr>
        <w:t>～</w:t>
      </w:r>
      <w:r w:rsidRPr="002D5D15">
        <w:rPr>
          <w:rFonts w:ascii="Times New Roman" w:hAnsi="Times New Roman" w:cs="Times New Roman" w:hint="eastAsia"/>
        </w:rPr>
        <w:t>42</w:t>
      </w:r>
      <w:r w:rsidRPr="002D5D15">
        <w:rPr>
          <w:rFonts w:ascii="Times New Roman" w:hAnsi="Times New Roman" w:cs="Times New Roman" w:hint="eastAsia"/>
        </w:rPr>
        <w:t>岁人口净流出量高</w:t>
      </w:r>
    </w:p>
    <w:p w:rsidR="002D5D15" w:rsidRPr="002D5D15" w:rsidP="002D5D15" w14:paraId="3EE7CDCA" w14:textId="5BA84DEC">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人口迁移的影响</w:t>
      </w:r>
      <w:r>
        <w:rPr>
          <w:rFonts w:ascii="Times New Roman" w:hAnsi="Times New Roman" w:cs="Times New Roman"/>
          <w:b/>
          <w:color w:val="00B0F0"/>
        </w:rPr>
        <w:t>）</w:t>
      </w:r>
      <w:r w:rsidRPr="002D5D15">
        <w:rPr>
          <w:rFonts w:ascii="Times New Roman" w:hAnsi="Times New Roman" w:cs="Times New Roman" w:hint="eastAsia"/>
        </w:rPr>
        <w:t>图示统计人口的年龄结构可能会给乡村振兴带来的影响是（</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2D5D15" w:rsidRPr="002D5D15" w:rsidP="002D5D15" w14:paraId="5DCE9F6A"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①阻碍农民增收</w:t>
      </w:r>
      <w:r w:rsidRPr="002D5D15">
        <w:rPr>
          <w:rFonts w:ascii="Times New Roman" w:hAnsi="Times New Roman" w:cs="Times New Roman" w:hint="eastAsia"/>
        </w:rPr>
        <w:t xml:space="preserve">    </w:t>
      </w:r>
      <w:r w:rsidRPr="002D5D15">
        <w:rPr>
          <w:rFonts w:ascii="Times New Roman" w:hAnsi="Times New Roman" w:cs="Times New Roman" w:hint="eastAsia"/>
        </w:rPr>
        <w:t>②造成生态破坏</w:t>
      </w:r>
      <w:r w:rsidRPr="002D5D15">
        <w:rPr>
          <w:rFonts w:ascii="Times New Roman" w:hAnsi="Times New Roman" w:cs="Times New Roman" w:hint="eastAsia"/>
        </w:rPr>
        <w:t xml:space="preserve">    </w:t>
      </w:r>
      <w:r w:rsidRPr="002D5D15">
        <w:rPr>
          <w:rFonts w:ascii="Times New Roman" w:hAnsi="Times New Roman" w:cs="Times New Roman" w:hint="eastAsia"/>
        </w:rPr>
        <w:t>③导致乡愁淡化</w:t>
      </w:r>
      <w:r w:rsidRPr="002D5D15">
        <w:rPr>
          <w:rFonts w:ascii="Times New Roman" w:hAnsi="Times New Roman" w:cs="Times New Roman" w:hint="eastAsia"/>
        </w:rPr>
        <w:t xml:space="preserve">    </w:t>
      </w:r>
      <w:r w:rsidRPr="002D5D15">
        <w:rPr>
          <w:rFonts w:ascii="Times New Roman" w:hAnsi="Times New Roman" w:cs="Times New Roman" w:hint="eastAsia"/>
        </w:rPr>
        <w:t>④增加耕地撂荒</w:t>
      </w:r>
    </w:p>
    <w:p w:rsidR="00986FAD" w:rsidP="002D5D15" w14:paraId="4054356B" w14:textId="5AC687F6">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．①②</w:t>
      </w:r>
      <w:r w:rsidRPr="002D5D15">
        <w:rPr>
          <w:rFonts w:ascii="Times New Roman" w:hAnsi="Times New Roman" w:cs="Times New Roman" w:hint="eastAsia"/>
        </w:rPr>
        <w:tab/>
        <w:t>B</w:t>
      </w:r>
      <w:r w:rsidRPr="002D5D15">
        <w:rPr>
          <w:rFonts w:ascii="Times New Roman" w:hAnsi="Times New Roman" w:cs="Times New Roman" w:hint="eastAsia"/>
        </w:rPr>
        <w:t>．②③</w:t>
      </w:r>
      <w:r w:rsidRPr="002D5D15">
        <w:rPr>
          <w:rFonts w:ascii="Times New Roman" w:hAnsi="Times New Roman" w:cs="Times New Roman" w:hint="eastAsia"/>
        </w:rPr>
        <w:tab/>
        <w:t>C</w:t>
      </w:r>
      <w:r w:rsidRPr="002D5D15">
        <w:rPr>
          <w:rFonts w:ascii="Times New Roman" w:hAnsi="Times New Roman" w:cs="Times New Roman" w:hint="eastAsia"/>
        </w:rPr>
        <w:t>．①④</w:t>
      </w:r>
      <w:r w:rsidRPr="002D5D15">
        <w:rPr>
          <w:rFonts w:ascii="Times New Roman" w:hAnsi="Times New Roman" w:cs="Times New Roman" w:hint="eastAsia"/>
        </w:rPr>
        <w:tab/>
        <w:t>D</w:t>
      </w:r>
      <w:r w:rsidRPr="002D5D15">
        <w:rPr>
          <w:rFonts w:ascii="Times New Roman" w:hAnsi="Times New Roman" w:cs="Times New Roman" w:hint="eastAsia"/>
        </w:rPr>
        <w:t>．③④</w:t>
      </w:r>
    </w:p>
    <w:p w:rsidR="002D5D15" w:rsidRPr="002D5D15" w:rsidP="002D5D15" w14:paraId="12DAE429"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【答案】</w:t>
      </w:r>
      <w:r w:rsidRPr="002D5D15">
        <w:rPr>
          <w:rFonts w:ascii="Times New Roman" w:hAnsi="Times New Roman" w:cs="Times New Roman" w:hint="eastAsia"/>
          <w:color w:val="FF0000"/>
        </w:rPr>
        <w:t>1</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C    2</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D</w:t>
      </w:r>
    </w:p>
    <w:p w:rsidR="002D5D15" w:rsidRPr="002D5D15" w:rsidP="002D5D15" w14:paraId="726FBFC6"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【分析】</w:t>
      </w:r>
      <w:r w:rsidRPr="002D5D15">
        <w:rPr>
          <w:rFonts w:ascii="Times New Roman" w:hAnsi="Times New Roman" w:cs="Times New Roman" w:hint="eastAsia"/>
          <w:color w:val="FF0000"/>
        </w:rPr>
        <w:t>1</w:t>
      </w:r>
      <w:r w:rsidRPr="002D5D15">
        <w:rPr>
          <w:rFonts w:ascii="Times New Roman" w:hAnsi="Times New Roman" w:cs="Times New Roman" w:hint="eastAsia"/>
          <w:color w:val="FF0000"/>
        </w:rPr>
        <w:t>．某年龄段测算人口数量与统计人口数量差异</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该年龄段时期人口数量最大值－该年龄段时期人口数量最小值。结合题干选项并读图分析可知，</w:t>
      </w:r>
      <w:r w:rsidRPr="002D5D15">
        <w:rPr>
          <w:rFonts w:ascii="Times New Roman" w:hAnsi="Times New Roman" w:cs="Times New Roman" w:hint="eastAsia"/>
          <w:color w:val="FF0000"/>
        </w:rPr>
        <w:t>15</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21</w:t>
      </w:r>
      <w:r w:rsidRPr="002D5D15">
        <w:rPr>
          <w:rFonts w:ascii="Times New Roman" w:hAnsi="Times New Roman" w:cs="Times New Roman" w:hint="eastAsia"/>
          <w:color w:val="FF0000"/>
        </w:rPr>
        <w:t>岁年龄段，统计人口数量最小值为</w:t>
      </w:r>
      <w:r w:rsidRPr="002D5D15">
        <w:rPr>
          <w:rFonts w:ascii="Times New Roman" w:hAnsi="Times New Roman" w:cs="Times New Roman" w:hint="eastAsia"/>
          <w:color w:val="FF0000"/>
        </w:rPr>
        <w:t>300</w:t>
      </w:r>
      <w:r w:rsidRPr="002D5D15">
        <w:rPr>
          <w:rFonts w:ascii="Times New Roman" w:hAnsi="Times New Roman" w:cs="Times New Roman" w:hint="eastAsia"/>
          <w:color w:val="FF0000"/>
        </w:rPr>
        <w:t>万人左右，而同期测算人口数量最大值为</w:t>
      </w:r>
      <w:r w:rsidRPr="002D5D15">
        <w:rPr>
          <w:rFonts w:ascii="Times New Roman" w:hAnsi="Times New Roman" w:cs="Times New Roman" w:hint="eastAsia"/>
          <w:color w:val="FF0000"/>
        </w:rPr>
        <w:t>900</w:t>
      </w:r>
      <w:r w:rsidRPr="002D5D15">
        <w:rPr>
          <w:rFonts w:ascii="Times New Roman" w:hAnsi="Times New Roman" w:cs="Times New Roman" w:hint="eastAsia"/>
          <w:color w:val="FF0000"/>
        </w:rPr>
        <w:t>万人左右，两者数量差异约为</w:t>
      </w:r>
      <w:r w:rsidRPr="002D5D15">
        <w:rPr>
          <w:rFonts w:ascii="Times New Roman" w:hAnsi="Times New Roman" w:cs="Times New Roman" w:hint="eastAsia"/>
          <w:color w:val="FF0000"/>
        </w:rPr>
        <w:t>600</w:t>
      </w:r>
      <w:r w:rsidRPr="002D5D15">
        <w:rPr>
          <w:rFonts w:ascii="Times New Roman" w:hAnsi="Times New Roman" w:cs="Times New Roman" w:hint="eastAsia"/>
          <w:color w:val="FF0000"/>
        </w:rPr>
        <w:t>万人；</w:t>
      </w:r>
      <w:r w:rsidRPr="002D5D15">
        <w:rPr>
          <w:rFonts w:ascii="Times New Roman" w:hAnsi="Times New Roman" w:cs="Times New Roman" w:hint="eastAsia"/>
          <w:color w:val="FF0000"/>
        </w:rPr>
        <w:t>36</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42</w:t>
      </w:r>
      <w:r w:rsidRPr="002D5D15">
        <w:rPr>
          <w:rFonts w:ascii="Times New Roman" w:hAnsi="Times New Roman" w:cs="Times New Roman" w:hint="eastAsia"/>
          <w:color w:val="FF0000"/>
        </w:rPr>
        <w:t>岁年龄段，测算人口数量最大值为</w:t>
      </w:r>
      <w:r w:rsidRPr="002D5D15">
        <w:rPr>
          <w:rFonts w:ascii="Times New Roman" w:hAnsi="Times New Roman" w:cs="Times New Roman" w:hint="eastAsia"/>
          <w:color w:val="FF0000"/>
        </w:rPr>
        <w:t>900</w:t>
      </w:r>
      <w:r w:rsidRPr="002D5D15">
        <w:rPr>
          <w:rFonts w:ascii="Times New Roman" w:hAnsi="Times New Roman" w:cs="Times New Roman" w:hint="eastAsia"/>
          <w:color w:val="FF0000"/>
        </w:rPr>
        <w:t>万人左右，同期统计人口数量最小值为</w:t>
      </w:r>
      <w:r w:rsidRPr="002D5D15">
        <w:rPr>
          <w:rFonts w:ascii="Times New Roman" w:hAnsi="Times New Roman" w:cs="Times New Roman" w:hint="eastAsia"/>
          <w:color w:val="FF0000"/>
        </w:rPr>
        <w:t>500</w:t>
      </w:r>
      <w:r w:rsidRPr="002D5D15">
        <w:rPr>
          <w:rFonts w:ascii="Times New Roman" w:hAnsi="Times New Roman" w:cs="Times New Roman" w:hint="eastAsia"/>
          <w:color w:val="FF0000"/>
        </w:rPr>
        <w:t>万人，两者数量差异约为</w:t>
      </w:r>
      <w:r w:rsidRPr="002D5D15">
        <w:rPr>
          <w:rFonts w:ascii="Times New Roman" w:hAnsi="Times New Roman" w:cs="Times New Roman" w:hint="eastAsia"/>
          <w:color w:val="FF0000"/>
        </w:rPr>
        <w:t>400</w:t>
      </w:r>
      <w:r w:rsidRPr="002D5D15">
        <w:rPr>
          <w:rFonts w:ascii="Times New Roman" w:hAnsi="Times New Roman" w:cs="Times New Roman" w:hint="eastAsia"/>
          <w:color w:val="FF0000"/>
        </w:rPr>
        <w:t>万人，故测算人</w:t>
      </w:r>
      <w:r w:rsidRPr="002D5D15">
        <w:rPr>
          <w:rFonts w:ascii="Times New Roman" w:hAnsi="Times New Roman" w:cs="Times New Roman" w:hint="eastAsia"/>
          <w:color w:val="FF0000"/>
        </w:rPr>
        <w:t>口数量与统计人口数量差异最显著的年龄段为</w:t>
      </w:r>
      <w:r w:rsidRPr="002D5D15">
        <w:rPr>
          <w:rFonts w:ascii="Times New Roman" w:hAnsi="Times New Roman" w:cs="Times New Roman" w:hint="eastAsia"/>
          <w:color w:val="FF0000"/>
        </w:rPr>
        <w:t>15</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21</w:t>
      </w:r>
      <w:r w:rsidRPr="002D5D15">
        <w:rPr>
          <w:rFonts w:ascii="Times New Roman" w:hAnsi="Times New Roman" w:cs="Times New Roman" w:hint="eastAsia"/>
          <w:color w:val="FF0000"/>
        </w:rPr>
        <w:t>岁，排除</w:t>
      </w:r>
      <w:r w:rsidRPr="002D5D15">
        <w:rPr>
          <w:rFonts w:ascii="Times New Roman" w:hAnsi="Times New Roman" w:cs="Times New Roman" w:hint="eastAsia"/>
          <w:color w:val="FF0000"/>
        </w:rPr>
        <w:t>BD</w:t>
      </w:r>
      <w:r w:rsidRPr="002D5D15">
        <w:rPr>
          <w:rFonts w:ascii="Times New Roman" w:hAnsi="Times New Roman" w:cs="Times New Roman" w:hint="eastAsia"/>
          <w:color w:val="FF0000"/>
        </w:rPr>
        <w:t>选项；</w:t>
      </w:r>
      <w:r w:rsidRPr="002D5D15">
        <w:rPr>
          <w:rFonts w:ascii="Times New Roman" w:hAnsi="Times New Roman" w:cs="Times New Roman" w:hint="eastAsia"/>
          <w:color w:val="FF0000"/>
        </w:rPr>
        <w:t>2020</w:t>
      </w:r>
      <w:r w:rsidRPr="002D5D15">
        <w:rPr>
          <w:rFonts w:ascii="Times New Roman" w:hAnsi="Times New Roman" w:cs="Times New Roman" w:hint="eastAsia"/>
          <w:color w:val="FF0000"/>
        </w:rPr>
        <w:t>年我国乡村</w:t>
      </w:r>
      <w:r w:rsidRPr="002D5D15">
        <w:rPr>
          <w:rFonts w:ascii="Times New Roman" w:hAnsi="Times New Roman" w:cs="Times New Roman" w:hint="eastAsia"/>
          <w:color w:val="FF0000"/>
        </w:rPr>
        <w:t>15</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21</w:t>
      </w:r>
      <w:r w:rsidRPr="002D5D15">
        <w:rPr>
          <w:rFonts w:ascii="Times New Roman" w:hAnsi="Times New Roman" w:cs="Times New Roman" w:hint="eastAsia"/>
          <w:color w:val="FF0000"/>
        </w:rPr>
        <w:t>岁常住人口的测算结果大于统计结果，说明该年我国乡村存在青壮年劳动力外出务工现象，人口净流出量高，</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正确；人口自然增长率＝人口出生率－人口死亡率，根据图文材料信息无法判断</w:t>
      </w:r>
      <w:r w:rsidRPr="002D5D15">
        <w:rPr>
          <w:rFonts w:ascii="Times New Roman" w:hAnsi="Times New Roman" w:cs="Times New Roman" w:hint="eastAsia"/>
          <w:color w:val="FF0000"/>
        </w:rPr>
        <w:t>2020</w:t>
      </w:r>
      <w:r w:rsidRPr="002D5D15">
        <w:rPr>
          <w:rFonts w:ascii="Times New Roman" w:hAnsi="Times New Roman" w:cs="Times New Roman" w:hint="eastAsia"/>
          <w:color w:val="FF0000"/>
        </w:rPr>
        <w:t>年我国乡村人口自然增长快慢，</w:t>
      </w:r>
      <w:r w:rsidRPr="002D5D15">
        <w:rPr>
          <w:rFonts w:ascii="Times New Roman" w:hAnsi="Times New Roman" w:cs="Times New Roman" w:hint="eastAsia"/>
          <w:color w:val="FF0000"/>
        </w:rPr>
        <w:t>A</w:t>
      </w:r>
      <w:r w:rsidRPr="002D5D15">
        <w:rPr>
          <w:rFonts w:ascii="Times New Roman" w:hAnsi="Times New Roman" w:cs="Times New Roman" w:hint="eastAsia"/>
          <w:color w:val="FF0000"/>
        </w:rPr>
        <w:t>错误。故选</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w:t>
      </w:r>
    </w:p>
    <w:p w:rsidR="00700B46" w:rsidP="002D5D15" w14:paraId="6B0648B4" w14:textId="441D08B0">
      <w:pPr>
        <w:spacing w:line="360" w:lineRule="auto"/>
        <w:jc w:val="left"/>
        <w:textAlignment w:val="center"/>
        <w:rPr>
          <w:rFonts w:ascii="Times New Roman" w:hAnsi="Times New Roman" w:cs="Times New Roman"/>
          <w:color w:val="FF0000"/>
        </w:rPr>
      </w:pPr>
      <w:r w:rsidRPr="002D5D15">
        <w:rPr>
          <w:rFonts w:ascii="Times New Roman" w:hAnsi="Times New Roman" w:cs="Times New Roman" w:hint="eastAsia"/>
          <w:color w:val="FF0000"/>
        </w:rPr>
        <w:t>2</w:t>
      </w:r>
      <w:r w:rsidRPr="002D5D15">
        <w:rPr>
          <w:rFonts w:ascii="Times New Roman" w:hAnsi="Times New Roman" w:cs="Times New Roman" w:hint="eastAsia"/>
          <w:color w:val="FF0000"/>
        </w:rPr>
        <w:t>．结合上题分析可知，</w:t>
      </w:r>
      <w:r w:rsidRPr="002D5D15">
        <w:rPr>
          <w:rFonts w:ascii="Times New Roman" w:hAnsi="Times New Roman" w:cs="Times New Roman" w:hint="eastAsia"/>
          <w:color w:val="FF0000"/>
        </w:rPr>
        <w:t>2020</w:t>
      </w:r>
      <w:r w:rsidRPr="002D5D15">
        <w:rPr>
          <w:rFonts w:ascii="Times New Roman" w:hAnsi="Times New Roman" w:cs="Times New Roman" w:hint="eastAsia"/>
          <w:color w:val="FF0000"/>
        </w:rPr>
        <w:t>年我国乡村</w:t>
      </w:r>
      <w:r w:rsidRPr="002D5D15">
        <w:rPr>
          <w:rFonts w:ascii="Times New Roman" w:hAnsi="Times New Roman" w:cs="Times New Roman" w:hint="eastAsia"/>
          <w:color w:val="FF0000"/>
        </w:rPr>
        <w:t>15</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21</w:t>
      </w:r>
      <w:r w:rsidRPr="002D5D15">
        <w:rPr>
          <w:rFonts w:ascii="Times New Roman" w:hAnsi="Times New Roman" w:cs="Times New Roman" w:hint="eastAsia"/>
          <w:color w:val="FF0000"/>
        </w:rPr>
        <w:t>岁人口净流出量高。乡愁是深切思念家乡的忧伤的心情，太年轻的时候就离开家乡，对家乡的感情不深，以后乡愁会变淡，③正确；青壮年人口迁出导致乡村人才外流，劳动力不足，影响乡村经济的进一步发展，增加耕地撂荒现象，④正确；农民增收的途径有外出打工、发展特色种养殖业、结合旅游开展乡村服务业、利用振兴乡村战略创业致富等，乡村青壮年人口外出务工有利于农民增收，①错误；人口迁出可缓解当地人地矛盾，有利于生态环境改善，②错误。故本题选</w:t>
      </w:r>
      <w:r w:rsidRPr="002D5D15">
        <w:rPr>
          <w:rFonts w:ascii="Times New Roman" w:hAnsi="Times New Roman" w:cs="Times New Roman" w:hint="eastAsia"/>
          <w:color w:val="FF0000"/>
        </w:rPr>
        <w:t>D</w:t>
      </w:r>
      <w:r w:rsidRPr="002D5D15">
        <w:rPr>
          <w:rFonts w:ascii="Times New Roman" w:hAnsi="Times New Roman" w:cs="Times New Roman" w:hint="eastAsia"/>
          <w:color w:val="FF0000"/>
        </w:rPr>
        <w:t>。</w:t>
      </w:r>
    </w:p>
    <w:p w:rsidR="00CE54F3" w:rsidP="00CE54F3" w14:paraId="24CE233F" w14:textId="30CBECF9">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2D5D15">
        <w:rPr>
          <w:rFonts w:ascii="Times New Roman" w:eastAsia="黑体" w:hAnsi="Times New Roman" w:cs="Times New Roman" w:hint="eastAsia"/>
          <w:b/>
          <w:bCs/>
          <w:color w:val="E36C0A" w:themeColor="accent6" w:themeShade="BF"/>
        </w:rPr>
        <w:t>浙江</w:t>
      </w:r>
      <w:r w:rsidR="002D5D15">
        <w:rPr>
          <w:rFonts w:ascii="Times New Roman" w:eastAsia="黑体" w:hAnsi="Times New Roman" w:cs="Times New Roman" w:hint="eastAsia"/>
          <w:b/>
          <w:bCs/>
          <w:color w:val="E36C0A" w:themeColor="accent6" w:themeShade="BF"/>
        </w:rPr>
        <w:t>1</w:t>
      </w:r>
      <w:r w:rsidR="002D5D15">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2D5D15" w:rsidR="002D5D15">
        <w:rPr>
          <w:rFonts w:ascii="楷体" w:eastAsia="楷体" w:hAnsi="楷体" w:cs="楷体" w:hint="eastAsia"/>
        </w:rPr>
        <w:t>西安是关中—天水经济区中心城市，拥有国家级航空产业基地，该基地位于阎良。阎良航空产业起步于20世纪50年代末，现已发展成集研发、制造和试飞于一体的“航空城”。下图为关中—天水经济区人口点密度示意图。完成下面小题。</w:t>
      </w:r>
    </w:p>
    <w:p w:rsidR="00CE54F3" w:rsidP="00CE54F3" w14:paraId="132ADCA4" w14:textId="4521776F">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638400"/>
            <wp:effectExtent l="0" t="0" r="0" b="0"/>
            <wp:docPr id="1674142273" name="图片 1674142273" descr="@@@ca478aa0-3f22-488c-959e-a273a0cbac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142273" name=""/>
                    <pic:cNvPicPr>
                      <a:picLocks noChangeAspect="1"/>
                    </pic:cNvPicPr>
                  </pic:nvPicPr>
                  <pic:blipFill>
                    <a:blip xmlns:r="http://schemas.openxmlformats.org/officeDocument/2006/relationships" r:embed="rId8"/>
                    <a:stretch>
                      <a:fillRect/>
                    </a:stretch>
                  </pic:blipFill>
                  <pic:spPr>
                    <a:xfrm>
                      <a:off x="0" y="0"/>
                      <a:ext cx="5276800" cy="2638400"/>
                    </a:xfrm>
                    <a:prstGeom prst="rect">
                      <a:avLst/>
                    </a:prstGeom>
                  </pic:spPr>
                </pic:pic>
              </a:graphicData>
            </a:graphic>
          </wp:inline>
        </w:drawing>
      </w:r>
    </w:p>
    <w:p w:rsidR="002D5D15" w:rsidRPr="002D5D15" w:rsidP="002D5D15" w14:paraId="24A09213" w14:textId="5DDF41B9">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影响人口分布的因素</w:t>
      </w:r>
      <w:r w:rsidR="00CE54F3">
        <w:rPr>
          <w:rFonts w:ascii="Times New Roman" w:hAnsi="Times New Roman" w:cs="Times New Roman"/>
          <w:b/>
          <w:color w:val="00B0F0"/>
        </w:rPr>
        <w:t>）</w:t>
      </w:r>
      <w:r w:rsidRPr="002D5D15">
        <w:rPr>
          <w:rFonts w:ascii="Times New Roman" w:hAnsi="Times New Roman" w:cs="Times New Roman" w:hint="eastAsia"/>
        </w:rPr>
        <w:t>影响该经济区人口分布的主要自然因素是（</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FF6C97" w:rsidP="002D5D15" w14:paraId="1980150F" w14:textId="07C20D0F">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A</w:t>
      </w:r>
      <w:r w:rsidRPr="002D5D15">
        <w:rPr>
          <w:rFonts w:ascii="Times New Roman" w:hAnsi="Times New Roman" w:cs="Times New Roman" w:hint="eastAsia"/>
        </w:rPr>
        <w:t>．降水</w:t>
      </w:r>
      <w:r w:rsidRPr="002D5D15">
        <w:rPr>
          <w:rFonts w:ascii="Times New Roman" w:hAnsi="Times New Roman" w:cs="Times New Roman" w:hint="eastAsia"/>
        </w:rPr>
        <w:tab/>
        <w:t>B</w:t>
      </w:r>
      <w:r w:rsidRPr="002D5D15">
        <w:rPr>
          <w:rFonts w:ascii="Times New Roman" w:hAnsi="Times New Roman" w:cs="Times New Roman" w:hint="eastAsia"/>
        </w:rPr>
        <w:t>．气温</w:t>
      </w:r>
      <w:r>
        <w:rPr>
          <w:rFonts w:ascii="Times New Roman" w:hAnsi="Times New Roman" w:cs="Times New Roman"/>
        </w:rPr>
        <w:tab/>
      </w:r>
      <w:r w:rsidRPr="002D5D15">
        <w:rPr>
          <w:rFonts w:ascii="Times New Roman" w:hAnsi="Times New Roman" w:cs="Times New Roman" w:hint="eastAsia"/>
        </w:rPr>
        <w:t>C</w:t>
      </w:r>
      <w:r w:rsidRPr="002D5D15">
        <w:rPr>
          <w:rFonts w:ascii="Times New Roman" w:hAnsi="Times New Roman" w:cs="Times New Roman" w:hint="eastAsia"/>
        </w:rPr>
        <w:t>．地形</w:t>
      </w:r>
      <w:r w:rsidRPr="002D5D15">
        <w:rPr>
          <w:rFonts w:ascii="Times New Roman" w:hAnsi="Times New Roman" w:cs="Times New Roman" w:hint="eastAsia"/>
        </w:rPr>
        <w:tab/>
        <w:t>D</w:t>
      </w:r>
      <w:r w:rsidRPr="002D5D15">
        <w:rPr>
          <w:rFonts w:ascii="Times New Roman" w:hAnsi="Times New Roman" w:cs="Times New Roman" w:hint="eastAsia"/>
        </w:rPr>
        <w:t>．植被</w:t>
      </w:r>
    </w:p>
    <w:p w:rsidR="002D5D15" w:rsidRPr="002D5D15" w:rsidP="002D5D15" w14:paraId="5940030E"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【答案】</w:t>
      </w:r>
      <w:r w:rsidRPr="002D5D15">
        <w:rPr>
          <w:rFonts w:ascii="Times New Roman" w:hAnsi="Times New Roman" w:cs="Times New Roman" w:hint="eastAsia"/>
          <w:color w:val="FF0000"/>
        </w:rPr>
        <w:t>3</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C</w:t>
      </w:r>
    </w:p>
    <w:p w:rsidR="00CE54F3" w:rsidP="002D5D15" w14:paraId="0236A5FD" w14:textId="07C205BC">
      <w:pPr>
        <w:spacing w:line="360" w:lineRule="auto"/>
        <w:jc w:val="left"/>
        <w:textAlignment w:val="center"/>
        <w:rPr>
          <w:rFonts w:ascii="Times New Roman" w:hAnsi="Times New Roman" w:cs="Times New Roman"/>
          <w:color w:val="FF0000"/>
        </w:rPr>
      </w:pPr>
      <w:r w:rsidRPr="002D5D15">
        <w:rPr>
          <w:rFonts w:ascii="Times New Roman" w:hAnsi="Times New Roman" w:cs="Times New Roman" w:hint="eastAsia"/>
          <w:color w:val="FF0000"/>
        </w:rPr>
        <w:t>【解析】</w:t>
      </w:r>
      <w:r w:rsidRPr="002D5D15">
        <w:rPr>
          <w:rFonts w:ascii="Times New Roman" w:hAnsi="Times New Roman" w:cs="Times New Roman" w:hint="eastAsia"/>
          <w:color w:val="FF0000"/>
        </w:rPr>
        <w:t>3</w:t>
      </w:r>
      <w:r w:rsidRPr="002D5D15">
        <w:rPr>
          <w:rFonts w:ascii="Times New Roman" w:hAnsi="Times New Roman" w:cs="Times New Roman" w:hint="eastAsia"/>
          <w:color w:val="FF0000"/>
        </w:rPr>
        <w:t>．读图可知，地势较为低平的关中平原人口点密度大，而北部黄土高原和南部秦岭山地人口点密度小，因此影响该经济区人口分布的主要自然因素是地形，而不是降水、气温和植被，</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正确，排除</w:t>
      </w:r>
      <w:r w:rsidRPr="002D5D15">
        <w:rPr>
          <w:rFonts w:ascii="Times New Roman" w:hAnsi="Times New Roman" w:cs="Times New Roman" w:hint="eastAsia"/>
          <w:color w:val="FF0000"/>
        </w:rPr>
        <w:t>ABD</w:t>
      </w:r>
      <w:r w:rsidRPr="002D5D15">
        <w:rPr>
          <w:rFonts w:ascii="Times New Roman" w:hAnsi="Times New Roman" w:cs="Times New Roman" w:hint="eastAsia"/>
          <w:color w:val="FF0000"/>
        </w:rPr>
        <w:t>，故选</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w:t>
      </w:r>
    </w:p>
    <w:p w:rsidR="002D5D15" w:rsidRPr="002D5D15" w:rsidP="002D5D15" w14:paraId="0F2B3503" w14:textId="66040CE9">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广西</w:t>
      </w:r>
      <w:r w:rsidRPr="0038359D">
        <w:rPr>
          <w:rFonts w:ascii="Times New Roman" w:eastAsia="黑体" w:hAnsi="Times New Roman" w:cs="Times New Roman" w:hint="eastAsia"/>
          <w:b/>
          <w:bCs/>
          <w:color w:val="E36C0A" w:themeColor="accent6" w:themeShade="BF"/>
        </w:rPr>
        <w:t>）</w:t>
      </w:r>
      <w:r w:rsidRPr="002D5D15">
        <w:rPr>
          <w:rFonts w:ascii="楷体" w:eastAsia="楷体" w:hAnsi="楷体" w:cs="楷体" w:hint="eastAsia"/>
        </w:rPr>
        <w:t>实施乡村振兴战略以来，云南省红河哈尼族彝族自治州建水县葡萄产业实现规模化发展。葡萄的种植、修剪、蔬果、采摘、包装等生产环节用工需求大，吸引了邻近的五个传统农业县数万劳动力前来务工。据此完成下面小题。</w:t>
      </w:r>
    </w:p>
    <w:p w:rsidR="002D5D15" w:rsidRPr="002D5D15" w:rsidP="002D5D15" w14:paraId="3C0CD407" w14:textId="3E5BF436">
      <w:pPr>
        <w:spacing w:line="360" w:lineRule="auto"/>
        <w:jc w:val="left"/>
        <w:textAlignment w:val="center"/>
        <w:rPr>
          <w:rFonts w:ascii="Times New Roman" w:hAnsi="Times New Roman" w:cs="Times New Roman" w:hint="eastAsia"/>
        </w:rPr>
      </w:pPr>
      <w:r>
        <w:rPr>
          <w:rFonts w:ascii="Times New Roman" w:hAnsi="Times New Roman" w:cs="Times New Roman" w:hint="eastAsia"/>
        </w:rPr>
        <w:t>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w:t>
      </w:r>
      <w:r>
        <w:rPr>
          <w:rFonts w:ascii="Times New Roman" w:hAnsi="Times New Roman" w:cs="Times New Roman" w:hint="eastAsia"/>
          <w:b/>
          <w:color w:val="00B0F0"/>
        </w:rPr>
        <w:t>人口</w:t>
      </w:r>
      <w:r>
        <w:rPr>
          <w:rFonts w:ascii="Times New Roman" w:hAnsi="Times New Roman" w:cs="Times New Roman" w:hint="eastAsia"/>
          <w:b/>
          <w:color w:val="00B0F0"/>
        </w:rPr>
        <w:t>迁移的因素</w:t>
      </w:r>
      <w:r>
        <w:rPr>
          <w:rFonts w:ascii="Times New Roman" w:hAnsi="Times New Roman" w:cs="Times New Roman"/>
          <w:b/>
          <w:color w:val="00B0F0"/>
        </w:rPr>
        <w:t>）</w:t>
      </w:r>
      <w:r w:rsidRPr="002D5D15">
        <w:rPr>
          <w:rFonts w:ascii="Times New Roman" w:hAnsi="Times New Roman" w:cs="Times New Roman" w:hint="eastAsia"/>
        </w:rPr>
        <w:t>邻近五县劳动力向建水县流动的主要原因是县际间（</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2D5D15" w:rsidRPr="00986FAD" w:rsidP="002D5D15" w14:paraId="3DED87DB" w14:textId="532EDBFF">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．农业结构差异</w:t>
      </w:r>
      <w:r w:rsidRPr="002D5D15">
        <w:rPr>
          <w:rFonts w:ascii="Times New Roman" w:hAnsi="Times New Roman" w:cs="Times New Roman" w:hint="eastAsia"/>
        </w:rPr>
        <w:tab/>
        <w:t>B</w:t>
      </w:r>
      <w:r w:rsidRPr="002D5D15">
        <w:rPr>
          <w:rFonts w:ascii="Times New Roman" w:hAnsi="Times New Roman" w:cs="Times New Roman" w:hint="eastAsia"/>
        </w:rPr>
        <w:t>．文化习俗相近</w:t>
      </w:r>
      <w:r w:rsidRPr="002D5D15">
        <w:rPr>
          <w:rFonts w:ascii="Times New Roman" w:hAnsi="Times New Roman" w:cs="Times New Roman" w:hint="eastAsia"/>
        </w:rPr>
        <w:tab/>
        <w:t>C</w:t>
      </w:r>
      <w:r w:rsidRPr="002D5D15">
        <w:rPr>
          <w:rFonts w:ascii="Times New Roman" w:hAnsi="Times New Roman" w:cs="Times New Roman" w:hint="eastAsia"/>
        </w:rPr>
        <w:t>．人口分布不均</w:t>
      </w:r>
      <w:r w:rsidRPr="002D5D15">
        <w:rPr>
          <w:rFonts w:ascii="Times New Roman" w:hAnsi="Times New Roman" w:cs="Times New Roman" w:hint="eastAsia"/>
        </w:rPr>
        <w:tab/>
        <w:t>D</w:t>
      </w:r>
      <w:r w:rsidRPr="002D5D15">
        <w:rPr>
          <w:rFonts w:ascii="Times New Roman" w:hAnsi="Times New Roman" w:cs="Times New Roman" w:hint="eastAsia"/>
        </w:rPr>
        <w:t>．交通联系便捷</w:t>
      </w:r>
    </w:p>
    <w:p w:rsidR="002D5D15" w:rsidRPr="002D5D15" w:rsidP="002D5D15" w14:paraId="4626B951"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人口迁移的影响</w:t>
      </w:r>
      <w:r>
        <w:rPr>
          <w:rFonts w:ascii="Times New Roman" w:hAnsi="Times New Roman" w:cs="Times New Roman"/>
          <w:b/>
          <w:color w:val="00B0F0"/>
        </w:rPr>
        <w:t>）</w:t>
      </w:r>
      <w:r w:rsidRPr="002D5D15">
        <w:rPr>
          <w:rFonts w:ascii="Times New Roman" w:hAnsi="Times New Roman" w:cs="Times New Roman" w:hint="eastAsia"/>
        </w:rPr>
        <w:t>人口流动有利于建水县在乡村振兴中（</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2D5D15" w:rsidRPr="002D5D15" w:rsidP="002D5D15" w14:paraId="56A02F31"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①加快生产智能化</w:t>
      </w:r>
      <w:r w:rsidRPr="002D5D15">
        <w:rPr>
          <w:rFonts w:ascii="Times New Roman" w:hAnsi="Times New Roman" w:cs="Times New Roman" w:hint="eastAsia"/>
        </w:rPr>
        <w:t xml:space="preserve">   </w:t>
      </w:r>
      <w:r w:rsidRPr="002D5D15">
        <w:rPr>
          <w:rFonts w:ascii="Times New Roman" w:hAnsi="Times New Roman" w:cs="Times New Roman" w:hint="eastAsia"/>
        </w:rPr>
        <w:t>②增进民族交融</w:t>
      </w:r>
      <w:r w:rsidRPr="002D5D15">
        <w:rPr>
          <w:rFonts w:ascii="Times New Roman" w:hAnsi="Times New Roman" w:cs="Times New Roman" w:hint="eastAsia"/>
        </w:rPr>
        <w:t xml:space="preserve">  </w:t>
      </w:r>
      <w:r w:rsidRPr="002D5D15">
        <w:rPr>
          <w:rFonts w:ascii="Times New Roman" w:hAnsi="Times New Roman" w:cs="Times New Roman" w:hint="eastAsia"/>
        </w:rPr>
        <w:t>③推进产业专业化</w:t>
      </w:r>
      <w:r w:rsidRPr="002D5D15">
        <w:rPr>
          <w:rFonts w:ascii="Times New Roman" w:hAnsi="Times New Roman" w:cs="Times New Roman" w:hint="eastAsia"/>
        </w:rPr>
        <w:t xml:space="preserve">  </w:t>
      </w:r>
      <w:r w:rsidRPr="002D5D15">
        <w:rPr>
          <w:rFonts w:ascii="Times New Roman" w:hAnsi="Times New Roman" w:cs="Times New Roman" w:hint="eastAsia"/>
        </w:rPr>
        <w:t>④改善生态环境</w:t>
      </w:r>
    </w:p>
    <w:p w:rsidR="002D5D15" w:rsidP="002D5D15" w14:paraId="39C9959E" w14:textId="5A3F51AD">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．①②</w:t>
      </w:r>
      <w:r w:rsidRPr="002D5D15">
        <w:rPr>
          <w:rFonts w:ascii="Times New Roman" w:hAnsi="Times New Roman" w:cs="Times New Roman" w:hint="eastAsia"/>
        </w:rPr>
        <w:tab/>
        <w:t>B</w:t>
      </w:r>
      <w:r w:rsidRPr="002D5D15">
        <w:rPr>
          <w:rFonts w:ascii="Times New Roman" w:hAnsi="Times New Roman" w:cs="Times New Roman" w:hint="eastAsia"/>
        </w:rPr>
        <w:t>．①④</w:t>
      </w:r>
      <w:r w:rsidRPr="002D5D15">
        <w:rPr>
          <w:rFonts w:ascii="Times New Roman" w:hAnsi="Times New Roman" w:cs="Times New Roman" w:hint="eastAsia"/>
        </w:rPr>
        <w:tab/>
        <w:t>C</w:t>
      </w:r>
      <w:r w:rsidRPr="002D5D15">
        <w:rPr>
          <w:rFonts w:ascii="Times New Roman" w:hAnsi="Times New Roman" w:cs="Times New Roman" w:hint="eastAsia"/>
        </w:rPr>
        <w:t>．②③</w:t>
      </w:r>
      <w:r w:rsidRPr="002D5D15">
        <w:rPr>
          <w:rFonts w:ascii="Times New Roman" w:hAnsi="Times New Roman" w:cs="Times New Roman" w:hint="eastAsia"/>
        </w:rPr>
        <w:tab/>
        <w:t>D</w:t>
      </w:r>
      <w:r w:rsidRPr="002D5D15">
        <w:rPr>
          <w:rFonts w:ascii="Times New Roman" w:hAnsi="Times New Roman" w:cs="Times New Roman" w:hint="eastAsia"/>
        </w:rPr>
        <w:t>．③④</w:t>
      </w:r>
    </w:p>
    <w:p w:rsidR="002D5D15" w:rsidRPr="002D5D15" w:rsidP="002D5D15" w14:paraId="74B706C3"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【答案】</w:t>
      </w:r>
      <w:r w:rsidRPr="002D5D15">
        <w:rPr>
          <w:rFonts w:ascii="Times New Roman" w:hAnsi="Times New Roman" w:cs="Times New Roman" w:hint="eastAsia"/>
          <w:color w:val="FF0000"/>
        </w:rPr>
        <w:t>4</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A    5</w:t>
      </w:r>
      <w:r w:rsidRPr="002D5D15">
        <w:rPr>
          <w:rFonts w:ascii="Times New Roman" w:hAnsi="Times New Roman" w:cs="Times New Roman" w:hint="eastAsia"/>
          <w:color w:val="FF0000"/>
        </w:rPr>
        <w:t>．</w:t>
      </w:r>
      <w:r w:rsidRPr="002D5D15">
        <w:rPr>
          <w:rFonts w:ascii="Times New Roman" w:hAnsi="Times New Roman" w:cs="Times New Roman" w:hint="eastAsia"/>
          <w:color w:val="FF0000"/>
        </w:rPr>
        <w:t>C</w:t>
      </w:r>
    </w:p>
    <w:p w:rsidR="002D5D15" w:rsidRPr="002D5D15" w:rsidP="002D5D15" w14:paraId="2C8B4F11"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【解析】</w:t>
      </w:r>
      <w:r w:rsidRPr="002D5D15">
        <w:rPr>
          <w:rFonts w:ascii="Times New Roman" w:hAnsi="Times New Roman" w:cs="Times New Roman" w:hint="eastAsia"/>
          <w:color w:val="FF0000"/>
        </w:rPr>
        <w:t>4</w:t>
      </w:r>
      <w:r w:rsidRPr="002D5D15">
        <w:rPr>
          <w:rFonts w:ascii="Times New Roman" w:hAnsi="Times New Roman" w:cs="Times New Roman" w:hint="eastAsia"/>
          <w:color w:val="FF0000"/>
        </w:rPr>
        <w:t>．由材料“建水县葡萄产业实现规模化发展…用工需求大”、“邻近的五个传统农业县”可知，传统农业县农业生产方式落后，经济效益低下，当地农民收入较低，建水县葡萄的种植、修剪、蔬果、采摘、包装等生产环节用工需求大，吸引了邻近的五个传统农业县数万劳动力前来务工，综上，邻近五县劳动力向建水县流动的主要原因是县际间农业结构差异，</w:t>
      </w:r>
      <w:r w:rsidRPr="002D5D15">
        <w:rPr>
          <w:rFonts w:ascii="Times New Roman" w:hAnsi="Times New Roman" w:cs="Times New Roman" w:hint="eastAsia"/>
          <w:color w:val="FF0000"/>
        </w:rPr>
        <w:t>A</w:t>
      </w:r>
      <w:r w:rsidRPr="002D5D15">
        <w:rPr>
          <w:rFonts w:ascii="Times New Roman" w:hAnsi="Times New Roman" w:cs="Times New Roman" w:hint="eastAsia"/>
          <w:color w:val="FF0000"/>
        </w:rPr>
        <w:t>正确；文化习俗相近、交通联系便捷不是主要原因，</w:t>
      </w:r>
      <w:r w:rsidRPr="002D5D15">
        <w:rPr>
          <w:rFonts w:ascii="Times New Roman" w:hAnsi="Times New Roman" w:cs="Times New Roman" w:hint="eastAsia"/>
          <w:color w:val="FF0000"/>
        </w:rPr>
        <w:t>BD</w:t>
      </w:r>
      <w:r w:rsidRPr="002D5D15">
        <w:rPr>
          <w:rFonts w:ascii="Times New Roman" w:hAnsi="Times New Roman" w:cs="Times New Roman" w:hint="eastAsia"/>
          <w:color w:val="FF0000"/>
        </w:rPr>
        <w:t>错误；根据材料无法判断该地区人口分布状况，</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错误。故选</w:t>
      </w:r>
      <w:r w:rsidRPr="002D5D15">
        <w:rPr>
          <w:rFonts w:ascii="Times New Roman" w:hAnsi="Times New Roman" w:cs="Times New Roman" w:hint="eastAsia"/>
          <w:color w:val="FF0000"/>
        </w:rPr>
        <w:t>A</w:t>
      </w:r>
      <w:r w:rsidRPr="002D5D15">
        <w:rPr>
          <w:rFonts w:ascii="Times New Roman" w:hAnsi="Times New Roman" w:cs="Times New Roman" w:hint="eastAsia"/>
          <w:color w:val="FF0000"/>
        </w:rPr>
        <w:t>。</w:t>
      </w:r>
    </w:p>
    <w:p w:rsidR="002D5D15" w:rsidP="002D5D15" w14:paraId="667CC6B1" w14:textId="77650C20">
      <w:pPr>
        <w:spacing w:line="360" w:lineRule="auto"/>
        <w:jc w:val="left"/>
        <w:textAlignment w:val="center"/>
        <w:rPr>
          <w:rFonts w:ascii="Times New Roman" w:hAnsi="Times New Roman" w:cs="Times New Roman"/>
          <w:color w:val="FF0000"/>
        </w:rPr>
      </w:pPr>
      <w:r w:rsidRPr="002D5D15">
        <w:rPr>
          <w:rFonts w:ascii="Times New Roman" w:hAnsi="Times New Roman" w:cs="Times New Roman" w:hint="eastAsia"/>
          <w:color w:val="FF0000"/>
        </w:rPr>
        <w:t>5</w:t>
      </w:r>
      <w:r w:rsidRPr="002D5D15">
        <w:rPr>
          <w:rFonts w:ascii="Times New Roman" w:hAnsi="Times New Roman" w:cs="Times New Roman" w:hint="eastAsia"/>
          <w:color w:val="FF0000"/>
        </w:rPr>
        <w:t>．由材料“云南省红河哈尼族彝族自治州建水县葡萄产业实现规模化发展”并结合所学知识可知，云南省是我国少数民族分布最多的省，邻近的五个传统农业县数万劳动力前来建水县务工，有利于建水县在乡村振兴中增进民族交融、推进产业专业化发展，②③正确；由材料“</w:t>
      </w:r>
      <w:r w:rsidRPr="002D5D15">
        <w:rPr>
          <w:rFonts w:ascii="Times New Roman" w:hAnsi="Times New Roman" w:cs="Times New Roman" w:hint="eastAsia"/>
          <w:color w:val="FF0000"/>
        </w:rPr>
        <w:tab/>
      </w:r>
      <w:r w:rsidRPr="002D5D15">
        <w:rPr>
          <w:rFonts w:ascii="Times New Roman" w:hAnsi="Times New Roman" w:cs="Times New Roman" w:hint="eastAsia"/>
          <w:color w:val="FF0000"/>
        </w:rPr>
        <w:t>葡萄的种植、修剪、</w:t>
      </w:r>
      <w:r w:rsidRPr="002D5D15">
        <w:rPr>
          <w:rFonts w:ascii="Times New Roman" w:hAnsi="Times New Roman" w:cs="Times New Roman" w:hint="eastAsia"/>
          <w:color w:val="FF0000"/>
        </w:rPr>
        <w:t>疏果</w:t>
      </w:r>
      <w:r w:rsidRPr="002D5D15">
        <w:rPr>
          <w:rFonts w:ascii="Times New Roman" w:hAnsi="Times New Roman" w:cs="Times New Roman" w:hint="eastAsia"/>
          <w:color w:val="FF0000"/>
        </w:rPr>
        <w:t>、采摘、包装等生产环节用工需求大，…邻近的五个传统农业县”可知，邻近五县劳动力素质较低，主要从事葡萄种植、修剪、蔬果、采摘、包装等附加值较低、技术含量较低的生产环节，故人口流动对建水县加快生产智能化作用不大，①错误；数万劳动力流入建水县，会加剧当地人地矛盾，不利于改善当地生态环境，④错误。故本题选</w:t>
      </w:r>
      <w:r w:rsidRPr="002D5D15">
        <w:rPr>
          <w:rFonts w:ascii="Times New Roman" w:hAnsi="Times New Roman" w:cs="Times New Roman" w:hint="eastAsia"/>
          <w:color w:val="FF0000"/>
        </w:rPr>
        <w:t>C</w:t>
      </w:r>
      <w:r w:rsidRPr="002D5D15">
        <w:rPr>
          <w:rFonts w:ascii="Times New Roman" w:hAnsi="Times New Roman" w:cs="Times New Roman" w:hint="eastAsia"/>
          <w:color w:val="FF0000"/>
        </w:rPr>
        <w:t>。</w:t>
      </w:r>
    </w:p>
    <w:p w:rsidR="00CA7B86" w:rsidP="00CA7B86" w14:paraId="15F1B1AF" w14:textId="1DD65B8B">
      <w:pPr>
        <w:spacing w:line="360" w:lineRule="auto"/>
        <w:jc w:val="left"/>
        <w:textAlignment w:val="center"/>
        <w:rPr>
          <w:rFonts w:ascii="Times New Roman" w:hAnsi="Times New Roman" w:cs="Times New Roman"/>
          <w:color w:val="FF0000"/>
        </w:rPr>
      </w:pPr>
    </w:p>
    <w:p w:rsidR="00986FAD" w:rsidP="00986FAD" w14:paraId="1315A794" w14:textId="06B69E04">
      <w:pPr>
        <w:spacing w:line="360" w:lineRule="auto"/>
        <w:jc w:val="left"/>
        <w:textAlignment w:val="center"/>
        <w:rPr>
          <w:rFonts w:ascii="Times New Roman" w:hAnsi="Times New Roman" w:cs="Times New Roman"/>
        </w:rPr>
      </w:pPr>
      <w:r>
        <w:rPr>
          <w:rFonts w:ascii="Times New Roman" w:hAnsi="Times New Roman" w:cs="Times New Roman" w:hint="eastAsia"/>
        </w:rPr>
        <w:t>6</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2D5D15" w:rsidRPr="002D5D15" w:rsidP="002D5D15" w14:paraId="28F2EA67" w14:textId="77777777">
      <w:pPr>
        <w:spacing w:line="360" w:lineRule="auto"/>
        <w:ind w:firstLine="420" w:firstLineChars="200"/>
        <w:jc w:val="left"/>
        <w:textAlignment w:val="center"/>
        <w:rPr>
          <w:rFonts w:ascii="楷体" w:eastAsia="楷体" w:hAnsi="楷体" w:cs="楷体" w:hint="eastAsia"/>
        </w:rPr>
      </w:pPr>
      <w:r w:rsidRPr="002D5D15">
        <w:rPr>
          <w:rFonts w:ascii="楷体" w:eastAsia="楷体" w:hAnsi="楷体" w:cs="楷体" w:hint="eastAsia"/>
        </w:rPr>
        <w:t>材料</w:t>
      </w:r>
      <w:r w:rsidRPr="002D5D15">
        <w:rPr>
          <w:rFonts w:ascii="楷体" w:eastAsia="楷体" w:hAnsi="楷体" w:cs="楷体" w:hint="eastAsia"/>
        </w:rPr>
        <w:t>一</w:t>
      </w:r>
      <w:r w:rsidRPr="002D5D15">
        <w:rPr>
          <w:rFonts w:ascii="楷体" w:eastAsia="楷体" w:hAnsi="楷体" w:cs="楷体" w:hint="eastAsia"/>
        </w:rPr>
        <w:t>：2021年，印度人口13.9亿，年龄结构较为年轻。该国城镇化水平34.5%，低于亚洲主要发展中国家，近年来国内人口出现跨区域迁移。该国粮食生产基本自给，是世界主要粮食出口国，但粮食出口常受政策限制。</w:t>
      </w:r>
    </w:p>
    <w:p w:rsidR="00986FAD" w:rsidP="002D5D15" w14:paraId="4554C925" w14:textId="0A173C93">
      <w:pPr>
        <w:spacing w:line="360" w:lineRule="auto"/>
        <w:ind w:firstLine="420" w:firstLineChars="200"/>
        <w:jc w:val="left"/>
        <w:textAlignment w:val="center"/>
        <w:rPr>
          <w:rFonts w:ascii="楷体" w:eastAsia="楷体" w:hAnsi="楷体" w:cs="楷体"/>
        </w:rPr>
      </w:pPr>
      <w:r w:rsidRPr="002D5D15">
        <w:rPr>
          <w:rFonts w:ascii="楷体" w:eastAsia="楷体" w:hAnsi="楷体" w:cs="楷体" w:hint="eastAsia"/>
        </w:rPr>
        <w:t>材料二：2020年，印度提出“自立印度”经济方案，推动本土制造、本土市场和本土供应链发展。但有学者认为，该国宜发挥劳动力优势，面向国际市场生产工业品，发展出口导向型工业。图左为印度略图，图右为2021年印度农业、工业、服务业比重及重要产业部门。</w:t>
      </w:r>
    </w:p>
    <w:p w:rsidR="00986FAD" w:rsidP="00986FAD" w14:paraId="48D6C7FB" w14:textId="32285625">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133725" cy="2480120"/>
            <wp:effectExtent l="0" t="0" r="0" b="0"/>
            <wp:docPr id="1989561969" name="图片 1989561969" descr="@@@9ac61195-35db-46ac-a798-b676df5f7e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61969" name=""/>
                    <pic:cNvPicPr>
                      <a:picLocks noChangeAspect="1"/>
                    </pic:cNvPicPr>
                  </pic:nvPicPr>
                  <pic:blipFill>
                    <a:blip xmlns:r="http://schemas.openxmlformats.org/officeDocument/2006/relationships" r:embed="rId9"/>
                    <a:stretch>
                      <a:fillRect/>
                    </a:stretch>
                  </pic:blipFill>
                  <pic:spPr>
                    <a:xfrm>
                      <a:off x="0" y="0"/>
                      <a:ext cx="3135621" cy="2481620"/>
                    </a:xfrm>
                    <a:prstGeom prst="rect">
                      <a:avLst/>
                    </a:prstGeom>
                  </pic:spPr>
                </pic:pic>
              </a:graphicData>
            </a:graphic>
          </wp:inline>
        </w:drawing>
      </w:r>
      <w:r>
        <w:rPr>
          <w:rFonts w:eastAsia="Times New Roman"/>
          <w:noProof/>
          <w:kern w:val="0"/>
          <w:sz w:val="24"/>
          <w:szCs w:val="24"/>
        </w:rPr>
        <w:drawing>
          <wp:inline distT="0" distB="0" distL="0" distR="0">
            <wp:extent cx="2190750" cy="1334069"/>
            <wp:effectExtent l="0" t="0" r="0" b="0"/>
            <wp:docPr id="949506063" name="图片 949506063" descr="@@@1b1f7711-c90b-4807-a4e6-0f2ff9bed9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06063" name=""/>
                    <pic:cNvPicPr>
                      <a:picLocks noChangeAspect="1"/>
                    </pic:cNvPicPr>
                  </pic:nvPicPr>
                  <pic:blipFill>
                    <a:blip xmlns:r="http://schemas.openxmlformats.org/officeDocument/2006/relationships" r:embed="rId10"/>
                    <a:stretch>
                      <a:fillRect/>
                    </a:stretch>
                  </pic:blipFill>
                  <pic:spPr>
                    <a:xfrm>
                      <a:off x="0" y="0"/>
                      <a:ext cx="2196464" cy="1337548"/>
                    </a:xfrm>
                    <a:prstGeom prst="rect">
                      <a:avLst/>
                    </a:prstGeom>
                  </pic:spPr>
                </pic:pic>
              </a:graphicData>
            </a:graphic>
          </wp:inline>
        </w:drawing>
      </w:r>
    </w:p>
    <w:p w:rsidR="00CA7B86" w:rsidRPr="00CA7B86" w:rsidP="00CA7B86" w14:paraId="34EE8725" w14:textId="5C19E4AA">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002D5D15">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sidR="002D5D15">
        <w:rPr>
          <w:rFonts w:ascii="Times New Roman" w:hAnsi="Times New Roman" w:cs="Times New Roman" w:hint="eastAsia"/>
          <w:color w:val="00B0F0"/>
        </w:rPr>
        <w:t>影响人口迁移的因素</w:t>
      </w:r>
      <w:r w:rsidRPr="00CA7B86">
        <w:rPr>
          <w:rFonts w:ascii="Times New Roman" w:hAnsi="Times New Roman" w:cs="Times New Roman" w:hint="eastAsia"/>
          <w:color w:val="00B0F0"/>
        </w:rPr>
        <w:t>】</w:t>
      </w:r>
      <w:r w:rsidRPr="002D5D15" w:rsidR="002D5D15">
        <w:rPr>
          <w:rFonts w:ascii="Times New Roman" w:hAnsi="Times New Roman" w:cs="Times New Roman" w:hint="eastAsia"/>
        </w:rPr>
        <w:t>指出该国人口迁移方向，并简析其主要原因。</w:t>
      </w:r>
    </w:p>
    <w:p w:rsidR="00AE2CC1" w:rsidRPr="00AE2CC1" w:rsidP="00FF6C97" w14:paraId="55BCFF1D" w14:textId="601DF98E">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【答案】（</w:t>
      </w:r>
      <w:r w:rsidRPr="00AE2CC1">
        <w:rPr>
          <w:rFonts w:ascii="Times New Roman" w:hAnsi="Times New Roman" w:cs="Times New Roman" w:hint="eastAsia"/>
          <w:color w:val="FF0000"/>
        </w:rPr>
        <w:t>1</w:t>
      </w:r>
      <w:r w:rsidRPr="00AE2CC1">
        <w:rPr>
          <w:rFonts w:ascii="Times New Roman" w:hAnsi="Times New Roman" w:cs="Times New Roman" w:hint="eastAsia"/>
          <w:color w:val="FF0000"/>
        </w:rPr>
        <w:t>）</w:t>
      </w:r>
      <w:r w:rsidRPr="002D5D15" w:rsidR="002D5D15">
        <w:rPr>
          <w:rFonts w:ascii="Times New Roman" w:hAnsi="Times New Roman" w:cs="Times New Roman" w:hint="eastAsia"/>
          <w:color w:val="FF0000"/>
        </w:rPr>
        <w:t>向南</w:t>
      </w:r>
      <w:r w:rsidRPr="002D5D15" w:rsidR="002D5D15">
        <w:rPr>
          <w:rFonts w:ascii="Times New Roman" w:hAnsi="Times New Roman" w:cs="Times New Roman" w:hint="eastAsia"/>
          <w:color w:val="FF0000"/>
        </w:rPr>
        <w:t>/</w:t>
      </w:r>
      <w:r w:rsidRPr="002D5D15" w:rsidR="002D5D15">
        <w:rPr>
          <w:rFonts w:ascii="Times New Roman" w:hAnsi="Times New Roman" w:cs="Times New Roman" w:hint="eastAsia"/>
          <w:color w:val="FF0000"/>
        </w:rPr>
        <w:t>西南。推力：北方农业人口多。拉力：南部港口经济发展</w:t>
      </w:r>
      <w:r w:rsidRPr="002D5D15" w:rsidR="002D5D15">
        <w:rPr>
          <w:rFonts w:ascii="Times New Roman" w:hAnsi="Times New Roman" w:cs="Times New Roman" w:hint="eastAsia"/>
          <w:color w:val="FF0000"/>
        </w:rPr>
        <w:t>/</w:t>
      </w:r>
      <w:r w:rsidRPr="002D5D15" w:rsidR="002D5D15">
        <w:rPr>
          <w:rFonts w:ascii="Times New Roman" w:hAnsi="Times New Roman" w:cs="Times New Roman" w:hint="eastAsia"/>
          <w:color w:val="FF0000"/>
        </w:rPr>
        <w:t>海港发达，经济发达</w:t>
      </w:r>
      <w:r w:rsidRPr="002D5D15" w:rsidR="002D5D15">
        <w:rPr>
          <w:rFonts w:ascii="Times New Roman" w:hAnsi="Times New Roman" w:cs="Times New Roman" w:hint="eastAsia"/>
          <w:color w:val="FF0000"/>
        </w:rPr>
        <w:t>/</w:t>
      </w:r>
      <w:r w:rsidRPr="002D5D15" w:rsidR="002D5D15">
        <w:rPr>
          <w:rFonts w:ascii="Times New Roman" w:hAnsi="Times New Roman" w:cs="Times New Roman" w:hint="eastAsia"/>
          <w:color w:val="FF0000"/>
        </w:rPr>
        <w:t>经济发展水平高，就业岗位多</w:t>
      </w:r>
      <w:r w:rsidRPr="002D5D15" w:rsidR="002D5D15">
        <w:rPr>
          <w:rFonts w:ascii="Times New Roman" w:hAnsi="Times New Roman" w:cs="Times New Roman" w:hint="eastAsia"/>
          <w:color w:val="FF0000"/>
        </w:rPr>
        <w:t>/</w:t>
      </w:r>
      <w:r w:rsidRPr="002D5D15" w:rsidR="002D5D15">
        <w:rPr>
          <w:rFonts w:ascii="Times New Roman" w:hAnsi="Times New Roman" w:cs="Times New Roman" w:hint="eastAsia"/>
          <w:color w:val="FF0000"/>
        </w:rPr>
        <w:t>工资水平高，投资环境好。</w:t>
      </w:r>
    </w:p>
    <w:p w:rsidR="002D5D15" w:rsidRPr="002D5D15" w:rsidP="002D5D15" w14:paraId="6D823E41" w14:textId="77777777">
      <w:pPr>
        <w:spacing w:line="360" w:lineRule="auto"/>
        <w:jc w:val="left"/>
        <w:textAlignment w:val="center"/>
        <w:rPr>
          <w:rFonts w:ascii="Times New Roman" w:hAnsi="Times New Roman" w:cs="Times New Roman" w:hint="eastAsia"/>
          <w:color w:val="FF0000"/>
        </w:rPr>
      </w:pPr>
      <w:r w:rsidRPr="002D5D15">
        <w:rPr>
          <w:rFonts w:ascii="Times New Roman" w:hAnsi="Times New Roman" w:cs="Times New Roman" w:hint="eastAsia"/>
          <w:color w:val="FF0000"/>
        </w:rPr>
        <w:t>【分析】本题以印度为材料，设置</w:t>
      </w:r>
      <w:r w:rsidRPr="002D5D15">
        <w:rPr>
          <w:rFonts w:ascii="Times New Roman" w:hAnsi="Times New Roman" w:cs="Times New Roman" w:hint="eastAsia"/>
          <w:color w:val="FF0000"/>
        </w:rPr>
        <w:t>4</w:t>
      </w:r>
      <w:r w:rsidRPr="002D5D15">
        <w:rPr>
          <w:rFonts w:ascii="Times New Roman" w:hAnsi="Times New Roman" w:cs="Times New Roman" w:hint="eastAsia"/>
          <w:color w:val="FF0000"/>
        </w:rPr>
        <w:t>道小题，涉及气候、人口迁移、城市化、工业区位等相关知识点，考查学生获取和解读地理信息、调动和运用地理知识的能力，体现区域认知、综合思维的学科素养。</w:t>
      </w:r>
    </w:p>
    <w:p w:rsidR="00975115" w:rsidP="002D5D15" w14:paraId="279575B8" w14:textId="345A0F9D">
      <w:pPr>
        <w:spacing w:line="360" w:lineRule="auto"/>
        <w:jc w:val="left"/>
        <w:textAlignment w:val="center"/>
        <w:rPr>
          <w:rFonts w:ascii="Times New Roman" w:hAnsi="Times New Roman" w:cs="Times New Roman"/>
          <w:color w:val="FF0000"/>
        </w:rPr>
      </w:pPr>
      <w:r w:rsidRPr="002D5D15">
        <w:rPr>
          <w:rFonts w:ascii="Times New Roman" w:hAnsi="Times New Roman" w:cs="Times New Roman" w:hint="eastAsia"/>
          <w:color w:val="FF0000"/>
        </w:rPr>
        <w:t>【详解】（</w:t>
      </w:r>
      <w:r>
        <w:rPr>
          <w:rFonts w:ascii="Times New Roman" w:hAnsi="Times New Roman" w:cs="Times New Roman" w:hint="eastAsia"/>
          <w:color w:val="FF0000"/>
        </w:rPr>
        <w:t>2</w:t>
      </w:r>
      <w:r w:rsidRPr="002D5D15">
        <w:rPr>
          <w:rFonts w:ascii="Times New Roman" w:hAnsi="Times New Roman" w:cs="Times New Roman" w:hint="eastAsia"/>
          <w:color w:val="FF0000"/>
        </w:rPr>
        <w:t>）根据图中箭头指向可知，人口迁移的方向为往南部和西南部迁移。人口迁移是迁出地的推力和迁入地的拉力共同起作用的结果。从迁出地的推力来看，北部为粮食主产区，农业人口多，农村剩余劳动力多；从迁入地的拉力来看，南部港口地区交通便利，经济发达，由于经济发展水平较高，有更好的投资环境，更多的就业机会和更高的收入水平，吸引人口迁入。</w:t>
      </w:r>
    </w:p>
    <w:p w:rsidR="00975115" w:rsidP="008F2926" w14:paraId="359C0BC6" w14:textId="77777777">
      <w:pPr>
        <w:spacing w:line="360" w:lineRule="auto"/>
        <w:jc w:val="left"/>
        <w:textAlignment w:val="center"/>
        <w:rPr>
          <w:rFonts w:ascii="Times New Roman" w:hAnsi="Times New Roman" w:cs="Times New Roman"/>
          <w:color w:val="FF0000"/>
        </w:rPr>
      </w:pPr>
    </w:p>
    <w:p w:rsidR="009B1761" w14:paraId="5173B6EF"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11"/>
                    <a:stretch>
                      <a:fillRect/>
                    </a:stretch>
                  </pic:blipFill>
                  <pic:spPr>
                    <a:xfrm>
                      <a:off x="0" y="0"/>
                      <a:ext cx="1673860" cy="595630"/>
                    </a:xfrm>
                    <a:prstGeom prst="rect">
                      <a:avLst/>
                    </a:prstGeom>
                    <a:noFill/>
                    <a:ln>
                      <a:noFill/>
                    </a:ln>
                  </pic:spPr>
                </pic:pic>
              </a:graphicData>
            </a:graphic>
          </wp:inline>
        </w:drawing>
      </w:r>
    </w:p>
    <w:p w:rsidR="006C25B4" w14:paraId="2B19A893" w14:textId="4EB34E80">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·山西晋中·三模</w:t>
      </w:r>
      <w:r>
        <w:rPr>
          <w:rFonts w:ascii="Times New Roman" w:eastAsia="黑体" w:hAnsi="Times New Roman" w:cs="Times New Roman"/>
          <w:b/>
          <w:bCs/>
          <w:color w:val="E36C0A" w:themeColor="accent6" w:themeShade="BF"/>
        </w:rPr>
        <w:t>）</w:t>
      </w:r>
      <w:r w:rsidRPr="00B10DC5" w:rsidR="00B10DC5">
        <w:rPr>
          <w:rFonts w:ascii="Times New Roman" w:eastAsia="楷体" w:hAnsi="Times New Roman" w:cs="Times New Roman" w:hint="eastAsia"/>
        </w:rPr>
        <w:t>我国超</w:t>
      </w:r>
      <w:r w:rsidRPr="00B10DC5" w:rsidR="00B10DC5">
        <w:rPr>
          <w:rFonts w:ascii="Times New Roman" w:eastAsia="楷体" w:hAnsi="Times New Roman" w:cs="Times New Roman" w:hint="eastAsia"/>
        </w:rPr>
        <w:t>大城市的外来常住人口主要是具有空间流动性和户籍身份非流动性的暂时性流动人口，而具有跨越空间和户籍身份双重流动性的永久性迁移人口占比较小。按照人口迁移户口的期望和能力的高低，可以将我国城市外来常住人口划分为四种类型（见图）。上海是</w:t>
      </w:r>
      <w:r w:rsidRPr="00B10DC5" w:rsidR="00B10DC5">
        <w:rPr>
          <w:rFonts w:ascii="Times New Roman" w:eastAsia="楷体" w:hAnsi="Times New Roman" w:cs="Times New Roman" w:hint="eastAsia"/>
        </w:rPr>
        <w:t>我国超</w:t>
      </w:r>
      <w:r w:rsidRPr="00B10DC5" w:rsidR="00B10DC5">
        <w:rPr>
          <w:rFonts w:ascii="Times New Roman" w:eastAsia="楷体" w:hAnsi="Times New Roman" w:cs="Times New Roman" w:hint="eastAsia"/>
        </w:rPr>
        <w:t>大城市，现行的落户政策在于拉动城市经济发展，以支持上海实现高水平发展。据此完成下面小题。</w:t>
      </w:r>
    </w:p>
    <w:p w:rsidR="006C25B4" w:rsidRPr="004E28FC" w14:paraId="77DA5A32" w14:textId="311C6699">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86200" cy="1895475"/>
            <wp:effectExtent l="0" t="0" r="0" b="0"/>
            <wp:docPr id="100003" name="图片 100003" descr="@@@af8ae63b-509f-4a3c-a681-a25d5eb9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2"/>
                    <a:stretch>
                      <a:fillRect/>
                    </a:stretch>
                  </pic:blipFill>
                  <pic:spPr>
                    <a:xfrm>
                      <a:off x="0" y="0"/>
                      <a:ext cx="3886200" cy="1895475"/>
                    </a:xfrm>
                    <a:prstGeom prst="rect">
                      <a:avLst/>
                    </a:prstGeom>
                  </pic:spPr>
                </pic:pic>
              </a:graphicData>
            </a:graphic>
          </wp:inline>
        </w:drawing>
      </w:r>
    </w:p>
    <w:p w:rsidR="00B10DC5" w:rsidRPr="00B10DC5" w:rsidP="00B10DC5" w14:paraId="36F15E5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w:t>
      </w:r>
      <w:r w:rsidRPr="00B10DC5">
        <w:rPr>
          <w:rFonts w:ascii="Times New Roman" w:hAnsi="Times New Roman" w:cs="Times New Roman" w:hint="eastAsia"/>
        </w:rPr>
        <w:t>．上海大部分外来低收入常住人口属于（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64BD6D7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．自愿流动</w:t>
      </w:r>
      <w:r w:rsidRPr="00B10DC5">
        <w:rPr>
          <w:rFonts w:ascii="Times New Roman" w:hAnsi="Times New Roman" w:cs="Times New Roman" w:hint="eastAsia"/>
        </w:rPr>
        <w:tab/>
        <w:t>B</w:t>
      </w:r>
      <w:r w:rsidRPr="00B10DC5">
        <w:rPr>
          <w:rFonts w:ascii="Times New Roman" w:hAnsi="Times New Roman" w:cs="Times New Roman" w:hint="eastAsia"/>
        </w:rPr>
        <w:t>．非自愿不流动</w:t>
      </w:r>
      <w:r w:rsidRPr="00B10DC5">
        <w:rPr>
          <w:rFonts w:ascii="Times New Roman" w:hAnsi="Times New Roman" w:cs="Times New Roman" w:hint="eastAsia"/>
        </w:rPr>
        <w:tab/>
        <w:t>C</w:t>
      </w:r>
      <w:r w:rsidRPr="00B10DC5">
        <w:rPr>
          <w:rFonts w:ascii="Times New Roman" w:hAnsi="Times New Roman" w:cs="Times New Roman" w:hint="eastAsia"/>
        </w:rPr>
        <w:t>．顺从不流动</w:t>
      </w:r>
      <w:r w:rsidRPr="00B10DC5">
        <w:rPr>
          <w:rFonts w:ascii="Times New Roman" w:hAnsi="Times New Roman" w:cs="Times New Roman" w:hint="eastAsia"/>
        </w:rPr>
        <w:tab/>
        <w:t>D</w:t>
      </w:r>
      <w:r w:rsidRPr="00B10DC5">
        <w:rPr>
          <w:rFonts w:ascii="Times New Roman" w:hAnsi="Times New Roman" w:cs="Times New Roman" w:hint="eastAsia"/>
        </w:rPr>
        <w:t>．自愿不流动</w:t>
      </w:r>
    </w:p>
    <w:p w:rsidR="00B10DC5" w:rsidRPr="00B10DC5" w:rsidP="00B10DC5" w14:paraId="521D9F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2</w:t>
      </w:r>
      <w:r w:rsidRPr="00B10DC5">
        <w:rPr>
          <w:rFonts w:ascii="Times New Roman" w:hAnsi="Times New Roman" w:cs="Times New Roman" w:hint="eastAsia"/>
        </w:rPr>
        <w:t>．上海自愿流动人口最可能从事（</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557A556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．餐饮娱乐业</w:t>
      </w:r>
      <w:r w:rsidRPr="00B10DC5">
        <w:rPr>
          <w:rFonts w:ascii="Times New Roman" w:hAnsi="Times New Roman" w:cs="Times New Roman" w:hint="eastAsia"/>
        </w:rPr>
        <w:tab/>
        <w:t>B</w:t>
      </w:r>
      <w:r w:rsidRPr="00B10DC5">
        <w:rPr>
          <w:rFonts w:ascii="Times New Roman" w:hAnsi="Times New Roman" w:cs="Times New Roman" w:hint="eastAsia"/>
        </w:rPr>
        <w:t>．高新技术产业</w:t>
      </w:r>
      <w:r w:rsidRPr="00B10DC5">
        <w:rPr>
          <w:rFonts w:ascii="Times New Roman" w:hAnsi="Times New Roman" w:cs="Times New Roman" w:hint="eastAsia"/>
        </w:rPr>
        <w:tab/>
        <w:t>C</w:t>
      </w:r>
      <w:r w:rsidRPr="00B10DC5">
        <w:rPr>
          <w:rFonts w:ascii="Times New Roman" w:hAnsi="Times New Roman" w:cs="Times New Roman" w:hint="eastAsia"/>
        </w:rPr>
        <w:t>．传统机械制造业</w:t>
      </w:r>
      <w:r w:rsidRPr="00B10DC5">
        <w:rPr>
          <w:rFonts w:ascii="Times New Roman" w:hAnsi="Times New Roman" w:cs="Times New Roman" w:hint="eastAsia"/>
        </w:rPr>
        <w:tab/>
        <w:t>D</w:t>
      </w:r>
      <w:r w:rsidRPr="00B10DC5">
        <w:rPr>
          <w:rFonts w:ascii="Times New Roman" w:hAnsi="Times New Roman" w:cs="Times New Roman" w:hint="eastAsia"/>
        </w:rPr>
        <w:t>．广告宣传业</w:t>
      </w:r>
    </w:p>
    <w:p w:rsidR="00B10DC5" w:rsidRPr="00B10DC5" w:rsidP="00B10DC5" w14:paraId="512BB98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3</w:t>
      </w:r>
      <w:r w:rsidRPr="00B10DC5">
        <w:rPr>
          <w:rFonts w:ascii="Times New Roman" w:hAnsi="Times New Roman" w:cs="Times New Roman" w:hint="eastAsia"/>
        </w:rPr>
        <w:t>．为更好地实现高水平发展目标，上海应（</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1579006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．收紧自愿流动人口的落户政策</w:t>
      </w:r>
      <w:r w:rsidRPr="00B10DC5">
        <w:rPr>
          <w:rFonts w:ascii="Times New Roman" w:hAnsi="Times New Roman" w:cs="Times New Roman" w:hint="eastAsia"/>
        </w:rPr>
        <w:tab/>
        <w:t>B</w:t>
      </w:r>
      <w:r w:rsidRPr="00B10DC5">
        <w:rPr>
          <w:rFonts w:ascii="Times New Roman" w:hAnsi="Times New Roman" w:cs="Times New Roman" w:hint="eastAsia"/>
        </w:rPr>
        <w:t>．拓宽非自愿不流动人口的落户渠道</w:t>
      </w:r>
    </w:p>
    <w:p w:rsidR="006C25B4" w:rsidRPr="00372706" w:rsidP="00B10DC5" w14:paraId="54DB05EF" w14:textId="5E1053A4">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B10DC5">
        <w:rPr>
          <w:rFonts w:ascii="Times New Roman" w:hAnsi="Times New Roman" w:cs="Times New Roman" w:hint="eastAsia"/>
        </w:rPr>
        <w:t>C</w:t>
      </w:r>
      <w:r w:rsidRPr="00B10DC5">
        <w:rPr>
          <w:rFonts w:ascii="Times New Roman" w:hAnsi="Times New Roman" w:cs="Times New Roman" w:hint="eastAsia"/>
        </w:rPr>
        <w:t>．加强顺从不流动人口的教育培训</w:t>
      </w:r>
      <w:r w:rsidRPr="00B10DC5">
        <w:rPr>
          <w:rFonts w:ascii="Times New Roman" w:hAnsi="Times New Roman" w:cs="Times New Roman" w:hint="eastAsia"/>
        </w:rPr>
        <w:tab/>
        <w:t>D</w:t>
      </w:r>
      <w:r w:rsidRPr="00B10DC5">
        <w:rPr>
          <w:rFonts w:ascii="Times New Roman" w:hAnsi="Times New Roman" w:cs="Times New Roman" w:hint="eastAsia"/>
        </w:rPr>
        <w:t>．保障自愿不流动人口的社会福利</w:t>
      </w:r>
    </w:p>
    <w:p w:rsidR="00B10DC5" w:rsidRPr="00B10DC5" w:rsidP="00B10DC5" w14:paraId="30ED7105"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C    2</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    3</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D</w:t>
      </w:r>
    </w:p>
    <w:p w:rsidR="00B10DC5" w:rsidRPr="00B10DC5" w:rsidP="00B10DC5" w14:paraId="2015A71B"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．外来低收入常住人口由于经济收入较低，一般迁移户口的期望不高，落户的能力不强，主要属于顺从不流动类型。</w:t>
      </w:r>
      <w:r w:rsidRPr="00B10DC5">
        <w:rPr>
          <w:rFonts w:ascii="Times New Roman" w:hAnsi="Times New Roman" w:cs="Times New Roman" w:hint="eastAsia"/>
          <w:color w:val="FF0000"/>
        </w:rPr>
        <w:t xml:space="preserve"> C</w:t>
      </w:r>
      <w:r w:rsidRPr="00B10DC5">
        <w:rPr>
          <w:rFonts w:ascii="Times New Roman" w:hAnsi="Times New Roman" w:cs="Times New Roman" w:hint="eastAsia"/>
          <w:color w:val="FF0000"/>
        </w:rPr>
        <w:t>正确，</w:t>
      </w:r>
      <w:r w:rsidRPr="00B10DC5">
        <w:rPr>
          <w:rFonts w:ascii="Times New Roman" w:hAnsi="Times New Roman" w:cs="Times New Roman" w:hint="eastAsia"/>
          <w:color w:val="FF0000"/>
        </w:rPr>
        <w:t>ABD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w:t>
      </w:r>
    </w:p>
    <w:p w:rsidR="00B10DC5" w:rsidRPr="00B10DC5" w:rsidP="00B10DC5" w14:paraId="79B88BED"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2</w:t>
      </w:r>
      <w:r w:rsidRPr="00B10DC5">
        <w:rPr>
          <w:rFonts w:ascii="Times New Roman" w:hAnsi="Times New Roman" w:cs="Times New Roman" w:hint="eastAsia"/>
          <w:color w:val="FF0000"/>
        </w:rPr>
        <w:t>．上海自愿流动人口具有较强的迁移期望和迁移落户能力，属于永久性迁移人口，应主要从事金融、软件、电子信息、新能源等新兴高端产业。</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正确，</w:t>
      </w:r>
      <w:r w:rsidRPr="00B10DC5">
        <w:rPr>
          <w:rFonts w:ascii="Times New Roman" w:hAnsi="Times New Roman" w:cs="Times New Roman" w:hint="eastAsia"/>
          <w:color w:val="FF0000"/>
        </w:rPr>
        <w:t>ACD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w:t>
      </w:r>
    </w:p>
    <w:p w:rsidR="006C25B4" w:rsidRPr="00372706" w:rsidP="00B10DC5" w14:paraId="481EA028" w14:textId="37DCEA20">
      <w:pPr>
        <w:spacing w:line="360" w:lineRule="auto"/>
        <w:jc w:val="left"/>
        <w:textAlignment w:val="center"/>
        <w:rPr>
          <w:rFonts w:ascii="Times New Roman" w:hAnsi="Times New Roman" w:cs="Times New Roman"/>
          <w:color w:val="FF0000"/>
        </w:rPr>
      </w:pPr>
      <w:r w:rsidRPr="00B10DC5">
        <w:rPr>
          <w:rFonts w:ascii="Times New Roman" w:hAnsi="Times New Roman" w:cs="Times New Roman" w:hint="eastAsia"/>
          <w:color w:val="FF0000"/>
        </w:rPr>
        <w:t>3</w:t>
      </w:r>
      <w:r w:rsidRPr="00B10DC5">
        <w:rPr>
          <w:rFonts w:ascii="Times New Roman" w:hAnsi="Times New Roman" w:cs="Times New Roman" w:hint="eastAsia"/>
          <w:color w:val="FF0000"/>
        </w:rPr>
        <w:t>．上海要想实现高水平发展必须发展高端产业，应该留下迁移户口能力较强的高端人才，重点是留住自愿不流动人口，因此应保障这部分人群的福利待遇，使其愿意长期留在上海；</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正确；自愿流动人口迁移户口的能力和愿望都很高，收紧自愿流动人口的落户政策，会使其更不愿意长期留在上海，</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错误；非自愿不流动人口迁移户口的能力较低，说明收入水平较低，不属于高端人才，</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错误；顺从不流动人口收入水平最低，加强对他们的教育培训也很难依托他们实现高水平发展，</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w:t>
      </w:r>
    </w:p>
    <w:p w:rsidR="006C25B4" w14:paraId="59F2E8DC" w14:textId="39A5E134">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·河南·</w:t>
      </w:r>
      <w:r w:rsidRPr="00B10DC5" w:rsidR="00B10DC5">
        <w:rPr>
          <w:rFonts w:ascii="Times New Roman" w:eastAsia="黑体" w:hAnsi="Times New Roman" w:cs="Times New Roman" w:hint="eastAsia"/>
          <w:b/>
          <w:bCs/>
          <w:color w:val="E36C0A" w:themeColor="accent6" w:themeShade="BF"/>
        </w:rPr>
        <w:t>一</w:t>
      </w:r>
      <w:r w:rsidRPr="00B10DC5" w:rsid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00B10DC5">
        <w:rPr>
          <w:rFonts w:ascii="楷体" w:eastAsia="楷体" w:hAnsi="楷体" w:cs="楷体"/>
        </w:rPr>
        <w:t>以色列国土面积为1.49万km</w:t>
      </w:r>
      <w:r w:rsidR="00B10DC5">
        <w:rPr>
          <w:vertAlign w:val="superscript"/>
        </w:rPr>
        <w:t>2</w:t>
      </w:r>
      <w:r w:rsidR="00B10DC5">
        <w:rPr>
          <w:rFonts w:ascii="楷体" w:eastAsia="楷体" w:hAnsi="楷体" w:cs="楷体"/>
        </w:rPr>
        <w:t>，其中2/3土地为沙漠和山地，人均水资源量不足世界人均的3%。以色列人口增长速度超过周边大部分国家，从人口结构上，属于全球“最年轻”的发达国家之一。下图示意2010～2021年以色列人口总数和户籍人口自然增长率。据此完成下面小题。</w:t>
      </w:r>
    </w:p>
    <w:p w:rsidR="00EC267B" w:rsidP="00EC267B" w14:paraId="5376978A" w14:textId="701BD83A">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457700" cy="2028825"/>
            <wp:effectExtent l="0" t="0" r="0" b="0"/>
            <wp:docPr id="100005" name="图片 100005" descr="@@@196ef159-c303-4bdb-834f-1711cb4bae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3"/>
                    <a:stretch>
                      <a:fillRect/>
                    </a:stretch>
                  </pic:blipFill>
                  <pic:spPr>
                    <a:xfrm>
                      <a:off x="0" y="0"/>
                      <a:ext cx="4457700" cy="2028825"/>
                    </a:xfrm>
                    <a:prstGeom prst="rect">
                      <a:avLst/>
                    </a:prstGeom>
                  </pic:spPr>
                </pic:pic>
              </a:graphicData>
            </a:graphic>
          </wp:inline>
        </w:drawing>
      </w:r>
    </w:p>
    <w:p w:rsidR="00B10DC5" w:rsidRPr="00B10DC5" w:rsidP="00B10DC5" w14:paraId="081C5BA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4</w:t>
      </w:r>
      <w:r w:rsidRPr="00B10DC5">
        <w:rPr>
          <w:rFonts w:ascii="Times New Roman" w:hAnsi="Times New Roman" w:cs="Times New Roman" w:hint="eastAsia"/>
        </w:rPr>
        <w:t>．以色列人口的增长特点表明（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P="00B10DC5" w14:paraId="5B4780F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．总人口呈现负增长</w:t>
      </w:r>
      <w:r w:rsidRPr="00B10DC5">
        <w:rPr>
          <w:rFonts w:ascii="Times New Roman" w:hAnsi="Times New Roman" w:cs="Times New Roman" w:hint="eastAsia"/>
        </w:rPr>
        <w:tab/>
        <w:t>B</w:t>
      </w:r>
      <w:r w:rsidRPr="00B10DC5">
        <w:rPr>
          <w:rFonts w:ascii="Times New Roman" w:hAnsi="Times New Roman" w:cs="Times New Roman" w:hint="eastAsia"/>
        </w:rPr>
        <w:t>．外来迁入人口增加</w:t>
      </w:r>
    </w:p>
    <w:p w:rsidR="00B10DC5" w:rsidRPr="00B10DC5" w:rsidP="00B10DC5" w14:paraId="42F3D8EC" w14:textId="2F834DAC">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．人口生育意愿强烈</w:t>
      </w:r>
      <w:r w:rsidRPr="00B10DC5">
        <w:rPr>
          <w:rFonts w:ascii="Times New Roman" w:hAnsi="Times New Roman" w:cs="Times New Roman" w:hint="eastAsia"/>
        </w:rPr>
        <w:tab/>
        <w:t>D</w:t>
      </w:r>
      <w:r w:rsidRPr="00B10DC5">
        <w:rPr>
          <w:rFonts w:ascii="Times New Roman" w:hAnsi="Times New Roman" w:cs="Times New Roman" w:hint="eastAsia"/>
        </w:rPr>
        <w:t>．宗教人口数量减少</w:t>
      </w:r>
    </w:p>
    <w:p w:rsidR="00B10DC5" w:rsidRPr="00B10DC5" w:rsidP="00B10DC5" w14:paraId="1FD5C0B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5</w:t>
      </w:r>
      <w:r w:rsidRPr="00B10DC5">
        <w:rPr>
          <w:rFonts w:ascii="Times New Roman" w:hAnsi="Times New Roman" w:cs="Times New Roman" w:hint="eastAsia"/>
        </w:rPr>
        <w:t>．推测以色列人口结构特征是（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P="00B10DC5" w14:paraId="21E3405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．少年儿童数量偏多</w:t>
      </w:r>
      <w:r w:rsidRPr="00B10DC5">
        <w:rPr>
          <w:rFonts w:ascii="Times New Roman" w:hAnsi="Times New Roman" w:cs="Times New Roman" w:hint="eastAsia"/>
        </w:rPr>
        <w:tab/>
        <w:t>B</w:t>
      </w:r>
      <w:r w:rsidRPr="00B10DC5">
        <w:rPr>
          <w:rFonts w:ascii="Times New Roman" w:hAnsi="Times New Roman" w:cs="Times New Roman" w:hint="eastAsia"/>
        </w:rPr>
        <w:t>．老年人口比重大</w:t>
      </w:r>
    </w:p>
    <w:p w:rsidR="00B10DC5" w:rsidRPr="00B10DC5" w:rsidP="00B10DC5" w14:paraId="664FAE75" w14:textId="61C6C793">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．农业人口比重偏大</w:t>
      </w:r>
      <w:r w:rsidRPr="00B10DC5">
        <w:rPr>
          <w:rFonts w:ascii="Times New Roman" w:hAnsi="Times New Roman" w:cs="Times New Roman" w:hint="eastAsia"/>
        </w:rPr>
        <w:tab/>
        <w:t>D</w:t>
      </w:r>
      <w:r w:rsidRPr="00B10DC5">
        <w:rPr>
          <w:rFonts w:ascii="Times New Roman" w:hAnsi="Times New Roman" w:cs="Times New Roman" w:hint="eastAsia"/>
        </w:rPr>
        <w:t>．技术型劳动力多</w:t>
      </w:r>
    </w:p>
    <w:p w:rsidR="00B10DC5" w:rsidRPr="00B10DC5" w:rsidP="00B10DC5" w14:paraId="19E4A74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6</w:t>
      </w:r>
      <w:r w:rsidRPr="00B10DC5">
        <w:rPr>
          <w:rFonts w:ascii="Times New Roman" w:hAnsi="Times New Roman" w:cs="Times New Roman" w:hint="eastAsia"/>
        </w:rPr>
        <w:t>．以色列得以维持“年轻化”人口结构的物质基础条件是（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6C25B4" w:rsidP="00B10DC5" w14:paraId="6A570B44" w14:textId="73F13FE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．快速发展的经济</w:t>
      </w:r>
      <w:r w:rsidRPr="00B10DC5">
        <w:rPr>
          <w:rFonts w:ascii="Times New Roman" w:hAnsi="Times New Roman" w:cs="Times New Roman" w:hint="eastAsia"/>
        </w:rPr>
        <w:tab/>
        <w:t>B</w:t>
      </w:r>
      <w:r w:rsidRPr="00B10DC5">
        <w:rPr>
          <w:rFonts w:ascii="Times New Roman" w:hAnsi="Times New Roman" w:cs="Times New Roman" w:hint="eastAsia"/>
        </w:rPr>
        <w:t>．国家的政策支持</w:t>
      </w:r>
      <w:r w:rsidRPr="00B10DC5">
        <w:rPr>
          <w:rFonts w:ascii="Times New Roman" w:hAnsi="Times New Roman" w:cs="Times New Roman" w:hint="eastAsia"/>
        </w:rPr>
        <w:tab/>
        <w:t>C</w:t>
      </w:r>
      <w:r w:rsidRPr="00B10DC5">
        <w:rPr>
          <w:rFonts w:ascii="Times New Roman" w:hAnsi="Times New Roman" w:cs="Times New Roman" w:hint="eastAsia"/>
        </w:rPr>
        <w:t>．发达的农业支撑</w:t>
      </w:r>
      <w:r w:rsidRPr="00B10DC5">
        <w:rPr>
          <w:rFonts w:ascii="Times New Roman" w:hAnsi="Times New Roman" w:cs="Times New Roman" w:hint="eastAsia"/>
        </w:rPr>
        <w:tab/>
        <w:t>D</w:t>
      </w:r>
      <w:r w:rsidRPr="00B10DC5">
        <w:rPr>
          <w:rFonts w:ascii="Times New Roman" w:hAnsi="Times New Roman" w:cs="Times New Roman" w:hint="eastAsia"/>
        </w:rPr>
        <w:t>．丰富的自然资源</w:t>
      </w:r>
    </w:p>
    <w:p w:rsidR="00B10DC5" w:rsidRPr="00B10DC5" w:rsidP="00B10DC5" w14:paraId="20D0EFBB"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4</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    5</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D    6</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C</w:t>
      </w:r>
    </w:p>
    <w:p w:rsidR="00B10DC5" w:rsidRPr="00B10DC5" w:rsidP="00B10DC5" w14:paraId="0A899614"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4</w:t>
      </w:r>
      <w:r w:rsidRPr="00B10DC5">
        <w:rPr>
          <w:rFonts w:ascii="Times New Roman" w:hAnsi="Times New Roman" w:cs="Times New Roman" w:hint="eastAsia"/>
          <w:color w:val="FF0000"/>
        </w:rPr>
        <w:t>．结合图示可知，以色列户籍人口自然增长率较低且总体呈下降趋势，但总人口呈现增长趋势，表明外来迁入人口数量增加，</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错误，</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正确；以色列经济发达，社会福利条件优越，人口生育意愿低，</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错误；外来迁入人口也可能是非犹太教宗教人口，</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w:t>
      </w:r>
    </w:p>
    <w:p w:rsidR="00B10DC5" w:rsidRPr="00B10DC5" w:rsidP="00B10DC5" w14:paraId="5B4F3922"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5</w:t>
      </w:r>
      <w:r w:rsidRPr="00B10DC5">
        <w:rPr>
          <w:rFonts w:ascii="Times New Roman" w:hAnsi="Times New Roman" w:cs="Times New Roman" w:hint="eastAsia"/>
          <w:color w:val="FF0000"/>
        </w:rPr>
        <w:t>．根据上题分析可知，以色列的人口数量增长主要来自外来人口的迁入。以色列资源贫乏，但经济发达，产业以高端制造业为主，技术型高端人口迁入量较多，</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正确；以色列人口自然增长率偏低，少儿人口数量偏少，</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错误；以色列是发达国家，但多为沙漠和山地，发展农业的条件差，农业人口比重应偏小，</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错误；以色列人口结构“较年轻”，大量劳动力的迁入，老年人口比重将降低，</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w:t>
      </w:r>
    </w:p>
    <w:p w:rsidR="006C25B4" w:rsidP="00B10DC5" w14:paraId="5AA90425" w14:textId="094FAC37">
      <w:pPr>
        <w:spacing w:line="360" w:lineRule="auto"/>
        <w:jc w:val="left"/>
        <w:textAlignment w:val="center"/>
        <w:rPr>
          <w:rFonts w:ascii="Times New Roman" w:hAnsi="Times New Roman" w:cs="Times New Roman"/>
          <w:color w:val="FF0000"/>
        </w:rPr>
      </w:pPr>
      <w:r w:rsidRPr="00B10DC5">
        <w:rPr>
          <w:rFonts w:ascii="Times New Roman" w:hAnsi="Times New Roman" w:cs="Times New Roman" w:hint="eastAsia"/>
          <w:color w:val="FF0000"/>
        </w:rPr>
        <w:t>6</w:t>
      </w:r>
      <w:r w:rsidRPr="00B10DC5">
        <w:rPr>
          <w:rFonts w:ascii="Times New Roman" w:hAnsi="Times New Roman" w:cs="Times New Roman" w:hint="eastAsia"/>
          <w:color w:val="FF0000"/>
        </w:rPr>
        <w:t>．结合材料可知，以色列大部分区域为沙漠和山地，水资源严重不足，人口的持续迁入，粮食等物质保障供应紧张，首要解决的是粮食供应问题。结合所学知识可知，以色列通过农业技术改良，农业实现自给，因此，发达的农业支撑是以色列得以维持“人口年轻化”人口结构的物质基础条件，</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正确；以色列国土面积狭小，气候干旱，自然资源并不丰富，</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错误；政策支持和快速发展的经济不是物质基础条件，</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w:t>
      </w:r>
    </w:p>
    <w:p w:rsidR="00D774DF" w:rsidP="00D774DF" w14:paraId="420D01E0" w14:textId="064AE67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·云南·二模</w:t>
      </w:r>
      <w:r>
        <w:rPr>
          <w:rFonts w:ascii="Times New Roman" w:eastAsia="黑体" w:hAnsi="Times New Roman" w:cs="Times New Roman"/>
          <w:b/>
          <w:bCs/>
          <w:color w:val="E36C0A" w:themeColor="accent6" w:themeShade="BF"/>
        </w:rPr>
        <w:t>）</w:t>
      </w:r>
      <w:r w:rsidRPr="00B10DC5" w:rsidR="00B10DC5">
        <w:rPr>
          <w:rFonts w:ascii="Times New Roman" w:eastAsia="楷体" w:hAnsi="Times New Roman" w:cs="Times New Roman" w:hint="eastAsia"/>
        </w:rPr>
        <w:t>读“近年来北京市和深圳市人口数据表”。完成下面小题。</w:t>
      </w:r>
    </w:p>
    <w:p w:rsidR="00D774DF" w:rsidP="00D774DF" w14:paraId="095B7648" w14:textId="5939E61F">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sidRPr="00B10DC5">
        <w:drawing>
          <wp:inline distT="0" distB="0" distL="0" distR="0">
            <wp:extent cx="5153025" cy="3581400"/>
            <wp:effectExtent l="0" t="0" r="0" b="0"/>
            <wp:docPr id="7173343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34358" name="Picture 1"/>
                    <pic:cNvPicPr>
                      <a:picLocks noChangeAspect="1" noChangeArrowheads="1"/>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rcRect r="10510" b="2841"/>
                    <a:stretch>
                      <a:fillRect/>
                    </a:stretch>
                  </pic:blipFill>
                  <pic:spPr bwMode="auto">
                    <a:xfrm>
                      <a:off x="0" y="0"/>
                      <a:ext cx="5153879" cy="3581993"/>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B10DC5" w:rsidRPr="00B10DC5" w:rsidP="00B10DC5" w14:paraId="286498A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7</w:t>
      </w:r>
      <w:r w:rsidRPr="00B10DC5">
        <w:rPr>
          <w:rFonts w:ascii="Times New Roman" w:hAnsi="Times New Roman" w:cs="Times New Roman" w:hint="eastAsia"/>
        </w:rPr>
        <w:t>．</w:t>
      </w:r>
      <w:r w:rsidRPr="00B10DC5">
        <w:rPr>
          <w:rFonts w:ascii="Times New Roman" w:hAnsi="Times New Roman" w:cs="Times New Roman" w:hint="eastAsia"/>
        </w:rPr>
        <w:t>2016</w:t>
      </w:r>
      <w:r w:rsidRPr="00B10DC5">
        <w:rPr>
          <w:rFonts w:ascii="Times New Roman" w:hAnsi="Times New Roman" w:cs="Times New Roman" w:hint="eastAsia"/>
        </w:rPr>
        <w:t>年后，北京市常住人口变化的主要原因是（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3640C73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．主动疏解人口</w:t>
      </w:r>
      <w:r w:rsidRPr="00B10DC5">
        <w:rPr>
          <w:rFonts w:ascii="Times New Roman" w:hAnsi="Times New Roman" w:cs="Times New Roman" w:hint="eastAsia"/>
        </w:rPr>
        <w:tab/>
        <w:t>B</w:t>
      </w:r>
      <w:r w:rsidRPr="00B10DC5">
        <w:rPr>
          <w:rFonts w:ascii="Times New Roman" w:hAnsi="Times New Roman" w:cs="Times New Roman" w:hint="eastAsia"/>
        </w:rPr>
        <w:t>．出生人口较少</w:t>
      </w:r>
    </w:p>
    <w:p w:rsidR="00B10DC5" w:rsidRPr="00B10DC5" w:rsidP="00B10DC5" w14:paraId="6E27313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．老龄化较严重</w:t>
      </w:r>
      <w:r w:rsidRPr="00B10DC5">
        <w:rPr>
          <w:rFonts w:ascii="Times New Roman" w:hAnsi="Times New Roman" w:cs="Times New Roman" w:hint="eastAsia"/>
        </w:rPr>
        <w:tab/>
        <w:t>D</w:t>
      </w:r>
      <w:r w:rsidRPr="00B10DC5">
        <w:rPr>
          <w:rFonts w:ascii="Times New Roman" w:hAnsi="Times New Roman" w:cs="Times New Roman" w:hint="eastAsia"/>
        </w:rPr>
        <w:t>．户籍政策优化</w:t>
      </w:r>
    </w:p>
    <w:p w:rsidR="00B10DC5" w:rsidRPr="00B10DC5" w:rsidP="00B10DC5" w14:paraId="7097F99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8</w:t>
      </w:r>
      <w:r w:rsidRPr="00B10DC5">
        <w:rPr>
          <w:rFonts w:ascii="Times New Roman" w:hAnsi="Times New Roman" w:cs="Times New Roman" w:hint="eastAsia"/>
        </w:rPr>
        <w:t>．致深圳市与北京市人口自然增长率差异较大的主要因素是（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774DF" w:rsidRPr="00B10DC5" w:rsidP="00B10DC5" w14:paraId="1C1C8058" w14:textId="114E5A24">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．传统观念</w:t>
      </w:r>
      <w:r w:rsidRPr="00B10DC5">
        <w:rPr>
          <w:rFonts w:ascii="Times New Roman" w:hAnsi="Times New Roman" w:cs="Times New Roman" w:hint="eastAsia"/>
        </w:rPr>
        <w:tab/>
        <w:t>B</w:t>
      </w:r>
      <w:r w:rsidRPr="00B10DC5">
        <w:rPr>
          <w:rFonts w:ascii="Times New Roman" w:hAnsi="Times New Roman" w:cs="Times New Roman" w:hint="eastAsia"/>
        </w:rPr>
        <w:t>．人口结构</w:t>
      </w:r>
      <w:r w:rsidRPr="00B10DC5">
        <w:rPr>
          <w:rFonts w:ascii="Times New Roman" w:hAnsi="Times New Roman" w:cs="Times New Roman" w:hint="eastAsia"/>
        </w:rPr>
        <w:tab/>
        <w:t>C</w:t>
      </w:r>
      <w:r w:rsidRPr="00B10DC5">
        <w:rPr>
          <w:rFonts w:ascii="Times New Roman" w:hAnsi="Times New Roman" w:cs="Times New Roman" w:hint="eastAsia"/>
        </w:rPr>
        <w:t>．医疗水平</w:t>
      </w:r>
      <w:r w:rsidRPr="00B10DC5">
        <w:rPr>
          <w:rFonts w:ascii="Times New Roman" w:hAnsi="Times New Roman" w:cs="Times New Roman" w:hint="eastAsia"/>
        </w:rPr>
        <w:tab/>
        <w:t>D</w:t>
      </w:r>
      <w:r w:rsidRPr="00B10DC5">
        <w:rPr>
          <w:rFonts w:ascii="Times New Roman" w:hAnsi="Times New Roman" w:cs="Times New Roman" w:hint="eastAsia"/>
        </w:rPr>
        <w:t>．收入水平</w:t>
      </w:r>
    </w:p>
    <w:p w:rsidR="00B10DC5" w:rsidRPr="00B10DC5" w:rsidP="00B10DC5" w14:paraId="7BD61C4E"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7</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A    8</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w:t>
      </w:r>
    </w:p>
    <w:p w:rsidR="00B10DC5" w:rsidRPr="00B10DC5" w:rsidP="00B10DC5" w14:paraId="6008C9A8"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7</w:t>
      </w:r>
      <w:r w:rsidRPr="00B10DC5">
        <w:rPr>
          <w:rFonts w:ascii="Times New Roman" w:hAnsi="Times New Roman" w:cs="Times New Roman" w:hint="eastAsia"/>
          <w:color w:val="FF0000"/>
        </w:rPr>
        <w:t>．由图可见，北京常住人口在</w:t>
      </w:r>
      <w:r w:rsidRPr="00B10DC5">
        <w:rPr>
          <w:rFonts w:ascii="Times New Roman" w:hAnsi="Times New Roman" w:cs="Times New Roman" w:hint="eastAsia"/>
          <w:color w:val="FF0000"/>
        </w:rPr>
        <w:t>2100</w:t>
      </w:r>
      <w:r w:rsidRPr="00B10DC5">
        <w:rPr>
          <w:rFonts w:ascii="Times New Roman" w:hAnsi="Times New Roman" w:cs="Times New Roman" w:hint="eastAsia"/>
          <w:color w:val="FF0000"/>
        </w:rPr>
        <w:t>万以上，数量大，人口压力大，需要减轻人口压力，加之北京为全国政治中心、文化中心、国际交往中心、科技创新中心，随着</w:t>
      </w:r>
      <w:r w:rsidRPr="00B10DC5">
        <w:rPr>
          <w:rFonts w:ascii="Times New Roman" w:hAnsi="Times New Roman" w:cs="Times New Roman" w:hint="eastAsia"/>
          <w:color w:val="FF0000"/>
        </w:rPr>
        <w:t>非首都</w:t>
      </w:r>
      <w:r w:rsidRPr="00B10DC5">
        <w:rPr>
          <w:rFonts w:ascii="Times New Roman" w:hAnsi="Times New Roman" w:cs="Times New Roman" w:hint="eastAsia"/>
          <w:color w:val="FF0000"/>
        </w:rPr>
        <w:t>功能疏解等各项措施的推进，北京劳动密集型等产业外迁，就业机会减少，外来常住人口随之减少，因此，其常住人口的变化主要是主动疏解，故选项</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正确；由图可见，自然增长率大于</w:t>
      </w:r>
      <w:r w:rsidRPr="00B10DC5">
        <w:rPr>
          <w:rFonts w:ascii="Times New Roman" w:hAnsi="Times New Roman" w:cs="Times New Roman" w:hint="eastAsia"/>
          <w:color w:val="FF0000"/>
        </w:rPr>
        <w:t>0</w:t>
      </w:r>
      <w:r w:rsidRPr="00B10DC5">
        <w:rPr>
          <w:rFonts w:ascii="Times New Roman" w:hAnsi="Times New Roman" w:cs="Times New Roman" w:hint="eastAsia"/>
          <w:color w:val="FF0000"/>
        </w:rPr>
        <w:t>，人口应表现出增加，出生人口较少不会导致人口的负增长，选项</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错误；从人口增长角度看，人口老龄化增加了死亡率，但由数据可见，自然增长率依然大于</w:t>
      </w:r>
      <w:r w:rsidRPr="00B10DC5">
        <w:rPr>
          <w:rFonts w:ascii="Times New Roman" w:hAnsi="Times New Roman" w:cs="Times New Roman" w:hint="eastAsia"/>
          <w:color w:val="FF0000"/>
        </w:rPr>
        <w:t>0</w:t>
      </w:r>
      <w:r w:rsidRPr="00B10DC5">
        <w:rPr>
          <w:rFonts w:ascii="Times New Roman" w:hAnsi="Times New Roman" w:cs="Times New Roman" w:hint="eastAsia"/>
          <w:color w:val="FF0000"/>
        </w:rPr>
        <w:t>，不会导致常住人口的大量减少，从人口迁移角度看，户籍老龄人口外迁意愿低，外来老龄常住人口虽然外迁意愿增加，但占常住人口比重小，故老龄化不会造成表中数据显示的人口减少，故选项</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错误；户籍政策优化会导致常住人口增加，故选项</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w:t>
      </w:r>
    </w:p>
    <w:p w:rsidR="00D774DF" w:rsidP="00B10DC5" w14:paraId="2348149A" w14:textId="4C2D0C78">
      <w:pPr>
        <w:spacing w:line="360" w:lineRule="auto"/>
        <w:jc w:val="left"/>
        <w:textAlignment w:val="center"/>
        <w:rPr>
          <w:rFonts w:ascii="Times New Roman" w:hAnsi="Times New Roman" w:cs="Times New Roman"/>
          <w:color w:val="FF0000"/>
        </w:rPr>
      </w:pPr>
      <w:r w:rsidRPr="00B10DC5">
        <w:rPr>
          <w:rFonts w:ascii="Times New Roman" w:hAnsi="Times New Roman" w:cs="Times New Roman" w:hint="eastAsia"/>
          <w:color w:val="FF0000"/>
        </w:rPr>
        <w:t>8</w:t>
      </w:r>
      <w:r w:rsidRPr="00B10DC5">
        <w:rPr>
          <w:rFonts w:ascii="Times New Roman" w:hAnsi="Times New Roman" w:cs="Times New Roman" w:hint="eastAsia"/>
          <w:color w:val="FF0000"/>
        </w:rPr>
        <w:t>．由材料表格可知，深圳自然增长率较高，主要是因为深圳是人口迁入大省，有大量的年轻人迁入，从而提高了出生率，增大了人口自然增长率。而两地都是经济发达的城市，在观念、医疗和收入方面差别不大，故</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选项正确，选项</w:t>
      </w:r>
      <w:r w:rsidRPr="00B10DC5">
        <w:rPr>
          <w:rFonts w:ascii="Times New Roman" w:hAnsi="Times New Roman" w:cs="Times New Roman" w:hint="eastAsia"/>
          <w:color w:val="FF0000"/>
        </w:rPr>
        <w:t>ACD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w:t>
      </w:r>
    </w:p>
    <w:p w:rsidR="00D774DF" w:rsidP="00D774DF" w14:paraId="1062BAB0" w14:textId="6CD85015">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·新疆·</w:t>
      </w:r>
      <w:r w:rsidRPr="00B10DC5" w:rsidR="00B10DC5">
        <w:rPr>
          <w:rFonts w:ascii="Times New Roman" w:eastAsia="黑体" w:hAnsi="Times New Roman" w:cs="Times New Roman" w:hint="eastAsia"/>
          <w:b/>
          <w:bCs/>
          <w:color w:val="E36C0A" w:themeColor="accent6" w:themeShade="BF"/>
        </w:rPr>
        <w:t>一</w:t>
      </w:r>
      <w:r w:rsidRPr="00B10DC5" w:rsid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B10DC5" w:rsidR="00B10DC5">
        <w:rPr>
          <w:rFonts w:ascii="Times New Roman" w:eastAsia="楷体" w:hAnsi="Times New Roman" w:cs="Times New Roman" w:hint="eastAsia"/>
        </w:rPr>
        <w:t>2017</w:t>
      </w:r>
      <w:r w:rsidRPr="00B10DC5" w:rsidR="00B10DC5">
        <w:rPr>
          <w:rFonts w:ascii="Times New Roman" w:eastAsia="楷体" w:hAnsi="Times New Roman" w:cs="Times New Roman" w:hint="eastAsia"/>
        </w:rPr>
        <w:t>年初以来，全国已有</w:t>
      </w:r>
      <w:r w:rsidRPr="00B10DC5" w:rsidR="00B10DC5">
        <w:rPr>
          <w:rFonts w:ascii="Times New Roman" w:eastAsia="楷体" w:hAnsi="Times New Roman" w:cs="Times New Roman" w:hint="eastAsia"/>
        </w:rPr>
        <w:t>50</w:t>
      </w:r>
      <w:r w:rsidRPr="00B10DC5" w:rsidR="00B10DC5">
        <w:rPr>
          <w:rFonts w:ascii="Times New Roman" w:eastAsia="楷体" w:hAnsi="Times New Roman" w:cs="Times New Roman" w:hint="eastAsia"/>
        </w:rPr>
        <w:t>多个城市密集出台了人才政策，吸引年轻的高学历人才是这轮“抢人大战”的突出特征。读我国“</w:t>
      </w:r>
      <w:r w:rsidRPr="00B10DC5" w:rsidR="00B10DC5">
        <w:rPr>
          <w:rFonts w:ascii="Times New Roman" w:eastAsia="楷体" w:hAnsi="Times New Roman" w:cs="Times New Roman" w:hint="eastAsia"/>
        </w:rPr>
        <w:t>2000</w:t>
      </w:r>
      <w:r w:rsidRPr="00B10DC5" w:rsidR="00B10DC5">
        <w:rPr>
          <w:rFonts w:ascii="Times New Roman" w:eastAsia="楷体" w:hAnsi="Times New Roman" w:cs="Times New Roman" w:hint="eastAsia"/>
        </w:rPr>
        <w:t>—</w:t>
      </w:r>
      <w:r w:rsidRPr="00B10DC5" w:rsidR="00B10DC5">
        <w:rPr>
          <w:rFonts w:ascii="Times New Roman" w:eastAsia="楷体" w:hAnsi="Times New Roman" w:cs="Times New Roman" w:hint="eastAsia"/>
        </w:rPr>
        <w:t>2015</w:t>
      </w:r>
      <w:r w:rsidRPr="00B10DC5" w:rsidR="00B10DC5">
        <w:rPr>
          <w:rFonts w:ascii="Times New Roman" w:eastAsia="楷体" w:hAnsi="Times New Roman" w:cs="Times New Roman" w:hint="eastAsia"/>
        </w:rPr>
        <w:t>年四大区域高学历人才迁入规模分布”表，完成下面小题。</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0"/>
        <w:gridCol w:w="1500"/>
        <w:gridCol w:w="1231"/>
        <w:gridCol w:w="1500"/>
        <w:gridCol w:w="1231"/>
        <w:gridCol w:w="1500"/>
        <w:gridCol w:w="1231"/>
      </w:tblGrid>
      <w:tr w14:paraId="2E22A68A" w14:textId="4ADE55A9" w:rsidTr="00B10DC5">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paraId="2E22A68A" w14:textId="4ADE55A9">
            <w:pPr>
              <w:spacing w:line="360" w:lineRule="auto"/>
              <w:jc w:val="left"/>
              <w:textAlignment w:val="center"/>
            </w:pPr>
            <w:r>
              <w:t>区域</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2000—2005</w:t>
            </w:r>
            <w:r>
              <w:t>年</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2005—2010</w:t>
            </w:r>
            <w:r>
              <w:t>年</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2010—2015</w:t>
            </w:r>
            <w:r>
              <w:t>年</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vMerge/>
            <w:tcBorders>
              <w:top w:val="single" w:sz="6" w:space="0" w:color="000000"/>
              <w:left w:val="single" w:sz="6" w:space="0" w:color="000000"/>
              <w:bottom w:val="single" w:sz="6" w:space="0" w:color="000000"/>
              <w:right w:val="single" w:sz="6" w:space="0" w:color="000000"/>
            </w:tcBorders>
          </w:tcPr>
          <w:p w:rsidR="00B10DC5" w:rsidP="007E686D" w14:textId="4ADE55A9">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占比（</w:t>
            </w:r>
            <w:r>
              <w:t>%</w:t>
            </w:r>
            <w: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占比（</w:t>
            </w:r>
            <w:r>
              <w:t>%</w:t>
            </w:r>
            <w: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占比（</w:t>
            </w:r>
            <w:r>
              <w:t>%</w:t>
            </w:r>
            <w:r>
              <w:t>）</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东部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112.75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81.62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247.25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77.69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186.51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73.22</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西部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12.47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9.03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39.94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12.55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37.35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14.66</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中部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9.40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6.81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24.38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7.66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25.97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10.20</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东北</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3.51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2.54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6.67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4.88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1.92</w:t>
            </w:r>
          </w:p>
        </w:tc>
      </w:tr>
      <w:tr w14:paraId="2E22A68A" w14:textId="4ADE55A9" w:rsidTr="00B10DC5">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全国</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138.13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100.00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318.25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100.00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254.70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10DC5" w:rsidP="007E686D" w14:textId="4ADE55A9">
            <w:pPr>
              <w:spacing w:line="360" w:lineRule="auto"/>
              <w:jc w:val="left"/>
              <w:textAlignment w:val="center"/>
            </w:pPr>
            <w:r>
              <w:t>100.00</w:t>
            </w:r>
          </w:p>
        </w:tc>
      </w:tr>
    </w:tbl>
    <w:p w:rsidR="00EC267B" w:rsidP="00EC267B" w14:textId="4ADE55A9">
      <w:pPr>
        <w:shd w:val="clear" w:color="auto" w:fill="FFFFFF"/>
        <w:spacing w:line="360" w:lineRule="auto"/>
        <w:ind w:firstLine="420"/>
        <w:jc w:val="center"/>
        <w:textAlignment w:val="center"/>
        <w:rPr>
          <w:rFonts w:ascii="Times New Roman" w:hAnsi="Times New Roman" w:cs="Times New Roman"/>
        </w:rPr>
      </w:pPr>
    </w:p>
    <w:p w:rsidR="00B10DC5" w:rsidRPr="00B10DC5" w:rsidP="00B10DC5" w14:paraId="0A2C41E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9</w:t>
      </w:r>
      <w:r w:rsidRPr="00B10DC5">
        <w:rPr>
          <w:rFonts w:ascii="Times New Roman" w:hAnsi="Times New Roman" w:cs="Times New Roman" w:hint="eastAsia"/>
        </w:rPr>
        <w:t>．</w:t>
      </w:r>
      <w:r w:rsidRPr="00B10DC5">
        <w:rPr>
          <w:rFonts w:ascii="Times New Roman" w:hAnsi="Times New Roman" w:cs="Times New Roman" w:hint="eastAsia"/>
        </w:rPr>
        <w:t>2000</w:t>
      </w:r>
      <w:r w:rsidRPr="00B10DC5">
        <w:rPr>
          <w:rFonts w:ascii="Times New Roman" w:hAnsi="Times New Roman" w:cs="Times New Roman" w:hint="eastAsia"/>
        </w:rPr>
        <w:t>—</w:t>
      </w:r>
      <w:r w:rsidRPr="00B10DC5">
        <w:rPr>
          <w:rFonts w:ascii="Times New Roman" w:hAnsi="Times New Roman" w:cs="Times New Roman" w:hint="eastAsia"/>
        </w:rPr>
        <w:t>2015</w:t>
      </w:r>
      <w:r w:rsidRPr="00B10DC5">
        <w:rPr>
          <w:rFonts w:ascii="Times New Roman" w:hAnsi="Times New Roman" w:cs="Times New Roman" w:hint="eastAsia"/>
        </w:rPr>
        <w:t>年高学历人才跨区域迁移过程中（</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5EE89B3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．规模不断增大</w:t>
      </w:r>
      <w:r w:rsidRPr="00B10DC5">
        <w:rPr>
          <w:rFonts w:ascii="Times New Roman" w:hAnsi="Times New Roman" w:cs="Times New Roman" w:hint="eastAsia"/>
        </w:rPr>
        <w:tab/>
        <w:t>B</w:t>
      </w:r>
      <w:r w:rsidRPr="00B10DC5">
        <w:rPr>
          <w:rFonts w:ascii="Times New Roman" w:hAnsi="Times New Roman" w:cs="Times New Roman" w:hint="eastAsia"/>
        </w:rPr>
        <w:t>．东部的虹吸效应有所减弱</w:t>
      </w:r>
    </w:p>
    <w:p w:rsidR="00B10DC5" w:rsidRPr="00B10DC5" w:rsidP="00B10DC5" w14:paraId="1C97B9E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．增速越来越快</w:t>
      </w:r>
      <w:r w:rsidRPr="00B10DC5">
        <w:rPr>
          <w:rFonts w:ascii="Times New Roman" w:hAnsi="Times New Roman" w:cs="Times New Roman" w:hint="eastAsia"/>
        </w:rPr>
        <w:tab/>
        <w:t>D</w:t>
      </w:r>
      <w:r w:rsidRPr="00B10DC5">
        <w:rPr>
          <w:rFonts w:ascii="Times New Roman" w:hAnsi="Times New Roman" w:cs="Times New Roman" w:hint="eastAsia"/>
        </w:rPr>
        <w:t>．迁入规模空间分布趋于集中</w:t>
      </w:r>
    </w:p>
    <w:p w:rsidR="00B10DC5" w:rsidRPr="00B10DC5" w:rsidP="00B10DC5" w14:paraId="03C4288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10</w:t>
      </w:r>
      <w:r w:rsidRPr="00B10DC5">
        <w:rPr>
          <w:rFonts w:ascii="Times New Roman" w:hAnsi="Times New Roman" w:cs="Times New Roman" w:hint="eastAsia"/>
        </w:rPr>
        <w:t>．</w:t>
      </w:r>
      <w:r w:rsidRPr="00B10DC5">
        <w:rPr>
          <w:rFonts w:ascii="Times New Roman" w:hAnsi="Times New Roman" w:cs="Times New Roman" w:hint="eastAsia"/>
        </w:rPr>
        <w:t>2000</w:t>
      </w:r>
      <w:r w:rsidRPr="00B10DC5">
        <w:rPr>
          <w:rFonts w:ascii="Times New Roman" w:hAnsi="Times New Roman" w:cs="Times New Roman" w:hint="eastAsia"/>
        </w:rPr>
        <w:t>年高学历人才省际迁入率西藏和新疆分别位居全国第</w:t>
      </w:r>
      <w:r w:rsidRPr="00B10DC5">
        <w:rPr>
          <w:rFonts w:ascii="Times New Roman" w:hAnsi="Times New Roman" w:cs="Times New Roman" w:hint="eastAsia"/>
        </w:rPr>
        <w:t>7</w:t>
      </w:r>
      <w:r w:rsidRPr="00B10DC5">
        <w:rPr>
          <w:rFonts w:ascii="Times New Roman" w:hAnsi="Times New Roman" w:cs="Times New Roman" w:hint="eastAsia"/>
        </w:rPr>
        <w:t>、第</w:t>
      </w:r>
      <w:r w:rsidRPr="00B10DC5">
        <w:rPr>
          <w:rFonts w:ascii="Times New Roman" w:hAnsi="Times New Roman" w:cs="Times New Roman" w:hint="eastAsia"/>
        </w:rPr>
        <w:t>8</w:t>
      </w:r>
      <w:r w:rsidRPr="00B10DC5">
        <w:rPr>
          <w:rFonts w:ascii="Times New Roman" w:hAnsi="Times New Roman" w:cs="Times New Roman" w:hint="eastAsia"/>
        </w:rPr>
        <w:t>位，甚至高于江苏和浙江等发达省份，主要原因是（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17540A8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①经济发展水平提高②国家政策大力支持③景色独特旅游发达④高等教育基础薄弱</w:t>
      </w:r>
    </w:p>
    <w:p w:rsidR="00D774DF" w:rsidRPr="00B10DC5" w:rsidP="00B10DC5" w14:paraId="45CFF68B" w14:textId="0E23BE93">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．①②</w:t>
      </w:r>
      <w:r w:rsidRPr="00B10DC5">
        <w:rPr>
          <w:rFonts w:ascii="Times New Roman" w:hAnsi="Times New Roman" w:cs="Times New Roman" w:hint="eastAsia"/>
        </w:rPr>
        <w:tab/>
        <w:t>B</w:t>
      </w:r>
      <w:r w:rsidRPr="00B10DC5">
        <w:rPr>
          <w:rFonts w:ascii="Times New Roman" w:hAnsi="Times New Roman" w:cs="Times New Roman" w:hint="eastAsia"/>
        </w:rPr>
        <w:t>．②③</w:t>
      </w:r>
      <w:r w:rsidRPr="00B10DC5">
        <w:rPr>
          <w:rFonts w:ascii="Times New Roman" w:hAnsi="Times New Roman" w:cs="Times New Roman" w:hint="eastAsia"/>
        </w:rPr>
        <w:tab/>
        <w:t>C</w:t>
      </w:r>
      <w:r w:rsidRPr="00B10DC5">
        <w:rPr>
          <w:rFonts w:ascii="Times New Roman" w:hAnsi="Times New Roman" w:cs="Times New Roman" w:hint="eastAsia"/>
        </w:rPr>
        <w:t>．②④</w:t>
      </w:r>
      <w:r w:rsidRPr="00B10DC5">
        <w:rPr>
          <w:rFonts w:ascii="Times New Roman" w:hAnsi="Times New Roman" w:cs="Times New Roman" w:hint="eastAsia"/>
        </w:rPr>
        <w:tab/>
        <w:t>D</w:t>
      </w:r>
      <w:r w:rsidRPr="00B10DC5">
        <w:rPr>
          <w:rFonts w:ascii="Times New Roman" w:hAnsi="Times New Roman" w:cs="Times New Roman" w:hint="eastAsia"/>
        </w:rPr>
        <w:t>．①③</w:t>
      </w:r>
    </w:p>
    <w:p w:rsidR="00B10DC5" w:rsidRPr="00B10DC5" w:rsidP="00B10DC5" w14:paraId="66476949"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9</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    10</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C</w:t>
      </w:r>
    </w:p>
    <w:p w:rsidR="00B10DC5" w:rsidRPr="00B10DC5" w:rsidP="00B10DC5" w14:paraId="5C9F12A6"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9</w:t>
      </w:r>
      <w:r w:rsidRPr="00B10DC5">
        <w:rPr>
          <w:rFonts w:ascii="Times New Roman" w:hAnsi="Times New Roman" w:cs="Times New Roman" w:hint="eastAsia"/>
          <w:color w:val="FF0000"/>
        </w:rPr>
        <w:t>．根据表中数据来看，东部、西部、东北和全国的人才跨区迁移数值都呈现先上升后下降的趋势，其规模并不是不断增大，增速也并不是越来越快，</w:t>
      </w:r>
      <w:r w:rsidRPr="00B10DC5">
        <w:rPr>
          <w:rFonts w:ascii="Times New Roman" w:hAnsi="Times New Roman" w:cs="Times New Roman" w:hint="eastAsia"/>
          <w:color w:val="FF0000"/>
        </w:rPr>
        <w:t>AC</w:t>
      </w:r>
      <w:r w:rsidRPr="00B10DC5">
        <w:rPr>
          <w:rFonts w:ascii="Times New Roman" w:hAnsi="Times New Roman" w:cs="Times New Roman" w:hint="eastAsia"/>
          <w:color w:val="FF0000"/>
        </w:rPr>
        <w:t>错误；我国东部地区经济发达，是人才的主要流入地，而东部地区人才迁入数量减少，说明该地区对人才的虹吸效应有所减弱，</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正确；虽然东部地区迁入规模较大，但是此期间内其迁入规模呈先上升，后下降的趋势，而且西部和中部的迁入规模增长较为明显，故迁入规模空间分布并不是趋于集中，</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w:t>
      </w:r>
    </w:p>
    <w:p w:rsidR="006C25B4" w:rsidP="00B10DC5" w14:paraId="2110D9CF" w14:textId="5D9B512E">
      <w:pPr>
        <w:spacing w:line="360" w:lineRule="auto"/>
        <w:rPr>
          <w:rFonts w:ascii="Times New Roman" w:hAnsi="Times New Roman" w:cs="Times New Roman"/>
          <w:color w:val="FF0000"/>
        </w:rPr>
      </w:pPr>
      <w:r w:rsidRPr="00B10DC5">
        <w:rPr>
          <w:rFonts w:ascii="Times New Roman" w:hAnsi="Times New Roman" w:cs="Times New Roman" w:hint="eastAsia"/>
          <w:color w:val="FF0000"/>
        </w:rPr>
        <w:t>10</w:t>
      </w:r>
      <w:r w:rsidRPr="00B10DC5">
        <w:rPr>
          <w:rFonts w:ascii="Times New Roman" w:hAnsi="Times New Roman" w:cs="Times New Roman" w:hint="eastAsia"/>
          <w:color w:val="FF0000"/>
        </w:rPr>
        <w:t>．新疆和西藏地区经济较为落后，对高学历人才的吸引能力不足，而且迁入率超过江苏和浙江，是由于国家政策的大力支持推动高学历人才的迁入，②正确；由于这两个地区高等教育基础较为薄弱，其所需的高学历人才则必然需要从其他地区引进，④正确；这两个地区虽然经济发展水平不断提高，但与东部发达地区相比其仍比较落后，①错误；虽然这两个地区景观独特，旅游行业相对发达，但并不是吸引高学历人才迁入的最主要因素，③错误。综上所述，</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正确，</w:t>
      </w:r>
      <w:r w:rsidRPr="00B10DC5">
        <w:rPr>
          <w:rFonts w:ascii="Times New Roman" w:hAnsi="Times New Roman" w:cs="Times New Roman" w:hint="eastAsia"/>
          <w:color w:val="FF0000"/>
        </w:rPr>
        <w:t>ABD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w:t>
      </w:r>
    </w:p>
    <w:p w:rsidR="00D774DF" w:rsidP="00D774DF" w14:paraId="194D41F4" w14:textId="0F8A0499">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黑龙江齐齐哈尔·三模</w:t>
      </w:r>
      <w:r>
        <w:rPr>
          <w:rFonts w:ascii="Times New Roman" w:eastAsia="黑体" w:hAnsi="Times New Roman" w:cs="Times New Roman"/>
          <w:b/>
          <w:bCs/>
          <w:color w:val="E36C0A" w:themeColor="accent6" w:themeShade="BF"/>
        </w:rPr>
        <w:t>）</w:t>
      </w:r>
      <w:r w:rsidRPr="00B10DC5" w:rsidR="00B10DC5">
        <w:rPr>
          <w:rFonts w:ascii="Times New Roman" w:eastAsia="楷体" w:hAnsi="Times New Roman" w:cs="Times New Roman" w:hint="eastAsia"/>
        </w:rPr>
        <w:t>屯田在海南有悠久的历史，对海南的发展产生了深远的影响。自</w:t>
      </w:r>
      <w:r w:rsidRPr="00B10DC5" w:rsidR="00B10DC5">
        <w:rPr>
          <w:rFonts w:ascii="Times New Roman" w:eastAsia="楷体" w:hAnsi="Times New Roman" w:cs="Times New Roman" w:hint="eastAsia"/>
        </w:rPr>
        <w:t>1950</w:t>
      </w:r>
      <w:r w:rsidRPr="00B10DC5" w:rsidR="00B10DC5">
        <w:rPr>
          <w:rFonts w:ascii="Times New Roman" w:eastAsia="楷体" w:hAnsi="Times New Roman" w:cs="Times New Roman" w:hint="eastAsia"/>
        </w:rPr>
        <w:t>年海南解放以来，海南主要采取国营农场的管理和运营模式，农场职工及其家属形成了集体生产生活的方式。随着市场经济与产业的发展，农场人口结构逐渐发生变化。下图示意海南农场人口结构变迁（</w:t>
      </w:r>
      <w:r w:rsidRPr="00B10DC5" w:rsidR="00B10DC5">
        <w:rPr>
          <w:rFonts w:ascii="Times New Roman" w:eastAsia="楷体" w:hAnsi="Times New Roman" w:cs="Times New Roman" w:hint="eastAsia"/>
        </w:rPr>
        <w:t>2010</w:t>
      </w:r>
      <w:r w:rsidRPr="00B10DC5" w:rsidR="00B10DC5">
        <w:rPr>
          <w:rFonts w:ascii="Times New Roman" w:eastAsia="楷体" w:hAnsi="Times New Roman" w:cs="Times New Roman" w:hint="eastAsia"/>
        </w:rPr>
        <w:t>年后，国营农场开始属地化改革，社会服务职能逐步移交属地，不再进行该项统计。）。读图，完成下面小题。</w:t>
      </w:r>
    </w:p>
    <w:p w:rsidR="00D774DF" w:rsidP="00D774DF" w14:paraId="7E1E5C84" w14:textId="4A0F2004">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491758" cy="1952625"/>
            <wp:effectExtent l="0" t="0" r="0" b="0"/>
            <wp:docPr id="100007" name="图片 100007" descr="@@@49f2af73f120446f950b02c4f2110d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5"/>
                    <a:stretch>
                      <a:fillRect/>
                    </a:stretch>
                  </pic:blipFill>
                  <pic:spPr>
                    <a:xfrm>
                      <a:off x="0" y="0"/>
                      <a:ext cx="5495921" cy="1954105"/>
                    </a:xfrm>
                    <a:prstGeom prst="rect">
                      <a:avLst/>
                    </a:prstGeom>
                  </pic:spPr>
                </pic:pic>
              </a:graphicData>
            </a:graphic>
          </wp:inline>
        </w:drawing>
      </w:r>
    </w:p>
    <w:p w:rsidR="00B10DC5" w:rsidRPr="00B10DC5" w:rsidP="00B10DC5" w14:paraId="654DBB0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11</w:t>
      </w:r>
      <w:r w:rsidRPr="00B10DC5">
        <w:rPr>
          <w:rFonts w:ascii="Times New Roman" w:hAnsi="Times New Roman" w:cs="Times New Roman" w:hint="eastAsia"/>
        </w:rPr>
        <w:t>．甲、乙、丙、丁分别代表（</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720D0B1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．农场职工人数、其他劳动力人数、离退休职工人数、家属小孩人数</w:t>
      </w:r>
    </w:p>
    <w:p w:rsidR="00B10DC5" w:rsidRPr="00B10DC5" w:rsidP="00B10DC5" w14:paraId="796FFC8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B</w:t>
      </w:r>
      <w:r w:rsidRPr="00B10DC5">
        <w:rPr>
          <w:rFonts w:ascii="Times New Roman" w:hAnsi="Times New Roman" w:cs="Times New Roman" w:hint="eastAsia"/>
        </w:rPr>
        <w:t>．农场职工人数、离退休职工人数、家属小孩人数、其他劳动力人数</w:t>
      </w:r>
    </w:p>
    <w:p w:rsidR="00B10DC5" w:rsidRPr="00B10DC5" w:rsidP="00B10DC5" w14:paraId="58387CD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．其他劳动力人数、离退休职工人数、家属小孩人数、农场职工人数</w:t>
      </w:r>
    </w:p>
    <w:p w:rsidR="00B10DC5" w:rsidRPr="00B10DC5" w:rsidP="00B10DC5" w14:paraId="0A1B542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D</w:t>
      </w:r>
      <w:r w:rsidRPr="00B10DC5">
        <w:rPr>
          <w:rFonts w:ascii="Times New Roman" w:hAnsi="Times New Roman" w:cs="Times New Roman" w:hint="eastAsia"/>
        </w:rPr>
        <w:t>．其他劳动力人数、家属小孩人数、农场职工人数、离退休职工人数</w:t>
      </w:r>
    </w:p>
    <w:p w:rsidR="00B10DC5" w:rsidRPr="00B10DC5" w:rsidP="00B10DC5" w14:paraId="5578072D"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12</w:t>
      </w:r>
      <w:r w:rsidRPr="00B10DC5">
        <w:rPr>
          <w:rFonts w:ascii="Times New Roman" w:hAnsi="Times New Roman" w:cs="Times New Roman" w:hint="eastAsia"/>
        </w:rPr>
        <w:t>．</w:t>
      </w:r>
      <w:r w:rsidRPr="00B10DC5">
        <w:rPr>
          <w:rFonts w:ascii="Times New Roman" w:hAnsi="Times New Roman" w:cs="Times New Roman" w:hint="eastAsia"/>
        </w:rPr>
        <w:t>1980</w:t>
      </w:r>
      <w:r w:rsidRPr="00B10DC5">
        <w:rPr>
          <w:rFonts w:ascii="Times New Roman" w:hAnsi="Times New Roman" w:cs="Times New Roman" w:hint="eastAsia"/>
        </w:rPr>
        <w:t>年之后，海南农场人口总数基本稳定，主要因为（</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4CABE8C7" w14:textId="111B5D43">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．环境承载力限制</w:t>
      </w:r>
      <w:r w:rsidRPr="00B10DC5">
        <w:rPr>
          <w:rFonts w:ascii="Times New Roman" w:hAnsi="Times New Roman" w:cs="Times New Roman" w:hint="eastAsia"/>
        </w:rPr>
        <w:tab/>
        <w:t>B</w:t>
      </w:r>
      <w:r w:rsidRPr="00B10DC5">
        <w:rPr>
          <w:rFonts w:ascii="Times New Roman" w:hAnsi="Times New Roman" w:cs="Times New Roman" w:hint="eastAsia"/>
        </w:rPr>
        <w:t>．经济发展较缓</w:t>
      </w:r>
      <w:r>
        <w:rPr>
          <w:rFonts w:ascii="Times New Roman" w:hAnsi="Times New Roman" w:cs="Times New Roman"/>
        </w:rPr>
        <w:tab/>
      </w:r>
      <w:r w:rsidRPr="00B10DC5">
        <w:rPr>
          <w:rFonts w:ascii="Times New Roman" w:hAnsi="Times New Roman" w:cs="Times New Roman" w:hint="eastAsia"/>
        </w:rPr>
        <w:t>C</w:t>
      </w:r>
      <w:r w:rsidRPr="00B10DC5">
        <w:rPr>
          <w:rFonts w:ascii="Times New Roman" w:hAnsi="Times New Roman" w:cs="Times New Roman" w:hint="eastAsia"/>
        </w:rPr>
        <w:t>．劳动力流失严重</w:t>
      </w:r>
      <w:r w:rsidRPr="00B10DC5">
        <w:rPr>
          <w:rFonts w:ascii="Times New Roman" w:hAnsi="Times New Roman" w:cs="Times New Roman" w:hint="eastAsia"/>
        </w:rPr>
        <w:tab/>
        <w:t>D</w:t>
      </w:r>
      <w:r w:rsidRPr="00B10DC5">
        <w:rPr>
          <w:rFonts w:ascii="Times New Roman" w:hAnsi="Times New Roman" w:cs="Times New Roman" w:hint="eastAsia"/>
        </w:rPr>
        <w:t>．户籍管理严格</w:t>
      </w:r>
    </w:p>
    <w:p w:rsidR="00B10DC5" w:rsidRPr="00B10DC5" w:rsidP="00B10DC5" w14:paraId="7A0E0AE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13</w:t>
      </w:r>
      <w:r w:rsidRPr="00B10DC5">
        <w:rPr>
          <w:rFonts w:ascii="Times New Roman" w:hAnsi="Times New Roman" w:cs="Times New Roman" w:hint="eastAsia"/>
        </w:rPr>
        <w:t>．为优化海南农场的人口结构，建议（</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774DF" w:rsidRPr="004E28FC" w:rsidP="00B10DC5" w14:paraId="1AE2FDCC" w14:textId="63BEE06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．延长退休年龄</w:t>
      </w:r>
      <w:r w:rsidRPr="00B10DC5">
        <w:rPr>
          <w:rFonts w:ascii="Times New Roman" w:hAnsi="Times New Roman" w:cs="Times New Roman" w:hint="eastAsia"/>
        </w:rPr>
        <w:tab/>
        <w:t>B</w:t>
      </w:r>
      <w:r w:rsidRPr="00B10DC5">
        <w:rPr>
          <w:rFonts w:ascii="Times New Roman" w:hAnsi="Times New Roman" w:cs="Times New Roman" w:hint="eastAsia"/>
        </w:rPr>
        <w:t>．扩大耕地规模</w:t>
      </w:r>
      <w:r>
        <w:rPr>
          <w:rFonts w:ascii="Times New Roman" w:hAnsi="Times New Roman" w:cs="Times New Roman"/>
        </w:rPr>
        <w:tab/>
      </w:r>
      <w:r w:rsidRPr="00B10DC5">
        <w:rPr>
          <w:rFonts w:ascii="Times New Roman" w:hAnsi="Times New Roman" w:cs="Times New Roman" w:hint="eastAsia"/>
        </w:rPr>
        <w:t>C</w:t>
      </w:r>
      <w:r w:rsidRPr="00B10DC5">
        <w:rPr>
          <w:rFonts w:ascii="Times New Roman" w:hAnsi="Times New Roman" w:cs="Times New Roman" w:hint="eastAsia"/>
        </w:rPr>
        <w:t>．</w:t>
      </w:r>
      <w:r w:rsidRPr="00B10DC5">
        <w:rPr>
          <w:rFonts w:ascii="Times New Roman" w:hAnsi="Times New Roman" w:cs="Times New Roman" w:hint="eastAsia"/>
        </w:rPr>
        <w:t>转型文旅产业</w:t>
      </w:r>
      <w:r w:rsidRPr="00B10DC5">
        <w:rPr>
          <w:rFonts w:ascii="Times New Roman" w:hAnsi="Times New Roman" w:cs="Times New Roman" w:hint="eastAsia"/>
        </w:rPr>
        <w:tab/>
        <w:t>D</w:t>
      </w:r>
      <w:r w:rsidRPr="00B10DC5">
        <w:rPr>
          <w:rFonts w:ascii="Times New Roman" w:hAnsi="Times New Roman" w:cs="Times New Roman" w:hint="eastAsia"/>
        </w:rPr>
        <w:t>．优化环境质量</w:t>
      </w:r>
    </w:p>
    <w:p w:rsidR="00B10DC5" w:rsidRPr="00B10DC5" w:rsidP="00B10DC5" w14:paraId="15329115"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11</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A    12</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B    13</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C</w:t>
      </w:r>
    </w:p>
    <w:p w:rsidR="00B10DC5" w:rsidRPr="00B10DC5" w:rsidP="00B10DC5" w14:paraId="4FF47C70"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11</w:t>
      </w:r>
      <w:r w:rsidRPr="00B10DC5">
        <w:rPr>
          <w:rFonts w:ascii="Times New Roman" w:hAnsi="Times New Roman" w:cs="Times New Roman" w:hint="eastAsia"/>
          <w:color w:val="FF0000"/>
        </w:rPr>
        <w:t>．国营农场最初只是承担农场的职能，最开始的时候几乎全都是农场职工人数，对应的是甲；随着农场职工人数的增加，组成家庭的职工也在增加，所以首先增加的应是家属小孩人数，对应丁；几十年过去之后原来的职工开始陆续退休，人数在</w:t>
      </w:r>
      <w:r w:rsidRPr="00B10DC5">
        <w:rPr>
          <w:rFonts w:ascii="Times New Roman" w:hAnsi="Times New Roman" w:cs="Times New Roman" w:hint="eastAsia"/>
          <w:color w:val="FF0000"/>
        </w:rPr>
        <w:t>1980</w:t>
      </w:r>
      <w:r w:rsidRPr="00B10DC5">
        <w:rPr>
          <w:rFonts w:ascii="Times New Roman" w:hAnsi="Times New Roman" w:cs="Times New Roman" w:hint="eastAsia"/>
          <w:color w:val="FF0000"/>
        </w:rPr>
        <w:t>年之后显著增长，所以离退休职工人数对应丙；随着市场经济发展，农场内其他劳动力人数增加，对应乙。</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正确，</w:t>
      </w:r>
      <w:r w:rsidRPr="00B10DC5">
        <w:rPr>
          <w:rFonts w:ascii="Times New Roman" w:hAnsi="Times New Roman" w:cs="Times New Roman" w:hint="eastAsia"/>
          <w:color w:val="FF0000"/>
        </w:rPr>
        <w:t>BCD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w:t>
      </w:r>
    </w:p>
    <w:p w:rsidR="00B10DC5" w:rsidRPr="00B10DC5" w:rsidP="00B10DC5" w14:paraId="7156BC29"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12</w:t>
      </w:r>
      <w:r w:rsidRPr="00B10DC5">
        <w:rPr>
          <w:rFonts w:ascii="Times New Roman" w:hAnsi="Times New Roman" w:cs="Times New Roman" w:hint="eastAsia"/>
          <w:color w:val="FF0000"/>
        </w:rPr>
        <w:t>．由于海南农场经济发展水平有限，人口吸引力较低，基本处于维持稳定的状态，</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正确；海南岛自然环境承载力较高，</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错误；如果劳动力外流严重，人口总量会下降，</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错误；近年来我国户籍制度放宽，</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w:t>
      </w:r>
    </w:p>
    <w:p w:rsidR="00D774DF" w:rsidP="00B10DC5" w14:paraId="56CB8628" w14:textId="277D6B2E">
      <w:pPr>
        <w:spacing w:line="360" w:lineRule="auto"/>
        <w:rPr>
          <w:rFonts w:ascii="Times New Roman" w:hAnsi="Times New Roman" w:cs="Times New Roman"/>
        </w:rPr>
      </w:pPr>
      <w:r w:rsidRPr="00B10DC5">
        <w:rPr>
          <w:rFonts w:ascii="Times New Roman" w:hAnsi="Times New Roman" w:cs="Times New Roman" w:hint="eastAsia"/>
          <w:color w:val="FF0000"/>
        </w:rPr>
        <w:t>13</w:t>
      </w:r>
      <w:r w:rsidRPr="00B10DC5">
        <w:rPr>
          <w:rFonts w:ascii="Times New Roman" w:hAnsi="Times New Roman" w:cs="Times New Roman" w:hint="eastAsia"/>
          <w:color w:val="FF0000"/>
        </w:rPr>
        <w:t>．随着经济滞缓，海南农场逐渐出现人口老龄化，需要通过产业转型，发展例如第三产业</w:t>
      </w:r>
      <w:r w:rsidRPr="00B10DC5">
        <w:rPr>
          <w:rFonts w:ascii="Times New Roman" w:hAnsi="Times New Roman" w:cs="Times New Roman" w:hint="eastAsia"/>
          <w:color w:val="FF0000"/>
        </w:rPr>
        <w:t>的文旅产业</w:t>
      </w:r>
      <w:r w:rsidRPr="00B10DC5">
        <w:rPr>
          <w:rFonts w:ascii="Times New Roman" w:hAnsi="Times New Roman" w:cs="Times New Roman" w:hint="eastAsia"/>
          <w:color w:val="FF0000"/>
        </w:rPr>
        <w:t>，吸引年轻人口涌入，为农场发展持续带来活力，</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正确；延长退休年龄、扩大耕地规模、</w:t>
      </w:r>
      <w:r w:rsidRPr="00B10DC5">
        <w:rPr>
          <w:rFonts w:ascii="Times New Roman" w:hAnsi="Times New Roman" w:cs="Times New Roman" w:hint="eastAsia"/>
          <w:color w:val="FF0000"/>
        </w:rPr>
        <w:t xml:space="preserve"> </w:t>
      </w:r>
      <w:r w:rsidRPr="00B10DC5">
        <w:rPr>
          <w:rFonts w:ascii="Times New Roman" w:hAnsi="Times New Roman" w:cs="Times New Roman" w:hint="eastAsia"/>
          <w:color w:val="FF0000"/>
        </w:rPr>
        <w:t>优化环境质量对优化海南农场的人口结构影响较小，</w:t>
      </w:r>
      <w:r w:rsidRPr="00B10DC5">
        <w:rPr>
          <w:rFonts w:ascii="Times New Roman" w:hAnsi="Times New Roman" w:cs="Times New Roman" w:hint="eastAsia"/>
          <w:color w:val="FF0000"/>
        </w:rPr>
        <w:t>ABD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w:t>
      </w:r>
    </w:p>
    <w:p w:rsidR="004E28FC" w:rsidRPr="00FF6C97" w:rsidP="00FF6C97" w14:paraId="4ABBB35B" w14:textId="7C1E670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·海南海口·模拟预测</w:t>
      </w:r>
      <w:r>
        <w:rPr>
          <w:rFonts w:ascii="Times New Roman" w:eastAsia="黑体" w:hAnsi="Times New Roman" w:cs="Times New Roman"/>
          <w:b/>
          <w:bCs/>
          <w:color w:val="E36C0A" w:themeColor="accent6" w:themeShade="BF"/>
        </w:rPr>
        <w:t>）</w:t>
      </w:r>
      <w:r w:rsidRPr="00B10DC5" w:rsidR="00B10DC5">
        <w:rPr>
          <w:rFonts w:ascii="Times New Roman" w:eastAsia="楷体" w:hAnsi="Times New Roman" w:cs="Times New Roman" w:hint="eastAsia"/>
        </w:rPr>
        <w:t>下图为“</w:t>
      </w:r>
      <w:r w:rsidRPr="00B10DC5" w:rsidR="00B10DC5">
        <w:rPr>
          <w:rFonts w:ascii="Times New Roman" w:eastAsia="楷体" w:hAnsi="Times New Roman" w:cs="Times New Roman" w:hint="eastAsia"/>
        </w:rPr>
        <w:t>2018</w:t>
      </w:r>
      <w:r w:rsidRPr="00B10DC5" w:rsidR="00B10DC5">
        <w:rPr>
          <w:rFonts w:ascii="Times New Roman" w:eastAsia="楷体" w:hAnsi="Times New Roman" w:cs="Times New Roman" w:hint="eastAsia"/>
        </w:rPr>
        <w:t>～</w:t>
      </w:r>
      <w:r w:rsidRPr="00B10DC5" w:rsidR="00B10DC5">
        <w:rPr>
          <w:rFonts w:ascii="Times New Roman" w:eastAsia="楷体" w:hAnsi="Times New Roman" w:cs="Times New Roman" w:hint="eastAsia"/>
        </w:rPr>
        <w:t>2022</w:t>
      </w:r>
      <w:r w:rsidRPr="00B10DC5" w:rsidR="00B10DC5">
        <w:rPr>
          <w:rFonts w:ascii="Times New Roman" w:eastAsia="楷体" w:hAnsi="Times New Roman" w:cs="Times New Roman" w:hint="eastAsia"/>
        </w:rPr>
        <w:t>年我国某省常住人口数量和自然增长率统计图”。据此完成下面小题。</w:t>
      </w:r>
    </w:p>
    <w:p w:rsidR="00B10DC5" w:rsidP="00B10DC5" w14:paraId="456B5B52" w14:textId="66FFC0E2">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562350" cy="2000250"/>
            <wp:effectExtent l="0" t="0" r="0" b="0"/>
            <wp:docPr id="100009" name="图片 100009" descr="@@@f552d129951341ecbf8aa52a676385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6"/>
                    <a:stretch>
                      <a:fillRect/>
                    </a:stretch>
                  </pic:blipFill>
                  <pic:spPr>
                    <a:xfrm>
                      <a:off x="0" y="0"/>
                      <a:ext cx="3562350" cy="2000250"/>
                    </a:xfrm>
                    <a:prstGeom prst="rect">
                      <a:avLst/>
                    </a:prstGeom>
                  </pic:spPr>
                </pic:pic>
              </a:graphicData>
            </a:graphic>
          </wp:inline>
        </w:drawing>
      </w:r>
    </w:p>
    <w:p w:rsidR="00B10DC5" w:rsidRPr="00B10DC5" w:rsidP="00B10DC5" w14:paraId="1942DAF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14</w:t>
      </w:r>
      <w:r w:rsidRPr="00B10DC5">
        <w:rPr>
          <w:rFonts w:ascii="Times New Roman" w:hAnsi="Times New Roman" w:cs="Times New Roman" w:hint="eastAsia"/>
        </w:rPr>
        <w:t>．该省最可能是（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34D714D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．江苏</w:t>
      </w:r>
      <w:r w:rsidRPr="00B10DC5">
        <w:rPr>
          <w:rFonts w:ascii="Times New Roman" w:hAnsi="Times New Roman" w:cs="Times New Roman" w:hint="eastAsia"/>
        </w:rPr>
        <w:tab/>
        <w:t>B</w:t>
      </w:r>
      <w:r w:rsidRPr="00B10DC5">
        <w:rPr>
          <w:rFonts w:ascii="Times New Roman" w:hAnsi="Times New Roman" w:cs="Times New Roman" w:hint="eastAsia"/>
        </w:rPr>
        <w:t>．浙江</w:t>
      </w:r>
      <w:r w:rsidRPr="00B10DC5">
        <w:rPr>
          <w:rFonts w:ascii="Times New Roman" w:hAnsi="Times New Roman" w:cs="Times New Roman" w:hint="eastAsia"/>
        </w:rPr>
        <w:tab/>
        <w:t>C</w:t>
      </w:r>
      <w:r w:rsidRPr="00B10DC5">
        <w:rPr>
          <w:rFonts w:ascii="Times New Roman" w:hAnsi="Times New Roman" w:cs="Times New Roman" w:hint="eastAsia"/>
        </w:rPr>
        <w:t>．安徽</w:t>
      </w:r>
      <w:r w:rsidRPr="00B10DC5">
        <w:rPr>
          <w:rFonts w:ascii="Times New Roman" w:hAnsi="Times New Roman" w:cs="Times New Roman" w:hint="eastAsia"/>
        </w:rPr>
        <w:tab/>
        <w:t>D</w:t>
      </w:r>
      <w:r w:rsidRPr="00B10DC5">
        <w:rPr>
          <w:rFonts w:ascii="Times New Roman" w:hAnsi="Times New Roman" w:cs="Times New Roman" w:hint="eastAsia"/>
        </w:rPr>
        <w:t>．海南</w:t>
      </w:r>
    </w:p>
    <w:p w:rsidR="00B10DC5" w:rsidRPr="00B10DC5" w:rsidP="00B10DC5" w14:paraId="3A465CA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15</w:t>
      </w:r>
      <w:r w:rsidRPr="00B10DC5">
        <w:rPr>
          <w:rFonts w:ascii="Times New Roman" w:hAnsi="Times New Roman" w:cs="Times New Roman" w:hint="eastAsia"/>
        </w:rPr>
        <w:t>．</w:t>
      </w:r>
      <w:r w:rsidRPr="00B10DC5">
        <w:rPr>
          <w:rFonts w:ascii="Times New Roman" w:hAnsi="Times New Roman" w:cs="Times New Roman" w:hint="eastAsia"/>
        </w:rPr>
        <w:t>2022</w:t>
      </w:r>
      <w:r w:rsidRPr="00B10DC5">
        <w:rPr>
          <w:rFonts w:ascii="Times New Roman" w:hAnsi="Times New Roman" w:cs="Times New Roman" w:hint="eastAsia"/>
        </w:rPr>
        <w:t>年该省净增人口主要源自（</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385D84D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．本省自然增长</w:t>
      </w:r>
      <w:r w:rsidRPr="00B10DC5">
        <w:rPr>
          <w:rFonts w:ascii="Times New Roman" w:hAnsi="Times New Roman" w:cs="Times New Roman" w:hint="eastAsia"/>
        </w:rPr>
        <w:tab/>
        <w:t>B</w:t>
      </w:r>
      <w:r w:rsidRPr="00B10DC5">
        <w:rPr>
          <w:rFonts w:ascii="Times New Roman" w:hAnsi="Times New Roman" w:cs="Times New Roman" w:hint="eastAsia"/>
        </w:rPr>
        <w:t>．西部省份流入</w:t>
      </w:r>
      <w:r w:rsidRPr="00B10DC5">
        <w:rPr>
          <w:rFonts w:ascii="Times New Roman" w:hAnsi="Times New Roman" w:cs="Times New Roman" w:hint="eastAsia"/>
        </w:rPr>
        <w:tab/>
        <w:t>C</w:t>
      </w:r>
      <w:r w:rsidRPr="00B10DC5">
        <w:rPr>
          <w:rFonts w:ascii="Times New Roman" w:hAnsi="Times New Roman" w:cs="Times New Roman" w:hint="eastAsia"/>
        </w:rPr>
        <w:t>．中部省份迁入</w:t>
      </w:r>
      <w:r w:rsidRPr="00B10DC5">
        <w:rPr>
          <w:rFonts w:ascii="Times New Roman" w:hAnsi="Times New Roman" w:cs="Times New Roman" w:hint="eastAsia"/>
        </w:rPr>
        <w:tab/>
        <w:t>D</w:t>
      </w:r>
      <w:r w:rsidRPr="00B10DC5">
        <w:rPr>
          <w:rFonts w:ascii="Times New Roman" w:hAnsi="Times New Roman" w:cs="Times New Roman" w:hint="eastAsia"/>
        </w:rPr>
        <w:t>．东部地区回流</w:t>
      </w:r>
    </w:p>
    <w:p w:rsidR="00B10DC5" w:rsidRPr="00B10DC5" w:rsidP="00B10DC5" w14:paraId="76BE87A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16</w:t>
      </w:r>
      <w:r w:rsidRPr="00B10DC5">
        <w:rPr>
          <w:rFonts w:ascii="Times New Roman" w:hAnsi="Times New Roman" w:cs="Times New Roman" w:hint="eastAsia"/>
        </w:rPr>
        <w:t>．</w:t>
      </w:r>
      <w:r w:rsidRPr="00B10DC5">
        <w:rPr>
          <w:rFonts w:ascii="Times New Roman" w:hAnsi="Times New Roman" w:cs="Times New Roman" w:hint="eastAsia"/>
        </w:rPr>
        <w:t>2018</w:t>
      </w:r>
      <w:r w:rsidRPr="00B10DC5">
        <w:rPr>
          <w:rFonts w:ascii="Times New Roman" w:hAnsi="Times New Roman" w:cs="Times New Roman" w:hint="eastAsia"/>
        </w:rPr>
        <w:t>～</w:t>
      </w:r>
      <w:r w:rsidRPr="00B10DC5">
        <w:rPr>
          <w:rFonts w:ascii="Times New Roman" w:hAnsi="Times New Roman" w:cs="Times New Roman" w:hint="eastAsia"/>
        </w:rPr>
        <w:t>2022</w:t>
      </w:r>
      <w:r w:rsidRPr="00B10DC5">
        <w:rPr>
          <w:rFonts w:ascii="Times New Roman" w:hAnsi="Times New Roman" w:cs="Times New Roman" w:hint="eastAsia"/>
        </w:rPr>
        <w:t>年该省人口增长方式的转变有助于（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B10DC5" w:rsidRPr="00B10DC5" w:rsidP="00B10DC5" w14:paraId="0666A6B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．推动经济快速发展</w:t>
      </w:r>
      <w:r w:rsidRPr="00B10DC5">
        <w:rPr>
          <w:rFonts w:ascii="Times New Roman" w:hAnsi="Times New Roman" w:cs="Times New Roman" w:hint="eastAsia"/>
        </w:rPr>
        <w:tab/>
        <w:t>B</w:t>
      </w:r>
      <w:r w:rsidRPr="00B10DC5">
        <w:rPr>
          <w:rFonts w:ascii="Times New Roman" w:hAnsi="Times New Roman" w:cs="Times New Roman" w:hint="eastAsia"/>
        </w:rPr>
        <w:t>．缓解农村劳力紧张</w:t>
      </w:r>
    </w:p>
    <w:p w:rsidR="002E6D49" w:rsidRPr="00EC267B" w:rsidP="00B10DC5" w14:paraId="421FD735" w14:textId="2B16E2B2">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C</w:t>
      </w:r>
      <w:r w:rsidRPr="00B10DC5">
        <w:rPr>
          <w:rFonts w:ascii="Times New Roman" w:hAnsi="Times New Roman" w:cs="Times New Roman" w:hint="eastAsia"/>
        </w:rPr>
        <w:t>．优化人口性别结构</w:t>
      </w:r>
      <w:r w:rsidRPr="00B10DC5">
        <w:rPr>
          <w:rFonts w:ascii="Times New Roman" w:hAnsi="Times New Roman" w:cs="Times New Roman" w:hint="eastAsia"/>
        </w:rPr>
        <w:tab/>
        <w:t>D</w:t>
      </w:r>
      <w:r w:rsidRPr="00B10DC5">
        <w:rPr>
          <w:rFonts w:ascii="Times New Roman" w:hAnsi="Times New Roman" w:cs="Times New Roman" w:hint="eastAsia"/>
        </w:rPr>
        <w:t>．减轻资源环境压力</w:t>
      </w:r>
    </w:p>
    <w:p w:rsidR="00B10DC5" w:rsidRPr="00B10DC5" w:rsidP="00B10DC5" w14:paraId="12382371"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14</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C    15</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D    16</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A</w:t>
      </w:r>
    </w:p>
    <w:p w:rsidR="00B10DC5" w:rsidRPr="00B10DC5" w:rsidP="00B10DC5" w14:paraId="0EB471E2"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【解析】</w:t>
      </w:r>
      <w:r w:rsidRPr="00B10DC5">
        <w:rPr>
          <w:rFonts w:ascii="Times New Roman" w:hAnsi="Times New Roman" w:cs="Times New Roman" w:hint="eastAsia"/>
          <w:color w:val="FF0000"/>
        </w:rPr>
        <w:t>14</w:t>
      </w:r>
      <w:r w:rsidRPr="00B10DC5">
        <w:rPr>
          <w:rFonts w:ascii="Times New Roman" w:hAnsi="Times New Roman" w:cs="Times New Roman" w:hint="eastAsia"/>
          <w:color w:val="FF0000"/>
        </w:rPr>
        <w:t>．图示省份的常住人口数量超过</w:t>
      </w:r>
      <w:r w:rsidRPr="00B10DC5">
        <w:rPr>
          <w:rFonts w:ascii="Times New Roman" w:hAnsi="Times New Roman" w:cs="Times New Roman" w:hint="eastAsia"/>
          <w:color w:val="FF0000"/>
        </w:rPr>
        <w:t>6000</w:t>
      </w:r>
      <w:r w:rsidRPr="00B10DC5">
        <w:rPr>
          <w:rFonts w:ascii="Times New Roman" w:hAnsi="Times New Roman" w:cs="Times New Roman" w:hint="eastAsia"/>
          <w:color w:val="FF0000"/>
        </w:rPr>
        <w:t>万，人口数量多，该省是我国人口大省，海南人口较少，</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错误；人口自然增长率在</w:t>
      </w:r>
      <w:r w:rsidRPr="00B10DC5">
        <w:rPr>
          <w:rFonts w:ascii="Times New Roman" w:hAnsi="Times New Roman" w:cs="Times New Roman" w:hint="eastAsia"/>
          <w:color w:val="FF0000"/>
        </w:rPr>
        <w:t>2018--2021</w:t>
      </w:r>
      <w:r w:rsidRPr="00B10DC5">
        <w:rPr>
          <w:rFonts w:ascii="Times New Roman" w:hAnsi="Times New Roman" w:cs="Times New Roman" w:hint="eastAsia"/>
          <w:color w:val="FF0000"/>
        </w:rPr>
        <w:t>年都是正值，且自然增长率较高，说明该省的经济发展较慢，</w:t>
      </w:r>
      <w:r w:rsidRPr="00B10DC5">
        <w:rPr>
          <w:rFonts w:ascii="Times New Roman" w:hAnsi="Times New Roman" w:cs="Times New Roman" w:hint="eastAsia"/>
          <w:color w:val="FF0000"/>
        </w:rPr>
        <w:t>AB</w:t>
      </w:r>
      <w:r w:rsidRPr="00B10DC5">
        <w:rPr>
          <w:rFonts w:ascii="Times New Roman" w:hAnsi="Times New Roman" w:cs="Times New Roman" w:hint="eastAsia"/>
          <w:color w:val="FF0000"/>
        </w:rPr>
        <w:t>错误；安徽省经济起步晚，人口多，</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正确；故选</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w:t>
      </w:r>
    </w:p>
    <w:p w:rsidR="00B10DC5" w:rsidRPr="00B10DC5" w:rsidP="00B10DC5" w14:paraId="3B8197AF"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15</w:t>
      </w:r>
      <w:r w:rsidRPr="00B10DC5">
        <w:rPr>
          <w:rFonts w:ascii="Times New Roman" w:hAnsi="Times New Roman" w:cs="Times New Roman" w:hint="eastAsia"/>
          <w:color w:val="FF0000"/>
        </w:rPr>
        <w:t>．由上题可知，该省为安徽省，安徽省曾是我国劳动力输出大省，由于社会经济发展水平、地理位置、交通、地域文化等，人口主要流向东部地区迁移。但近几年人口增长有了显著的改变，人口的自然增长率下降，但是人口总量增加，结合近年安徽省经济发展速度较快，说明</w:t>
      </w:r>
      <w:r w:rsidRPr="00B10DC5">
        <w:rPr>
          <w:rFonts w:ascii="Times New Roman" w:hAnsi="Times New Roman" w:cs="Times New Roman" w:hint="eastAsia"/>
          <w:color w:val="FF0000"/>
        </w:rPr>
        <w:t>2022</w:t>
      </w:r>
      <w:r w:rsidRPr="00B10DC5">
        <w:rPr>
          <w:rFonts w:ascii="Times New Roman" w:hAnsi="Times New Roman" w:cs="Times New Roman" w:hint="eastAsia"/>
          <w:color w:val="FF0000"/>
        </w:rPr>
        <w:t>年安徽省净增人口大部分是东部回流的这部分劳动力，</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正确；本省自然增长率低，且</w:t>
      </w:r>
      <w:r w:rsidRPr="00B10DC5">
        <w:rPr>
          <w:rFonts w:ascii="Times New Roman" w:hAnsi="Times New Roman" w:cs="Times New Roman" w:hint="eastAsia"/>
          <w:color w:val="FF0000"/>
        </w:rPr>
        <w:t>2022</w:t>
      </w:r>
      <w:r w:rsidRPr="00B10DC5">
        <w:rPr>
          <w:rFonts w:ascii="Times New Roman" w:hAnsi="Times New Roman" w:cs="Times New Roman" w:hint="eastAsia"/>
          <w:color w:val="FF0000"/>
        </w:rPr>
        <w:t>年自然增长率为负值，</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错误；西部省份距离安徽省远，迁入少，</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错误；中部省份与安徽省经济差异小，人口迁入少，</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w:t>
      </w:r>
    </w:p>
    <w:p w:rsidR="00372706" w:rsidP="00B10DC5" w14:paraId="272FD724" w14:textId="75A4F155">
      <w:pPr>
        <w:spacing w:line="360" w:lineRule="auto"/>
        <w:jc w:val="left"/>
        <w:textAlignment w:val="center"/>
        <w:rPr>
          <w:rFonts w:ascii="Times New Roman" w:eastAsia="黑体" w:hAnsi="Times New Roman" w:cs="Times New Roman"/>
          <w:b/>
          <w:bCs/>
          <w:color w:val="E36C0A" w:themeColor="accent6" w:themeShade="BF"/>
        </w:rPr>
      </w:pPr>
      <w:r w:rsidRPr="00B10DC5">
        <w:rPr>
          <w:rFonts w:ascii="Times New Roman" w:hAnsi="Times New Roman" w:cs="Times New Roman" w:hint="eastAsia"/>
          <w:color w:val="FF0000"/>
        </w:rPr>
        <w:t>16</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2018</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2022</w:t>
      </w:r>
      <w:r w:rsidRPr="00B10DC5">
        <w:rPr>
          <w:rFonts w:ascii="Times New Roman" w:hAnsi="Times New Roman" w:cs="Times New Roman" w:hint="eastAsia"/>
          <w:color w:val="FF0000"/>
        </w:rPr>
        <w:t>年安徽省人口增长逐渐以回流的人口为主，但回流的区域主要在城市，对缓解农村劳力紧张影响小，</w:t>
      </w:r>
      <w:r w:rsidRPr="00B10DC5">
        <w:rPr>
          <w:rFonts w:ascii="Times New Roman" w:hAnsi="Times New Roman" w:cs="Times New Roman" w:hint="eastAsia"/>
          <w:color w:val="FF0000"/>
        </w:rPr>
        <w:t>B</w:t>
      </w:r>
      <w:r w:rsidRPr="00B10DC5">
        <w:rPr>
          <w:rFonts w:ascii="Times New Roman" w:hAnsi="Times New Roman" w:cs="Times New Roman" w:hint="eastAsia"/>
          <w:color w:val="FF0000"/>
        </w:rPr>
        <w:t>错误；人口迁入为经济发展提供动力，推动经济快速发展，</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正确；回流人口有男有女，对优化人口性别结构的作用很小，</w:t>
      </w:r>
      <w:r w:rsidRPr="00B10DC5">
        <w:rPr>
          <w:rFonts w:ascii="Times New Roman" w:hAnsi="Times New Roman" w:cs="Times New Roman" w:hint="eastAsia"/>
          <w:color w:val="FF0000"/>
        </w:rPr>
        <w:t>C</w:t>
      </w:r>
      <w:r w:rsidRPr="00B10DC5">
        <w:rPr>
          <w:rFonts w:ascii="Times New Roman" w:hAnsi="Times New Roman" w:cs="Times New Roman" w:hint="eastAsia"/>
          <w:color w:val="FF0000"/>
        </w:rPr>
        <w:t>错误；人口迁入会增加资源环境压力，</w:t>
      </w:r>
      <w:r w:rsidRPr="00B10DC5">
        <w:rPr>
          <w:rFonts w:ascii="Times New Roman" w:hAnsi="Times New Roman" w:cs="Times New Roman" w:hint="eastAsia"/>
          <w:color w:val="FF0000"/>
        </w:rPr>
        <w:t>D</w:t>
      </w:r>
      <w:r w:rsidRPr="00B10DC5">
        <w:rPr>
          <w:rFonts w:ascii="Times New Roman" w:hAnsi="Times New Roman" w:cs="Times New Roman" w:hint="eastAsia"/>
          <w:color w:val="FF0000"/>
        </w:rPr>
        <w:t>错误；故选</w:t>
      </w:r>
      <w:r w:rsidRPr="00B10DC5">
        <w:rPr>
          <w:rFonts w:ascii="Times New Roman" w:hAnsi="Times New Roman" w:cs="Times New Roman" w:hint="eastAsia"/>
          <w:color w:val="FF0000"/>
        </w:rPr>
        <w:t>A</w:t>
      </w:r>
      <w:r w:rsidRPr="00B10DC5">
        <w:rPr>
          <w:rFonts w:ascii="Times New Roman" w:hAnsi="Times New Roman" w:cs="Times New Roman" w:hint="eastAsia"/>
          <w:color w:val="FF0000"/>
        </w:rPr>
        <w:t>。</w:t>
      </w:r>
    </w:p>
    <w:p w:rsidR="00FF6C97" w:rsidP="002E6D49" w14:paraId="5358109B" w14:textId="77777777">
      <w:pPr>
        <w:spacing w:line="360" w:lineRule="auto"/>
        <w:jc w:val="left"/>
        <w:textAlignment w:val="center"/>
      </w:pPr>
    </w:p>
    <w:p w:rsidR="002E6D49" w:rsidP="002E6D49" w14:paraId="516FDB64" w14:textId="55CD0A7B">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·河北邯郸·模拟预测</w:t>
      </w:r>
      <w:r w:rsidRPr="002E6D49">
        <w:rPr>
          <w:rFonts w:ascii="Times New Roman" w:eastAsia="黑体" w:hAnsi="Times New Roman" w:cs="Times New Roman"/>
          <w:b/>
          <w:bCs/>
          <w:color w:val="E36C0A" w:themeColor="accent6" w:themeShade="BF"/>
        </w:rPr>
        <w:t>）</w:t>
      </w:r>
      <w:r>
        <w:t>阅读图文材料，完成下列要求。</w:t>
      </w:r>
    </w:p>
    <w:p w:rsidR="002E6D49" w:rsidP="00372706" w14:paraId="6956ED90" w14:textId="2C0091BF">
      <w:pPr>
        <w:spacing w:line="360" w:lineRule="auto"/>
        <w:ind w:firstLine="420" w:firstLineChars="200"/>
        <w:rPr>
          <w:rFonts w:ascii="楷体" w:eastAsia="楷体" w:hAnsi="楷体" w:cs="楷体"/>
        </w:rPr>
      </w:pPr>
      <w:r w:rsidRPr="00B10DC5">
        <w:rPr>
          <w:rFonts w:ascii="楷体" w:eastAsia="楷体" w:hAnsi="楷体" w:cs="楷体" w:hint="eastAsia"/>
        </w:rPr>
        <w:t>老龄化城乡倒置现象即一个国家或地区农村人口老龄化水平高于城镇的现象。倒置程度用农村65岁以上人口占比减去城镇65岁以上人口占比表示。倒置现象出现后，城乡之间要素流动可能发生变化，进一步影响城乡收入差距。下图示意人口老龄化城乡倒置与城乡收入差距趋势对比。</w:t>
      </w:r>
    </w:p>
    <w:p w:rsidR="002E6D49" w:rsidP="002E6D49" w14:paraId="0564DFB3" w14:textId="02F8CE4B">
      <w:pPr>
        <w:spacing w:line="360" w:lineRule="auto"/>
        <w:jc w:val="center"/>
        <w:rPr>
          <w:rFonts w:ascii="楷体" w:eastAsia="楷体" w:hAnsi="楷体" w:cs="楷体"/>
        </w:rPr>
      </w:pPr>
      <w:r>
        <w:rPr>
          <w:rFonts w:eastAsia="Times New Roman"/>
          <w:noProof/>
          <w:kern w:val="0"/>
          <w:sz w:val="24"/>
          <w:szCs w:val="24"/>
        </w:rPr>
        <w:drawing>
          <wp:inline distT="0" distB="0" distL="0" distR="0">
            <wp:extent cx="4305300" cy="2124075"/>
            <wp:effectExtent l="0" t="0" r="0" b="0"/>
            <wp:docPr id="100011" name="图片 100011" descr="@@@26aff2a69ba449bd8d6e436127321b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7"/>
                    <a:stretch>
                      <a:fillRect/>
                    </a:stretch>
                  </pic:blipFill>
                  <pic:spPr>
                    <a:xfrm>
                      <a:off x="0" y="0"/>
                      <a:ext cx="4305300" cy="2124075"/>
                    </a:xfrm>
                    <a:prstGeom prst="rect">
                      <a:avLst/>
                    </a:prstGeom>
                  </pic:spPr>
                </pic:pic>
              </a:graphicData>
            </a:graphic>
          </wp:inline>
        </w:drawing>
      </w:r>
    </w:p>
    <w:p w:rsidR="00FF6C97" w:rsidP="00FF6C97" w14:paraId="61ADD1A2" w14:textId="01784323">
      <w:pPr>
        <w:spacing w:line="360" w:lineRule="auto"/>
        <w:jc w:val="left"/>
        <w:textAlignment w:val="center"/>
      </w:pPr>
      <w:r>
        <w:rPr>
          <w:rFonts w:hint="eastAsia"/>
        </w:rPr>
        <w:t>（</w:t>
      </w:r>
      <w:r>
        <w:rPr>
          <w:rFonts w:hint="eastAsia"/>
        </w:rPr>
        <w:t>1</w:t>
      </w:r>
      <w:r>
        <w:rPr>
          <w:rFonts w:hint="eastAsia"/>
        </w:rPr>
        <w:t>）</w:t>
      </w:r>
      <w:r w:rsidRPr="00B10DC5" w:rsidR="00B10DC5">
        <w:rPr>
          <w:rFonts w:hint="eastAsia"/>
        </w:rPr>
        <w:t>指出图示时段人口老龄化城乡倒置开始出现的时间和发展变化趋势，并分析倒置现象出现的主要原因。</w:t>
      </w:r>
    </w:p>
    <w:p w:rsidR="00B10DC5" w:rsidP="00FF6C97" w14:paraId="6B553D8E" w14:textId="77777777">
      <w:pPr>
        <w:spacing w:line="360" w:lineRule="auto"/>
        <w:jc w:val="left"/>
        <w:textAlignment w:val="center"/>
      </w:pPr>
      <w:r>
        <w:rPr>
          <w:rFonts w:hint="eastAsia"/>
        </w:rPr>
        <w:t>（</w:t>
      </w:r>
      <w:r>
        <w:rPr>
          <w:rFonts w:hint="eastAsia"/>
        </w:rPr>
        <w:t>2</w:t>
      </w:r>
      <w:r>
        <w:rPr>
          <w:rFonts w:hint="eastAsia"/>
        </w:rPr>
        <w:t>）</w:t>
      </w:r>
      <w:r w:rsidRPr="00B10DC5">
        <w:rPr>
          <w:rFonts w:hint="eastAsia"/>
        </w:rPr>
        <w:t>随着老龄化城乡倒置程度加剧，城乡收入差距呈减小趋势，请推测其原因。</w:t>
      </w:r>
    </w:p>
    <w:p w:rsidR="002E6D49" w:rsidRPr="00EC267B" w:rsidP="00B10DC5" w14:paraId="0174C9AC" w14:textId="6AB080C0">
      <w:pPr>
        <w:spacing w:line="360" w:lineRule="auto"/>
        <w:jc w:val="left"/>
        <w:textAlignment w:val="center"/>
      </w:pPr>
      <w:r>
        <w:rPr>
          <w:rFonts w:hint="eastAsia"/>
        </w:rPr>
        <w:t>（</w:t>
      </w:r>
      <w:r>
        <w:rPr>
          <w:rFonts w:hint="eastAsia"/>
        </w:rPr>
        <w:t>3</w:t>
      </w:r>
      <w:r>
        <w:rPr>
          <w:rFonts w:hint="eastAsia"/>
        </w:rPr>
        <w:t>）</w:t>
      </w:r>
      <w:r w:rsidRPr="00B10DC5" w:rsidR="00B10DC5">
        <w:rPr>
          <w:rFonts w:hint="eastAsia"/>
        </w:rPr>
        <w:t>针对目前农村老龄化现状，有专家提出“循环互助性养老”模式，即鼓励低龄身体健康老年人先为高龄老年人提供服务，随年龄增长可免费享受养老服务。请说明这种模式的合理性。</w:t>
      </w:r>
    </w:p>
    <w:p w:rsidR="00B10DC5" w:rsidRPr="00B10DC5" w:rsidP="00B10DC5" w14:paraId="4C13C78D"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）人口老龄化城乡倒置的开始出现于</w:t>
      </w:r>
      <w:r w:rsidRPr="00B10DC5">
        <w:rPr>
          <w:rFonts w:ascii="Times New Roman" w:hAnsi="Times New Roman" w:cs="Times New Roman" w:hint="eastAsia"/>
          <w:color w:val="FF0000"/>
        </w:rPr>
        <w:t>2003-2005</w:t>
      </w:r>
      <w:r w:rsidRPr="00B10DC5">
        <w:rPr>
          <w:rFonts w:ascii="Times New Roman" w:hAnsi="Times New Roman" w:cs="Times New Roman" w:hint="eastAsia"/>
          <w:color w:val="FF0000"/>
        </w:rPr>
        <w:t>年之间；</w:t>
      </w:r>
      <w:r w:rsidRPr="00B10DC5">
        <w:rPr>
          <w:rFonts w:ascii="Times New Roman" w:hAnsi="Times New Roman" w:cs="Times New Roman" w:hint="eastAsia"/>
          <w:color w:val="FF0000"/>
        </w:rPr>
        <w:t xml:space="preserve"> </w:t>
      </w:r>
      <w:r w:rsidRPr="00B10DC5">
        <w:rPr>
          <w:rFonts w:ascii="Times New Roman" w:hAnsi="Times New Roman" w:cs="Times New Roman" w:hint="eastAsia"/>
          <w:color w:val="FF0000"/>
        </w:rPr>
        <w:t>倒置程度整体呈上升趋势。</w:t>
      </w:r>
    </w:p>
    <w:p w:rsidR="00B10DC5" w:rsidRPr="00B10DC5" w:rsidP="00B10DC5" w14:paraId="2DDB3E1F"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原因：城乡之间经济发展水平差异，农村壮年劳动力流向城镇，导致农村老年人口占比增加，城市人口年龄结构优化。</w:t>
      </w:r>
    </w:p>
    <w:p w:rsidR="00B10DC5" w:rsidRPr="00B10DC5" w:rsidP="00B10DC5" w14:paraId="4EEAF331"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）劳动力外迁使农村抚养负担加重，外出务工收入转移到农村的比重增加；劳动力外迁使土地</w:t>
      </w:r>
      <w:r w:rsidRPr="00B10DC5">
        <w:rPr>
          <w:rFonts w:ascii="Times New Roman" w:hAnsi="Times New Roman" w:cs="Times New Roman" w:hint="eastAsia"/>
          <w:color w:val="FF0000"/>
        </w:rPr>
        <w:t>流转比重</w:t>
      </w:r>
      <w:r w:rsidRPr="00B10DC5">
        <w:rPr>
          <w:rFonts w:ascii="Times New Roman" w:hAnsi="Times New Roman" w:cs="Times New Roman" w:hint="eastAsia"/>
          <w:color w:val="FF0000"/>
        </w:rPr>
        <w:t>增加，提高土地租金收益；农业集约化、产业化和规模化发展，提高农业经营性收入；老龄化程度增加，促进农村养老服务业发展，提供就业岗位，提高工资收入；人口老龄化倒置促使养老政策向农村倾斜，农村养老保障补贴增加，从而减小城乡收入差别。</w:t>
      </w:r>
    </w:p>
    <w:p w:rsidR="00B10DC5" w:rsidRPr="00B10DC5" w:rsidP="00B10DC5" w14:paraId="26808707"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）目前低龄老年人口比重较大</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数量大；现代医疗生活水平高，平均寿命长，低龄老人身体健康，可从事养老服务工作；农村养老负担增加，养老服务就业需求大；我国具有邻里互助的优秀传统。</w:t>
      </w:r>
    </w:p>
    <w:p w:rsidR="00B10DC5" w:rsidRPr="00B10DC5" w:rsidP="00B10DC5" w14:paraId="2BC8E46C"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分析】本题以老龄化为材料设置试题，涉及了人口老龄化城乡倒置的原因、解决措施等知识，考查学生获取和提取地理信息，描述和阐述地理事物，论证讨论地理知识的能力，旨在培养学生综合思维等核心素养。</w:t>
      </w:r>
    </w:p>
    <w:p w:rsidR="00B10DC5" w:rsidRPr="00B10DC5" w:rsidP="00B10DC5" w14:paraId="54EFC4A5"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【详解】（</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）据图可知，</w:t>
      </w:r>
      <w:r w:rsidRPr="00B10DC5">
        <w:rPr>
          <w:rFonts w:ascii="Times New Roman" w:hAnsi="Times New Roman" w:cs="Times New Roman" w:hint="eastAsia"/>
          <w:color w:val="FF0000"/>
        </w:rPr>
        <w:t>2003-2005</w:t>
      </w:r>
      <w:r w:rsidRPr="00B10DC5">
        <w:rPr>
          <w:rFonts w:ascii="Times New Roman" w:hAnsi="Times New Roman" w:cs="Times New Roman" w:hint="eastAsia"/>
          <w:color w:val="FF0000"/>
        </w:rPr>
        <w:t>年之间人口老龄化倒置程度开始大于</w:t>
      </w:r>
      <w:r w:rsidRPr="00B10DC5">
        <w:rPr>
          <w:rFonts w:ascii="Times New Roman" w:hAnsi="Times New Roman" w:cs="Times New Roman" w:hint="eastAsia"/>
          <w:color w:val="FF0000"/>
        </w:rPr>
        <w:t>0</w:t>
      </w:r>
      <w:r w:rsidRPr="00B10DC5">
        <w:rPr>
          <w:rFonts w:ascii="Times New Roman" w:hAnsi="Times New Roman" w:cs="Times New Roman" w:hint="eastAsia"/>
          <w:color w:val="FF0000"/>
        </w:rPr>
        <w:t>，之前为负数，故城乡倒置的开始出现于</w:t>
      </w:r>
      <w:r w:rsidRPr="00B10DC5">
        <w:rPr>
          <w:rFonts w:ascii="Times New Roman" w:hAnsi="Times New Roman" w:cs="Times New Roman" w:hint="eastAsia"/>
          <w:color w:val="FF0000"/>
        </w:rPr>
        <w:t>2003-2005</w:t>
      </w:r>
      <w:r w:rsidRPr="00B10DC5">
        <w:rPr>
          <w:rFonts w:ascii="Times New Roman" w:hAnsi="Times New Roman" w:cs="Times New Roman" w:hint="eastAsia"/>
          <w:color w:val="FF0000"/>
        </w:rPr>
        <w:t>年之间；倒置程度整体呈上升趋势，特别是</w:t>
      </w:r>
      <w:r w:rsidRPr="00B10DC5">
        <w:rPr>
          <w:rFonts w:ascii="Times New Roman" w:hAnsi="Times New Roman" w:cs="Times New Roman" w:hint="eastAsia"/>
          <w:color w:val="FF0000"/>
        </w:rPr>
        <w:t>2009</w:t>
      </w:r>
      <w:r w:rsidRPr="00B10DC5">
        <w:rPr>
          <w:rFonts w:ascii="Times New Roman" w:hAnsi="Times New Roman" w:cs="Times New Roman" w:hint="eastAsia"/>
          <w:color w:val="FF0000"/>
        </w:rPr>
        <w:t>后，增长较快。原因：当代影响人口流动的因素主要是经济，城乡之间经济发展水平差异，城市就业机会大，工资高，农村壮年劳动力流向城镇，并和配偶、子女一起进城，导致农村老年人口占比增加，城市人口年龄结构优化。</w:t>
      </w:r>
    </w:p>
    <w:p w:rsidR="00B10DC5" w:rsidRPr="00B10DC5" w:rsidP="00B10DC5" w14:paraId="0D57DDBD"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由于农村壮年劳动力及子女配偶流向城镇，导致农村留守老人增多，没有收入来源，劳动力外迁使农村抚养负担加重，外出务工收入转移到农村的比重增加；由于农村闲置土地较多，缺乏劳动力耕作，劳动力外迁使土地</w:t>
      </w:r>
      <w:r w:rsidRPr="00B10DC5">
        <w:rPr>
          <w:rFonts w:ascii="Times New Roman" w:hAnsi="Times New Roman" w:cs="Times New Roman" w:hint="eastAsia"/>
          <w:color w:val="FF0000"/>
        </w:rPr>
        <w:t>流转比重</w:t>
      </w:r>
      <w:r w:rsidRPr="00B10DC5">
        <w:rPr>
          <w:rFonts w:ascii="Times New Roman" w:hAnsi="Times New Roman" w:cs="Times New Roman" w:hint="eastAsia"/>
          <w:color w:val="FF0000"/>
        </w:rPr>
        <w:t>增加，提高土地租金收益；随着国家振兴乡村政策的逐渐实施，农业集约化、产业化和规模化发展，提高农业经营性收入，增加了农民的收入；老龄化程度增加，促进农村养老服务业发展，特别是对护工、康养等服务的需求比较旺盛，提供就业岗位，吸引了一部分人回乡就业，提高工资收入；人口老龄化倒置促使养老政策向农村倾斜，农村养老保障补贴增加，使农村老人的退休金增长幅度较大，从而减小</w:t>
      </w:r>
      <w:r w:rsidRPr="00B10DC5">
        <w:rPr>
          <w:rFonts w:ascii="Times New Roman" w:hAnsi="Times New Roman" w:cs="Times New Roman" w:hint="eastAsia"/>
          <w:color w:val="FF0000"/>
        </w:rPr>
        <w:t>城乡收入差别。</w:t>
      </w:r>
    </w:p>
    <w:p w:rsidR="002E6D49" w:rsidP="00B10DC5" w14:paraId="6BA35221" w14:textId="7EE24F6F">
      <w:pPr>
        <w:spacing w:line="360" w:lineRule="auto"/>
        <w:rPr>
          <w:rFonts w:ascii="Times New Roman" w:hAnsi="Times New Roman" w:cs="Times New Roman"/>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）我国上世纪</w:t>
      </w:r>
      <w:r w:rsidRPr="00B10DC5">
        <w:rPr>
          <w:rFonts w:ascii="Times New Roman" w:hAnsi="Times New Roman" w:cs="Times New Roman" w:hint="eastAsia"/>
          <w:color w:val="FF0000"/>
        </w:rPr>
        <w:t>50</w:t>
      </w:r>
      <w:r w:rsidRPr="00B10DC5">
        <w:rPr>
          <w:rFonts w:ascii="Times New Roman" w:hAnsi="Times New Roman" w:cs="Times New Roman" w:hint="eastAsia"/>
          <w:color w:val="FF0000"/>
        </w:rPr>
        <w:t>、</w:t>
      </w:r>
      <w:r w:rsidRPr="00B10DC5">
        <w:rPr>
          <w:rFonts w:ascii="Times New Roman" w:hAnsi="Times New Roman" w:cs="Times New Roman" w:hint="eastAsia"/>
          <w:color w:val="FF0000"/>
        </w:rPr>
        <w:t>60</w:t>
      </w:r>
      <w:r w:rsidRPr="00B10DC5">
        <w:rPr>
          <w:rFonts w:ascii="Times New Roman" w:hAnsi="Times New Roman" w:cs="Times New Roman" w:hint="eastAsia"/>
          <w:color w:val="FF0000"/>
        </w:rPr>
        <w:t>年代出生的人数量庞大，陆续进入退休年龄，导致目前低龄老年人口比重较大、数量大；近几十年来，我国的医疗卫生事业发展较快，各地的医疗机构显著增多，现代医疗生活水平高，平均寿命长，低龄老人身体健康，可从事养老服务工作；由于农村孤独老人的数量在逐渐增大，其普遍收入较低，农村养老负担增加，养老服务就业需求大；同一村落的老人相互较了解，交流容易，且我国具有邻里互助的优秀传统。</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710BDC33">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·广西·</w:t>
      </w:r>
      <w:r w:rsidRPr="00B10DC5" w:rsidR="00B10DC5">
        <w:rPr>
          <w:rFonts w:ascii="Times New Roman" w:eastAsia="黑体" w:hAnsi="Times New Roman" w:cs="Times New Roman" w:hint="eastAsia"/>
          <w:b/>
          <w:bCs/>
          <w:color w:val="E36C0A" w:themeColor="accent6" w:themeShade="BF"/>
        </w:rPr>
        <w:t>一</w:t>
      </w:r>
      <w:r w:rsidRPr="00B10DC5" w:rsidR="00B10DC5">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2C4FD2D5">
      <w:pPr>
        <w:spacing w:line="360" w:lineRule="auto"/>
        <w:ind w:firstLine="420" w:firstLineChars="200"/>
        <w:rPr>
          <w:rFonts w:ascii="楷体" w:eastAsia="楷体" w:hAnsi="楷体" w:cs="楷体"/>
        </w:rPr>
      </w:pPr>
      <w:r w:rsidRPr="00B10DC5">
        <w:rPr>
          <w:rFonts w:ascii="楷体" w:eastAsia="楷体" w:hAnsi="楷体" w:cs="楷体" w:hint="eastAsia"/>
        </w:rPr>
        <w:t>下图示意2000</w:t>
      </w:r>
      <w:r>
        <w:rPr>
          <w:rFonts w:ascii="楷体" w:eastAsia="楷体" w:hAnsi="楷体" w:cs="楷体" w:hint="eastAsia"/>
        </w:rPr>
        <w:t>～</w:t>
      </w:r>
      <w:r w:rsidRPr="00B10DC5">
        <w:rPr>
          <w:rFonts w:ascii="楷体" w:eastAsia="楷体" w:hAnsi="楷体" w:cs="楷体" w:hint="eastAsia"/>
        </w:rPr>
        <w:t>2016年我国川渝地区流动人口数量变化，该地区人口主要流入地为长三角及珠三角地区。</w:t>
      </w:r>
    </w:p>
    <w:p w:rsidR="00EC267B" w:rsidRPr="00B10DC5" w:rsidP="00EC267B" w14:paraId="4594C2BA" w14:textId="5A563814">
      <w:pPr>
        <w:spacing w:line="360" w:lineRule="auto"/>
        <w:jc w:val="center"/>
        <w:textAlignment w:val="center"/>
      </w:pPr>
      <w:r>
        <w:rPr>
          <w:rFonts w:eastAsia="Times New Roman"/>
          <w:noProof/>
          <w:kern w:val="0"/>
          <w:sz w:val="24"/>
          <w:szCs w:val="24"/>
        </w:rPr>
        <w:drawing>
          <wp:inline distT="0" distB="0" distL="0" distR="0">
            <wp:extent cx="3390900" cy="1847850"/>
            <wp:effectExtent l="0" t="0" r="0" b="0"/>
            <wp:docPr id="100013" name="图片 100013" descr="@@@25851ceb-e75b-4783-b15a-d846cf6a27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8"/>
                    <a:stretch>
                      <a:fillRect/>
                    </a:stretch>
                  </pic:blipFill>
                  <pic:spPr>
                    <a:xfrm>
                      <a:off x="0" y="0"/>
                      <a:ext cx="3390900" cy="1847850"/>
                    </a:xfrm>
                    <a:prstGeom prst="rect">
                      <a:avLst/>
                    </a:prstGeom>
                  </pic:spPr>
                </pic:pic>
              </a:graphicData>
            </a:graphic>
          </wp:inline>
        </w:drawing>
      </w:r>
    </w:p>
    <w:p w:rsidR="00B10DC5" w:rsidP="00B10DC5" w14:paraId="71E3D8EF" w14:textId="77777777">
      <w:pPr>
        <w:spacing w:line="360" w:lineRule="auto"/>
        <w:jc w:val="left"/>
        <w:textAlignment w:val="center"/>
      </w:pPr>
      <w:r>
        <w:rPr>
          <w:rFonts w:hint="eastAsia"/>
        </w:rPr>
        <w:t>（</w:t>
      </w:r>
      <w:r>
        <w:rPr>
          <w:rFonts w:hint="eastAsia"/>
        </w:rPr>
        <w:t>1</w:t>
      </w:r>
      <w:r>
        <w:rPr>
          <w:rFonts w:hint="eastAsia"/>
        </w:rPr>
        <w:t>）</w:t>
      </w:r>
      <w:r w:rsidRPr="00B10DC5">
        <w:rPr>
          <w:rFonts w:hint="eastAsia"/>
        </w:rPr>
        <w:t>描述川渝地区</w:t>
      </w:r>
      <w:r w:rsidRPr="00B10DC5">
        <w:rPr>
          <w:rFonts w:hint="eastAsia"/>
        </w:rPr>
        <w:t>2000~2016</w:t>
      </w:r>
      <w:r w:rsidRPr="00B10DC5">
        <w:rPr>
          <w:rFonts w:hint="eastAsia"/>
        </w:rPr>
        <w:t>年间人口机械增长状况，并推测</w:t>
      </w:r>
      <w:r w:rsidRPr="00B10DC5">
        <w:rPr>
          <w:rFonts w:hint="eastAsia"/>
        </w:rPr>
        <w:t>2010</w:t>
      </w:r>
      <w:r w:rsidRPr="00B10DC5">
        <w:rPr>
          <w:rFonts w:hint="eastAsia"/>
        </w:rPr>
        <w:t>年以来川渝地区人口机械增长率发生变化的主要原因。</w:t>
      </w:r>
    </w:p>
    <w:p w:rsidR="002E6D49" w:rsidP="00B10DC5" w14:paraId="7869797D" w14:textId="1CDDD920">
      <w:pPr>
        <w:spacing w:line="360" w:lineRule="auto"/>
        <w:jc w:val="left"/>
        <w:textAlignment w:val="center"/>
      </w:pPr>
      <w:r>
        <w:rPr>
          <w:rFonts w:hint="eastAsia"/>
        </w:rPr>
        <w:t>（</w:t>
      </w:r>
      <w:r>
        <w:rPr>
          <w:rFonts w:hint="eastAsia"/>
        </w:rPr>
        <w:t>2</w:t>
      </w:r>
      <w:r>
        <w:rPr>
          <w:rFonts w:hint="eastAsia"/>
        </w:rPr>
        <w:t>）</w:t>
      </w:r>
      <w:r w:rsidRPr="00B10DC5" w:rsidR="00B10DC5">
        <w:rPr>
          <w:rFonts w:hint="eastAsia"/>
        </w:rPr>
        <w:t>指出川渝地区人口迁移对川渝地区及长三角地区城市化率的影响。</w:t>
      </w:r>
    </w:p>
    <w:p w:rsidR="00B10DC5" w:rsidRPr="00BE1759" w:rsidP="00B10DC5" w14:paraId="645C7319" w14:textId="60F551C9">
      <w:pPr>
        <w:spacing w:line="360" w:lineRule="auto"/>
        <w:jc w:val="left"/>
        <w:textAlignment w:val="center"/>
        <w:rPr>
          <w:rFonts w:hint="eastAsia"/>
        </w:rPr>
      </w:pPr>
      <w:r>
        <w:rPr>
          <w:rFonts w:hint="eastAsia"/>
        </w:rPr>
        <w:t>（</w:t>
      </w:r>
      <w:r>
        <w:rPr>
          <w:rFonts w:hint="eastAsia"/>
        </w:rPr>
        <w:t>3</w:t>
      </w:r>
      <w:r>
        <w:rPr>
          <w:rFonts w:hint="eastAsia"/>
        </w:rPr>
        <w:t>）</w:t>
      </w:r>
      <w:r w:rsidRPr="00B10DC5">
        <w:rPr>
          <w:rFonts w:hint="eastAsia"/>
        </w:rPr>
        <w:t>分析川渝地区人口迁移对该地区农业生产的影响。</w:t>
      </w:r>
    </w:p>
    <w:p w:rsidR="00B10DC5" w:rsidRPr="00B10DC5" w:rsidP="00B10DC5" w14:paraId="2CFA70EC"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）人口机械增长状况：迁出量大于迁入量，为负机械增长；净迁出量先变大，后变小。</w:t>
      </w:r>
    </w:p>
    <w:p w:rsidR="00B10DC5" w:rsidRPr="00B10DC5" w:rsidP="00B10DC5" w14:paraId="1ECAEA33"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原因：东部迁入地进行产业结构调整和升级，部分行业就业机会减少；川渝地区在国家政策大力支持下，积极承接东部地区产业转移，就业机会增加，部分原迁出人口出现回流趋势。</w:t>
      </w:r>
    </w:p>
    <w:p w:rsidR="00B10DC5" w:rsidRPr="00B10DC5" w:rsidP="00B10DC5" w14:paraId="69875F8C"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）材料中的人口迁移将导致川渝地区和长三角的城市化率均提高。</w:t>
      </w:r>
    </w:p>
    <w:p w:rsidR="00B10DC5" w:rsidRPr="00B10DC5" w:rsidP="00B10DC5" w14:paraId="09696078"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）影响：农业生产劳动力不足，农业复种指数降低，部分土地出现撂荒，土地利用效率降低；加快了农业土地流转，利于农业规模化、产业化发展，提高农业机械化率和商品率。</w:t>
      </w:r>
    </w:p>
    <w:p w:rsidR="00B10DC5" w:rsidRPr="00B10DC5" w:rsidP="00B10DC5" w14:paraId="2AA69092"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【分析】本题以</w:t>
      </w:r>
      <w:r w:rsidRPr="00B10DC5">
        <w:rPr>
          <w:rFonts w:ascii="Times New Roman" w:hAnsi="Times New Roman" w:cs="Times New Roman" w:hint="eastAsia"/>
          <w:color w:val="FF0000"/>
        </w:rPr>
        <w:t>2000-2016</w:t>
      </w:r>
      <w:r w:rsidRPr="00B10DC5">
        <w:rPr>
          <w:rFonts w:ascii="Times New Roman" w:hAnsi="Times New Roman" w:cs="Times New Roman" w:hint="eastAsia"/>
          <w:color w:val="FF0000"/>
        </w:rPr>
        <w:t>年川渝地区流动人口的数量变化为材料设置三小问，涉及人口机械增长影响因素、人口流动的影响等知识点，考查学生知识运用和材料分析、信息获取能力，体现区域认知和综合思维等学科素养。</w:t>
      </w:r>
    </w:p>
    <w:p w:rsidR="00B10DC5" w:rsidRPr="00B10DC5" w:rsidP="00B10DC5" w14:paraId="5304F4A0"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【详解】（</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）由图片可知，流出人口的数量大于流入人口数量，所以人口机械增长的状况是迁出量大于迁入量，人口机械增长率为负值。在变化趋势上迁出人口减去迁入人口，可以从两条折线之间的长度变化看出，净迁出量</w:t>
      </w:r>
      <w:r w:rsidRPr="00B10DC5">
        <w:rPr>
          <w:rFonts w:ascii="Times New Roman" w:hAnsi="Times New Roman" w:cs="Times New Roman" w:hint="eastAsia"/>
          <w:color w:val="FF0000"/>
        </w:rPr>
        <w:t>2020-2010</w:t>
      </w:r>
      <w:r w:rsidRPr="00B10DC5">
        <w:rPr>
          <w:rFonts w:ascii="Times New Roman" w:hAnsi="Times New Roman" w:cs="Times New Roman" w:hint="eastAsia"/>
          <w:color w:val="FF0000"/>
        </w:rPr>
        <w:t>之间变大后又变小。我国人口流动的主要原因是由于经济发展的不平衡导致的，在</w:t>
      </w:r>
      <w:r w:rsidRPr="00B10DC5">
        <w:rPr>
          <w:rFonts w:ascii="Times New Roman" w:hAnsi="Times New Roman" w:cs="Times New Roman" w:hint="eastAsia"/>
          <w:color w:val="FF0000"/>
        </w:rPr>
        <w:t>2010</w:t>
      </w:r>
      <w:r w:rsidRPr="00B10DC5">
        <w:rPr>
          <w:rFonts w:ascii="Times New Roman" w:hAnsi="Times New Roman" w:cs="Times New Roman" w:hint="eastAsia"/>
          <w:color w:val="FF0000"/>
        </w:rPr>
        <w:t>年以前大量的青壮年劳动力前往东部地区去打工，后来由于东部产业结构的调整及西部大开发承接东部地</w:t>
      </w:r>
      <w:r w:rsidRPr="00B10DC5">
        <w:rPr>
          <w:rFonts w:ascii="Times New Roman" w:hAnsi="Times New Roman" w:cs="Times New Roman" w:hint="eastAsia"/>
          <w:color w:val="FF0000"/>
        </w:rPr>
        <w:t>区的产业转移，就业机会增多，部分外迁人口回流，人口净迁出变小。</w:t>
      </w:r>
    </w:p>
    <w:p w:rsidR="00B10DC5" w:rsidRPr="00B10DC5" w:rsidP="00B10DC5" w14:paraId="002971D3" w14:textId="77777777">
      <w:pPr>
        <w:spacing w:line="360" w:lineRule="auto"/>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）川渝地区属于人口净迁出区，长三角是人口净迁入区。川渝地区迁出的人口以农村劳动力为主，进入长三角主要从事一些非农业活动，所以会导致川渝地区和长三角地区的城市化率提高。</w:t>
      </w:r>
    </w:p>
    <w:p w:rsidR="002E6D49" w:rsidRPr="002E6D49" w:rsidP="00B10DC5" w14:paraId="3739B040" w14:textId="51005B02">
      <w:pPr>
        <w:spacing w:line="360" w:lineRule="auto"/>
        <w:rPr>
          <w:rFonts w:ascii="Times New Roman" w:hAnsi="Times New Roman" w:cs="Times New Roman"/>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由于川渝地区迁出的人口以农村为主，且迁出的人主要是农村青壮年劳动力，所以川渝地区的人口迁移会导致川渝地区农村的农业生产劳动力不足，土地的使用价值得不到完全的开发，导致复种指数降低，甚至出现撂荒等现象。但同时这种现象还会导致土地流转，有利于农业规模化发展，提高农村农业的产业化、机械化和商品率水平。</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38052048">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10DC5" w:rsidR="00B10DC5">
        <w:rPr>
          <w:rFonts w:ascii="Times New Roman" w:eastAsia="黑体" w:hAnsi="Times New Roman" w:cs="Times New Roman" w:hint="eastAsia"/>
          <w:b/>
          <w:bCs/>
          <w:color w:val="E36C0A" w:themeColor="accent6" w:themeShade="BF"/>
        </w:rPr>
        <w:t>2024</w:t>
      </w:r>
      <w:r w:rsidRPr="00B10DC5" w:rsidR="00B10DC5">
        <w:rPr>
          <w:rFonts w:ascii="Times New Roman" w:eastAsia="黑体" w:hAnsi="Times New Roman" w:cs="Times New Roman" w:hint="eastAsia"/>
          <w:b/>
          <w:bCs/>
          <w:color w:val="E36C0A" w:themeColor="accent6" w:themeShade="BF"/>
        </w:rPr>
        <w:t>·吉林·模拟预测</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3951AEDA" w14:textId="09E6B220">
      <w:pPr>
        <w:spacing w:line="360" w:lineRule="auto"/>
        <w:ind w:firstLine="420" w:firstLineChars="200"/>
        <w:rPr>
          <w:rFonts w:ascii="楷体" w:eastAsia="楷体" w:hAnsi="楷体" w:cs="楷体"/>
        </w:rPr>
      </w:pPr>
      <w:r w:rsidRPr="00B10DC5">
        <w:rPr>
          <w:rFonts w:ascii="楷体" w:eastAsia="楷体" w:hAnsi="楷体" w:cs="楷体" w:hint="eastAsia"/>
        </w:rPr>
        <w:t>人口安全指一个国家或地区人口规模适度、人口结构合理以及人口流动有序的一种状态，这种状态不但可以充分满足该国或该地区经济、社会可持续发展的需要，而且也有利于实现该国或该地区的社会、政治稳定。东北三省的边境县域位于东北亚的核心地带，与俄罗斯和朝鲜接壤，共有30多个县级行政区划单元，共同组成了维护国家安全与稳定的“桥头堡”和“防护网”。然而，这些边境地区往往自然环境恶劣、人文环境复杂、经济发展落后。下图为东北三省边境各县域人口数量增长状况及其变化率。</w:t>
      </w:r>
    </w:p>
    <w:p w:rsidR="00EC267B" w:rsidRPr="004E28FC" w:rsidP="004E28FC" w14:paraId="1B1B7089" w14:textId="64259206">
      <w:pPr>
        <w:spacing w:line="360" w:lineRule="auto"/>
        <w:jc w:val="center"/>
        <w:rPr>
          <w:rFonts w:ascii="楷体" w:eastAsia="楷体" w:hAnsi="楷体" w:cs="楷体"/>
        </w:rPr>
      </w:pPr>
      <w:r>
        <w:rPr>
          <w:noProof/>
        </w:rPr>
        <w:drawing>
          <wp:anchor distT="0" distB="0" distL="114300" distR="114300" simplePos="0" relativeHeight="251659264" behindDoc="0" locked="0" layoutInCell="1" allowOverlap="1">
            <wp:simplePos x="0" y="0"/>
            <wp:positionH relativeFrom="column">
              <wp:posOffset>5040630</wp:posOffset>
            </wp:positionH>
            <wp:positionV relativeFrom="paragraph">
              <wp:posOffset>3364865</wp:posOffset>
            </wp:positionV>
            <wp:extent cx="475615" cy="97790"/>
            <wp:effectExtent l="0" t="0" r="635" b="0"/>
            <wp:wrapNone/>
            <wp:docPr id="4519833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83331" name="Picture 2"/>
                    <pic:cNvPicPr>
                      <a:picLocks noChangeAspect="1" noChangeArrowheads="1"/>
                    </pic:cNvPicPr>
                  </pic:nvPicPr>
                  <pic:blipFill>
                    <a:blip xmlns:r="http://schemas.openxmlformats.org/officeDocument/2006/relationships" r:embed="rId19">
                      <a:extLst>
                        <a:ext xmlns:a="http://schemas.openxmlformats.org/drawingml/2006/main" uri="{28A0092B-C50C-407E-A947-70E740481C1C}">
                          <a14:useLocalDpi xmlns:a14="http://schemas.microsoft.com/office/drawing/2010/main" val="0"/>
                        </a:ext>
                      </a:extLst>
                    </a:blip>
                    <a:stretch>
                      <a:fillRect/>
                    </a:stretch>
                  </pic:blipFill>
                  <pic:spPr bwMode="auto">
                    <a:xfrm>
                      <a:off x="0" y="0"/>
                      <a:ext cx="475615" cy="97790"/>
                    </a:xfrm>
                    <a:prstGeom prst="rect">
                      <a:avLst/>
                    </a:prstGeom>
                    <a:noFill/>
                  </pic:spPr>
                </pic:pic>
              </a:graphicData>
            </a:graphic>
          </wp:anchor>
        </w:drawing>
      </w:r>
      <w:r>
        <w:rPr>
          <w:rFonts w:eastAsia="Times New Roman"/>
          <w:noProof/>
          <w:kern w:val="0"/>
          <w:sz w:val="24"/>
          <w:szCs w:val="24"/>
        </w:rPr>
        <w:drawing>
          <wp:inline distT="0" distB="0" distL="0" distR="0">
            <wp:extent cx="5276800" cy="3459624"/>
            <wp:effectExtent l="0" t="0" r="0" b="0"/>
            <wp:docPr id="100015" name="图片 100015" descr="@@@823f3a576d714f08a351abf481417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0"/>
                    <a:stretch>
                      <a:fillRect/>
                    </a:stretch>
                  </pic:blipFill>
                  <pic:spPr>
                    <a:xfrm>
                      <a:off x="0" y="0"/>
                      <a:ext cx="5276800" cy="3459624"/>
                    </a:xfrm>
                    <a:prstGeom prst="rect">
                      <a:avLst/>
                    </a:prstGeom>
                  </pic:spPr>
                </pic:pic>
              </a:graphicData>
            </a:graphic>
          </wp:inline>
        </w:drawing>
      </w:r>
    </w:p>
    <w:p w:rsidR="00FF6C97" w:rsidP="00FF6C97" w14:paraId="4CC90453" w14:textId="6DAB6A9A">
      <w:pPr>
        <w:spacing w:line="360" w:lineRule="auto"/>
        <w:jc w:val="left"/>
        <w:textAlignment w:val="center"/>
      </w:pPr>
      <w:r>
        <w:rPr>
          <w:rFonts w:hint="eastAsia"/>
        </w:rPr>
        <w:t>（</w:t>
      </w:r>
      <w:r>
        <w:rPr>
          <w:rFonts w:hint="eastAsia"/>
        </w:rPr>
        <w:t>1</w:t>
      </w:r>
      <w:r>
        <w:rPr>
          <w:rFonts w:hint="eastAsia"/>
        </w:rPr>
        <w:t>）</w:t>
      </w:r>
      <w:r w:rsidRPr="00B10DC5" w:rsidR="00B10DC5">
        <w:rPr>
          <w:rFonts w:hint="eastAsia"/>
        </w:rPr>
        <w:t>分析东北三省边境地区人口变化的原因。</w:t>
      </w:r>
    </w:p>
    <w:p w:rsidR="00FF6C97" w:rsidP="00FF6C97" w14:paraId="56B7CA94" w14:textId="4C223E97">
      <w:pPr>
        <w:spacing w:line="360" w:lineRule="auto"/>
        <w:jc w:val="left"/>
        <w:textAlignment w:val="center"/>
      </w:pPr>
      <w:r>
        <w:rPr>
          <w:rFonts w:hint="eastAsia"/>
        </w:rPr>
        <w:t>（</w:t>
      </w:r>
      <w:r>
        <w:rPr>
          <w:rFonts w:hint="eastAsia"/>
        </w:rPr>
        <w:t>2</w:t>
      </w:r>
      <w:r>
        <w:rPr>
          <w:rFonts w:hint="eastAsia"/>
        </w:rPr>
        <w:t>）</w:t>
      </w:r>
      <w:r w:rsidRPr="00B10DC5" w:rsidR="00B10DC5">
        <w:rPr>
          <w:rFonts w:hint="eastAsia"/>
        </w:rPr>
        <w:t>指出边境地区人口变化对当地的不利影响。</w:t>
      </w:r>
    </w:p>
    <w:p w:rsidR="00B10DC5" w:rsidP="00FF6C97" w14:paraId="4EEE884E" w14:textId="77777777">
      <w:pPr>
        <w:spacing w:line="360" w:lineRule="auto"/>
        <w:jc w:val="left"/>
        <w:textAlignment w:val="center"/>
      </w:pPr>
      <w:r>
        <w:rPr>
          <w:rFonts w:hint="eastAsia"/>
        </w:rPr>
        <w:t>（</w:t>
      </w:r>
      <w:r>
        <w:rPr>
          <w:rFonts w:hint="eastAsia"/>
        </w:rPr>
        <w:t>3</w:t>
      </w:r>
      <w:r>
        <w:rPr>
          <w:rFonts w:hint="eastAsia"/>
        </w:rPr>
        <w:t>）</w:t>
      </w:r>
      <w:r w:rsidRPr="00B10DC5">
        <w:rPr>
          <w:rFonts w:hint="eastAsia"/>
        </w:rPr>
        <w:t>试说出东北三省边境地区降低人口风险的应对措施。</w:t>
      </w:r>
    </w:p>
    <w:p w:rsidR="00B10DC5" w:rsidRPr="00B10DC5" w:rsidP="00B10DC5" w14:paraId="1B86931A"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【答案】（</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）经济发展水平不高，群众增收乏力边境地区就业空间有限，就业及发展机会不足；地理、气候等自然条件相对艰苦。</w:t>
      </w:r>
    </w:p>
    <w:p w:rsidR="00B10DC5" w:rsidRPr="00B10DC5" w:rsidP="00B10DC5" w14:paraId="14C600AC"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）减少</w:t>
      </w:r>
      <w:r w:rsidRPr="00B10DC5">
        <w:rPr>
          <w:rFonts w:ascii="Times New Roman" w:hAnsi="Times New Roman" w:cs="Times New Roman" w:hint="eastAsia"/>
          <w:color w:val="FF0000"/>
        </w:rPr>
        <w:t>稳边固防</w:t>
      </w:r>
      <w:r w:rsidRPr="00B10DC5">
        <w:rPr>
          <w:rFonts w:ascii="Times New Roman" w:hAnsi="Times New Roman" w:cs="Times New Roman" w:hint="eastAsia"/>
          <w:color w:val="FF0000"/>
        </w:rPr>
        <w:t>的群众力量；人口数量下降，削弱经济增长后劲；人才流失和匮乏，导致社会事业难以更好发展；大量青壮年劳动力流失，导致老龄化问题的加剧。</w:t>
      </w:r>
    </w:p>
    <w:p w:rsidR="00B10DC5" w:rsidRPr="00B10DC5" w:rsidP="00B10DC5" w14:paraId="0B14911E"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设立人口安全问题的专门机构；建立实施人口安全预警机制，促进边境地区人口均衡发展；提高边境地区工资福利待遇；通过简化招聘程序，给予补贴等政策吸引人才；加快养老保障体系建设，缓解老龄化问题压力；加快城市化进程，增强边境乡镇人口集聚能力。</w:t>
      </w:r>
    </w:p>
    <w:p w:rsidR="00B10DC5" w:rsidRPr="00B10DC5" w:rsidP="00B10DC5" w14:paraId="2F0FDC14"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分析】本大题以东北三省边境各县域人口数量增长状况及其变化率为材料，涉及东北边境地区的人口迁移、影响和对策等相关内容，考查学生获取和解读地理信息、调动和运用地理知识的能力，体现区域认知、综合思维的学科素养。</w:t>
      </w:r>
    </w:p>
    <w:p w:rsidR="00B10DC5" w:rsidRPr="00B10DC5" w:rsidP="00B10DC5" w14:paraId="0E7ABD3E"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【详解】（</w:t>
      </w:r>
      <w:r w:rsidRPr="00B10DC5">
        <w:rPr>
          <w:rFonts w:ascii="Times New Roman" w:hAnsi="Times New Roman" w:cs="Times New Roman" w:hint="eastAsia"/>
          <w:color w:val="FF0000"/>
        </w:rPr>
        <w:t>1</w:t>
      </w:r>
      <w:r w:rsidRPr="00B10DC5">
        <w:rPr>
          <w:rFonts w:ascii="Times New Roman" w:hAnsi="Times New Roman" w:cs="Times New Roman" w:hint="eastAsia"/>
          <w:color w:val="FF0000"/>
        </w:rPr>
        <w:t>）读题干“这些边境地区往往自然环境恶劣、人文环境复杂、经济发展落后。”可知，东北三省边境地区地形多山，地形崎岖，交通不便，地理、气候等自然条件相对艰苦，经济发展水平不高，群众就业困难，收入偏低；因国防安全、边界限制等人文环境复杂影响，企业发展较为困难，边境地区就业空间有限，导致东北三省边境地区总体出现数量减少、人口外迁的情况。</w:t>
      </w:r>
    </w:p>
    <w:p w:rsidR="00B10DC5" w:rsidRPr="00B10DC5" w:rsidP="00B10DC5" w14:paraId="15BA9C10" w14:textId="77777777">
      <w:pPr>
        <w:spacing w:line="360" w:lineRule="auto"/>
        <w:jc w:val="left"/>
        <w:textAlignment w:val="center"/>
        <w:rPr>
          <w:rFonts w:ascii="Times New Roman" w:hAnsi="Times New Roman" w:cs="Times New Roman" w:hint="eastAsia"/>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2</w:t>
      </w:r>
      <w:r w:rsidRPr="00B10DC5">
        <w:rPr>
          <w:rFonts w:ascii="Times New Roman" w:hAnsi="Times New Roman" w:cs="Times New Roman" w:hint="eastAsia"/>
          <w:color w:val="FF0000"/>
        </w:rPr>
        <w:t>）读图可知，东北三省边境地区总体出现数量减少、人口外迁的情况，人口流失对当地的不利影响表现在：减少</w:t>
      </w:r>
      <w:r w:rsidRPr="00B10DC5">
        <w:rPr>
          <w:rFonts w:ascii="Times New Roman" w:hAnsi="Times New Roman" w:cs="Times New Roman" w:hint="eastAsia"/>
          <w:color w:val="FF0000"/>
        </w:rPr>
        <w:t>稳边固防</w:t>
      </w:r>
      <w:r w:rsidRPr="00B10DC5">
        <w:rPr>
          <w:rFonts w:ascii="Times New Roman" w:hAnsi="Times New Roman" w:cs="Times New Roman" w:hint="eastAsia"/>
          <w:color w:val="FF0000"/>
        </w:rPr>
        <w:t>的群众力量，不利于国防安全；人口数量下降，消费市场进一步缩小，削弱经济增长后劲，形成经济发展的恶性循环；人才流失和匮乏，导致社会事业难以更好发展，缺乏科技创新能力，不利于发展高新技术产业和新兴产业；大量青壮年劳动力流失，导致老龄化问题的加剧，社会抚养压力加重等。</w:t>
      </w:r>
    </w:p>
    <w:p w:rsidR="002E6D49" w:rsidRPr="002E6D49" w:rsidP="00B10DC5" w14:paraId="1417B32F" w14:textId="3301CF8E">
      <w:pPr>
        <w:spacing w:line="360" w:lineRule="auto"/>
        <w:jc w:val="left"/>
        <w:textAlignment w:val="center"/>
        <w:rPr>
          <w:rFonts w:ascii="Times New Roman" w:hAnsi="Times New Roman" w:cs="Times New Roman"/>
          <w:color w:val="FF0000"/>
        </w:rPr>
      </w:pPr>
      <w:r w:rsidRPr="00B10DC5">
        <w:rPr>
          <w:rFonts w:ascii="Times New Roman" w:hAnsi="Times New Roman" w:cs="Times New Roman" w:hint="eastAsia"/>
          <w:color w:val="FF0000"/>
        </w:rPr>
        <w:t>（</w:t>
      </w:r>
      <w:r w:rsidRPr="00B10DC5">
        <w:rPr>
          <w:rFonts w:ascii="Times New Roman" w:hAnsi="Times New Roman" w:cs="Times New Roman" w:hint="eastAsia"/>
          <w:color w:val="FF0000"/>
        </w:rPr>
        <w:t>3</w:t>
      </w:r>
      <w:r w:rsidRPr="00B10DC5">
        <w:rPr>
          <w:rFonts w:ascii="Times New Roman" w:hAnsi="Times New Roman" w:cs="Times New Roman" w:hint="eastAsia"/>
          <w:color w:val="FF0000"/>
        </w:rPr>
        <w:t>）针对上述边境地区人口减少导致的各种问题，政府要高度重视，加大政策的倾斜力度，可以采取以下措施：设立人口安全问题的专门机构，加强监测和预警，促进边境地区人口均衡发展，及时补充边境地区的人口；加大政策倾斜力度，设立边境地区工作补贴政策，提高边境地区工资福利待遇，特别是要简化招聘程序，给</w:t>
      </w:r>
      <w:r w:rsidRPr="00B10DC5">
        <w:rPr>
          <w:rFonts w:ascii="Times New Roman" w:hAnsi="Times New Roman" w:cs="Times New Roman" w:hint="eastAsia"/>
          <w:color w:val="FF0000"/>
        </w:rPr>
        <w:t>予购</w:t>
      </w:r>
      <w:r w:rsidRPr="00B10DC5">
        <w:rPr>
          <w:rFonts w:ascii="Times New Roman" w:hAnsi="Times New Roman" w:cs="Times New Roman" w:hint="eastAsia"/>
          <w:color w:val="FF0000"/>
        </w:rPr>
        <w:t>房、生活补贴等政策吸引人才，特别是高科技人才；重视人口老龄化问题，加快养老保障体系建设，加强养老基础设施的建设，缓解老龄化问题压力；加快城市化进程，建立一批经济发展较快、吸引力较强的中小城市，增强边境乡镇人口集聚能力。</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82189"/>
    <w:rsid w:val="000A4EC3"/>
    <w:rsid w:val="000C506F"/>
    <w:rsid w:val="00106834"/>
    <w:rsid w:val="00111792"/>
    <w:rsid w:val="001168DB"/>
    <w:rsid w:val="001216C1"/>
    <w:rsid w:val="00156B83"/>
    <w:rsid w:val="00190124"/>
    <w:rsid w:val="001F6345"/>
    <w:rsid w:val="002017AA"/>
    <w:rsid w:val="00257D13"/>
    <w:rsid w:val="00294B6B"/>
    <w:rsid w:val="002A3035"/>
    <w:rsid w:val="002D5D15"/>
    <w:rsid w:val="002E234D"/>
    <w:rsid w:val="002E6D49"/>
    <w:rsid w:val="002F0807"/>
    <w:rsid w:val="00372706"/>
    <w:rsid w:val="0038359D"/>
    <w:rsid w:val="004151FC"/>
    <w:rsid w:val="00425872"/>
    <w:rsid w:val="00455C72"/>
    <w:rsid w:val="004605CE"/>
    <w:rsid w:val="004E28FC"/>
    <w:rsid w:val="00506B0B"/>
    <w:rsid w:val="00593517"/>
    <w:rsid w:val="005C57FF"/>
    <w:rsid w:val="005E5421"/>
    <w:rsid w:val="006225B0"/>
    <w:rsid w:val="00623982"/>
    <w:rsid w:val="006C25B4"/>
    <w:rsid w:val="00700B46"/>
    <w:rsid w:val="0071158E"/>
    <w:rsid w:val="007123AC"/>
    <w:rsid w:val="00714A42"/>
    <w:rsid w:val="0079011B"/>
    <w:rsid w:val="007D0F69"/>
    <w:rsid w:val="007E686D"/>
    <w:rsid w:val="00812F65"/>
    <w:rsid w:val="008553B9"/>
    <w:rsid w:val="0085603E"/>
    <w:rsid w:val="008A16A4"/>
    <w:rsid w:val="008C42BC"/>
    <w:rsid w:val="008E22A7"/>
    <w:rsid w:val="008F2926"/>
    <w:rsid w:val="009104C4"/>
    <w:rsid w:val="00967161"/>
    <w:rsid w:val="00975115"/>
    <w:rsid w:val="00986FAD"/>
    <w:rsid w:val="0099639B"/>
    <w:rsid w:val="00996E92"/>
    <w:rsid w:val="009B1761"/>
    <w:rsid w:val="009B4D7E"/>
    <w:rsid w:val="00A843D3"/>
    <w:rsid w:val="00AE2CC1"/>
    <w:rsid w:val="00AF028E"/>
    <w:rsid w:val="00AF6EED"/>
    <w:rsid w:val="00B10DC5"/>
    <w:rsid w:val="00B308C5"/>
    <w:rsid w:val="00B31A12"/>
    <w:rsid w:val="00BC0F9D"/>
    <w:rsid w:val="00BE1759"/>
    <w:rsid w:val="00BE556E"/>
    <w:rsid w:val="00C02FC6"/>
    <w:rsid w:val="00C05E46"/>
    <w:rsid w:val="00C165F5"/>
    <w:rsid w:val="00C91884"/>
    <w:rsid w:val="00CA7B86"/>
    <w:rsid w:val="00CC243C"/>
    <w:rsid w:val="00CE54F3"/>
    <w:rsid w:val="00D44B57"/>
    <w:rsid w:val="00D774DF"/>
    <w:rsid w:val="00DD0412"/>
    <w:rsid w:val="00E3050A"/>
    <w:rsid w:val="00EB3030"/>
    <w:rsid w:val="00EC267B"/>
    <w:rsid w:val="00EC659A"/>
    <w:rsid w:val="00F163E2"/>
    <w:rsid w:val="00F3178F"/>
    <w:rsid w:val="00F31807"/>
    <w:rsid w:val="00F6175F"/>
    <w:rsid w:val="00F7113A"/>
    <w:rsid w:val="00F75DFD"/>
    <w:rsid w:val="00FD5936"/>
    <w:rsid w:val="00FE5479"/>
    <w:rsid w:val="00FF6C97"/>
    <w:rsid w:val="00FF7DE0"/>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emf"/><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theme" Target="theme/theme1.xml"/><Relationship Id="rId22"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