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10337800</wp:posOffset>
            </wp:positionH>
            <wp:positionV relativeFrom="topMargin">
              <wp:posOffset>10591800</wp:posOffset>
            </wp:positionV>
            <wp:extent cx="257175" cy="3333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57175" cy="333375"/>
                    </a:xfrm>
                    <a:prstGeom prst="rect">
                      <a:avLst/>
                    </a:prstGeom>
                  </pic:spPr>
                </pic:pic>
              </a:graphicData>
            </a:graphic>
          </wp:anchor>
        </w:drawing>
      </w:r>
      <w:r>
        <w:rPr>
          <w:rFonts w:ascii="SimSun" w:eastAsia="SimSun" w:hAnsi="SimSun" w:cs="SimSun"/>
          <w:b/>
          <w:bCs/>
          <w:sz w:val="32"/>
          <w:szCs w:val="32"/>
        </w:rPr>
        <w:t>毫州二中</w:t>
      </w:r>
      <w:r>
        <w:rPr>
          <w:b/>
          <w:bCs/>
          <w:sz w:val="32"/>
          <w:szCs w:val="32"/>
        </w:rPr>
        <w:t>2024-2025</w:t>
      </w:r>
      <w:r>
        <w:rPr>
          <w:rFonts w:ascii="SimSun" w:eastAsia="SimSun" w:hAnsi="SimSun" w:cs="SimSun"/>
          <w:b/>
          <w:bCs/>
          <w:sz w:val="32"/>
          <w:szCs w:val="32"/>
        </w:rPr>
        <w:t>学年度高二上学期第二次月考</w:t>
      </w:r>
    </w:p>
    <w:p>
      <w:pPr>
        <w:widowControl w:val="0"/>
        <w:spacing w:before="0" w:after="0" w:line="360" w:lineRule="auto"/>
        <w:jc w:val="center"/>
        <w:rPr>
          <w:sz w:val="32"/>
          <w:szCs w:val="32"/>
        </w:rPr>
      </w:pPr>
      <w:r>
        <w:rPr>
          <w:rFonts w:ascii="SimSun" w:eastAsia="SimSun" w:hAnsi="SimSun" w:cs="SimSun"/>
          <w:b/>
          <w:bCs/>
          <w:sz w:val="32"/>
          <w:szCs w:val="32"/>
        </w:rPr>
        <w:t>化学试卷</w:t>
      </w:r>
    </w:p>
    <w:p>
      <w:pPr>
        <w:widowControl w:val="0"/>
        <w:spacing w:before="0" w:after="0" w:line="360" w:lineRule="auto"/>
        <w:jc w:val="center"/>
      </w:pPr>
      <w:r>
        <w:rPr>
          <w:rFonts w:ascii="SimSun" w:eastAsia="SimSun" w:hAnsi="SimSun" w:cs="SimSun"/>
          <w:b/>
          <w:bCs/>
        </w:rPr>
        <w:t>满分：</w:t>
      </w:r>
      <w:r>
        <w:rPr>
          <w:b/>
          <w:bCs/>
        </w:rPr>
        <w:t>100</w:t>
      </w:r>
      <w:r>
        <w:rPr>
          <w:rFonts w:ascii="SimSun" w:eastAsia="SimSun" w:hAnsi="SimSun" w:cs="SimSun"/>
          <w:b/>
          <w:bCs/>
        </w:rPr>
        <w:t>分：考试时间：</w:t>
      </w:r>
      <w:r>
        <w:rPr>
          <w:b/>
          <w:bCs/>
        </w:rPr>
        <w:t>75</w:t>
      </w:r>
      <w:r>
        <w:rPr>
          <w:rFonts w:ascii="SimSun" w:eastAsia="SimSun" w:hAnsi="SimSun" w:cs="SimSun"/>
          <w:b/>
          <w:bCs/>
        </w:rPr>
        <w:t>分钟</w:t>
      </w:r>
    </w:p>
    <w:p>
      <w:pPr>
        <w:widowControl w:val="0"/>
        <w:spacing w:before="0" w:after="0" w:line="360" w:lineRule="auto"/>
      </w:pPr>
      <w:r>
        <w:rPr>
          <w:rFonts w:ascii="SimSun" w:eastAsia="SimSun" w:hAnsi="SimSun" w:cs="SimSun"/>
          <w:b/>
          <w:bCs/>
        </w:rPr>
        <w:t>可能用到的相对原子质量：</w:t>
      </w:r>
      <w:r>
        <w:rPr>
          <w:b/>
          <w:bCs/>
        </w:rPr>
        <w:t>H</w:t>
      </w:r>
      <w:r>
        <w:rPr>
          <w:rFonts w:ascii="SimSun" w:eastAsia="SimSun" w:hAnsi="SimSun" w:cs="SimSun"/>
          <w:b/>
          <w:bCs/>
        </w:rPr>
        <w:t>：</w:t>
      </w:r>
      <w:r>
        <w:rPr>
          <w:b/>
          <w:bCs/>
        </w:rPr>
        <w:t>1</w:t>
      </w:r>
      <w:r>
        <w:rPr>
          <w:b/>
          <w:bCs/>
        </w:rPr>
        <w:t xml:space="preserve">  </w:t>
      </w:r>
      <w:r>
        <w:rPr>
          <w:b/>
          <w:bCs/>
        </w:rPr>
        <w:t>C</w:t>
      </w:r>
      <w:r>
        <w:rPr>
          <w:rFonts w:ascii="SimSun" w:eastAsia="SimSun" w:hAnsi="SimSun" w:cs="SimSun"/>
          <w:b/>
          <w:bCs/>
        </w:rPr>
        <w:t>：</w:t>
      </w:r>
      <w:r>
        <w:rPr>
          <w:b/>
          <w:bCs/>
        </w:rPr>
        <w:t>12</w:t>
      </w:r>
      <w:r>
        <w:rPr>
          <w:b/>
          <w:bCs/>
        </w:rPr>
        <w:t xml:space="preserve">  </w:t>
      </w:r>
      <w:r>
        <w:rPr>
          <w:b/>
          <w:bCs/>
        </w:rPr>
        <w:t>O</w:t>
      </w:r>
      <w:r>
        <w:rPr>
          <w:rFonts w:ascii="SimSun" w:eastAsia="SimSun" w:hAnsi="SimSun" w:cs="SimSun"/>
          <w:b/>
          <w:bCs/>
        </w:rPr>
        <w:t>：</w:t>
      </w:r>
      <w:r>
        <w:rPr>
          <w:b/>
          <w:bCs/>
        </w:rPr>
        <w:t>16</w:t>
      </w:r>
      <w:r>
        <w:rPr>
          <w:b/>
          <w:bCs/>
        </w:rPr>
        <w:t xml:space="preserve">  </w:t>
      </w:r>
      <w:r>
        <w:rPr>
          <w:b/>
          <w:bCs/>
        </w:rPr>
        <w:t>Fe</w:t>
      </w:r>
      <w:r>
        <w:rPr>
          <w:rFonts w:ascii="SimSun" w:eastAsia="SimSun" w:hAnsi="SimSun" w:cs="SimSun"/>
          <w:b/>
          <w:bCs/>
        </w:rPr>
        <w:t>：</w:t>
      </w:r>
      <w:r>
        <w:rPr>
          <w:b/>
          <w:bCs/>
        </w:rPr>
        <w:t>56</w:t>
      </w:r>
    </w:p>
    <w:p>
      <w:pPr>
        <w:widowControl w:val="0"/>
        <w:spacing w:before="0" w:after="0" w:line="360" w:lineRule="auto"/>
        <w:jc w:val="center"/>
      </w:pPr>
      <w:r>
        <w:rPr>
          <w:rFonts w:ascii="SimSun" w:eastAsia="SimSun" w:hAnsi="SimSun" w:cs="SimSun"/>
          <w:b/>
          <w:bCs/>
        </w:rPr>
        <w:t>第</w:t>
      </w:r>
      <w:r>
        <w:rPr>
          <w:b/>
          <w:bCs/>
        </w:rPr>
        <w:t>I</w:t>
      </w:r>
      <w:r>
        <w:rPr>
          <w:rFonts w:ascii="SimSun" w:eastAsia="SimSun" w:hAnsi="SimSun" w:cs="SimSun"/>
          <w:b/>
          <w:bCs/>
        </w:rPr>
        <w:t>卷</w:t>
      </w:r>
      <w:r>
        <w:rPr>
          <w:b/>
          <w:bCs/>
        </w:rPr>
        <w:t>(</w:t>
      </w:r>
      <w:r>
        <w:rPr>
          <w:rFonts w:ascii="SimSun" w:eastAsia="SimSun" w:hAnsi="SimSun" w:cs="SimSun"/>
          <w:b/>
          <w:bCs/>
        </w:rPr>
        <w:t>选择题</w:t>
      </w:r>
      <w:r>
        <w:rPr>
          <w:b/>
          <w:bCs/>
        </w:rPr>
        <w:t>)</w:t>
      </w:r>
    </w:p>
    <w:p>
      <w:pPr>
        <w:widowControl w:val="0"/>
        <w:spacing w:before="0" w:after="0" w:line="360" w:lineRule="auto"/>
      </w:pPr>
      <w:r>
        <w:rPr>
          <w:rFonts w:ascii="SimSun" w:eastAsia="SimSun" w:hAnsi="SimSun" w:cs="SimSun"/>
          <w:b/>
          <w:bCs/>
        </w:rPr>
        <w:t>一、单选题</w:t>
      </w:r>
      <w:r>
        <w:rPr>
          <w:b/>
          <w:bCs/>
        </w:rPr>
        <w:t>(</w:t>
      </w:r>
      <w:r>
        <w:rPr>
          <w:rFonts w:ascii="SimSun" w:eastAsia="SimSun" w:hAnsi="SimSun" w:cs="SimSun"/>
          <w:b/>
          <w:bCs/>
        </w:rPr>
        <w:t>每小题</w:t>
      </w:r>
      <w:r>
        <w:rPr>
          <w:b/>
          <w:bCs/>
        </w:rPr>
        <w:t>3</w:t>
      </w:r>
      <w:r>
        <w:rPr>
          <w:rFonts w:ascii="SimSun" w:eastAsia="SimSun" w:hAnsi="SimSun" w:cs="SimSun"/>
          <w:b/>
          <w:bCs/>
        </w:rPr>
        <w:t>分，共</w:t>
      </w:r>
      <w:r>
        <w:rPr>
          <w:b/>
          <w:bCs/>
        </w:rPr>
        <w:t>42</w:t>
      </w:r>
      <w:r>
        <w:rPr>
          <w:rFonts w:ascii="SimSun" w:eastAsia="SimSun" w:hAnsi="SimSun" w:cs="SimSun"/>
          <w:b/>
          <w:bCs/>
        </w:rPr>
        <w:t>分</w:t>
      </w:r>
      <w:r>
        <w:rPr>
          <w:b/>
          <w:bCs/>
        </w:rPr>
        <w:t>)</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下列关于化学反应热效应的描述中，正确的是</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已知中和热</w:t>
      </w:r>
      <w:r>
        <w:rPr>
          <w:strike w:val="0"/>
          <w:sz w:val="21"/>
          <w:szCs w:val="21"/>
          <w:u w:val="none"/>
        </w:rPr>
        <w:drawing>
          <wp:inline>
            <wp:extent cx="371475" cy="20955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371475" cy="209550"/>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942975" cy="20955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942975" cy="209550"/>
                    </a:xfrm>
                    <a:prstGeom prst="rect">
                      <a:avLst/>
                    </a:prstGeom>
                  </pic:spPr>
                </pic:pic>
              </a:graphicData>
            </a:graphic>
          </wp:inline>
        </w:drawing>
      </w:r>
      <w:r>
        <w:rPr>
          <w:rFonts w:ascii="SimSun" w:eastAsia="SimSun" w:hAnsi="SimSun" w:cs="SimSun"/>
          <w:sz w:val="21"/>
          <w:szCs w:val="21"/>
        </w:rPr>
        <w:t>，则</w:t>
      </w:r>
      <w:r>
        <w:rPr>
          <w:strike w:val="0"/>
          <w:sz w:val="21"/>
          <w:szCs w:val="21"/>
          <w:u w:val="none"/>
        </w:rPr>
        <w:drawing>
          <wp:inline>
            <wp:extent cx="3314700" cy="2286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3314700" cy="228600"/>
                    </a:xfrm>
                    <a:prstGeom prst="rect">
                      <a:avLst/>
                    </a:prstGeom>
                  </pic:spPr>
                </pic:pic>
              </a:graphicData>
            </a:graphic>
          </wp:inline>
        </w:drawing>
      </w:r>
      <w:r>
        <w:rPr>
          <w:sz w:val="21"/>
          <w:szCs w:val="21"/>
        </w:rPr>
        <w:t xml:space="preserve">  </w:t>
      </w:r>
      <w:r>
        <w:rPr>
          <w:strike w:val="0"/>
          <w:sz w:val="21"/>
          <w:szCs w:val="21"/>
          <w:u w:val="none"/>
        </w:rPr>
        <w:drawing>
          <wp:inline>
            <wp:extent cx="1314450" cy="20955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8"/>
                    <a:stretch>
                      <a:fillRect/>
                    </a:stretch>
                  </pic:blipFill>
                  <pic:spPr>
                    <a:xfrm>
                      <a:off x="0" y="0"/>
                      <a:ext cx="131445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甲醇燃烧热的热化学方程式可表示为</w:t>
      </w:r>
      <w:r>
        <w:rPr>
          <w:strike w:val="0"/>
          <w:sz w:val="21"/>
          <w:szCs w:val="21"/>
          <w:u w:val="none"/>
        </w:rPr>
        <w:drawing>
          <wp:inline>
            <wp:extent cx="2495550" cy="238125"/>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9"/>
                    <a:stretch>
                      <a:fillRect/>
                    </a:stretch>
                  </pic:blipFill>
                  <pic:spPr>
                    <a:xfrm>
                      <a:off x="0" y="0"/>
                      <a:ext cx="2495550" cy="238125"/>
                    </a:xfrm>
                    <a:prstGeom prst="rect">
                      <a:avLst/>
                    </a:prstGeom>
                  </pic:spPr>
                </pic:pic>
              </a:graphicData>
            </a:graphic>
          </wp:inline>
        </w:drawing>
      </w:r>
      <w:r>
        <w:rPr>
          <w:sz w:val="21"/>
          <w:szCs w:val="21"/>
        </w:rPr>
        <w:t xml:space="preserve">  </w:t>
      </w:r>
      <w:r>
        <w:rPr>
          <w:strike w:val="0"/>
          <w:sz w:val="21"/>
          <w:szCs w:val="21"/>
          <w:u w:val="none"/>
        </w:rPr>
        <w:drawing>
          <wp:inline>
            <wp:extent cx="1381125" cy="20955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0"/>
                    <a:stretch>
                      <a:fillRect/>
                    </a:stretch>
                  </pic:blipFill>
                  <pic:spPr>
                    <a:xfrm>
                      <a:off x="0" y="0"/>
                      <a:ext cx="1381125"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已知</w:t>
      </w:r>
      <w:r>
        <w:rPr>
          <w:strike w:val="0"/>
          <w:sz w:val="21"/>
          <w:szCs w:val="21"/>
          <w:u w:val="none"/>
        </w:rPr>
        <w:drawing>
          <wp:inline>
            <wp:extent cx="1666875" cy="257175"/>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1"/>
                    <a:stretch>
                      <a:fillRect/>
                    </a:stretch>
                  </pic:blipFill>
                  <pic:spPr>
                    <a:xfrm>
                      <a:off x="0" y="0"/>
                      <a:ext cx="1666875" cy="257175"/>
                    </a:xfrm>
                    <a:prstGeom prst="rect">
                      <a:avLst/>
                    </a:prstGeom>
                  </pic:spPr>
                </pic:pic>
              </a:graphicData>
            </a:graphic>
          </wp:inline>
        </w:drawing>
      </w:r>
      <w:r>
        <w:rPr>
          <w:sz w:val="21"/>
          <w:szCs w:val="21"/>
        </w:rPr>
        <w:t xml:space="preserve">  </w:t>
      </w:r>
      <w:r>
        <w:rPr>
          <w:strike w:val="0"/>
          <w:sz w:val="21"/>
          <w:szCs w:val="21"/>
          <w:u w:val="none"/>
        </w:rPr>
        <w:drawing>
          <wp:inline>
            <wp:extent cx="1381125" cy="209550"/>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2"/>
                    <a:stretch>
                      <a:fillRect/>
                    </a:stretch>
                  </pic:blipFill>
                  <pic:spPr>
                    <a:xfrm>
                      <a:off x="0" y="0"/>
                      <a:ext cx="1381125" cy="209550"/>
                    </a:xfrm>
                    <a:prstGeom prst="rect">
                      <a:avLst/>
                    </a:prstGeom>
                  </pic:spPr>
                </pic:pic>
              </a:graphicData>
            </a:graphic>
          </wp:inline>
        </w:drawing>
      </w:r>
      <w:r>
        <w:rPr>
          <w:rFonts w:ascii="SimSun" w:eastAsia="SimSun" w:hAnsi="SimSun" w:cs="SimSun"/>
          <w:sz w:val="21"/>
          <w:szCs w:val="21"/>
        </w:rPr>
        <w:t>，则生成物分子的化学键形成时所释放的总能量大于反应物分子的化学键断裂时所吸收的总能量</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一定条件下，将</w:t>
      </w:r>
      <w:r>
        <w:rPr>
          <w:strike w:val="0"/>
          <w:sz w:val="21"/>
          <w:szCs w:val="21"/>
          <w:u w:val="none"/>
        </w:rPr>
        <w:drawing>
          <wp:inline>
            <wp:extent cx="514350" cy="22860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13"/>
                    <a:stretch>
                      <a:fillRect/>
                    </a:stretch>
                  </pic:blipFill>
                  <pic:spPr>
                    <a:xfrm>
                      <a:off x="0" y="0"/>
                      <a:ext cx="514350" cy="228600"/>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523875" cy="228600"/>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14"/>
                    <a:stretch>
                      <a:fillRect/>
                    </a:stretch>
                  </pic:blipFill>
                  <pic:spPr>
                    <a:xfrm>
                      <a:off x="0" y="0"/>
                      <a:ext cx="523875" cy="228600"/>
                    </a:xfrm>
                    <a:prstGeom prst="rect">
                      <a:avLst/>
                    </a:prstGeom>
                  </pic:spPr>
                </pic:pic>
              </a:graphicData>
            </a:graphic>
          </wp:inline>
        </w:drawing>
      </w:r>
      <w:r>
        <w:rPr>
          <w:rFonts w:ascii="SimSun" w:eastAsia="SimSun" w:hAnsi="SimSun" w:cs="SimSun"/>
          <w:sz w:val="21"/>
          <w:szCs w:val="21"/>
        </w:rPr>
        <w:t>置于密闭的容器中充分反应生成</w:t>
      </w:r>
      <w:r>
        <w:rPr>
          <w:strike w:val="0"/>
          <w:sz w:val="21"/>
          <w:szCs w:val="21"/>
          <w:u w:val="none"/>
        </w:rPr>
        <w:drawing>
          <wp:inline>
            <wp:extent cx="514350" cy="238125"/>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15"/>
                    <a:stretch>
                      <a:fillRect/>
                    </a:stretch>
                  </pic:blipFill>
                  <pic:spPr>
                    <a:xfrm>
                      <a:off x="0" y="0"/>
                      <a:ext cx="514350" cy="238125"/>
                    </a:xfrm>
                    <a:prstGeom prst="rect">
                      <a:avLst/>
                    </a:prstGeom>
                  </pic:spPr>
                </pic:pic>
              </a:graphicData>
            </a:graphic>
          </wp:inline>
        </w:drawing>
      </w:r>
      <w:r>
        <w:rPr>
          <w:rFonts w:ascii="SimSun" w:eastAsia="SimSun" w:hAnsi="SimSun" w:cs="SimSun"/>
          <w:sz w:val="21"/>
          <w:szCs w:val="21"/>
        </w:rPr>
        <w:t>，放出热量</w:t>
      </w:r>
      <w:r>
        <w:rPr>
          <w:strike w:val="0"/>
          <w:sz w:val="21"/>
          <w:szCs w:val="21"/>
          <w:u w:val="none"/>
        </w:rPr>
        <w:drawing>
          <wp:inline>
            <wp:extent cx="457200" cy="180975"/>
            <wp:docPr id="1000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16"/>
                    <a:stretch>
                      <a:fillRect/>
                    </a:stretch>
                  </pic:blipFill>
                  <pic:spPr>
                    <a:xfrm>
                      <a:off x="0" y="0"/>
                      <a:ext cx="457200" cy="180975"/>
                    </a:xfrm>
                    <a:prstGeom prst="rect">
                      <a:avLst/>
                    </a:prstGeom>
                  </pic:spPr>
                </pic:pic>
              </a:graphicData>
            </a:graphic>
          </wp:inline>
        </w:drawing>
      </w:r>
      <w:r>
        <w:rPr>
          <w:rFonts w:ascii="SimSun" w:eastAsia="SimSun" w:hAnsi="SimSun" w:cs="SimSun"/>
          <w:sz w:val="21"/>
          <w:szCs w:val="21"/>
        </w:rPr>
        <w:t>，用热化学方程式可表示为</w:t>
      </w:r>
      <w:r>
        <w:rPr>
          <w:strike w:val="0"/>
          <w:sz w:val="21"/>
          <w:szCs w:val="21"/>
          <w:u w:val="none"/>
        </w:rPr>
        <w:drawing>
          <wp:inline>
            <wp:extent cx="1552575" cy="228600"/>
            <wp:docPr id="1000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17"/>
                    <a:stretch>
                      <a:fillRect/>
                    </a:stretch>
                  </pic:blipFill>
                  <pic:spPr>
                    <a:xfrm>
                      <a:off x="0" y="0"/>
                      <a:ext cx="1552575" cy="228600"/>
                    </a:xfrm>
                    <a:prstGeom prst="rect">
                      <a:avLst/>
                    </a:prstGeom>
                  </pic:spPr>
                </pic:pic>
              </a:graphicData>
            </a:graphic>
          </wp:inline>
        </w:drawing>
      </w:r>
      <w:r>
        <w:rPr>
          <w:sz w:val="21"/>
          <w:szCs w:val="21"/>
        </w:rPr>
        <w:t xml:space="preserve">  </w:t>
      </w:r>
      <w:r>
        <w:rPr>
          <w:strike w:val="0"/>
          <w:sz w:val="21"/>
          <w:szCs w:val="21"/>
          <w:u w:val="none"/>
        </w:rPr>
        <w:drawing>
          <wp:inline>
            <wp:extent cx="1314450" cy="209550"/>
            <wp:docPr id="1000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18"/>
                    <a:stretch>
                      <a:fillRect/>
                    </a:stretch>
                  </pic:blipFill>
                  <pic:spPr>
                    <a:xfrm>
                      <a:off x="0" y="0"/>
                      <a:ext cx="131445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下列有关仪器使用方法或实验操作正确的是</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用</w:t>
      </w:r>
      <w:r>
        <w:rPr>
          <w:strike w:val="0"/>
          <w:sz w:val="21"/>
          <w:szCs w:val="21"/>
          <w:u w:val="none"/>
        </w:rPr>
        <w:drawing>
          <wp:inline>
            <wp:extent cx="247650" cy="209550"/>
            <wp:docPr id="1000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试纸测定氯水溶液的</w:t>
      </w:r>
      <w:r>
        <w:rPr>
          <w:strike w:val="0"/>
          <w:sz w:val="21"/>
          <w:szCs w:val="21"/>
          <w:u w:val="none"/>
        </w:rPr>
        <w:drawing>
          <wp:inline>
            <wp:extent cx="247650" cy="209550"/>
            <wp:docPr id="1000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用强酸溶液滴定弱碱溶液，可以用甲基橙作指示剂</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酸碱中和滴定实验中，装待测液的锥形瓶用蒸馏水洗过后再用待测液润洗</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在进行滴定操作中，眼睛应注视上端滴定管中液面变化</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化学是以实验为基础的科学，下述实验操作能达到预期目的的是</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90"/>
        <w:gridCol w:w="7167"/>
        <w:gridCol w:w="1672"/>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选项</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实验操作</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实验目的</w:t>
            </w:r>
          </w:p>
        </w:tc>
      </w:tr>
      <w:tr>
        <w:tblPrEx>
          <w:tblInd w:w="128" w:type="dxa"/>
          <w:tblCellMar>
            <w:top w:w="0" w:type="dxa"/>
            <w:left w:w="0" w:type="dxa"/>
            <w:bottom w:w="0" w:type="dxa"/>
            <w:right w:w="0" w:type="dxa"/>
          </w:tblCellMar>
        </w:tblPrEx>
        <w:trPr>
          <w:trHeight w:val="315"/>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向</w:t>
            </w:r>
            <w:r>
              <w:rPr>
                <w:b w:val="0"/>
                <w:bCs w:val="0"/>
                <w:i w:val="0"/>
                <w:iCs w:val="0"/>
                <w:smallCaps w:val="0"/>
                <w:strike w:val="0"/>
                <w:color w:val="000000"/>
                <w:sz w:val="21"/>
                <w:szCs w:val="21"/>
                <w:u w:val="none"/>
              </w:rPr>
              <w:drawing>
                <wp:inline>
                  <wp:extent cx="409575" cy="180975"/>
                  <wp:docPr id="1000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20"/>
                          <a:stretch>
                            <a:fillRect/>
                          </a:stretch>
                        </pic:blipFill>
                        <pic:spPr>
                          <a:xfrm>
                            <a:off x="0" y="0"/>
                            <a:ext cx="409575" cy="180975"/>
                          </a:xfrm>
                          <a:prstGeom prst="rect">
                            <a:avLst/>
                          </a:prstGeom>
                        </pic:spPr>
                      </pic:pic>
                    </a:graphicData>
                  </a:graphic>
                </wp:inline>
              </w:drawing>
            </w:r>
            <w:r>
              <w:rPr>
                <w:rFonts w:ascii="SimSun" w:eastAsia="SimSun" w:hAnsi="SimSun" w:cs="SimSun"/>
                <w:b w:val="0"/>
                <w:bCs w:val="0"/>
                <w:i w:val="0"/>
                <w:iCs w:val="0"/>
                <w:smallCaps w:val="0"/>
                <w:color w:val="000000"/>
                <w:sz w:val="21"/>
                <w:szCs w:val="21"/>
              </w:rPr>
              <w:t>沸水中逐滴加入</w:t>
            </w:r>
            <w:r>
              <w:rPr>
                <w:b w:val="0"/>
                <w:bCs w:val="0"/>
                <w:i w:val="0"/>
                <w:iCs w:val="0"/>
                <w:smallCaps w:val="0"/>
                <w:color w:val="000000"/>
                <w:sz w:val="21"/>
                <w:szCs w:val="21"/>
              </w:rPr>
              <w:t>5~6</w:t>
            </w:r>
            <w:r>
              <w:rPr>
                <w:rFonts w:ascii="SimSun" w:eastAsia="SimSun" w:hAnsi="SimSun" w:cs="SimSun"/>
                <w:b w:val="0"/>
                <w:bCs w:val="0"/>
                <w:i w:val="0"/>
                <w:iCs w:val="0"/>
                <w:smallCaps w:val="0"/>
                <w:color w:val="000000"/>
                <w:sz w:val="21"/>
                <w:szCs w:val="21"/>
              </w:rPr>
              <w:t>滴</w:t>
            </w:r>
            <w:r>
              <w:rPr>
                <w:b w:val="0"/>
                <w:bCs w:val="0"/>
                <w:i w:val="0"/>
                <w:iCs w:val="0"/>
                <w:smallCaps w:val="0"/>
                <w:strike w:val="0"/>
                <w:color w:val="000000"/>
                <w:sz w:val="21"/>
                <w:szCs w:val="21"/>
                <w:u w:val="none"/>
              </w:rPr>
              <w:drawing>
                <wp:inline>
                  <wp:extent cx="400050" cy="238125"/>
                  <wp:docPr id="1000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21"/>
                          <a:stretch>
                            <a:fillRect/>
                          </a:stretch>
                        </pic:blipFill>
                        <pic:spPr>
                          <a:xfrm>
                            <a:off x="0" y="0"/>
                            <a:ext cx="400050" cy="238125"/>
                          </a:xfrm>
                          <a:prstGeom prst="rect">
                            <a:avLst/>
                          </a:prstGeom>
                        </pic:spPr>
                      </pic:pic>
                    </a:graphicData>
                  </a:graphic>
                </wp:inline>
              </w:drawing>
            </w:r>
            <w:r>
              <w:rPr>
                <w:rFonts w:ascii="SimSun" w:eastAsia="SimSun" w:hAnsi="SimSun" w:cs="SimSun"/>
                <w:b w:val="0"/>
                <w:bCs w:val="0"/>
                <w:i w:val="0"/>
                <w:iCs w:val="0"/>
                <w:smallCaps w:val="0"/>
                <w:color w:val="000000"/>
                <w:sz w:val="21"/>
                <w:szCs w:val="21"/>
              </w:rPr>
              <w:t>饱和溶液，继续煮沸至液体呈红褐色，停止加热</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制备</w:t>
            </w:r>
            <w:r>
              <w:rPr>
                <w:b w:val="0"/>
                <w:bCs w:val="0"/>
                <w:i w:val="0"/>
                <w:iCs w:val="0"/>
                <w:smallCaps w:val="0"/>
                <w:strike w:val="0"/>
                <w:color w:val="000000"/>
                <w:sz w:val="21"/>
                <w:szCs w:val="21"/>
                <w:u w:val="none"/>
              </w:rPr>
              <w:drawing>
                <wp:inline>
                  <wp:extent cx="504825" cy="209550"/>
                  <wp:docPr id="1000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22"/>
                          <a:stretch>
                            <a:fillRect/>
                          </a:stretch>
                        </pic:blipFill>
                        <pic:spPr>
                          <a:xfrm>
                            <a:off x="0" y="0"/>
                            <a:ext cx="504825" cy="209550"/>
                          </a:xfrm>
                          <a:prstGeom prst="rect">
                            <a:avLst/>
                          </a:prstGeom>
                        </pic:spPr>
                      </pic:pic>
                    </a:graphicData>
                  </a:graphic>
                </wp:inline>
              </w:drawing>
            </w:r>
            <w:r>
              <w:rPr>
                <w:rFonts w:ascii="SimSun" w:eastAsia="SimSun" w:hAnsi="SimSun" w:cs="SimSun"/>
                <w:b w:val="0"/>
                <w:bCs w:val="0"/>
                <w:i w:val="0"/>
                <w:iCs w:val="0"/>
                <w:smallCaps w:val="0"/>
                <w:color w:val="000000"/>
                <w:sz w:val="21"/>
                <w:szCs w:val="21"/>
              </w:rPr>
              <w:t>胶体</w:t>
            </w:r>
          </w:p>
        </w:tc>
      </w:tr>
    </w:tbl>
    <w:p>
      <w:pPr>
        <w:widowControl w:val="0"/>
        <w:spacing w:before="0" w:after="0"/>
        <w:jc w:val="both"/>
        <w:rPr>
          <w:sz w:val="0"/>
          <w:szCs w:val="0"/>
        </w:rPr>
      </w:pPr>
      <w:r>
        <w:rPr>
          <w:strike w:val="0"/>
          <w:sz w:val="0"/>
          <w:szCs w:val="0"/>
          <w:u w:val="none"/>
        </w:rPr>
        <w:drawing>
          <wp:inline>
            <wp:extent cx="28575" cy="28575"/>
            <wp:docPr id="100049"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422"/>
        <w:gridCol w:w="6379"/>
        <w:gridCol w:w="2729"/>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在</w:t>
            </w:r>
            <w:r>
              <w:rPr>
                <w:b w:val="0"/>
                <w:bCs w:val="0"/>
                <w:i w:val="0"/>
                <w:iCs w:val="0"/>
                <w:smallCaps w:val="0"/>
                <w:strike w:val="0"/>
                <w:color w:val="000000"/>
                <w:sz w:val="21"/>
                <w:szCs w:val="21"/>
                <w:u w:val="none"/>
              </w:rPr>
              <w:drawing>
                <wp:inline>
                  <wp:extent cx="628650" cy="238125"/>
                  <wp:docPr id="1000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25"/>
                          <a:stretch>
                            <a:fillRect/>
                          </a:stretch>
                        </pic:blipFill>
                        <pic:spPr>
                          <a:xfrm>
                            <a:off x="0" y="0"/>
                            <a:ext cx="628650" cy="238125"/>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溶液中通入</w:t>
            </w:r>
            <w:r>
              <w:rPr>
                <w:b w:val="0"/>
                <w:bCs w:val="0"/>
                <w:i w:val="0"/>
                <w:iCs w:val="0"/>
                <w:smallCaps w:val="0"/>
                <w:strike w:val="0"/>
                <w:color w:val="000000"/>
                <w:sz w:val="21"/>
                <w:szCs w:val="21"/>
                <w:u w:val="none"/>
              </w:rPr>
              <w:drawing>
                <wp:inline>
                  <wp:extent cx="304800" cy="228600"/>
                  <wp:docPr id="1000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26"/>
                          <a:stretch>
                            <a:fillRect/>
                          </a:stretch>
                        </pic:blipFill>
                        <pic:spPr>
                          <a:xfrm>
                            <a:off x="0" y="0"/>
                            <a:ext cx="3048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气体</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证明酸性：</w:t>
            </w:r>
            <w:r>
              <w:rPr>
                <w:b w:val="0"/>
                <w:bCs w:val="0"/>
                <w:i w:val="0"/>
                <w:iCs w:val="0"/>
                <w:smallCaps w:val="0"/>
                <w:strike w:val="0"/>
                <w:color w:val="000000"/>
                <w:sz w:val="21"/>
                <w:szCs w:val="21"/>
                <w:u w:val="none"/>
              </w:rPr>
              <w:drawing>
                <wp:inline>
                  <wp:extent cx="914400" cy="228600"/>
                  <wp:docPr id="1000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27"/>
                          <a:stretch>
                            <a:fillRect/>
                          </a:stretch>
                        </pic:blipFill>
                        <pic:spPr>
                          <a:xfrm>
                            <a:off x="0" y="0"/>
                            <a:ext cx="914400" cy="228600"/>
                          </a:xfrm>
                          <a:prstGeom prst="rect">
                            <a:avLst/>
                          </a:prstGeom>
                        </pic:spPr>
                      </pic:pic>
                    </a:graphicData>
                  </a:graphic>
                </wp:inline>
              </w:drawing>
            </w:r>
          </w:p>
        </w:tc>
      </w:tr>
      <w:tr>
        <w:tblPrEx>
          <w:tblInd w:w="128" w:type="dxa"/>
          <w:tblCellMar>
            <w:top w:w="0" w:type="dxa"/>
            <w:left w:w="0" w:type="dxa"/>
            <w:bottom w:w="0" w:type="dxa"/>
            <w:right w:w="0" w:type="dxa"/>
          </w:tblCellMar>
        </w:tblPrEx>
        <w:trPr>
          <w:trHeight w:val="31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向某溶液中滴加稀</w:t>
            </w:r>
            <w:r>
              <w:rPr>
                <w:b w:val="0"/>
                <w:bCs w:val="0"/>
                <w:i w:val="0"/>
                <w:iCs w:val="0"/>
                <w:smallCaps w:val="0"/>
                <w:strike w:val="0"/>
                <w:color w:val="000000"/>
                <w:sz w:val="21"/>
                <w:szCs w:val="21"/>
                <w:u w:val="none"/>
              </w:rPr>
              <w:drawing>
                <wp:inline>
                  <wp:extent cx="457200" cy="171450"/>
                  <wp:docPr id="1000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28"/>
                          <a:stretch>
                            <a:fillRect/>
                          </a:stretch>
                        </pic:blipFill>
                        <pic:spPr>
                          <a:xfrm>
                            <a:off x="0" y="0"/>
                            <a:ext cx="457200" cy="17145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溶液，将湿润红色石蕊试纸置于试管口</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检验该溶液是否含</w:t>
            </w:r>
            <w:r>
              <w:rPr>
                <w:b w:val="0"/>
                <w:bCs w:val="0"/>
                <w:i w:val="0"/>
                <w:iCs w:val="0"/>
                <w:smallCaps w:val="0"/>
                <w:strike w:val="0"/>
                <w:color w:val="000000"/>
                <w:sz w:val="21"/>
                <w:szCs w:val="21"/>
                <w:u w:val="none"/>
              </w:rPr>
              <w:drawing>
                <wp:inline>
                  <wp:extent cx="342900" cy="247650"/>
                  <wp:docPr id="1000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29"/>
                          <a:stretch>
                            <a:fillRect/>
                          </a:stretch>
                        </pic:blipFill>
                        <pic:spPr>
                          <a:xfrm>
                            <a:off x="0" y="0"/>
                            <a:ext cx="342900" cy="247650"/>
                          </a:xfrm>
                          <a:prstGeom prst="rect">
                            <a:avLst/>
                          </a:prstGeom>
                        </pic:spPr>
                      </pic:pic>
                    </a:graphicData>
                  </a:graphic>
                </wp:inline>
              </w:drawing>
            </w:r>
          </w:p>
        </w:tc>
      </w:tr>
      <w:tr>
        <w:tblPrEx>
          <w:tblInd w:w="128" w:type="dxa"/>
          <w:tblCellMar>
            <w:top w:w="0" w:type="dxa"/>
            <w:left w:w="0" w:type="dxa"/>
            <w:bottom w:w="0" w:type="dxa"/>
            <w:right w:w="0" w:type="dxa"/>
          </w:tblCellMar>
        </w:tblPrEx>
        <w:trPr>
          <w:trHeight w:val="315"/>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D</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分别向</w:t>
            </w:r>
            <w:r>
              <w:rPr>
                <w:b w:val="0"/>
                <w:bCs w:val="0"/>
                <w:i w:val="0"/>
                <w:iCs w:val="0"/>
                <w:smallCaps w:val="0"/>
                <w:color w:val="000000"/>
                <w:sz w:val="21"/>
                <w:szCs w:val="21"/>
              </w:rPr>
              <w:t>2</w:t>
            </w:r>
            <w:r>
              <w:rPr>
                <w:rFonts w:ascii="SimSun" w:eastAsia="SimSun" w:hAnsi="SimSun" w:cs="SimSun"/>
                <w:b w:val="0"/>
                <w:bCs w:val="0"/>
                <w:i w:val="0"/>
                <w:iCs w:val="0"/>
                <w:smallCaps w:val="0"/>
                <w:color w:val="000000"/>
                <w:sz w:val="21"/>
                <w:szCs w:val="21"/>
              </w:rPr>
              <w:t>支试管中加入</w:t>
            </w:r>
            <w:r>
              <w:rPr>
                <w:b w:val="0"/>
                <w:bCs w:val="0"/>
                <w:i w:val="0"/>
                <w:iCs w:val="0"/>
                <w:smallCaps w:val="0"/>
                <w:strike w:val="0"/>
                <w:color w:val="000000"/>
                <w:sz w:val="21"/>
                <w:szCs w:val="21"/>
                <w:u w:val="none"/>
              </w:rPr>
              <w:drawing>
                <wp:inline>
                  <wp:extent cx="609600" cy="171450"/>
                  <wp:docPr id="1000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30"/>
                          <a:stretch>
                            <a:fillRect/>
                          </a:stretch>
                        </pic:blipFill>
                        <pic:spPr>
                          <a:xfrm>
                            <a:off x="0" y="0"/>
                            <a:ext cx="609600" cy="171450"/>
                          </a:xfrm>
                          <a:prstGeom prst="rect">
                            <a:avLst/>
                          </a:prstGeom>
                        </pic:spPr>
                      </pic:pic>
                    </a:graphicData>
                  </a:graphic>
                </wp:inline>
              </w:drawing>
            </w:r>
            <w:r>
              <w:rPr>
                <w:rFonts w:ascii="SimSun" w:eastAsia="SimSun" w:hAnsi="SimSun" w:cs="SimSun"/>
                <w:b w:val="0"/>
                <w:bCs w:val="0"/>
                <w:i w:val="0"/>
                <w:iCs w:val="0"/>
                <w:smallCaps w:val="0"/>
                <w:color w:val="000000"/>
                <w:sz w:val="21"/>
                <w:szCs w:val="21"/>
              </w:rPr>
              <w:t>和</w:t>
            </w:r>
            <w:r>
              <w:rPr>
                <w:b w:val="0"/>
                <w:bCs w:val="0"/>
                <w:i w:val="0"/>
                <w:iCs w:val="0"/>
                <w:smallCaps w:val="0"/>
                <w:strike w:val="0"/>
                <w:color w:val="000000"/>
                <w:sz w:val="21"/>
                <w:szCs w:val="21"/>
                <w:u w:val="none"/>
              </w:rPr>
              <w:drawing>
                <wp:inline>
                  <wp:extent cx="295275" cy="161925"/>
                  <wp:docPr id="1000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31"/>
                          <a:stretch>
                            <a:fillRect/>
                          </a:stretch>
                        </pic:blipFill>
                        <pic:spPr>
                          <a:xfrm>
                            <a:off x="0" y="0"/>
                            <a:ext cx="295275" cy="161925"/>
                          </a:xfrm>
                          <a:prstGeom prst="rect">
                            <a:avLst/>
                          </a:prstGeom>
                        </pic:spPr>
                      </pic:pic>
                    </a:graphicData>
                  </a:graphic>
                </wp:inline>
              </w:drawing>
            </w:r>
            <w:r>
              <w:rPr>
                <w:rFonts w:ascii="SimSun" w:eastAsia="SimSun" w:hAnsi="SimSun" w:cs="SimSun"/>
                <w:b w:val="0"/>
                <w:bCs w:val="0"/>
                <w:i w:val="0"/>
                <w:iCs w:val="0"/>
                <w:smallCaps w:val="0"/>
                <w:color w:val="000000"/>
                <w:sz w:val="21"/>
                <w:szCs w:val="21"/>
              </w:rPr>
              <w:t>的</w:t>
            </w:r>
            <w:r>
              <w:rPr>
                <w:b w:val="0"/>
                <w:bCs w:val="0"/>
                <w:i w:val="0"/>
                <w:iCs w:val="0"/>
                <w:smallCaps w:val="0"/>
                <w:strike w:val="0"/>
                <w:color w:val="000000"/>
                <w:sz w:val="21"/>
                <w:szCs w:val="21"/>
                <w:u w:val="none"/>
              </w:rPr>
              <w:drawing>
                <wp:inline>
                  <wp:extent cx="381000" cy="228600"/>
                  <wp:docPr id="1000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32"/>
                          <a:stretch>
                            <a:fillRect/>
                          </a:stretch>
                        </pic:blipFill>
                        <pic:spPr>
                          <a:xfrm>
                            <a:off x="0" y="0"/>
                            <a:ext cx="3810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溶液，再向其中</w:t>
            </w:r>
            <w:r>
              <w:rPr>
                <w:b w:val="0"/>
                <w:bCs w:val="0"/>
                <w:i w:val="0"/>
                <w:iCs w:val="0"/>
                <w:smallCaps w:val="0"/>
                <w:color w:val="000000"/>
                <w:sz w:val="21"/>
                <w:szCs w:val="21"/>
              </w:rPr>
              <w:t>1</w:t>
            </w:r>
            <w:r>
              <w:rPr>
                <w:rFonts w:ascii="SimSun" w:eastAsia="SimSun" w:hAnsi="SimSun" w:cs="SimSun"/>
                <w:b w:val="0"/>
                <w:bCs w:val="0"/>
                <w:i w:val="0"/>
                <w:iCs w:val="0"/>
                <w:smallCaps w:val="0"/>
                <w:color w:val="000000"/>
                <w:sz w:val="21"/>
                <w:szCs w:val="21"/>
              </w:rPr>
              <w:t>支加入少量</w:t>
            </w:r>
            <w:r>
              <w:rPr>
                <w:b w:val="0"/>
                <w:bCs w:val="0"/>
                <w:i w:val="0"/>
                <w:iCs w:val="0"/>
                <w:smallCaps w:val="0"/>
                <w:strike w:val="0"/>
                <w:color w:val="000000"/>
                <w:sz w:val="21"/>
                <w:szCs w:val="21"/>
                <w:u w:val="none"/>
              </w:rPr>
              <w:drawing>
                <wp:inline>
                  <wp:extent cx="419100" cy="228600"/>
                  <wp:docPr id="1000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33"/>
                          <a:stretch>
                            <a:fillRect/>
                          </a:stretch>
                        </pic:blipFill>
                        <pic:spPr>
                          <a:xfrm>
                            <a:off x="0" y="0"/>
                            <a:ext cx="4191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粉末</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研究催化剂对</w:t>
            </w:r>
            <w:r>
              <w:rPr>
                <w:b w:val="0"/>
                <w:bCs w:val="0"/>
                <w:i w:val="0"/>
                <w:iCs w:val="0"/>
                <w:smallCaps w:val="0"/>
                <w:strike w:val="0"/>
                <w:color w:val="000000"/>
                <w:sz w:val="21"/>
                <w:szCs w:val="21"/>
                <w:u w:val="none"/>
              </w:rPr>
              <w:drawing>
                <wp:inline>
                  <wp:extent cx="381000" cy="228600"/>
                  <wp:docPr id="1000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32"/>
                          <a:stretch>
                            <a:fillRect/>
                          </a:stretch>
                        </pic:blipFill>
                        <pic:spPr>
                          <a:xfrm>
                            <a:off x="0" y="0"/>
                            <a:ext cx="3810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分解速率的影响</w:t>
            </w:r>
          </w:p>
        </w:tc>
      </w:tr>
    </w:tbl>
    <w:p>
      <w:pPr>
        <w:widowControl w:val="0"/>
        <w:spacing w:before="0" w:after="0" w:line="360" w:lineRule="auto"/>
        <w:rPr>
          <w:sz w:val="21"/>
          <w:szCs w:val="21"/>
        </w:r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 A</w:t>
      </w:r>
      <w:r>
        <w:rPr>
          <w:rFonts w:ascii="Times New Roman" w:eastAsia="Times New Roman" w:hAnsi="Times New Roman" w:cs="Times New Roman"/>
          <w:sz w:val="21"/>
          <w:szCs w:val="21"/>
        </w:rPr>
        <w:tab/>
      </w:r>
      <w:r>
        <w:rPr>
          <w:sz w:val="21"/>
          <w:szCs w:val="21"/>
        </w:rPr>
        <w:t>B. B</w:t>
      </w:r>
      <w:r>
        <w:rPr>
          <w:rFonts w:ascii="Times New Roman" w:eastAsia="Times New Roman" w:hAnsi="Times New Roman" w:cs="Times New Roman"/>
          <w:sz w:val="21"/>
          <w:szCs w:val="21"/>
        </w:rPr>
        <w:tab/>
      </w:r>
      <w:r>
        <w:rPr>
          <w:sz w:val="21"/>
          <w:szCs w:val="21"/>
        </w:rPr>
        <w:t>C. C</w:t>
      </w:r>
      <w:r>
        <w:rPr>
          <w:rFonts w:ascii="Times New Roman" w:eastAsia="Times New Roman" w:hAnsi="Times New Roman" w:cs="Times New Roman"/>
          <w:sz w:val="21"/>
          <w:szCs w:val="21"/>
        </w:rPr>
        <w:tab/>
      </w:r>
      <w:r>
        <w:rPr>
          <w:sz w:val="21"/>
          <w:szCs w:val="21"/>
        </w:rPr>
        <w:t>D. D</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已知反应</w:t>
      </w:r>
      <w:r>
        <w:rPr>
          <w:strike w:val="0"/>
          <w:sz w:val="21"/>
          <w:szCs w:val="21"/>
          <w:u w:val="none"/>
        </w:rPr>
        <w:drawing>
          <wp:inline>
            <wp:extent cx="1171575" cy="200025"/>
            <wp:docPr id="1000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34"/>
                    <a:stretch>
                      <a:fillRect/>
                    </a:stretch>
                  </pic:blipFill>
                  <pic:spPr>
                    <a:xfrm>
                      <a:off x="0" y="0"/>
                      <a:ext cx="1171575" cy="200025"/>
                    </a:xfrm>
                    <a:prstGeom prst="rect">
                      <a:avLst/>
                    </a:prstGeom>
                  </pic:spPr>
                </pic:pic>
              </a:graphicData>
            </a:graphic>
          </wp:inline>
        </w:drawing>
      </w:r>
      <w:r>
        <w:rPr>
          <w:sz w:val="21"/>
          <w:szCs w:val="21"/>
        </w:rPr>
        <w:t>(X</w:t>
      </w:r>
      <w:r>
        <w:rPr>
          <w:rFonts w:ascii="SimSun" w:eastAsia="SimSun" w:hAnsi="SimSun" w:cs="SimSun"/>
          <w:sz w:val="21"/>
          <w:szCs w:val="21"/>
        </w:rPr>
        <w:t>、</w:t>
      </w:r>
      <w:r>
        <w:rPr>
          <w:sz w:val="21"/>
          <w:szCs w:val="21"/>
        </w:rPr>
        <w:t>Y</w:t>
      </w:r>
      <w:r>
        <w:rPr>
          <w:rFonts w:ascii="SimSun" w:eastAsia="SimSun" w:hAnsi="SimSun" w:cs="SimSun"/>
          <w:sz w:val="21"/>
          <w:szCs w:val="21"/>
        </w:rPr>
        <w:t>、</w:t>
      </w:r>
      <w:r>
        <w:rPr>
          <w:sz w:val="21"/>
          <w:szCs w:val="21"/>
        </w:rPr>
        <w:t>Z</w:t>
      </w:r>
      <w:r>
        <w:rPr>
          <w:rFonts w:ascii="SimSun" w:eastAsia="SimSun" w:hAnsi="SimSun" w:cs="SimSun"/>
          <w:sz w:val="21"/>
          <w:szCs w:val="21"/>
        </w:rPr>
        <w:t>、</w:t>
      </w:r>
      <w:r>
        <w:rPr>
          <w:sz w:val="21"/>
          <w:szCs w:val="21"/>
        </w:rPr>
        <w:t>W</w:t>
      </w:r>
      <w:r>
        <w:rPr>
          <w:rFonts w:ascii="SimSun" w:eastAsia="SimSun" w:hAnsi="SimSun" w:cs="SimSun"/>
          <w:sz w:val="21"/>
          <w:szCs w:val="21"/>
        </w:rPr>
        <w:t>均为气体</w:t>
      </w:r>
      <w:r>
        <w:rPr>
          <w:sz w:val="21"/>
          <w:szCs w:val="21"/>
        </w:rPr>
        <w:t>)</w:t>
      </w:r>
      <w:r>
        <w:rPr>
          <w:rFonts w:ascii="SimSun" w:eastAsia="SimSun" w:hAnsi="SimSun" w:cs="SimSun"/>
          <w:sz w:val="21"/>
          <w:szCs w:val="21"/>
        </w:rPr>
        <w:t>在不同条件下的化学反应速率如下，其中表示反应速率最快的是</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1514475" cy="257175"/>
            <wp:docPr id="1000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35"/>
                    <a:stretch>
                      <a:fillRect/>
                    </a:stretch>
                  </pic:blipFill>
                  <pic:spPr>
                    <a:xfrm>
                      <a:off x="0" y="0"/>
                      <a:ext cx="1514475" cy="2571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1628775" cy="257175"/>
            <wp:docPr id="1000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36"/>
                    <a:stretch>
                      <a:fillRect/>
                    </a:stretch>
                  </pic:blipFill>
                  <pic:spPr>
                    <a:xfrm>
                      <a:off x="0" y="0"/>
                      <a:ext cx="1628775" cy="25717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strike w:val="0"/>
          <w:sz w:val="21"/>
          <w:szCs w:val="21"/>
          <w:u w:val="none"/>
        </w:rPr>
        <w:drawing>
          <wp:inline>
            <wp:extent cx="1609725" cy="257175"/>
            <wp:docPr id="1000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37"/>
                    <a:stretch>
                      <a:fillRect/>
                    </a:stretch>
                  </pic:blipFill>
                  <pic:spPr>
                    <a:xfrm>
                      <a:off x="0" y="0"/>
                      <a:ext cx="1609725" cy="2571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1552575" cy="257175"/>
            <wp:docPr id="1000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xmlns:r="http://schemas.openxmlformats.org/officeDocument/2006/relationships" r:embed="rId38"/>
                    <a:stretch>
                      <a:fillRect/>
                    </a:stretch>
                  </pic:blipFill>
                  <pic:spPr>
                    <a:xfrm>
                      <a:off x="0" y="0"/>
                      <a:ext cx="1552575" cy="257175"/>
                    </a:xfrm>
                    <a:prstGeom prst="rect">
                      <a:avLst/>
                    </a:prstGeom>
                  </pic:spPr>
                </pic:pic>
              </a:graphicData>
            </a:graphic>
          </wp:inline>
        </w:drawing>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常温下，下列各组离子在指定溶液中能大量共存的是</w:t>
      </w:r>
    </w:p>
    <w:p>
      <w:pPr>
        <w:widowControl w:val="0"/>
        <w:spacing w:before="0" w:after="0" w:line="360" w:lineRule="auto"/>
        <w:rPr>
          <w:sz w:val="21"/>
          <w:szCs w:val="21"/>
        </w:rPr>
      </w:pPr>
      <w:r>
        <w:rPr>
          <w:sz w:val="21"/>
          <w:szCs w:val="21"/>
        </w:rPr>
        <w:t xml:space="preserve">A. </w:t>
      </w:r>
      <w:r>
        <w:rPr>
          <w:strike w:val="0"/>
          <w:sz w:val="21"/>
          <w:szCs w:val="21"/>
          <w:u w:val="none"/>
        </w:rPr>
        <w:drawing>
          <wp:inline>
            <wp:extent cx="390525" cy="200025"/>
            <wp:docPr id="1000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39"/>
                    <a:stretch>
                      <a:fillRect/>
                    </a:stretch>
                  </pic:blipFill>
                  <pic:spPr>
                    <a:xfrm>
                      <a:off x="0" y="0"/>
                      <a:ext cx="390525" cy="200025"/>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1562100" cy="247650"/>
            <wp:docPr id="1000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40"/>
                    <a:stretch>
                      <a:fillRect/>
                    </a:stretch>
                  </pic:blipFill>
                  <pic:spPr>
                    <a:xfrm>
                      <a:off x="0" y="0"/>
                      <a:ext cx="1562100" cy="2476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能使甲基橙变红的溶液中：</w:t>
      </w:r>
      <w:r>
        <w:rPr>
          <w:strike w:val="0"/>
          <w:sz w:val="21"/>
          <w:szCs w:val="21"/>
          <w:u w:val="none"/>
        </w:rPr>
        <w:drawing>
          <wp:inline>
            <wp:extent cx="1466850" cy="247650"/>
            <wp:docPr id="1000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41"/>
                    <a:stretch>
                      <a:fillRect/>
                    </a:stretch>
                  </pic:blipFill>
                  <pic:spPr>
                    <a:xfrm>
                      <a:off x="0" y="0"/>
                      <a:ext cx="1466850" cy="24765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strike w:val="0"/>
          <w:sz w:val="21"/>
          <w:szCs w:val="21"/>
          <w:u w:val="none"/>
        </w:rPr>
        <w:drawing>
          <wp:inline>
            <wp:extent cx="1524000" cy="285750"/>
            <wp:docPr id="1000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42"/>
                    <a:stretch>
                      <a:fillRect/>
                    </a:stretch>
                  </pic:blipFill>
                  <pic:spPr>
                    <a:xfrm>
                      <a:off x="0" y="0"/>
                      <a:ext cx="1524000" cy="285750"/>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1438275" cy="238125"/>
            <wp:docPr id="1001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43"/>
                    <a:stretch>
                      <a:fillRect/>
                    </a:stretch>
                  </pic:blipFill>
                  <pic:spPr>
                    <a:xfrm>
                      <a:off x="0" y="0"/>
                      <a:ext cx="1438275" cy="238125"/>
                    </a:xfrm>
                    <a:prstGeom prst="rect">
                      <a:avLst/>
                    </a:prstGeom>
                  </pic:spPr>
                </pic:pic>
              </a:graphicData>
            </a:graphic>
          </wp:inline>
        </w:drawing>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水电离的</w:t>
      </w:r>
      <w:r>
        <w:rPr>
          <w:strike w:val="0"/>
          <w:sz w:val="21"/>
          <w:szCs w:val="21"/>
          <w:u w:val="none"/>
        </w:rPr>
        <w:drawing>
          <wp:inline>
            <wp:extent cx="390525" cy="276225"/>
            <wp:docPr id="1001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44"/>
                    <a:stretch>
                      <a:fillRect/>
                    </a:stretch>
                  </pic:blipFill>
                  <pic:spPr>
                    <a:xfrm>
                      <a:off x="0" y="0"/>
                      <a:ext cx="390525" cy="276225"/>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847725" cy="209550"/>
            <wp:docPr id="1001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xmlns:r="http://schemas.openxmlformats.org/officeDocument/2006/relationships" r:embed="rId45"/>
                    <a:stretch>
                      <a:fillRect/>
                    </a:stretch>
                  </pic:blipFill>
                  <pic:spPr>
                    <a:xfrm>
                      <a:off x="0" y="0"/>
                      <a:ext cx="847725" cy="209550"/>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1905000" cy="247650"/>
            <wp:docPr id="1001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xmlns:r="http://schemas.openxmlformats.org/officeDocument/2006/relationships" r:embed="rId46"/>
                    <a:stretch>
                      <a:fillRect/>
                    </a:stretch>
                  </pic:blipFill>
                  <pic:spPr>
                    <a:xfrm>
                      <a:off x="0" y="0"/>
                      <a:ext cx="1905000" cy="247650"/>
                    </a:xfrm>
                    <a:prstGeom prst="rect">
                      <a:avLst/>
                    </a:prstGeom>
                  </pic:spPr>
                </pic:pic>
              </a:graphicData>
            </a:graphic>
          </wp:inline>
        </w:drawing>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反应</w:t>
      </w:r>
      <w:r>
        <w:rPr>
          <w:strike w:val="0"/>
          <w:sz w:val="21"/>
          <w:szCs w:val="21"/>
          <w:u w:val="none"/>
        </w:rPr>
        <w:drawing>
          <wp:inline>
            <wp:extent cx="1704975" cy="228600"/>
            <wp:docPr id="1001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47"/>
                    <a:stretch>
                      <a:fillRect/>
                    </a:stretch>
                  </pic:blipFill>
                  <pic:spPr>
                    <a:xfrm>
                      <a:off x="0" y="0"/>
                      <a:ext cx="1704975" cy="228600"/>
                    </a:xfrm>
                    <a:prstGeom prst="rect">
                      <a:avLst/>
                    </a:prstGeom>
                  </pic:spPr>
                </pic:pic>
              </a:graphicData>
            </a:graphic>
          </wp:inline>
        </w:drawing>
      </w:r>
      <w:r>
        <w:rPr>
          <w:rFonts w:ascii="SimSun" w:eastAsia="SimSun" w:hAnsi="SimSun" w:cs="SimSun"/>
          <w:sz w:val="21"/>
          <w:szCs w:val="21"/>
        </w:rPr>
        <w:t>，其两种反应过程中的能量变化曲线如图</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所示，下列说法错误的是</w:t>
      </w:r>
      <w:r>
        <w:rPr>
          <w:strike w:val="0"/>
          <w:sz w:val="21"/>
          <w:szCs w:val="21"/>
          <w:u w:val="none"/>
        </w:rPr>
        <w:drawing>
          <wp:inline>
            <wp:extent cx="28575" cy="28575"/>
            <wp:docPr id="10011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219450" cy="2419350"/>
            <wp:docPr id="1001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49"/>
                    <a:stretch>
                      <a:fillRect/>
                    </a:stretch>
                  </pic:blipFill>
                  <pic:spPr>
                    <a:xfrm>
                      <a:off x="0" y="0"/>
                      <a:ext cx="3219450" cy="2419350"/>
                    </a:xfrm>
                    <a:prstGeom prst="rect">
                      <a:avLst/>
                    </a:prstGeom>
                  </pic:spPr>
                </pic:pic>
              </a:graphicData>
            </a:graphic>
          </wp:inline>
        </w:drawing>
      </w:r>
    </w:p>
    <w:p>
      <w:pPr>
        <w:widowControl w:val="0"/>
        <w:spacing w:before="0" w:after="0" w:line="360" w:lineRule="auto"/>
        <w:rPr>
          <w:sz w:val="21"/>
          <w:szCs w:val="21"/>
        </w:rPr>
      </w:pPr>
      <w:r>
        <w:rPr>
          <w:sz w:val="21"/>
          <w:szCs w:val="21"/>
        </w:rPr>
        <w:t>A. a</w:t>
      </w:r>
      <w:r>
        <w:rPr>
          <w:rFonts w:ascii="SimSun" w:eastAsia="SimSun" w:hAnsi="SimSun" w:cs="SimSun"/>
          <w:sz w:val="21"/>
          <w:szCs w:val="21"/>
        </w:rPr>
        <w:t>过程中反应的活化能为</w:t>
      </w:r>
      <w:r>
        <w:rPr>
          <w:strike w:val="0"/>
          <w:sz w:val="21"/>
          <w:szCs w:val="21"/>
          <w:u w:val="none"/>
        </w:rPr>
        <w:drawing>
          <wp:inline>
            <wp:extent cx="800100" cy="209550"/>
            <wp:docPr id="1001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50"/>
                    <a:stretch>
                      <a:fillRect/>
                    </a:stretch>
                  </pic:blipFill>
                  <pic:spPr>
                    <a:xfrm>
                      <a:off x="0" y="0"/>
                      <a:ext cx="80010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通常情况下，</w:t>
      </w:r>
      <w:r>
        <w:rPr>
          <w:sz w:val="21"/>
          <w:szCs w:val="21"/>
        </w:rPr>
        <w:t>a</w:t>
      </w:r>
      <w:r>
        <w:rPr>
          <w:rFonts w:ascii="SimSun" w:eastAsia="SimSun" w:hAnsi="SimSun" w:cs="SimSun"/>
          <w:sz w:val="21"/>
          <w:szCs w:val="21"/>
        </w:rPr>
        <w:t>过程中反应在低温下能自发进行</w:t>
      </w:r>
    </w:p>
    <w:p>
      <w:pPr>
        <w:widowControl w:val="0"/>
        <w:spacing w:before="0" w:after="0" w:line="360" w:lineRule="auto"/>
        <w:rPr>
          <w:sz w:val="21"/>
          <w:szCs w:val="21"/>
        </w:rPr>
      </w:pPr>
      <w:r>
        <w:rPr>
          <w:sz w:val="21"/>
          <w:szCs w:val="21"/>
        </w:rPr>
        <w:t>C. b</w:t>
      </w:r>
      <w:r>
        <w:rPr>
          <w:rFonts w:ascii="SimSun" w:eastAsia="SimSun" w:hAnsi="SimSun" w:cs="SimSun"/>
          <w:sz w:val="21"/>
          <w:szCs w:val="21"/>
        </w:rPr>
        <w:t>过程使用催化剂后降低了反应的活化能和</w:t>
      </w:r>
      <w:r>
        <w:rPr>
          <w:strike w:val="0"/>
          <w:sz w:val="21"/>
          <w:szCs w:val="21"/>
          <w:u w:val="none"/>
        </w:rPr>
        <w:drawing>
          <wp:inline>
            <wp:extent cx="257175" cy="161925"/>
            <wp:docPr id="1001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51"/>
                    <a:stretch>
                      <a:fillRect/>
                    </a:stretch>
                  </pic:blipFill>
                  <pic:spPr>
                    <a:xfrm>
                      <a:off x="0" y="0"/>
                      <a:ext cx="257175" cy="161925"/>
                    </a:xfrm>
                    <a:prstGeom prst="rect">
                      <a:avLst/>
                    </a:prstGeom>
                  </pic:spPr>
                </pic:pic>
              </a:graphicData>
            </a:graphic>
          </wp:inline>
        </w:drawing>
      </w:r>
    </w:p>
    <w:p>
      <w:pPr>
        <w:widowControl w:val="0"/>
        <w:spacing w:before="0" w:after="0" w:line="360" w:lineRule="auto"/>
        <w:rPr>
          <w:sz w:val="21"/>
          <w:szCs w:val="21"/>
        </w:rPr>
      </w:pPr>
      <w:r>
        <w:rPr>
          <w:sz w:val="21"/>
          <w:szCs w:val="21"/>
        </w:rPr>
        <w:t>D. b</w:t>
      </w:r>
      <w:r>
        <w:rPr>
          <w:rFonts w:ascii="SimSun" w:eastAsia="SimSun" w:hAnsi="SimSun" w:cs="SimSun"/>
          <w:sz w:val="21"/>
          <w:szCs w:val="21"/>
        </w:rPr>
        <w:t>过程的反应速率是由第</w:t>
      </w:r>
      <w:r>
        <w:rPr>
          <w:sz w:val="21"/>
          <w:szCs w:val="21"/>
        </w:rPr>
        <w:t>I</w:t>
      </w:r>
      <w:r>
        <w:rPr>
          <w:rFonts w:ascii="SimSun" w:eastAsia="SimSun" w:hAnsi="SimSun" w:cs="SimSun"/>
          <w:sz w:val="21"/>
          <w:szCs w:val="21"/>
        </w:rPr>
        <w:t>段决定</w:t>
      </w:r>
    </w:p>
    <w:p>
      <w:pPr>
        <w:widowControl w:val="0"/>
        <w:spacing w:before="0" w:after="0" w:line="360" w:lineRule="auto"/>
        <w:rPr>
          <w:sz w:val="21"/>
          <w:szCs w:val="21"/>
        </w:rPr>
      </w:pPr>
      <w:r>
        <w:rPr>
          <w:sz w:val="21"/>
          <w:szCs w:val="21"/>
        </w:rPr>
        <w:t xml:space="preserve">7. </w:t>
      </w:r>
      <w:r>
        <w:rPr>
          <w:strike w:val="0"/>
          <w:sz w:val="21"/>
          <w:szCs w:val="21"/>
          <w:u w:val="none"/>
        </w:rPr>
        <w:drawing>
          <wp:inline>
            <wp:extent cx="361950" cy="180975"/>
            <wp:docPr id="1001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52"/>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657225" cy="180975"/>
            <wp:docPr id="1001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53"/>
                    <a:stretch>
                      <a:fillRect/>
                    </a:stretch>
                  </pic:blipFill>
                  <pic:spPr>
                    <a:xfrm>
                      <a:off x="0" y="0"/>
                      <a:ext cx="657225" cy="180975"/>
                    </a:xfrm>
                    <a:prstGeom prst="rect">
                      <a:avLst/>
                    </a:prstGeom>
                  </pic:spPr>
                </pic:pic>
              </a:graphicData>
            </a:graphic>
          </wp:inline>
        </w:drawing>
      </w:r>
      <w:r>
        <w:rPr>
          <w:rFonts w:ascii="SimSun" w:eastAsia="SimSun" w:hAnsi="SimSun" w:cs="SimSun"/>
          <w:sz w:val="21"/>
          <w:szCs w:val="21"/>
        </w:rPr>
        <w:t>的</w:t>
      </w:r>
      <w:r>
        <w:rPr>
          <w:strike w:val="0"/>
          <w:sz w:val="21"/>
          <w:szCs w:val="21"/>
          <w:u w:val="none"/>
        </w:rPr>
        <w:drawing>
          <wp:inline>
            <wp:extent cx="752475" cy="228600"/>
            <wp:docPr id="1001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54"/>
                    <a:stretch>
                      <a:fillRect/>
                    </a:stretch>
                  </pic:blipFill>
                  <pic:spPr>
                    <a:xfrm>
                      <a:off x="0" y="0"/>
                      <a:ext cx="752475" cy="228600"/>
                    </a:xfrm>
                    <a:prstGeom prst="rect">
                      <a:avLst/>
                    </a:prstGeom>
                  </pic:spPr>
                </pic:pic>
              </a:graphicData>
            </a:graphic>
          </wp:inline>
        </w:drawing>
      </w:r>
      <w:r>
        <w:rPr>
          <w:rFonts w:ascii="SimSun" w:eastAsia="SimSun" w:hAnsi="SimSun" w:cs="SimSun"/>
          <w:sz w:val="21"/>
          <w:szCs w:val="21"/>
        </w:rPr>
        <w:t>溶液</w:t>
      </w:r>
      <w:r>
        <w:rPr>
          <w:strike w:val="0"/>
          <w:sz w:val="21"/>
          <w:szCs w:val="21"/>
          <w:u w:val="none"/>
        </w:rPr>
        <w:drawing>
          <wp:inline>
            <wp:extent cx="457200" cy="200025"/>
            <wp:docPr id="1001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55"/>
                    <a:stretch>
                      <a:fillRect/>
                    </a:stretch>
                  </pic:blipFill>
                  <pic:spPr>
                    <a:xfrm>
                      <a:off x="0" y="0"/>
                      <a:ext cx="457200" cy="2000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657225" cy="180975"/>
            <wp:docPr id="1001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53"/>
                    <a:stretch>
                      <a:fillRect/>
                    </a:stretch>
                  </pic:blipFill>
                  <pic:spPr>
                    <a:xfrm>
                      <a:off x="0" y="0"/>
                      <a:ext cx="657225" cy="180975"/>
                    </a:xfrm>
                    <a:prstGeom prst="rect">
                      <a:avLst/>
                    </a:prstGeom>
                  </pic:spPr>
                </pic:pic>
              </a:graphicData>
            </a:graphic>
          </wp:inline>
        </w:drawing>
      </w:r>
      <w:r>
        <w:rPr>
          <w:rFonts w:ascii="SimSun" w:eastAsia="SimSun" w:hAnsi="SimSun" w:cs="SimSun"/>
          <w:sz w:val="21"/>
          <w:szCs w:val="21"/>
        </w:rPr>
        <w:t>的</w:t>
      </w:r>
      <w:r>
        <w:rPr>
          <w:strike w:val="0"/>
          <w:sz w:val="21"/>
          <w:szCs w:val="21"/>
          <w:u w:val="none"/>
        </w:rPr>
        <w:drawing>
          <wp:inline>
            <wp:extent cx="371475" cy="180975"/>
            <wp:docPr id="1001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56"/>
                    <a:stretch>
                      <a:fillRect/>
                    </a:stretch>
                  </pic:blipFill>
                  <pic:spPr>
                    <a:xfrm>
                      <a:off x="0" y="0"/>
                      <a:ext cx="371475" cy="180975"/>
                    </a:xfrm>
                    <a:prstGeom prst="rect">
                      <a:avLst/>
                    </a:prstGeom>
                  </pic:spPr>
                </pic:pic>
              </a:graphicData>
            </a:graphic>
          </wp:inline>
        </w:drawing>
      </w:r>
      <w:r>
        <w:rPr>
          <w:rFonts w:ascii="SimSun" w:eastAsia="SimSun" w:hAnsi="SimSun" w:cs="SimSun"/>
          <w:sz w:val="21"/>
          <w:szCs w:val="21"/>
        </w:rPr>
        <w:t>溶液</w:t>
      </w:r>
      <w:r>
        <w:rPr>
          <w:strike w:val="0"/>
          <w:sz w:val="21"/>
          <w:szCs w:val="21"/>
          <w:u w:val="none"/>
        </w:rPr>
        <w:drawing>
          <wp:inline>
            <wp:extent cx="476250" cy="209550"/>
            <wp:docPr id="1001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xmlns:r="http://schemas.openxmlformats.org/officeDocument/2006/relationships" r:embed="rId57"/>
                    <a:stretch>
                      <a:fillRect/>
                    </a:stretch>
                  </pic:blipFill>
                  <pic:spPr>
                    <a:xfrm>
                      <a:off x="0" y="0"/>
                      <a:ext cx="476250" cy="209550"/>
                    </a:xfrm>
                    <a:prstGeom prst="rect">
                      <a:avLst/>
                    </a:prstGeom>
                  </pic:spPr>
                </pic:pic>
              </a:graphicData>
            </a:graphic>
          </wp:inline>
        </w:drawing>
      </w:r>
      <w:r>
        <w:rPr>
          <w:rFonts w:ascii="SimSun" w:eastAsia="SimSun" w:hAnsi="SimSun" w:cs="SimSun"/>
          <w:sz w:val="21"/>
          <w:szCs w:val="21"/>
        </w:rPr>
        <w:t>。下列说法正确的是</w:t>
      </w:r>
    </w:p>
    <w:p>
      <w:pPr>
        <w:widowControl w:val="0"/>
        <w:spacing w:before="0" w:after="0" w:line="360" w:lineRule="auto"/>
        <w:rPr>
          <w:sz w:val="21"/>
          <w:szCs w:val="21"/>
        </w:rPr>
      </w:pPr>
      <w:r>
        <w:rPr>
          <w:sz w:val="21"/>
          <w:szCs w:val="21"/>
        </w:rPr>
        <w:t xml:space="preserve">A. </w:t>
      </w:r>
      <w:r>
        <w:rPr>
          <w:strike w:val="0"/>
          <w:sz w:val="21"/>
          <w:szCs w:val="21"/>
          <w:u w:val="none"/>
        </w:rPr>
        <w:drawing>
          <wp:inline>
            <wp:extent cx="752475" cy="228600"/>
            <wp:docPr id="1001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
                    <pic:cNvPicPr>
                      <a:picLocks noChangeAspect="1"/>
                    </pic:cNvPicPr>
                  </pic:nvPicPr>
                  <pic:blipFill>
                    <a:blip xmlns:r="http://schemas.openxmlformats.org/officeDocument/2006/relationships" r:embed="rId54"/>
                    <a:stretch>
                      <a:fillRect/>
                    </a:stretch>
                  </pic:blipFill>
                  <pic:spPr>
                    <a:xfrm>
                      <a:off x="0" y="0"/>
                      <a:ext cx="752475" cy="228600"/>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371475" cy="180975"/>
            <wp:docPr id="1001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
                    <pic:cNvPicPr>
                      <a:picLocks noChangeAspect="1"/>
                    </pic:cNvPicPr>
                  </pic:nvPicPr>
                  <pic:blipFill>
                    <a:blip xmlns:r="http://schemas.openxmlformats.org/officeDocument/2006/relationships" r:embed="rId56"/>
                    <a:stretch>
                      <a:fillRect/>
                    </a:stretch>
                  </pic:blipFill>
                  <pic:spPr>
                    <a:xfrm>
                      <a:off x="0" y="0"/>
                      <a:ext cx="371475" cy="180975"/>
                    </a:xfrm>
                    <a:prstGeom prst="rect">
                      <a:avLst/>
                    </a:prstGeom>
                  </pic:spPr>
                </pic:pic>
              </a:graphicData>
            </a:graphic>
          </wp:inline>
        </w:drawing>
      </w:r>
      <w:r>
        <w:rPr>
          <w:rFonts w:ascii="SimSun" w:eastAsia="SimSun" w:hAnsi="SimSun" w:cs="SimSun"/>
          <w:sz w:val="21"/>
          <w:szCs w:val="21"/>
        </w:rPr>
        <w:t>均为弱酸，酸性：</w:t>
      </w:r>
      <w:r>
        <w:rPr>
          <w:strike w:val="0"/>
          <w:sz w:val="21"/>
          <w:szCs w:val="21"/>
          <w:u w:val="none"/>
        </w:rPr>
        <w:drawing>
          <wp:inline>
            <wp:extent cx="1219200" cy="228600"/>
            <wp:docPr id="1001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xmlns:r="http://schemas.openxmlformats.org/officeDocument/2006/relationships" r:embed="rId58"/>
                    <a:stretch>
                      <a:fillRect/>
                    </a:stretch>
                  </pic:blipFill>
                  <pic:spPr>
                    <a:xfrm>
                      <a:off x="0" y="0"/>
                      <a:ext cx="1219200"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strike w:val="0"/>
          <w:sz w:val="21"/>
          <w:szCs w:val="21"/>
          <w:u w:val="none"/>
        </w:rPr>
        <w:drawing>
          <wp:inline>
            <wp:extent cx="361950" cy="180975"/>
            <wp:docPr id="1001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
                    <pic:cNvPicPr>
                      <a:picLocks noChangeAspect="1"/>
                    </pic:cNvPicPr>
                  </pic:nvPicPr>
                  <pic:blipFill>
                    <a:blip xmlns:r="http://schemas.openxmlformats.org/officeDocument/2006/relationships" r:embed="rId52"/>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时，水电离出来的</w:t>
      </w:r>
      <w:r>
        <w:rPr>
          <w:strike w:val="0"/>
          <w:sz w:val="21"/>
          <w:szCs w:val="21"/>
          <w:u w:val="none"/>
        </w:rPr>
        <w:drawing>
          <wp:inline>
            <wp:extent cx="438150" cy="285750"/>
            <wp:docPr id="1001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
                    <pic:cNvPicPr>
                      <a:picLocks noChangeAspect="1"/>
                    </pic:cNvPicPr>
                  </pic:nvPicPr>
                  <pic:blipFill>
                    <a:blip xmlns:r="http://schemas.openxmlformats.org/officeDocument/2006/relationships" r:embed="rId59"/>
                    <a:stretch>
                      <a:fillRect/>
                    </a:stretch>
                  </pic:blipFill>
                  <pic:spPr>
                    <a:xfrm>
                      <a:off x="0" y="0"/>
                      <a:ext cx="438150" cy="285750"/>
                    </a:xfrm>
                    <a:prstGeom prst="rect">
                      <a:avLst/>
                    </a:prstGeom>
                  </pic:spPr>
                </pic:pic>
              </a:graphicData>
            </a:graphic>
          </wp:inline>
        </w:drawing>
      </w:r>
      <w:r>
        <w:rPr>
          <w:rFonts w:ascii="SimSun" w:eastAsia="SimSun" w:hAnsi="SimSun" w:cs="SimSun"/>
          <w:sz w:val="21"/>
          <w:szCs w:val="21"/>
        </w:rPr>
        <w:t>均为</w:t>
      </w:r>
      <w:r>
        <w:rPr>
          <w:strike w:val="0"/>
          <w:sz w:val="21"/>
          <w:szCs w:val="21"/>
          <w:u w:val="none"/>
        </w:rPr>
        <w:drawing>
          <wp:inline>
            <wp:extent cx="942975" cy="209550"/>
            <wp:docPr id="1001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
                    <pic:cNvPicPr>
                      <a:picLocks noChangeAspect="1"/>
                    </pic:cNvPicPr>
                  </pic:nvPicPr>
                  <pic:blipFill>
                    <a:blip xmlns:r="http://schemas.openxmlformats.org/officeDocument/2006/relationships" r:embed="rId60"/>
                    <a:stretch>
                      <a:fillRect/>
                    </a:stretch>
                  </pic:blipFill>
                  <pic:spPr>
                    <a:xfrm>
                      <a:off x="0" y="0"/>
                      <a:ext cx="942975" cy="209550"/>
                    </a:xfrm>
                    <a:prstGeom prst="rect">
                      <a:avLst/>
                    </a:prstGeom>
                  </pic:spPr>
                </pic:pic>
              </a:graphicData>
            </a:graphic>
          </wp:inline>
        </w:drawing>
      </w:r>
      <w:r>
        <w:rPr>
          <w:rFonts w:ascii="SimSun" w:eastAsia="SimSun" w:hAnsi="SimSun" w:cs="SimSun"/>
          <w:sz w:val="21"/>
          <w:szCs w:val="21"/>
        </w:rPr>
        <w:t>的两种酸，酸的浓度：</w:t>
      </w:r>
      <w:r>
        <w:rPr>
          <w:strike w:val="0"/>
          <w:sz w:val="21"/>
          <w:szCs w:val="21"/>
          <w:u w:val="none"/>
        </w:rPr>
        <w:drawing>
          <wp:inline>
            <wp:extent cx="1219200" cy="228600"/>
            <wp:docPr id="1001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61"/>
                    <a:stretch>
                      <a:fillRect/>
                    </a:stretch>
                  </pic:blipFill>
                  <pic:spPr>
                    <a:xfrm>
                      <a:off x="0" y="0"/>
                      <a:ext cx="1219200"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strike w:val="0"/>
          <w:sz w:val="21"/>
          <w:szCs w:val="21"/>
          <w:u w:val="none"/>
        </w:rPr>
        <w:drawing>
          <wp:inline>
            <wp:extent cx="361950" cy="180975"/>
            <wp:docPr id="1001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2"/>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47650" cy="209550"/>
            <wp:docPr id="1001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均为</w:t>
      </w:r>
      <w:r>
        <w:rPr>
          <w:sz w:val="21"/>
          <w:szCs w:val="21"/>
        </w:rPr>
        <w:t>3</w:t>
      </w:r>
      <w:r>
        <w:rPr>
          <w:rFonts w:ascii="SimSun" w:eastAsia="SimSun" w:hAnsi="SimSun" w:cs="SimSun"/>
          <w:sz w:val="21"/>
          <w:szCs w:val="21"/>
        </w:rPr>
        <w:t>的两种溶液，加水稀释</w:t>
      </w:r>
      <w:r>
        <w:rPr>
          <w:sz w:val="21"/>
          <w:szCs w:val="21"/>
        </w:rPr>
        <w:t>10</w:t>
      </w:r>
      <w:r>
        <w:rPr>
          <w:rFonts w:ascii="SimSun" w:eastAsia="SimSun" w:hAnsi="SimSun" w:cs="SimSun"/>
          <w:sz w:val="21"/>
          <w:szCs w:val="21"/>
        </w:rPr>
        <w:t>倍后，溶液的</w:t>
      </w:r>
      <w:r>
        <w:rPr>
          <w:strike w:val="0"/>
          <w:sz w:val="21"/>
          <w:szCs w:val="21"/>
          <w:u w:val="none"/>
        </w:rPr>
        <w:drawing>
          <wp:inline>
            <wp:extent cx="1495425" cy="228600"/>
            <wp:docPr id="1001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62"/>
                    <a:stretch>
                      <a:fillRect/>
                    </a:stretch>
                  </pic:blipFill>
                  <pic:spPr>
                    <a:xfrm>
                      <a:off x="0" y="0"/>
                      <a:ext cx="1495425"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D. </w:t>
      </w:r>
      <w:r>
        <w:rPr>
          <w:strike w:val="0"/>
          <w:sz w:val="21"/>
          <w:szCs w:val="21"/>
          <w:u w:val="none"/>
        </w:rPr>
        <w:drawing>
          <wp:inline>
            <wp:extent cx="361950" cy="180975"/>
            <wp:docPr id="1001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52"/>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47650" cy="209550"/>
            <wp:docPr id="1001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均为</w:t>
      </w:r>
      <w:r>
        <w:rPr>
          <w:sz w:val="21"/>
          <w:szCs w:val="21"/>
        </w:rPr>
        <w:t>3</w:t>
      </w:r>
      <w:r>
        <w:rPr>
          <w:rFonts w:ascii="SimSun" w:eastAsia="SimSun" w:hAnsi="SimSun" w:cs="SimSun"/>
          <w:sz w:val="21"/>
          <w:szCs w:val="21"/>
        </w:rPr>
        <w:t>的两种溶液各</w:t>
      </w:r>
      <w:r>
        <w:rPr>
          <w:strike w:val="0"/>
          <w:sz w:val="21"/>
          <w:szCs w:val="21"/>
          <w:u w:val="none"/>
        </w:rPr>
        <w:drawing>
          <wp:inline>
            <wp:extent cx="476250" cy="180975"/>
            <wp:docPr id="1001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xmlns:r="http://schemas.openxmlformats.org/officeDocument/2006/relationships" r:embed="rId63"/>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与等浓度的</w:t>
      </w:r>
      <w:r>
        <w:rPr>
          <w:strike w:val="0"/>
          <w:sz w:val="21"/>
          <w:szCs w:val="21"/>
          <w:u w:val="none"/>
        </w:rPr>
        <w:drawing>
          <wp:inline>
            <wp:extent cx="457200" cy="171450"/>
            <wp:docPr id="1001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
                    <pic:cNvPicPr>
                      <a:picLocks noChangeAspect="1"/>
                    </pic:cNvPicPr>
                  </pic:nvPicPr>
                  <pic:blipFill>
                    <a:blip xmlns:r="http://schemas.openxmlformats.org/officeDocument/2006/relationships" r:embed="rId28"/>
                    <a:stretch>
                      <a:fillRect/>
                    </a:stretch>
                  </pic:blipFill>
                  <pic:spPr>
                    <a:xfrm>
                      <a:off x="0" y="0"/>
                      <a:ext cx="457200" cy="171450"/>
                    </a:xfrm>
                    <a:prstGeom prst="rect">
                      <a:avLst/>
                    </a:prstGeom>
                  </pic:spPr>
                </pic:pic>
              </a:graphicData>
            </a:graphic>
          </wp:inline>
        </w:drawing>
      </w:r>
      <w:r>
        <w:rPr>
          <w:rFonts w:ascii="SimSun" w:eastAsia="SimSun" w:hAnsi="SimSun" w:cs="SimSun"/>
          <w:sz w:val="21"/>
          <w:szCs w:val="21"/>
        </w:rPr>
        <w:t>溶液完全反应，消耗</w:t>
      </w:r>
      <w:r>
        <w:rPr>
          <w:strike w:val="0"/>
          <w:sz w:val="21"/>
          <w:szCs w:val="21"/>
          <w:u w:val="none"/>
        </w:rPr>
        <w:drawing>
          <wp:inline>
            <wp:extent cx="457200" cy="171450"/>
            <wp:docPr id="1001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28"/>
                    <a:stretch>
                      <a:fillRect/>
                    </a:stretch>
                  </pic:blipFill>
                  <pic:spPr>
                    <a:xfrm>
                      <a:off x="0" y="0"/>
                      <a:ext cx="457200" cy="171450"/>
                    </a:xfrm>
                    <a:prstGeom prst="rect">
                      <a:avLst/>
                    </a:prstGeom>
                  </pic:spPr>
                </pic:pic>
              </a:graphicData>
            </a:graphic>
          </wp:inline>
        </w:drawing>
      </w:r>
      <w:r>
        <w:rPr>
          <w:rFonts w:ascii="SimSun" w:eastAsia="SimSun" w:hAnsi="SimSun" w:cs="SimSun"/>
          <w:sz w:val="21"/>
          <w:szCs w:val="21"/>
        </w:rPr>
        <w:t>溶液的体积：</w:t>
      </w:r>
      <w:r>
        <w:rPr>
          <w:strike w:val="0"/>
          <w:sz w:val="21"/>
          <w:szCs w:val="21"/>
          <w:u w:val="none"/>
        </w:rPr>
        <w:drawing>
          <wp:inline>
            <wp:extent cx="1238250" cy="238125"/>
            <wp:docPr id="1001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64"/>
                    <a:stretch>
                      <a:fillRect/>
                    </a:stretch>
                  </pic:blipFill>
                  <pic:spPr>
                    <a:xfrm>
                      <a:off x="0" y="0"/>
                      <a:ext cx="1238250" cy="238125"/>
                    </a:xfrm>
                    <a:prstGeom prst="rect">
                      <a:avLst/>
                    </a:prstGeom>
                  </pic:spPr>
                </pic:pic>
              </a:graphicData>
            </a:graphic>
          </wp:inline>
        </w:drawing>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下列说法中正确</w:t>
      </w:r>
      <w:r>
        <w:rPr>
          <w:strike w:val="0"/>
          <w:sz w:val="21"/>
          <w:szCs w:val="21"/>
          <w:u w:val="none"/>
        </w:rPr>
        <w:drawing>
          <wp:inline>
            <wp:extent cx="133350" cy="180975"/>
            <wp:docPr id="10017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
                    <pic:cNvPicPr>
                      <a:picLocks noChangeAspect="1"/>
                    </pic:cNvPicPr>
                  </pic:nvPicPr>
                  <pic:blipFill>
                    <a:blip xmlns:r="http://schemas.openxmlformats.org/officeDocument/2006/relationships" r:embed="rId6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是</w:t>
      </w:r>
    </w:p>
    <w:p>
      <w:pPr>
        <w:widowControl w:val="0"/>
        <w:spacing w:before="0" w:after="0" w:line="360" w:lineRule="auto"/>
        <w:rPr>
          <w:sz w:val="21"/>
          <w:szCs w:val="21"/>
        </w:rPr>
      </w:pPr>
      <w:r>
        <w:rPr>
          <w:sz w:val="21"/>
          <w:szCs w:val="21"/>
        </w:rPr>
        <w:t xml:space="preserve">A. </w:t>
      </w:r>
      <w:r>
        <w:rPr>
          <w:strike w:val="0"/>
          <w:sz w:val="21"/>
          <w:szCs w:val="21"/>
          <w:u w:val="none"/>
        </w:rPr>
        <w:drawing>
          <wp:inline>
            <wp:extent cx="600075" cy="228600"/>
            <wp:docPr id="1001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
                    <pic:cNvPicPr>
                      <a:picLocks noChangeAspect="1"/>
                    </pic:cNvPicPr>
                  </pic:nvPicPr>
                  <pic:blipFill>
                    <a:blip xmlns:r="http://schemas.openxmlformats.org/officeDocument/2006/relationships" r:embed="rId66"/>
                    <a:stretch>
                      <a:fillRect/>
                    </a:stretch>
                  </pic:blipFill>
                  <pic:spPr>
                    <a:xfrm>
                      <a:off x="0" y="0"/>
                      <a:ext cx="600075" cy="228600"/>
                    </a:xfrm>
                    <a:prstGeom prst="rect">
                      <a:avLst/>
                    </a:prstGeom>
                  </pic:spPr>
                </pic:pic>
              </a:graphicData>
            </a:graphic>
          </wp:inline>
        </w:drawing>
      </w:r>
      <w:r>
        <w:rPr>
          <w:rFonts w:ascii="SimSun" w:eastAsia="SimSun" w:hAnsi="SimSun" w:cs="SimSun"/>
          <w:sz w:val="21"/>
          <w:szCs w:val="21"/>
        </w:rPr>
        <w:t>溶液中离子浓度大小顺序为</w:t>
      </w:r>
      <w:r>
        <w:rPr>
          <w:strike w:val="0"/>
          <w:sz w:val="21"/>
          <w:szCs w:val="21"/>
          <w:u w:val="none"/>
        </w:rPr>
        <w:drawing>
          <wp:inline>
            <wp:extent cx="3143250" cy="285750"/>
            <wp:docPr id="1001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
                    <pic:cNvPicPr>
                      <a:picLocks noChangeAspect="1"/>
                    </pic:cNvPicPr>
                  </pic:nvPicPr>
                  <pic:blipFill>
                    <a:blip xmlns:r="http://schemas.openxmlformats.org/officeDocument/2006/relationships" r:embed="rId67"/>
                    <a:stretch>
                      <a:fillRect/>
                    </a:stretch>
                  </pic:blipFill>
                  <pic:spPr>
                    <a:xfrm>
                      <a:off x="0" y="0"/>
                      <a:ext cx="3143250" cy="2857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strike w:val="0"/>
          <w:sz w:val="21"/>
          <w:szCs w:val="21"/>
          <w:u w:val="none"/>
        </w:rPr>
        <w:drawing>
          <wp:inline>
            <wp:extent cx="1076325" cy="247650"/>
            <wp:docPr id="1001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
                    <pic:cNvPicPr>
                      <a:picLocks noChangeAspect="1"/>
                    </pic:cNvPicPr>
                  </pic:nvPicPr>
                  <pic:blipFill>
                    <a:blip xmlns:r="http://schemas.openxmlformats.org/officeDocument/2006/relationships" r:embed="rId68"/>
                    <a:stretch>
                      <a:fillRect/>
                    </a:stretch>
                  </pic:blipFill>
                  <pic:spPr>
                    <a:xfrm>
                      <a:off x="0" y="0"/>
                      <a:ext cx="1076325" cy="247650"/>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2886075" cy="276225"/>
            <wp:docPr id="1001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
                    <pic:cNvPicPr>
                      <a:picLocks noChangeAspect="1"/>
                    </pic:cNvPicPr>
                  </pic:nvPicPr>
                  <pic:blipFill>
                    <a:blip xmlns:r="http://schemas.openxmlformats.org/officeDocument/2006/relationships" r:embed="rId69"/>
                    <a:stretch>
                      <a:fillRect/>
                    </a:stretch>
                  </pic:blipFill>
                  <pic:spPr>
                    <a:xfrm>
                      <a:off x="0" y="0"/>
                      <a:ext cx="2886075" cy="276225"/>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向</w:t>
      </w:r>
      <w:r>
        <w:rPr>
          <w:strike w:val="0"/>
          <w:sz w:val="21"/>
          <w:szCs w:val="21"/>
          <w:u w:val="none"/>
        </w:rPr>
        <w:drawing>
          <wp:inline>
            <wp:extent cx="390525" cy="200025"/>
            <wp:docPr id="1001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70"/>
                    <a:stretch>
                      <a:fillRect/>
                    </a:stretch>
                  </pic:blipFill>
                  <pic:spPr>
                    <a:xfrm>
                      <a:off x="0" y="0"/>
                      <a:ext cx="390525" cy="2000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381000" cy="200025"/>
            <wp:docPr id="1001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71"/>
                    <a:stretch>
                      <a:fillRect/>
                    </a:stretch>
                  </pic:blipFill>
                  <pic:spPr>
                    <a:xfrm>
                      <a:off x="0" y="0"/>
                      <a:ext cx="381000" cy="200025"/>
                    </a:xfrm>
                    <a:prstGeom prst="rect">
                      <a:avLst/>
                    </a:prstGeom>
                  </pic:spPr>
                </pic:pic>
              </a:graphicData>
            </a:graphic>
          </wp:inline>
        </w:drawing>
      </w:r>
      <w:r>
        <w:rPr>
          <w:rFonts w:ascii="SimSun" w:eastAsia="SimSun" w:hAnsi="SimSun" w:cs="SimSun"/>
          <w:sz w:val="21"/>
          <w:szCs w:val="21"/>
        </w:rPr>
        <w:t>的混合饱和溶液中加入少量</w:t>
      </w:r>
      <w:r>
        <w:rPr>
          <w:strike w:val="0"/>
          <w:sz w:val="21"/>
          <w:szCs w:val="21"/>
          <w:u w:val="none"/>
        </w:rPr>
        <w:drawing>
          <wp:inline>
            <wp:extent cx="495300" cy="228600"/>
            <wp:docPr id="1001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72"/>
                    <a:stretch>
                      <a:fillRect/>
                    </a:stretch>
                  </pic:blipFill>
                  <pic:spPr>
                    <a:xfrm>
                      <a:off x="0" y="0"/>
                      <a:ext cx="495300" cy="228600"/>
                    </a:xfrm>
                    <a:prstGeom prst="rect">
                      <a:avLst/>
                    </a:prstGeom>
                  </pic:spPr>
                </pic:pic>
              </a:graphicData>
            </a:graphic>
          </wp:inline>
        </w:drawing>
      </w:r>
      <w:r>
        <w:rPr>
          <w:rFonts w:ascii="SimSun" w:eastAsia="SimSun" w:hAnsi="SimSun" w:cs="SimSun"/>
          <w:sz w:val="21"/>
          <w:szCs w:val="21"/>
        </w:rPr>
        <w:t>，溶液中</w:t>
      </w:r>
      <w:r>
        <w:rPr>
          <w:strike w:val="0"/>
          <w:sz w:val="21"/>
          <w:szCs w:val="21"/>
          <w:u w:val="none"/>
        </w:rPr>
        <w:drawing>
          <wp:inline>
            <wp:extent cx="447675" cy="485775"/>
            <wp:docPr id="1001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73"/>
                    <a:stretch>
                      <a:fillRect/>
                    </a:stretch>
                  </pic:blipFill>
                  <pic:spPr>
                    <a:xfrm>
                      <a:off x="0" y="0"/>
                      <a:ext cx="447675" cy="485775"/>
                    </a:xfrm>
                    <a:prstGeom prst="rect">
                      <a:avLst/>
                    </a:prstGeom>
                  </pic:spPr>
                </pic:pic>
              </a:graphicData>
            </a:graphic>
          </wp:inline>
        </w:drawing>
      </w:r>
      <w:r>
        <w:rPr>
          <w:rFonts w:ascii="SimSun" w:eastAsia="SimSun" w:hAnsi="SimSun" w:cs="SimSun"/>
          <w:sz w:val="21"/>
          <w:szCs w:val="21"/>
        </w:rPr>
        <w:t>减小</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浓度均为</w:t>
      </w:r>
      <w:r>
        <w:rPr>
          <w:strike w:val="0"/>
          <w:sz w:val="21"/>
          <w:szCs w:val="21"/>
          <w:u w:val="none"/>
        </w:rPr>
        <w:drawing>
          <wp:inline>
            <wp:extent cx="685800" cy="200025"/>
            <wp:docPr id="1001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74"/>
                    <a:stretch>
                      <a:fillRect/>
                    </a:stretch>
                  </pic:blipFill>
                  <pic:spPr>
                    <a:xfrm>
                      <a:off x="0" y="0"/>
                      <a:ext cx="685800" cy="200025"/>
                    </a:xfrm>
                    <a:prstGeom prst="rect">
                      <a:avLst/>
                    </a:prstGeom>
                  </pic:spPr>
                </pic:pic>
              </a:graphicData>
            </a:graphic>
          </wp:inline>
        </w:drawing>
      </w:r>
      <w:r>
        <w:rPr>
          <w:rFonts w:ascii="SimSun" w:eastAsia="SimSun" w:hAnsi="SimSun" w:cs="SimSun"/>
          <w:sz w:val="21"/>
          <w:szCs w:val="21"/>
        </w:rPr>
        <w:t>的①</w:t>
      </w:r>
      <w:r>
        <w:rPr>
          <w:strike w:val="0"/>
          <w:sz w:val="21"/>
          <w:szCs w:val="21"/>
          <w:u w:val="none"/>
        </w:rPr>
        <w:drawing>
          <wp:inline>
            <wp:extent cx="476250" cy="228600"/>
            <wp:docPr id="1001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
                    <pic:cNvPicPr>
                      <a:picLocks noChangeAspect="1"/>
                    </pic:cNvPicPr>
                  </pic:nvPicPr>
                  <pic:blipFill>
                    <a:blip xmlns:r="http://schemas.openxmlformats.org/officeDocument/2006/relationships" r:embed="rId75"/>
                    <a:stretch>
                      <a:fillRect/>
                    </a:stretch>
                  </pic:blipFill>
                  <pic:spPr>
                    <a:xfrm>
                      <a:off x="0" y="0"/>
                      <a:ext cx="476250" cy="228600"/>
                    </a:xfrm>
                    <a:prstGeom prst="rect">
                      <a:avLst/>
                    </a:prstGeom>
                  </pic:spPr>
                </pic:pic>
              </a:graphicData>
            </a:graphic>
          </wp:inline>
        </w:drawing>
      </w:r>
      <w:r>
        <w:rPr>
          <w:sz w:val="21"/>
          <w:szCs w:val="21"/>
        </w:rPr>
        <w:t xml:space="preserve">  </w:t>
      </w:r>
      <w:r>
        <w:rPr>
          <w:rFonts w:ascii="SimSun" w:eastAsia="SimSun" w:hAnsi="SimSun" w:cs="SimSun"/>
          <w:sz w:val="21"/>
          <w:szCs w:val="21"/>
        </w:rPr>
        <w:t>②</w:t>
      </w:r>
      <w:r>
        <w:rPr>
          <w:strike w:val="0"/>
          <w:sz w:val="21"/>
          <w:szCs w:val="21"/>
          <w:u w:val="none"/>
        </w:rPr>
        <w:drawing>
          <wp:inline>
            <wp:extent cx="933450" cy="257175"/>
            <wp:docPr id="1001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xmlns:r="http://schemas.openxmlformats.org/officeDocument/2006/relationships" r:embed="rId76"/>
                    <a:stretch>
                      <a:fillRect/>
                    </a:stretch>
                  </pic:blipFill>
                  <pic:spPr>
                    <a:xfrm>
                      <a:off x="0" y="0"/>
                      <a:ext cx="933450" cy="257175"/>
                    </a:xfrm>
                    <a:prstGeom prst="rect">
                      <a:avLst/>
                    </a:prstGeom>
                  </pic:spPr>
                </pic:pic>
              </a:graphicData>
            </a:graphic>
          </wp:inline>
        </w:drawing>
      </w:r>
      <w:r>
        <w:rPr>
          <w:sz w:val="21"/>
          <w:szCs w:val="21"/>
        </w:rPr>
        <w:t xml:space="preserve">  </w:t>
      </w:r>
      <w:r>
        <w:rPr>
          <w:rFonts w:ascii="SimSun" w:eastAsia="SimSun" w:hAnsi="SimSun" w:cs="SimSun"/>
          <w:sz w:val="21"/>
          <w:szCs w:val="21"/>
        </w:rPr>
        <w:t>③</w:t>
      </w:r>
      <w:r>
        <w:rPr>
          <w:strike w:val="0"/>
          <w:sz w:val="21"/>
          <w:szCs w:val="21"/>
          <w:u w:val="none"/>
        </w:rPr>
        <w:drawing>
          <wp:inline>
            <wp:extent cx="904875" cy="238125"/>
            <wp:docPr id="1002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77"/>
                    <a:stretch>
                      <a:fillRect/>
                    </a:stretch>
                  </pic:blipFill>
                  <pic:spPr>
                    <a:xfrm>
                      <a:off x="0" y="0"/>
                      <a:ext cx="904875" cy="238125"/>
                    </a:xfrm>
                    <a:prstGeom prst="rect">
                      <a:avLst/>
                    </a:prstGeom>
                  </pic:spPr>
                </pic:pic>
              </a:graphicData>
            </a:graphic>
          </wp:inline>
        </w:drawing>
      </w:r>
      <w:r>
        <w:rPr>
          <w:sz w:val="21"/>
          <w:szCs w:val="21"/>
        </w:rPr>
        <w:t xml:space="preserve">  </w:t>
      </w:r>
      <w:r>
        <w:rPr>
          <w:rFonts w:ascii="SimSun" w:eastAsia="SimSun" w:hAnsi="SimSun" w:cs="SimSun"/>
          <w:sz w:val="21"/>
          <w:szCs w:val="21"/>
        </w:rPr>
        <w:t>④</w:t>
      </w:r>
      <w:r>
        <w:rPr>
          <w:strike w:val="0"/>
          <w:sz w:val="21"/>
          <w:szCs w:val="21"/>
          <w:u w:val="none"/>
        </w:rPr>
        <w:drawing>
          <wp:inline>
            <wp:extent cx="628650" cy="209550"/>
            <wp:docPr id="1002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78"/>
                    <a:stretch>
                      <a:fillRect/>
                    </a:stretch>
                  </pic:blipFill>
                  <pic:spPr>
                    <a:xfrm>
                      <a:off x="0" y="0"/>
                      <a:ext cx="628650" cy="2095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542925" cy="276225"/>
            <wp:docPr id="1002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79"/>
                    <a:stretch>
                      <a:fillRect/>
                    </a:stretch>
                  </pic:blipFill>
                  <pic:spPr>
                    <a:xfrm>
                      <a:off x="0" y="0"/>
                      <a:ext cx="542925" cy="276225"/>
                    </a:xfrm>
                    <a:prstGeom prst="rect">
                      <a:avLst/>
                    </a:prstGeom>
                  </pic:spPr>
                </pic:pic>
              </a:graphicData>
            </a:graphic>
          </wp:inline>
        </w:drawing>
      </w:r>
      <w:r>
        <w:rPr>
          <w:rFonts w:ascii="SimSun" w:eastAsia="SimSun" w:hAnsi="SimSun" w:cs="SimSun"/>
          <w:sz w:val="21"/>
          <w:szCs w:val="21"/>
        </w:rPr>
        <w:t>由小到大的顺序：④</w:t>
      </w:r>
      <w:r>
        <w:rPr>
          <w:sz w:val="21"/>
          <w:szCs w:val="21"/>
        </w:rPr>
        <w:t>&lt;</w:t>
      </w:r>
      <w:r>
        <w:rPr>
          <w:rFonts w:ascii="SimSun" w:eastAsia="SimSun" w:hAnsi="SimSun" w:cs="SimSun"/>
          <w:sz w:val="21"/>
          <w:szCs w:val="21"/>
        </w:rPr>
        <w:t>③</w:t>
      </w:r>
      <w:r>
        <w:rPr>
          <w:sz w:val="21"/>
          <w:szCs w:val="21"/>
        </w:rPr>
        <w:t>&lt;</w:t>
      </w:r>
      <w:r>
        <w:rPr>
          <w:rFonts w:ascii="SimSun" w:eastAsia="SimSun" w:hAnsi="SimSun" w:cs="SimSun"/>
          <w:sz w:val="21"/>
          <w:szCs w:val="21"/>
        </w:rPr>
        <w:t>①</w:t>
      </w:r>
      <w:r>
        <w:rPr>
          <w:sz w:val="21"/>
          <w:szCs w:val="21"/>
        </w:rPr>
        <w:t>&lt;</w:t>
      </w:r>
      <w:r>
        <w:rPr>
          <w:rFonts w:ascii="SimSun" w:eastAsia="SimSun" w:hAnsi="SimSun" w:cs="SimSun"/>
          <w:sz w:val="21"/>
          <w:szCs w:val="21"/>
        </w:rPr>
        <w:t>②</w:t>
      </w:r>
      <w:r>
        <w:rPr>
          <w:strike w:val="0"/>
          <w:sz w:val="21"/>
          <w:szCs w:val="21"/>
          <w:u w:val="none"/>
        </w:rPr>
        <w:drawing>
          <wp:inline>
            <wp:extent cx="28575" cy="28575"/>
            <wp:docPr id="100207"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某温度下，将</w:t>
      </w:r>
      <w:r>
        <w:rPr>
          <w:strike w:val="0"/>
          <w:sz w:val="21"/>
          <w:szCs w:val="21"/>
          <w:u w:val="none"/>
        </w:rPr>
        <w:drawing>
          <wp:inline>
            <wp:extent cx="523875" cy="228600"/>
            <wp:docPr id="1002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xmlns:r="http://schemas.openxmlformats.org/officeDocument/2006/relationships" r:embed="rId81"/>
                    <a:stretch>
                      <a:fillRect/>
                    </a:stretch>
                  </pic:blipFill>
                  <pic:spPr>
                    <a:xfrm>
                      <a:off x="0" y="0"/>
                      <a:ext cx="523875" cy="228600"/>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457200" cy="228600"/>
            <wp:docPr id="1002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xmlns:r="http://schemas.openxmlformats.org/officeDocument/2006/relationships" r:embed="rId82"/>
                    <a:stretch>
                      <a:fillRect/>
                    </a:stretch>
                  </pic:blipFill>
                  <pic:spPr>
                    <a:xfrm>
                      <a:off x="0" y="0"/>
                      <a:ext cx="457200" cy="228600"/>
                    </a:xfrm>
                    <a:prstGeom prst="rect">
                      <a:avLst/>
                    </a:prstGeom>
                  </pic:spPr>
                </pic:pic>
              </a:graphicData>
            </a:graphic>
          </wp:inline>
        </w:drawing>
      </w:r>
      <w:r>
        <w:rPr>
          <w:rFonts w:ascii="SimSun" w:eastAsia="SimSun" w:hAnsi="SimSun" w:cs="SimSun"/>
          <w:sz w:val="21"/>
          <w:szCs w:val="21"/>
        </w:rPr>
        <w:t>充入密闭的刚性容器中发生反应</w:t>
      </w:r>
      <w:r>
        <w:rPr>
          <w:strike w:val="0"/>
          <w:sz w:val="21"/>
          <w:szCs w:val="21"/>
          <w:u w:val="none"/>
        </w:rPr>
        <w:drawing>
          <wp:inline>
            <wp:extent cx="1752600" cy="285750"/>
            <wp:docPr id="1002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xmlns:r="http://schemas.openxmlformats.org/officeDocument/2006/relationships" r:embed="rId83"/>
                    <a:stretch>
                      <a:fillRect/>
                    </a:stretch>
                  </pic:blipFill>
                  <pic:spPr>
                    <a:xfrm>
                      <a:off x="0" y="0"/>
                      <a:ext cx="1752600" cy="285750"/>
                    </a:xfrm>
                    <a:prstGeom prst="rect">
                      <a:avLst/>
                    </a:prstGeom>
                  </pic:spPr>
                </pic:pic>
              </a:graphicData>
            </a:graphic>
          </wp:inline>
        </w:drawing>
      </w:r>
      <w:r>
        <w:rPr>
          <w:rFonts w:ascii="SimSun" w:eastAsia="SimSun" w:hAnsi="SimSun" w:cs="SimSun"/>
          <w:sz w:val="21"/>
          <w:szCs w:val="21"/>
        </w:rPr>
        <w:t>，该反应的</w:t>
      </w:r>
      <w:r>
        <w:rPr>
          <w:strike w:val="0"/>
          <w:sz w:val="21"/>
          <w:szCs w:val="21"/>
          <w:u w:val="none"/>
        </w:rPr>
        <w:drawing>
          <wp:inline>
            <wp:extent cx="314325" cy="171450"/>
            <wp:docPr id="1002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xmlns:r="http://schemas.openxmlformats.org/officeDocument/2006/relationships" r:embed="rId84"/>
                    <a:stretch>
                      <a:fillRect/>
                    </a:stretch>
                  </pic:blipFill>
                  <pic:spPr>
                    <a:xfrm>
                      <a:off x="0" y="0"/>
                      <a:ext cx="314325" cy="171450"/>
                    </a:xfrm>
                    <a:prstGeom prst="rect">
                      <a:avLst/>
                    </a:prstGeom>
                  </pic:spPr>
                </pic:pic>
              </a:graphicData>
            </a:graphic>
          </wp:inline>
        </w:drawing>
      </w:r>
      <w:r>
        <w:rPr>
          <w:rFonts w:ascii="SimSun" w:eastAsia="SimSun" w:hAnsi="SimSun" w:cs="SimSun"/>
          <w:sz w:val="21"/>
          <w:szCs w:val="21"/>
        </w:rPr>
        <w:t>图像如图所示，</w:t>
      </w:r>
      <w:r>
        <w:rPr>
          <w:strike w:val="0"/>
          <w:sz w:val="21"/>
          <w:szCs w:val="21"/>
          <w:u w:val="none"/>
        </w:rPr>
        <w:drawing>
          <wp:inline>
            <wp:extent cx="142875" cy="228600"/>
            <wp:docPr id="1002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
                    <pic:cNvPicPr>
                      <a:picLocks noChangeAspect="1"/>
                    </pic:cNvPicPr>
                  </pic:nvPicPr>
                  <pic:blipFill>
                    <a:blip xmlns:r="http://schemas.openxmlformats.org/officeDocument/2006/relationships" r:embed="rId85"/>
                    <a:stretch>
                      <a:fillRect/>
                    </a:stretch>
                  </pic:blipFill>
                  <pic:spPr>
                    <a:xfrm>
                      <a:off x="0" y="0"/>
                      <a:ext cx="142875" cy="228600"/>
                    </a:xfrm>
                    <a:prstGeom prst="rect">
                      <a:avLst/>
                    </a:prstGeom>
                  </pic:spPr>
                </pic:pic>
              </a:graphicData>
            </a:graphic>
          </wp:inline>
        </w:drawing>
      </w:r>
      <w:r>
        <w:rPr>
          <w:rFonts w:ascii="SimSun" w:eastAsia="SimSun" w:hAnsi="SimSun" w:cs="SimSun"/>
          <w:sz w:val="21"/>
          <w:szCs w:val="21"/>
        </w:rPr>
        <w:t>时刻测定容器内</w:t>
      </w:r>
      <w:r>
        <w:rPr>
          <w:strike w:val="0"/>
          <w:sz w:val="21"/>
          <w:szCs w:val="21"/>
          <w:u w:val="none"/>
        </w:rPr>
        <w:drawing>
          <wp:inline>
            <wp:extent cx="200025" cy="161925"/>
            <wp:docPr id="1002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86"/>
                    <a:stretch>
                      <a:fillRect/>
                    </a:stretch>
                  </pic:blipFill>
                  <pic:spPr>
                    <a:xfrm>
                      <a:off x="0" y="0"/>
                      <a:ext cx="200025" cy="161925"/>
                    </a:xfrm>
                    <a:prstGeom prst="rect">
                      <a:avLst/>
                    </a:prstGeom>
                  </pic:spPr>
                </pic:pic>
              </a:graphicData>
            </a:graphic>
          </wp:inline>
        </w:drawing>
      </w:r>
      <w:r>
        <w:rPr>
          <w:rFonts w:ascii="SimSun" w:eastAsia="SimSun" w:hAnsi="SimSun" w:cs="SimSun"/>
          <w:sz w:val="21"/>
          <w:szCs w:val="21"/>
        </w:rPr>
        <w:t>的物质的量为</w:t>
      </w:r>
      <w:r>
        <w:rPr>
          <w:strike w:val="0"/>
          <w:sz w:val="21"/>
          <w:szCs w:val="21"/>
          <w:u w:val="none"/>
        </w:rPr>
        <w:drawing>
          <wp:inline>
            <wp:extent cx="495300" cy="228600"/>
            <wp:docPr id="1002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xmlns:r="http://schemas.openxmlformats.org/officeDocument/2006/relationships" r:embed="rId87"/>
                    <a:stretch>
                      <a:fillRect/>
                    </a:stretch>
                  </pic:blipFill>
                  <pic:spPr>
                    <a:xfrm>
                      <a:off x="0" y="0"/>
                      <a:ext cx="495300" cy="228600"/>
                    </a:xfrm>
                    <a:prstGeom prst="rect">
                      <a:avLst/>
                    </a:prstGeom>
                  </pic:spPr>
                </pic:pic>
              </a:graphicData>
            </a:graphic>
          </wp:inline>
        </w:drawing>
      </w:r>
      <w:r>
        <w:rPr>
          <w:rFonts w:ascii="SimSun" w:eastAsia="SimSun" w:hAnsi="SimSun" w:cs="SimSun"/>
          <w:sz w:val="21"/>
          <w:szCs w:val="21"/>
        </w:rPr>
        <w:t>时刻保持等温等容，抽走</w:t>
      </w:r>
      <w:r>
        <w:rPr>
          <w:strike w:val="0"/>
          <w:sz w:val="21"/>
          <w:szCs w:val="21"/>
          <w:u w:val="none"/>
        </w:rPr>
        <w:drawing>
          <wp:inline>
            <wp:extent cx="628650" cy="171450"/>
            <wp:docPr id="1002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xmlns:r="http://schemas.openxmlformats.org/officeDocument/2006/relationships" r:embed="rId88"/>
                    <a:stretch>
                      <a:fillRect/>
                    </a:stretch>
                  </pic:blipFill>
                  <pic:spPr>
                    <a:xfrm>
                      <a:off x="0" y="0"/>
                      <a:ext cx="628650" cy="171450"/>
                    </a:xfrm>
                    <a:prstGeom prst="rect">
                      <a:avLst/>
                    </a:prstGeom>
                  </pic:spPr>
                </pic:pic>
              </a:graphicData>
            </a:graphic>
          </wp:inline>
        </w:drawing>
      </w:r>
      <w:r>
        <w:rPr>
          <w:rFonts w:ascii="SimSun" w:eastAsia="SimSun" w:hAnsi="SimSun" w:cs="SimSun"/>
          <w:sz w:val="21"/>
          <w:szCs w:val="21"/>
        </w:rPr>
        <w:t>。下列有关叙述正确的是</w:t>
      </w:r>
    </w:p>
    <w:p>
      <w:pPr>
        <w:widowControl w:val="0"/>
        <w:spacing w:before="0" w:after="0" w:line="360" w:lineRule="auto"/>
        <w:rPr>
          <w:sz w:val="21"/>
          <w:szCs w:val="21"/>
        </w:rPr>
      </w:pPr>
      <w:r>
        <w:rPr>
          <w:strike w:val="0"/>
          <w:sz w:val="21"/>
          <w:szCs w:val="21"/>
          <w:u w:val="none"/>
        </w:rPr>
        <w:drawing>
          <wp:inline>
            <wp:extent cx="2057400" cy="1819275"/>
            <wp:docPr id="1002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89"/>
                    <a:stretch>
                      <a:fillRect/>
                    </a:stretch>
                  </pic:blipFill>
                  <pic:spPr>
                    <a:xfrm>
                      <a:off x="0" y="0"/>
                      <a:ext cx="2057400" cy="1819275"/>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该温度下</w:t>
      </w:r>
      <w:r>
        <w:rPr>
          <w:strike w:val="0"/>
          <w:sz w:val="21"/>
          <w:szCs w:val="21"/>
          <w:u w:val="none"/>
        </w:rPr>
        <w:drawing>
          <wp:inline>
            <wp:extent cx="1752600" cy="285750"/>
            <wp:docPr id="1002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xmlns:r="http://schemas.openxmlformats.org/officeDocument/2006/relationships" r:embed="rId83"/>
                    <a:stretch>
                      <a:fillRect/>
                    </a:stretch>
                  </pic:blipFill>
                  <pic:spPr>
                    <a:xfrm>
                      <a:off x="0" y="0"/>
                      <a:ext cx="1752600" cy="285750"/>
                    </a:xfrm>
                    <a:prstGeom prst="rect">
                      <a:avLst/>
                    </a:prstGeom>
                  </pic:spPr>
                </pic:pic>
              </a:graphicData>
            </a:graphic>
          </wp:inline>
        </w:drawing>
      </w:r>
      <w:r>
        <w:rPr>
          <w:rFonts w:ascii="SimSun" w:eastAsia="SimSun" w:hAnsi="SimSun" w:cs="SimSun"/>
          <w:sz w:val="21"/>
          <w:szCs w:val="21"/>
        </w:rPr>
        <w:t>的平衡常数</w:t>
      </w:r>
      <w:r>
        <w:rPr>
          <w:strike w:val="0"/>
          <w:sz w:val="21"/>
          <w:szCs w:val="21"/>
          <w:u w:val="none"/>
        </w:rPr>
        <w:drawing>
          <wp:inline>
            <wp:extent cx="590550" cy="171450"/>
            <wp:docPr id="1002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90"/>
                    <a:stretch>
                      <a:fillRect/>
                    </a:stretch>
                  </pic:blipFill>
                  <pic:spPr>
                    <a:xfrm>
                      <a:off x="0" y="0"/>
                      <a:ext cx="590550" cy="1714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反应过程中，可以利用气体的总压强保持不变来判断反应是否达到平衡</w:t>
      </w:r>
    </w:p>
    <w:p>
      <w:pPr>
        <w:widowControl w:val="0"/>
        <w:spacing w:before="0" w:after="0" w:line="360" w:lineRule="auto"/>
        <w:rPr>
          <w:sz w:val="21"/>
          <w:szCs w:val="21"/>
        </w:rPr>
      </w:pPr>
      <w:r>
        <w:rPr>
          <w:sz w:val="21"/>
          <w:szCs w:val="21"/>
        </w:rPr>
        <w:t xml:space="preserve">C. </w:t>
      </w:r>
      <w:r>
        <w:rPr>
          <w:strike w:val="0"/>
          <w:sz w:val="21"/>
          <w:szCs w:val="21"/>
          <w:u w:val="none"/>
        </w:rPr>
        <w:drawing>
          <wp:inline>
            <wp:extent cx="161925" cy="238125"/>
            <wp:docPr id="1002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
                    <pic:cNvPicPr>
                      <a:picLocks noChangeAspect="1"/>
                    </pic:cNvPicPr>
                  </pic:nvPicPr>
                  <pic:blipFill>
                    <a:blip xmlns:r="http://schemas.openxmlformats.org/officeDocument/2006/relationships" r:embed="rId91"/>
                    <a:stretch>
                      <a:fillRect/>
                    </a:stretch>
                  </pic:blipFill>
                  <pic:spPr>
                    <a:xfrm>
                      <a:off x="0" y="0"/>
                      <a:ext cx="161925" cy="238125"/>
                    </a:xfrm>
                    <a:prstGeom prst="rect">
                      <a:avLst/>
                    </a:prstGeom>
                  </pic:spPr>
                </pic:pic>
              </a:graphicData>
            </a:graphic>
          </wp:inline>
        </w:drawing>
      </w:r>
      <w:r>
        <w:rPr>
          <w:rFonts w:ascii="SimSun" w:eastAsia="SimSun" w:hAnsi="SimSun" w:cs="SimSun"/>
          <w:sz w:val="21"/>
          <w:szCs w:val="21"/>
        </w:rPr>
        <w:t>时刻，抽取</w:t>
      </w:r>
      <w:r>
        <w:rPr>
          <w:sz w:val="21"/>
          <w:szCs w:val="21"/>
        </w:rPr>
        <w:t>HI</w:t>
      </w:r>
      <w:r>
        <w:rPr>
          <w:rFonts w:ascii="SimSun" w:eastAsia="SimSun" w:hAnsi="SimSun" w:cs="SimSun"/>
          <w:sz w:val="21"/>
          <w:szCs w:val="21"/>
        </w:rPr>
        <w:t>的瞬间，</w:t>
      </w:r>
      <w:r>
        <w:rPr>
          <w:sz w:val="21"/>
          <w:szCs w:val="21"/>
        </w:rPr>
        <w:t>v</w:t>
      </w:r>
      <w:r>
        <w:rPr>
          <w:sz w:val="14"/>
          <w:szCs w:val="14"/>
        </w:rPr>
        <w:t xml:space="preserve"> (</w:t>
      </w:r>
      <w:r>
        <w:rPr>
          <w:rFonts w:ascii="SimSun" w:eastAsia="SimSun" w:hAnsi="SimSun" w:cs="SimSun"/>
          <w:sz w:val="14"/>
          <w:szCs w:val="14"/>
        </w:rPr>
        <w:t>逆</w:t>
      </w:r>
      <w:r>
        <w:rPr>
          <w:sz w:val="14"/>
          <w:szCs w:val="14"/>
        </w:rPr>
        <w:t>)</w:t>
      </w:r>
      <w:r>
        <w:rPr>
          <w:rFonts w:ascii="SimSun" w:eastAsia="SimSun" w:hAnsi="SimSun" w:cs="SimSun"/>
          <w:sz w:val="21"/>
          <w:szCs w:val="21"/>
        </w:rPr>
        <w:t>在图像上的变化应该是</w:t>
      </w:r>
      <w:r>
        <w:rPr>
          <w:strike w:val="0"/>
          <w:sz w:val="21"/>
          <w:szCs w:val="21"/>
          <w:u w:val="none"/>
        </w:rPr>
        <w:drawing>
          <wp:inline>
            <wp:extent cx="104775" cy="133350"/>
            <wp:docPr id="1002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
                    <pic:cNvPicPr>
                      <a:picLocks noChangeAspect="1"/>
                    </pic:cNvPicPr>
                  </pic:nvPicPr>
                  <pic:blipFill>
                    <a:blip xmlns:r="http://schemas.openxmlformats.org/officeDocument/2006/relationships" r:embed="rId92"/>
                    <a:stretch>
                      <a:fillRect/>
                    </a:stretch>
                  </pic:blipFill>
                  <pic:spPr>
                    <a:xfrm>
                      <a:off x="0" y="0"/>
                      <a:ext cx="104775" cy="133350"/>
                    </a:xfrm>
                    <a:prstGeom prst="rect">
                      <a:avLst/>
                    </a:prstGeom>
                  </pic:spPr>
                </pic:pic>
              </a:graphicData>
            </a:graphic>
          </wp:inline>
        </w:drawing>
      </w:r>
      <w:r>
        <w:rPr>
          <w:rFonts w:ascii="SimSun" w:eastAsia="SimSun" w:hAnsi="SimSun" w:cs="SimSun"/>
          <w:sz w:val="21"/>
          <w:szCs w:val="21"/>
        </w:rPr>
        <w:t>点</w:t>
      </w:r>
    </w:p>
    <w:p>
      <w:pPr>
        <w:widowControl w:val="0"/>
        <w:spacing w:before="0" w:after="0" w:line="360" w:lineRule="auto"/>
        <w:rPr>
          <w:sz w:val="21"/>
          <w:szCs w:val="21"/>
        </w:rPr>
      </w:pPr>
      <w:r>
        <w:rPr>
          <w:sz w:val="21"/>
          <w:szCs w:val="21"/>
        </w:rPr>
        <w:t xml:space="preserve">D. </w:t>
      </w:r>
      <w:r>
        <w:rPr>
          <w:strike w:val="0"/>
          <w:sz w:val="21"/>
          <w:szCs w:val="21"/>
          <w:u w:val="none"/>
        </w:rPr>
        <w:drawing>
          <wp:inline>
            <wp:extent cx="161925" cy="238125"/>
            <wp:docPr id="1002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
                    <pic:cNvPicPr>
                      <a:picLocks noChangeAspect="1"/>
                    </pic:cNvPicPr>
                  </pic:nvPicPr>
                  <pic:blipFill>
                    <a:blip xmlns:r="http://schemas.openxmlformats.org/officeDocument/2006/relationships" r:embed="rId91"/>
                    <a:stretch>
                      <a:fillRect/>
                    </a:stretch>
                  </pic:blipFill>
                  <pic:spPr>
                    <a:xfrm>
                      <a:off x="0" y="0"/>
                      <a:ext cx="161925" cy="238125"/>
                    </a:xfrm>
                    <a:prstGeom prst="rect">
                      <a:avLst/>
                    </a:prstGeom>
                  </pic:spPr>
                </pic:pic>
              </a:graphicData>
            </a:graphic>
          </wp:inline>
        </w:drawing>
      </w:r>
      <w:r>
        <w:rPr>
          <w:rFonts w:ascii="SimSun" w:eastAsia="SimSun" w:hAnsi="SimSun" w:cs="SimSun"/>
          <w:sz w:val="21"/>
          <w:szCs w:val="21"/>
        </w:rPr>
        <w:t>时刻，抽取</w:t>
      </w:r>
      <w:r>
        <w:rPr>
          <w:strike w:val="0"/>
          <w:sz w:val="21"/>
          <w:szCs w:val="21"/>
          <w:u w:val="none"/>
        </w:rPr>
        <w:drawing>
          <wp:inline>
            <wp:extent cx="200025" cy="161925"/>
            <wp:docPr id="1002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
                    <pic:cNvPicPr>
                      <a:picLocks noChangeAspect="1"/>
                    </pic:cNvPicPr>
                  </pic:nvPicPr>
                  <pic:blipFill>
                    <a:blip xmlns:r="http://schemas.openxmlformats.org/officeDocument/2006/relationships" r:embed="rId86"/>
                    <a:stretch>
                      <a:fillRect/>
                    </a:stretch>
                  </pic:blipFill>
                  <pic:spPr>
                    <a:xfrm>
                      <a:off x="0" y="0"/>
                      <a:ext cx="200025" cy="161925"/>
                    </a:xfrm>
                    <a:prstGeom prst="rect">
                      <a:avLst/>
                    </a:prstGeom>
                  </pic:spPr>
                </pic:pic>
              </a:graphicData>
            </a:graphic>
          </wp:inline>
        </w:drawing>
      </w:r>
      <w:r>
        <w:rPr>
          <w:rFonts w:ascii="SimSun" w:eastAsia="SimSun" w:hAnsi="SimSun" w:cs="SimSun"/>
          <w:sz w:val="21"/>
          <w:szCs w:val="21"/>
        </w:rPr>
        <w:t>后再次达到平衡，</w:t>
      </w:r>
      <w:r>
        <w:rPr>
          <w:strike w:val="0"/>
          <w:sz w:val="21"/>
          <w:szCs w:val="21"/>
          <w:u w:val="none"/>
        </w:rPr>
        <w:drawing>
          <wp:inline>
            <wp:extent cx="219075" cy="228600"/>
            <wp:docPr id="1002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
                    <pic:cNvPicPr>
                      <a:picLocks noChangeAspect="1"/>
                    </pic:cNvPicPr>
                  </pic:nvPicPr>
                  <pic:blipFill>
                    <a:blip xmlns:r="http://schemas.openxmlformats.org/officeDocument/2006/relationships" r:embed="rId93"/>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的百分含量减少</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下列实验装置正确，且能够实现对应实验目的的是</w:t>
      </w: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4133"/>
        <w:gridCol w:w="4117"/>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1457325" cy="1381125"/>
                  <wp:docPr id="1002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xmlns:r="http://schemas.openxmlformats.org/officeDocument/2006/relationships" r:embed="rId94"/>
                          <a:stretch>
                            <a:fillRect/>
                          </a:stretch>
                        </pic:blipFill>
                        <pic:spPr>
                          <a:xfrm>
                            <a:off x="0" y="0"/>
                            <a:ext cx="1457325" cy="1381125"/>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990600" cy="1323975"/>
                  <wp:docPr id="1002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95"/>
                          <a:stretch>
                            <a:fillRect/>
                          </a:stretch>
                        </pic:blipFill>
                        <pic:spPr>
                          <a:xfrm>
                            <a:off x="0" y="0"/>
                            <a:ext cx="990600" cy="1323975"/>
                          </a:xfrm>
                          <a:prstGeom prst="rect">
                            <a:avLst/>
                          </a:prstGeom>
                        </pic:spPr>
                      </pic:pic>
                    </a:graphicData>
                  </a:graphic>
                </wp:inline>
              </w:drawing>
            </w:r>
          </w:p>
        </w:tc>
      </w:tr>
      <w:tr>
        <w:tblPrEx>
          <w:tblW w:w="8280"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r>
              <w:rPr>
                <w:rFonts w:ascii="SimSun" w:eastAsia="SimSun" w:hAnsi="SimSun" w:cs="SimSun"/>
                <w:b w:val="0"/>
                <w:bCs w:val="0"/>
                <w:i w:val="0"/>
                <w:iCs w:val="0"/>
                <w:smallCaps w:val="0"/>
                <w:color w:val="000000"/>
                <w:sz w:val="21"/>
                <w:szCs w:val="21"/>
              </w:rPr>
              <w:t>．测定酸和碱反应的中和热</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r>
              <w:rPr>
                <w:rFonts w:ascii="SimSun" w:eastAsia="SimSun" w:hAnsi="SimSun" w:cs="SimSun"/>
                <w:b w:val="0"/>
                <w:bCs w:val="0"/>
                <w:i w:val="0"/>
                <w:iCs w:val="0"/>
                <w:smallCaps w:val="0"/>
                <w:color w:val="000000"/>
                <w:sz w:val="21"/>
                <w:szCs w:val="21"/>
              </w:rPr>
              <w:t>．测定生成氧气的反应速率</w:t>
            </w:r>
          </w:p>
        </w:tc>
      </w:tr>
      <w:tr>
        <w:tblPrEx>
          <w:tblW w:w="8280"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819150" cy="1447800"/>
                  <wp:docPr id="1002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96"/>
                          <a:stretch>
                            <a:fillRect/>
                          </a:stretch>
                        </pic:blipFill>
                        <pic:spPr>
                          <a:xfrm>
                            <a:off x="0" y="0"/>
                            <a:ext cx="819150" cy="1447800"/>
                          </a:xfrm>
                          <a:prstGeom prst="rect">
                            <a:avLst/>
                          </a:prstGeom>
                        </pic:spPr>
                      </pic:pic>
                    </a:graphicData>
                  </a:graphic>
                </wp:inline>
              </w:drawing>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771525" cy="1057275"/>
                  <wp:docPr id="1002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xmlns:r="http://schemas.openxmlformats.org/officeDocument/2006/relationships" r:embed="rId97"/>
                          <a:stretch>
                            <a:fillRect/>
                          </a:stretch>
                        </pic:blipFill>
                        <pic:spPr>
                          <a:xfrm>
                            <a:off x="0" y="0"/>
                            <a:ext cx="771525" cy="1057275"/>
                          </a:xfrm>
                          <a:prstGeom prst="rect">
                            <a:avLst/>
                          </a:prstGeom>
                        </pic:spPr>
                      </pic:pic>
                    </a:graphicData>
                  </a:graphic>
                </wp:inline>
              </w:drawing>
            </w:r>
          </w:p>
        </w:tc>
      </w:tr>
    </w:tbl>
    <w:p>
      <w:pPr>
        <w:widowControl w:val="0"/>
        <w:spacing w:before="0" w:after="0"/>
        <w:jc w:val="both"/>
        <w:rPr>
          <w:sz w:val="0"/>
          <w:szCs w:val="0"/>
        </w:rPr>
      </w:pPr>
      <w:r>
        <w:rPr>
          <w:strike w:val="0"/>
          <w:sz w:val="0"/>
          <w:szCs w:val="0"/>
          <w:u w:val="none"/>
        </w:rPr>
        <w:drawing>
          <wp:inline>
            <wp:extent cx="28575" cy="28575"/>
            <wp:docPr id="100261"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4410"/>
        <w:gridCol w:w="3840"/>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r>
              <w:rPr>
                <w:rFonts w:ascii="SimSun" w:eastAsia="SimSun" w:hAnsi="SimSun" w:cs="SimSun"/>
                <w:b w:val="0"/>
                <w:bCs w:val="0"/>
                <w:i w:val="0"/>
                <w:iCs w:val="0"/>
                <w:smallCaps w:val="0"/>
                <w:color w:val="000000"/>
                <w:sz w:val="21"/>
                <w:szCs w:val="21"/>
              </w:rPr>
              <w:t>．用酸性</w:t>
            </w:r>
            <w:r>
              <w:rPr>
                <w:b w:val="0"/>
                <w:bCs w:val="0"/>
                <w:i w:val="0"/>
                <w:iCs w:val="0"/>
                <w:smallCaps w:val="0"/>
                <w:strike w:val="0"/>
                <w:color w:val="000000"/>
                <w:sz w:val="21"/>
                <w:szCs w:val="21"/>
                <w:u w:val="none"/>
              </w:rPr>
              <w:drawing>
                <wp:inline>
                  <wp:extent cx="533400" cy="228600"/>
                  <wp:docPr id="1002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
                          <pic:cNvPicPr>
                            <a:picLocks noChangeAspect="1"/>
                          </pic:cNvPicPr>
                        </pic:nvPicPr>
                        <pic:blipFill>
                          <a:blip xmlns:r="http://schemas.openxmlformats.org/officeDocument/2006/relationships" r:embed="rId99"/>
                          <a:stretch>
                            <a:fillRect/>
                          </a:stretch>
                        </pic:blipFill>
                        <pic:spPr>
                          <a:xfrm>
                            <a:off x="0" y="0"/>
                            <a:ext cx="5334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溶液滴定</w:t>
            </w:r>
            <w:r>
              <w:rPr>
                <w:b w:val="0"/>
                <w:bCs w:val="0"/>
                <w:i w:val="0"/>
                <w:iCs w:val="0"/>
                <w:smallCaps w:val="0"/>
                <w:strike w:val="0"/>
                <w:color w:val="000000"/>
                <w:sz w:val="21"/>
                <w:szCs w:val="21"/>
                <w:u w:val="none"/>
              </w:rPr>
              <w:drawing>
                <wp:inline>
                  <wp:extent cx="400050" cy="228600"/>
                  <wp:docPr id="1002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
                          <pic:cNvPicPr>
                            <a:picLocks noChangeAspect="1"/>
                          </pic:cNvPicPr>
                        </pic:nvPicPr>
                        <pic:blipFill>
                          <a:blip xmlns:r="http://schemas.openxmlformats.org/officeDocument/2006/relationships" r:embed="rId100"/>
                          <a:stretch>
                            <a:fillRect/>
                          </a:stretch>
                        </pic:blipFill>
                        <pic:spPr>
                          <a:xfrm>
                            <a:off x="0" y="0"/>
                            <a:ext cx="40005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溶液中</w:t>
            </w:r>
            <w:r>
              <w:rPr>
                <w:b w:val="0"/>
                <w:bCs w:val="0"/>
                <w:i w:val="0"/>
                <w:iCs w:val="0"/>
                <w:smallCaps w:val="0"/>
                <w:strike w:val="0"/>
                <w:color w:val="000000"/>
                <w:sz w:val="21"/>
                <w:szCs w:val="21"/>
                <w:u w:val="none"/>
              </w:rPr>
              <w:drawing>
                <wp:inline>
                  <wp:extent cx="304800" cy="209550"/>
                  <wp:docPr id="1002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
                          <pic:cNvPicPr>
                            <a:picLocks noChangeAspect="1"/>
                          </pic:cNvPicPr>
                        </pic:nvPicPr>
                        <pic:blipFill>
                          <a:blip xmlns:r="http://schemas.openxmlformats.org/officeDocument/2006/relationships" r:embed="rId101"/>
                          <a:stretch>
                            <a:fillRect/>
                          </a:stretch>
                        </pic:blipFill>
                        <pic:spPr>
                          <a:xfrm>
                            <a:off x="0" y="0"/>
                            <a:ext cx="304800" cy="209550"/>
                          </a:xfrm>
                          <a:prstGeom prst="rect">
                            <a:avLst/>
                          </a:prstGeom>
                        </pic:spPr>
                      </pic:pic>
                    </a:graphicData>
                  </a:graphic>
                </wp:inline>
              </w:drawing>
            </w:r>
            <w:r>
              <w:rPr>
                <w:rFonts w:ascii="SimSun" w:eastAsia="SimSun" w:hAnsi="SimSun" w:cs="SimSun"/>
                <w:b w:val="0"/>
                <w:bCs w:val="0"/>
                <w:i w:val="0"/>
                <w:iCs w:val="0"/>
                <w:smallCaps w:val="0"/>
                <w:color w:val="000000"/>
                <w:sz w:val="21"/>
                <w:szCs w:val="21"/>
              </w:rPr>
              <w:t>的浓度</w:t>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D</w:t>
            </w:r>
            <w:r>
              <w:rPr>
                <w:rFonts w:ascii="SimSun" w:eastAsia="SimSun" w:hAnsi="SimSun" w:cs="SimSun"/>
                <w:b w:val="0"/>
                <w:bCs w:val="0"/>
                <w:i w:val="0"/>
                <w:iCs w:val="0"/>
                <w:smallCaps w:val="0"/>
                <w:color w:val="000000"/>
                <w:sz w:val="21"/>
                <w:szCs w:val="21"/>
              </w:rPr>
              <w:t>．挤压玻璃珠排出碱式滴定管中的气泡</w:t>
            </w:r>
          </w:p>
        </w:tc>
      </w:tr>
    </w:tbl>
    <w:p>
      <w:pPr>
        <w:widowControl w:val="0"/>
        <w:spacing w:before="0" w:after="0" w:line="360" w:lineRule="auto"/>
        <w:rPr>
          <w:sz w:val="21"/>
          <w:szCs w:val="21"/>
        </w:r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 A</w:t>
      </w:r>
      <w:r>
        <w:rPr>
          <w:rFonts w:ascii="Times New Roman" w:eastAsia="Times New Roman" w:hAnsi="Times New Roman" w:cs="Times New Roman"/>
          <w:sz w:val="21"/>
          <w:szCs w:val="21"/>
        </w:rPr>
        <w:tab/>
      </w:r>
      <w:r>
        <w:rPr>
          <w:sz w:val="21"/>
          <w:szCs w:val="21"/>
        </w:rPr>
        <w:t>B. B</w:t>
      </w:r>
      <w:r>
        <w:rPr>
          <w:rFonts w:ascii="Times New Roman" w:eastAsia="Times New Roman" w:hAnsi="Times New Roman" w:cs="Times New Roman"/>
          <w:sz w:val="21"/>
          <w:szCs w:val="21"/>
        </w:rPr>
        <w:tab/>
      </w:r>
      <w:r>
        <w:rPr>
          <w:sz w:val="21"/>
          <w:szCs w:val="21"/>
        </w:rPr>
        <w:t>C. C</w:t>
      </w:r>
      <w:r>
        <w:rPr>
          <w:rFonts w:ascii="Times New Roman" w:eastAsia="Times New Roman" w:hAnsi="Times New Roman" w:cs="Times New Roman"/>
          <w:sz w:val="21"/>
          <w:szCs w:val="21"/>
        </w:rPr>
        <w:tab/>
      </w:r>
      <w:r>
        <w:rPr>
          <w:sz w:val="21"/>
          <w:szCs w:val="21"/>
        </w:rPr>
        <w:t>D. D</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铁的配合物离子</w:t>
      </w:r>
      <w:r>
        <w:rPr>
          <w:sz w:val="21"/>
          <w:szCs w:val="21"/>
        </w:rPr>
        <w:t>(</w:t>
      </w:r>
      <w:r>
        <w:rPr>
          <w:rFonts w:ascii="SimSun" w:eastAsia="SimSun" w:hAnsi="SimSun" w:cs="SimSun"/>
          <w:sz w:val="21"/>
          <w:szCs w:val="21"/>
        </w:rPr>
        <w:t>用</w:t>
      </w:r>
      <w:r>
        <w:rPr>
          <w:strike w:val="0"/>
          <w:sz w:val="21"/>
          <w:szCs w:val="21"/>
          <w:u w:val="none"/>
        </w:rPr>
        <w:drawing>
          <wp:inline>
            <wp:extent cx="828675" cy="228600"/>
            <wp:docPr id="1002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
                    <pic:cNvPicPr>
                      <a:picLocks noChangeAspect="1"/>
                    </pic:cNvPicPr>
                  </pic:nvPicPr>
                  <pic:blipFill>
                    <a:blip xmlns:r="http://schemas.openxmlformats.org/officeDocument/2006/relationships" r:embed="rId102"/>
                    <a:stretch>
                      <a:fillRect/>
                    </a:stretch>
                  </pic:blipFill>
                  <pic:spPr>
                    <a:xfrm>
                      <a:off x="0" y="0"/>
                      <a:ext cx="828675" cy="228600"/>
                    </a:xfrm>
                    <a:prstGeom prst="rect">
                      <a:avLst/>
                    </a:prstGeom>
                  </pic:spPr>
                </pic:pic>
              </a:graphicData>
            </a:graphic>
          </wp:inline>
        </w:drawing>
      </w:r>
      <w:r>
        <w:rPr>
          <w:rFonts w:ascii="SimSun" w:eastAsia="SimSun" w:hAnsi="SimSun" w:cs="SimSun"/>
          <w:sz w:val="21"/>
          <w:szCs w:val="21"/>
        </w:rPr>
        <w:t>表示</w:t>
      </w:r>
      <w:r>
        <w:rPr>
          <w:sz w:val="21"/>
          <w:szCs w:val="21"/>
        </w:rPr>
        <w:t>)</w:t>
      </w:r>
      <w:r>
        <w:rPr>
          <w:rFonts w:ascii="SimSun" w:eastAsia="SimSun" w:hAnsi="SimSun" w:cs="SimSun"/>
          <w:sz w:val="21"/>
          <w:szCs w:val="21"/>
        </w:rPr>
        <w:t>催化某反应的一种反应机理和相对能量的变化情况如图所示。下列说法不正确的是</w:t>
      </w:r>
    </w:p>
    <w:p>
      <w:pPr>
        <w:widowControl w:val="0"/>
        <w:spacing w:before="0" w:after="0" w:line="360" w:lineRule="auto"/>
        <w:rPr>
          <w:sz w:val="21"/>
          <w:szCs w:val="21"/>
        </w:rPr>
      </w:pPr>
      <w:r>
        <w:rPr>
          <w:strike w:val="0"/>
          <w:sz w:val="21"/>
          <w:szCs w:val="21"/>
          <w:u w:val="none"/>
        </w:rPr>
        <w:drawing>
          <wp:inline>
            <wp:extent cx="5238750" cy="2276475"/>
            <wp:docPr id="1002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
                    <pic:cNvPicPr>
                      <a:picLocks noChangeAspect="1"/>
                    </pic:cNvPicPr>
                  </pic:nvPicPr>
                  <pic:blipFill>
                    <a:blip xmlns:r="http://schemas.openxmlformats.org/officeDocument/2006/relationships" r:embed="rId103"/>
                    <a:stretch>
                      <a:fillRect/>
                    </a:stretch>
                  </pic:blipFill>
                  <pic:spPr>
                    <a:xfrm>
                      <a:off x="0" y="0"/>
                      <a:ext cx="5238750" cy="2276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该过程的总反应为</w:t>
      </w:r>
      <w:r>
        <w:rPr>
          <w:strike w:val="0"/>
          <w:sz w:val="21"/>
          <w:szCs w:val="21"/>
          <w:u w:val="none"/>
        </w:rPr>
        <w:drawing>
          <wp:inline>
            <wp:extent cx="1571625" cy="238125"/>
            <wp:docPr id="1002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104"/>
                    <a:stretch>
                      <a:fillRect/>
                    </a:stretch>
                  </pic:blipFill>
                  <pic:spPr>
                    <a:xfrm>
                      <a:off x="0" y="0"/>
                      <a:ext cx="1571625" cy="238125"/>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strike w:val="0"/>
          <w:sz w:val="21"/>
          <w:szCs w:val="21"/>
          <w:u w:val="none"/>
        </w:rPr>
        <w:drawing>
          <wp:inline>
            <wp:extent cx="219075" cy="190500"/>
            <wp:docPr id="1002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105"/>
                    <a:stretch>
                      <a:fillRect/>
                    </a:stretch>
                  </pic:blipFill>
                  <pic:spPr>
                    <a:xfrm>
                      <a:off x="0" y="0"/>
                      <a:ext cx="219075" cy="190500"/>
                    </a:xfrm>
                    <a:prstGeom prst="rect">
                      <a:avLst/>
                    </a:prstGeom>
                  </pic:spPr>
                </pic:pic>
              </a:graphicData>
            </a:graphic>
          </wp:inline>
        </w:drawing>
      </w:r>
      <w:r>
        <w:rPr>
          <w:rFonts w:ascii="SimSun" w:eastAsia="SimSun" w:hAnsi="SimSun" w:cs="SimSun"/>
          <w:sz w:val="21"/>
          <w:szCs w:val="21"/>
        </w:rPr>
        <w:t>浓度过大或者过小，均导致反应速率降低</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该催化循环中元</w:t>
      </w:r>
      <w:r>
        <w:rPr>
          <w:strike w:val="0"/>
          <w:sz w:val="21"/>
          <w:szCs w:val="21"/>
          <w:u w:val="none"/>
        </w:rPr>
        <w:drawing>
          <wp:inline>
            <wp:extent cx="209550" cy="180975"/>
            <wp:docPr id="1002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106"/>
                    <a:stretch>
                      <a:fillRect/>
                    </a:stretch>
                  </pic:blipFill>
                  <pic:spPr>
                    <a:xfrm>
                      <a:off x="0" y="0"/>
                      <a:ext cx="209550" cy="180975"/>
                    </a:xfrm>
                    <a:prstGeom prst="rect">
                      <a:avLst/>
                    </a:prstGeom>
                  </pic:spPr>
                </pic:pic>
              </a:graphicData>
            </a:graphic>
          </wp:inline>
        </w:drawing>
      </w:r>
      <w:r>
        <w:rPr>
          <w:rFonts w:ascii="SimSun" w:eastAsia="SimSun" w:hAnsi="SimSun" w:cs="SimSun"/>
          <w:sz w:val="21"/>
          <w:szCs w:val="21"/>
        </w:rPr>
        <w:t>素</w:t>
      </w:r>
      <w:r>
        <w:rPr>
          <w:strike w:val="0"/>
          <w:sz w:val="21"/>
          <w:szCs w:val="21"/>
          <w:u w:val="none"/>
        </w:rPr>
        <w:drawing>
          <wp:inline>
            <wp:extent cx="133350" cy="180975"/>
            <wp:docPr id="10029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
                    <pic:cNvPicPr>
                      <a:picLocks noChangeAspect="1"/>
                    </pic:cNvPicPr>
                  </pic:nvPicPr>
                  <pic:blipFill>
                    <a:blip xmlns:r="http://schemas.openxmlformats.org/officeDocument/2006/relationships" r:embed="rId6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化合价没有发生变化</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该过程的总反应速率由</w:t>
      </w:r>
      <w:r>
        <w:rPr>
          <w:rFonts w:ascii="MS UI Gothic" w:eastAsia="MS UI Gothic" w:hAnsi="MS UI Gothic" w:cs="MS UI Gothic"/>
          <w:sz w:val="21"/>
          <w:szCs w:val="21"/>
        </w:rPr>
        <w:t>Ⅱ</w:t>
      </w:r>
      <w:r>
        <w:rPr>
          <w:sz w:val="21"/>
          <w:szCs w:val="21"/>
        </w:rPr>
        <w:t>→</w:t>
      </w:r>
      <w:r>
        <w:rPr>
          <w:rFonts w:ascii="MS UI Gothic" w:eastAsia="MS UI Gothic" w:hAnsi="MS UI Gothic" w:cs="MS UI Gothic"/>
          <w:sz w:val="21"/>
          <w:szCs w:val="21"/>
        </w:rPr>
        <w:t>Ⅲ</w:t>
      </w:r>
      <w:r>
        <w:rPr>
          <w:rFonts w:ascii="SimSun" w:eastAsia="SimSun" w:hAnsi="SimSun" w:cs="SimSun"/>
          <w:sz w:val="21"/>
          <w:szCs w:val="21"/>
        </w:rPr>
        <w:t>步骤决定</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利用反应</w:t>
      </w:r>
      <w:r>
        <w:rPr>
          <w:strike w:val="0"/>
          <w:sz w:val="21"/>
          <w:szCs w:val="21"/>
          <w:u w:val="none"/>
        </w:rPr>
        <w:drawing>
          <wp:inline>
            <wp:extent cx="2590800" cy="247650"/>
            <wp:docPr id="1002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
                    <pic:cNvPicPr>
                      <a:picLocks noChangeAspect="1"/>
                    </pic:cNvPicPr>
                  </pic:nvPicPr>
                  <pic:blipFill>
                    <a:blip xmlns:r="http://schemas.openxmlformats.org/officeDocument/2006/relationships" r:embed="rId107"/>
                    <a:stretch>
                      <a:fillRect/>
                    </a:stretch>
                  </pic:blipFill>
                  <pic:spPr>
                    <a:xfrm>
                      <a:off x="0" y="0"/>
                      <a:ext cx="2590800" cy="247650"/>
                    </a:xfrm>
                    <a:prstGeom prst="rect">
                      <a:avLst/>
                    </a:prstGeom>
                  </pic:spPr>
                </pic:pic>
              </a:graphicData>
            </a:graphic>
          </wp:inline>
        </w:drawing>
      </w:r>
      <w:r>
        <w:rPr>
          <w:rFonts w:ascii="SimSun" w:eastAsia="SimSun" w:hAnsi="SimSun" w:cs="SimSun"/>
          <w:sz w:val="21"/>
          <w:szCs w:val="21"/>
        </w:rPr>
        <w:t>，可实现汽车尾气无害化处理。一定条件下进行该反应，测得</w:t>
      </w:r>
      <w:r>
        <w:rPr>
          <w:sz w:val="21"/>
          <w:szCs w:val="21"/>
        </w:rPr>
        <w:t>CO</w:t>
      </w:r>
      <w:r>
        <w:rPr>
          <w:rFonts w:ascii="SimSun" w:eastAsia="SimSun" w:hAnsi="SimSun" w:cs="SimSun"/>
          <w:sz w:val="21"/>
          <w:szCs w:val="21"/>
        </w:rPr>
        <w:t>的平衡转化率与温度、起始投料比</w:t>
      </w:r>
      <w:r>
        <w:rPr>
          <w:strike w:val="0"/>
          <w:sz w:val="21"/>
          <w:szCs w:val="21"/>
          <w:u w:val="none"/>
        </w:rPr>
        <w:drawing>
          <wp:inline>
            <wp:extent cx="1552575" cy="285750"/>
            <wp:docPr id="1002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
                    <pic:cNvPicPr>
                      <a:picLocks noChangeAspect="1"/>
                    </pic:cNvPicPr>
                  </pic:nvPicPr>
                  <pic:blipFill>
                    <a:blip xmlns:r="http://schemas.openxmlformats.org/officeDocument/2006/relationships" r:embed="rId108"/>
                    <a:stretch>
                      <a:fillRect/>
                    </a:stretch>
                  </pic:blipFill>
                  <pic:spPr>
                    <a:xfrm>
                      <a:off x="0" y="0"/>
                      <a:ext cx="1552575" cy="285750"/>
                    </a:xfrm>
                    <a:prstGeom prst="rect">
                      <a:avLst/>
                    </a:prstGeom>
                  </pic:spPr>
                </pic:pic>
              </a:graphicData>
            </a:graphic>
          </wp:inline>
        </w:drawing>
      </w:r>
      <w:r>
        <w:rPr>
          <w:rFonts w:ascii="SimSun" w:eastAsia="SimSun" w:hAnsi="SimSun" w:cs="SimSun"/>
          <w:sz w:val="21"/>
          <w:szCs w:val="21"/>
        </w:rPr>
        <w:t>的关系如图所示。下列说法正确的是</w:t>
      </w:r>
    </w:p>
    <w:p>
      <w:pPr>
        <w:widowControl w:val="0"/>
        <w:spacing w:before="0" w:after="0" w:line="360" w:lineRule="auto"/>
        <w:rPr>
          <w:sz w:val="21"/>
          <w:szCs w:val="21"/>
        </w:rPr>
      </w:pPr>
      <w:r>
        <w:rPr>
          <w:strike w:val="0"/>
          <w:sz w:val="21"/>
          <w:szCs w:val="21"/>
          <w:u w:val="none"/>
        </w:rPr>
        <w:drawing>
          <wp:inline>
            <wp:extent cx="1981200" cy="1514475"/>
            <wp:docPr id="1002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
                    <pic:cNvPicPr>
                      <a:picLocks noChangeAspect="1"/>
                    </pic:cNvPicPr>
                  </pic:nvPicPr>
                  <pic:blipFill>
                    <a:blip xmlns:r="http://schemas.openxmlformats.org/officeDocument/2006/relationships" r:embed="rId109"/>
                    <a:stretch>
                      <a:fillRect/>
                    </a:stretch>
                  </pic:blipFill>
                  <pic:spPr>
                    <a:xfrm>
                      <a:off x="0" y="0"/>
                      <a:ext cx="1981200" cy="1514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该反应的</w:t>
      </w:r>
      <w:r>
        <w:rPr>
          <w:strike w:val="0"/>
          <w:sz w:val="21"/>
          <w:szCs w:val="21"/>
          <w:u w:val="none"/>
        </w:rPr>
        <w:drawing>
          <wp:inline>
            <wp:extent cx="485775" cy="171450"/>
            <wp:docPr id="1002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
                    <pic:cNvPicPr>
                      <a:picLocks noChangeAspect="1"/>
                    </pic:cNvPicPr>
                  </pic:nvPicPr>
                  <pic:blipFill>
                    <a:blip xmlns:r="http://schemas.openxmlformats.org/officeDocument/2006/relationships" r:embed="rId110"/>
                    <a:stretch>
                      <a:fillRect/>
                    </a:stretch>
                  </pic:blipFill>
                  <pic:spPr>
                    <a:xfrm>
                      <a:off x="0" y="0"/>
                      <a:ext cx="485775" cy="171450"/>
                    </a:xfrm>
                    <a:prstGeom prst="rect">
                      <a:avLst/>
                    </a:prstGeom>
                  </pic:spPr>
                </pic:pic>
              </a:graphicData>
            </a:graphic>
          </wp:inline>
        </w:drawing>
      </w:r>
      <w:r>
        <w:rPr>
          <w:strike w:val="0"/>
          <w:sz w:val="21"/>
          <w:szCs w:val="21"/>
          <w:u w:val="none"/>
        </w:rPr>
        <w:drawing>
          <wp:inline>
            <wp:extent cx="28575" cy="28575"/>
            <wp:docPr id="100301"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投料比：</w:t>
      </w:r>
      <w:r>
        <w:rPr>
          <w:strike w:val="0"/>
          <w:sz w:val="21"/>
          <w:szCs w:val="21"/>
          <w:u w:val="none"/>
        </w:rPr>
        <w:drawing>
          <wp:inline>
            <wp:extent cx="819150" cy="228600"/>
            <wp:docPr id="1003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
                    <pic:cNvPicPr>
                      <a:picLocks noChangeAspect="1"/>
                    </pic:cNvPicPr>
                  </pic:nvPicPr>
                  <pic:blipFill>
                    <a:blip xmlns:r="http://schemas.openxmlformats.org/officeDocument/2006/relationships" r:embed="rId112"/>
                    <a:stretch>
                      <a:fillRect/>
                    </a:stretch>
                  </pic:blipFill>
                  <pic:spPr>
                    <a:xfrm>
                      <a:off x="0" y="0"/>
                      <a:ext cx="819150"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汽车排气管中的催化剂可提高</w:t>
      </w:r>
      <w:r>
        <w:rPr>
          <w:sz w:val="21"/>
          <w:szCs w:val="21"/>
        </w:rPr>
        <w:t>NO</w:t>
      </w:r>
      <w:r>
        <w:rPr>
          <w:rFonts w:ascii="SimSun" w:eastAsia="SimSun" w:hAnsi="SimSun" w:cs="SimSun"/>
          <w:sz w:val="21"/>
          <w:szCs w:val="21"/>
        </w:rPr>
        <w:t>的平衡转化率</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w:t>
      </w:r>
      <w:r>
        <w:rPr>
          <w:sz w:val="21"/>
          <w:szCs w:val="21"/>
        </w:rPr>
        <w:t>m=2</w:t>
      </w:r>
      <w:r>
        <w:rPr>
          <w:rFonts w:ascii="SimSun" w:eastAsia="SimSun" w:hAnsi="SimSun" w:cs="SimSun"/>
          <w:sz w:val="21"/>
          <w:szCs w:val="21"/>
        </w:rPr>
        <w:t>，反应达平衡时，</w:t>
      </w:r>
      <w:r>
        <w:rPr>
          <w:sz w:val="21"/>
          <w:szCs w:val="21"/>
        </w:rPr>
        <w:t>NO</w:t>
      </w:r>
      <w:r>
        <w:rPr>
          <w:rFonts w:ascii="SimSun" w:eastAsia="SimSun" w:hAnsi="SimSun" w:cs="SimSun"/>
          <w:sz w:val="21"/>
          <w:szCs w:val="21"/>
        </w:rPr>
        <w:t>的转化率为</w:t>
      </w:r>
      <w:r>
        <w:rPr>
          <w:sz w:val="21"/>
          <w:szCs w:val="21"/>
        </w:rPr>
        <w:t>40%</w:t>
      </w:r>
      <w:r>
        <w:rPr>
          <w:rFonts w:ascii="SimSun" w:eastAsia="SimSun" w:hAnsi="SimSun" w:cs="SimSun"/>
          <w:sz w:val="21"/>
          <w:szCs w:val="21"/>
        </w:rPr>
        <w:t>，则</w:t>
      </w:r>
      <w:r>
        <w:rPr>
          <w:strike w:val="0"/>
          <w:sz w:val="21"/>
          <w:szCs w:val="21"/>
          <w:u w:val="none"/>
        </w:rPr>
        <w:drawing>
          <wp:inline>
            <wp:extent cx="219075" cy="228600"/>
            <wp:docPr id="1003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
                    <pic:cNvPicPr>
                      <a:picLocks noChangeAspect="1"/>
                    </pic:cNvPicPr>
                  </pic:nvPicPr>
                  <pic:blipFill>
                    <a:blip xmlns:r="http://schemas.openxmlformats.org/officeDocument/2006/relationships" r:embed="rId113"/>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的体积分数为</w:t>
      </w:r>
      <w:r>
        <w:rPr>
          <w:sz w:val="21"/>
          <w:szCs w:val="21"/>
        </w:rPr>
        <w:t>15.4%</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已知</w:t>
      </w:r>
      <w:r>
        <w:rPr>
          <w:sz w:val="21"/>
          <w:szCs w:val="21"/>
        </w:rPr>
        <w:t>1</w:t>
      </w:r>
      <w:r>
        <w:rPr>
          <w:rFonts w:ascii="SimSun" w:eastAsia="SimSun" w:hAnsi="SimSun" w:cs="SimSun"/>
          <w:sz w:val="21"/>
          <w:szCs w:val="21"/>
        </w:rPr>
        <w:t>，</w:t>
      </w:r>
      <w:r>
        <w:rPr>
          <w:sz w:val="21"/>
          <w:szCs w:val="21"/>
        </w:rPr>
        <w:t>3-</w:t>
      </w:r>
      <w:r>
        <w:rPr>
          <w:rFonts w:ascii="SimSun" w:eastAsia="SimSun" w:hAnsi="SimSun" w:cs="SimSun"/>
          <w:sz w:val="21"/>
          <w:szCs w:val="21"/>
        </w:rPr>
        <w:t>丙二酸是二元弱酸</w:t>
      </w:r>
      <w:r>
        <w:rPr>
          <w:sz w:val="21"/>
          <w:szCs w:val="21"/>
        </w:rPr>
        <w:t>(</w:t>
      </w:r>
      <w:r>
        <w:rPr>
          <w:rFonts w:ascii="SimSun" w:eastAsia="SimSun" w:hAnsi="SimSun" w:cs="SimSun"/>
          <w:sz w:val="21"/>
          <w:szCs w:val="21"/>
        </w:rPr>
        <w:t>简记为</w:t>
      </w:r>
      <w:r>
        <w:rPr>
          <w:strike w:val="0"/>
          <w:sz w:val="21"/>
          <w:szCs w:val="21"/>
          <w:u w:val="none"/>
        </w:rPr>
        <w:drawing>
          <wp:inline>
            <wp:extent cx="333375" cy="228600"/>
            <wp:docPr id="1003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
                    <pic:cNvPicPr>
                      <a:picLocks noChangeAspect="1"/>
                    </pic:cNvPicPr>
                  </pic:nvPicPr>
                  <pic:blipFill>
                    <a:blip xmlns:r="http://schemas.openxmlformats.org/officeDocument/2006/relationships" r:embed="rId114"/>
                    <a:stretch>
                      <a:fillRect/>
                    </a:stretch>
                  </pic:blipFill>
                  <pic:spPr>
                    <a:xfrm>
                      <a:off x="0" y="0"/>
                      <a:ext cx="333375" cy="228600"/>
                    </a:xfrm>
                    <a:prstGeom prst="rect">
                      <a:avLst/>
                    </a:prstGeom>
                  </pic:spPr>
                </pic:pic>
              </a:graphicData>
            </a:graphic>
          </wp:inline>
        </w:drawing>
      </w:r>
      <w:r>
        <w:rPr>
          <w:sz w:val="21"/>
          <w:szCs w:val="21"/>
        </w:rPr>
        <w:t>)</w:t>
      </w:r>
      <w:r>
        <w:rPr>
          <w:rFonts w:ascii="SimSun" w:eastAsia="SimSun" w:hAnsi="SimSun" w:cs="SimSun"/>
          <w:sz w:val="21"/>
          <w:szCs w:val="21"/>
        </w:rPr>
        <w:t>，在</w:t>
      </w:r>
      <w:r>
        <w:rPr>
          <w:strike w:val="0"/>
          <w:sz w:val="21"/>
          <w:szCs w:val="21"/>
          <w:u w:val="none"/>
        </w:rPr>
        <w:drawing>
          <wp:inline>
            <wp:extent cx="1752600" cy="247650"/>
            <wp:docPr id="1003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
                    <pic:cNvPicPr>
                      <a:picLocks noChangeAspect="1"/>
                    </pic:cNvPicPr>
                  </pic:nvPicPr>
                  <pic:blipFill>
                    <a:blip xmlns:r="http://schemas.openxmlformats.org/officeDocument/2006/relationships" r:embed="rId115"/>
                    <a:stretch>
                      <a:fillRect/>
                    </a:stretch>
                  </pic:blipFill>
                  <pic:spPr>
                    <a:xfrm>
                      <a:off x="0" y="0"/>
                      <a:ext cx="1752600" cy="247650"/>
                    </a:xfrm>
                    <a:prstGeom prst="rect">
                      <a:avLst/>
                    </a:prstGeom>
                  </pic:spPr>
                </pic:pic>
              </a:graphicData>
            </a:graphic>
          </wp:inline>
        </w:drawing>
      </w:r>
      <w:r>
        <w:rPr>
          <w:rFonts w:ascii="SimSun" w:eastAsia="SimSun" w:hAnsi="SimSun" w:cs="SimSun"/>
          <w:sz w:val="21"/>
          <w:szCs w:val="21"/>
        </w:rPr>
        <w:t>溶液中滴加</w:t>
      </w:r>
      <w:r>
        <w:rPr>
          <w:strike w:val="0"/>
          <w:sz w:val="21"/>
          <w:szCs w:val="21"/>
          <w:u w:val="none"/>
        </w:rPr>
        <w:drawing>
          <wp:inline>
            <wp:extent cx="1657350" cy="209550"/>
            <wp:docPr id="1003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
                    <pic:cNvPicPr>
                      <a:picLocks noChangeAspect="1"/>
                    </pic:cNvPicPr>
                  </pic:nvPicPr>
                  <pic:blipFill>
                    <a:blip xmlns:r="http://schemas.openxmlformats.org/officeDocument/2006/relationships" r:embed="rId116"/>
                    <a:stretch>
                      <a:fillRect/>
                    </a:stretch>
                  </pic:blipFill>
                  <pic:spPr>
                    <a:xfrm>
                      <a:off x="0" y="0"/>
                      <a:ext cx="1657350" cy="209550"/>
                    </a:xfrm>
                    <a:prstGeom prst="rect">
                      <a:avLst/>
                    </a:prstGeom>
                  </pic:spPr>
                </pic:pic>
              </a:graphicData>
            </a:graphic>
          </wp:inline>
        </w:drawing>
      </w:r>
      <w:r>
        <w:rPr>
          <w:rFonts w:ascii="SimSun" w:eastAsia="SimSun" w:hAnsi="SimSun" w:cs="SimSun"/>
          <w:sz w:val="21"/>
          <w:szCs w:val="21"/>
        </w:rPr>
        <w:t>，混合溶液中含碳微粒的物质的量分数</w:t>
      </w:r>
      <w:r>
        <w:rPr>
          <w:sz w:val="21"/>
          <w:szCs w:val="21"/>
        </w:rPr>
        <w:t>(</w:t>
      </w:r>
      <w:r>
        <w:rPr>
          <w:rFonts w:ascii="SimSun" w:eastAsia="SimSun" w:hAnsi="SimSun" w:cs="SimSun"/>
          <w:sz w:val="21"/>
          <w:szCs w:val="21"/>
        </w:rPr>
        <w:t>分布系数</w:t>
      </w:r>
      <w:r>
        <w:rPr>
          <w:sz w:val="21"/>
          <w:szCs w:val="21"/>
        </w:rPr>
        <w:t>)</w:t>
      </w:r>
      <w:r>
        <w:rPr>
          <w:strike w:val="0"/>
          <w:sz w:val="21"/>
          <w:szCs w:val="21"/>
          <w:u w:val="none"/>
        </w:rPr>
        <w:drawing>
          <wp:inline>
            <wp:extent cx="2952750" cy="552450"/>
            <wp:docPr id="1003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
                    <pic:cNvPicPr>
                      <a:picLocks noChangeAspect="1"/>
                    </pic:cNvPicPr>
                  </pic:nvPicPr>
                  <pic:blipFill>
                    <a:blip xmlns:r="http://schemas.openxmlformats.org/officeDocument/2006/relationships" r:embed="rId117"/>
                    <a:stretch>
                      <a:fillRect/>
                    </a:stretch>
                  </pic:blipFill>
                  <pic:spPr>
                    <a:xfrm>
                      <a:off x="0" y="0"/>
                      <a:ext cx="2952750" cy="552450"/>
                    </a:xfrm>
                    <a:prstGeom prst="rect">
                      <a:avLst/>
                    </a:prstGeom>
                  </pic:spPr>
                </pic:pic>
              </a:graphicData>
            </a:graphic>
          </wp:inline>
        </w:drawing>
      </w:r>
      <w:r>
        <w:rPr>
          <w:sz w:val="21"/>
          <w:szCs w:val="21"/>
        </w:rPr>
        <w:t xml:space="preserve"> </w:t>
      </w:r>
      <w:r>
        <w:rPr>
          <w:rFonts w:ascii="SimSun" w:eastAsia="SimSun" w:hAnsi="SimSun" w:cs="SimSun"/>
          <w:sz w:val="21"/>
          <w:szCs w:val="21"/>
        </w:rPr>
        <w:t>与</w:t>
      </w:r>
      <w:r>
        <w:rPr>
          <w:strike w:val="0"/>
          <w:sz w:val="21"/>
          <w:szCs w:val="21"/>
          <w:u w:val="none"/>
        </w:rPr>
        <w:drawing>
          <wp:inline>
            <wp:extent cx="247650" cy="209550"/>
            <wp:docPr id="1003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关系如图所示。</w:t>
      </w:r>
    </w:p>
    <w:p>
      <w:pPr>
        <w:widowControl w:val="0"/>
        <w:spacing w:before="0" w:after="0" w:line="360" w:lineRule="auto"/>
        <w:rPr>
          <w:sz w:val="21"/>
          <w:szCs w:val="21"/>
        </w:rPr>
      </w:pPr>
      <w:r>
        <w:rPr>
          <w:strike w:val="0"/>
          <w:sz w:val="21"/>
          <w:szCs w:val="21"/>
          <w:u w:val="none"/>
        </w:rPr>
        <w:drawing>
          <wp:inline>
            <wp:extent cx="2400300" cy="1905000"/>
            <wp:docPr id="1003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
                    <pic:cNvPicPr>
                      <a:picLocks noChangeAspect="1"/>
                    </pic:cNvPicPr>
                  </pic:nvPicPr>
                  <pic:blipFill>
                    <a:blip xmlns:r="http://schemas.openxmlformats.org/officeDocument/2006/relationships" r:embed="rId118"/>
                    <a:stretch>
                      <a:fillRect/>
                    </a:stretch>
                  </pic:blipFill>
                  <pic:spPr>
                    <a:xfrm>
                      <a:off x="0" y="0"/>
                      <a:ext cx="2400300" cy="19050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下列叙述错误的是</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当</w:t>
      </w:r>
      <w:r>
        <w:rPr>
          <w:strike w:val="0"/>
          <w:sz w:val="21"/>
          <w:szCs w:val="21"/>
          <w:u w:val="none"/>
        </w:rPr>
        <w:drawing>
          <wp:inline>
            <wp:extent cx="400050" cy="180975"/>
            <wp:docPr id="1003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
                    <pic:cNvPicPr>
                      <a:picLocks noChangeAspect="1"/>
                    </pic:cNvPicPr>
                  </pic:nvPicPr>
                  <pic:blipFill>
                    <a:blip xmlns:r="http://schemas.openxmlformats.org/officeDocument/2006/relationships" r:embed="rId119"/>
                    <a:stretch>
                      <a:fillRect/>
                    </a:stretch>
                  </pic:blipFill>
                  <pic:spPr>
                    <a:xfrm>
                      <a:off x="0" y="0"/>
                      <a:ext cx="400050" cy="180975"/>
                    </a:xfrm>
                    <a:prstGeom prst="rect">
                      <a:avLst/>
                    </a:prstGeom>
                  </pic:spPr>
                </pic:pic>
              </a:graphicData>
            </a:graphic>
          </wp:inline>
        </w:drawing>
      </w:r>
      <w:r>
        <w:rPr>
          <w:rFonts w:ascii="SimSun" w:eastAsia="SimSun" w:hAnsi="SimSun" w:cs="SimSun"/>
          <w:sz w:val="21"/>
          <w:szCs w:val="21"/>
        </w:rPr>
        <w:t>时，溶液呈酸性</w:t>
      </w:r>
    </w:p>
    <w:p>
      <w:pPr>
        <w:widowControl w:val="0"/>
        <w:spacing w:before="0" w:after="0" w:line="360" w:lineRule="auto"/>
        <w:rPr>
          <w:sz w:val="21"/>
          <w:szCs w:val="21"/>
        </w:rPr>
      </w:pPr>
      <w:r>
        <w:rPr>
          <w:sz w:val="21"/>
          <w:szCs w:val="21"/>
        </w:rPr>
        <w:t xml:space="preserve">B. </w:t>
      </w:r>
      <w:r>
        <w:rPr>
          <w:strike w:val="0"/>
          <w:sz w:val="21"/>
          <w:szCs w:val="21"/>
          <w:u w:val="none"/>
        </w:rPr>
        <w:drawing>
          <wp:inline>
            <wp:extent cx="409575" cy="228600"/>
            <wp:docPr id="1003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
                    <pic:cNvPicPr>
                      <a:picLocks noChangeAspect="1"/>
                    </pic:cNvPicPr>
                  </pic:nvPicPr>
                  <pic:blipFill>
                    <a:blip xmlns:r="http://schemas.openxmlformats.org/officeDocument/2006/relationships" r:embed="rId120"/>
                    <a:stretch>
                      <a:fillRect/>
                    </a:stretch>
                  </pic:blipFill>
                  <pic:spPr>
                    <a:xfrm>
                      <a:off x="0" y="0"/>
                      <a:ext cx="409575" cy="228600"/>
                    </a:xfrm>
                    <a:prstGeom prst="rect">
                      <a:avLst/>
                    </a:prstGeom>
                  </pic:spPr>
                </pic:pic>
              </a:graphicData>
            </a:graphic>
          </wp:inline>
        </w:drawing>
      </w:r>
      <w:r>
        <w:rPr>
          <w:rFonts w:ascii="SimSun" w:eastAsia="SimSun" w:hAnsi="SimSun" w:cs="SimSun"/>
          <w:sz w:val="21"/>
          <w:szCs w:val="21"/>
        </w:rPr>
        <w:t>的水解常数</w:t>
      </w:r>
      <w:r>
        <w:rPr>
          <w:strike w:val="0"/>
          <w:sz w:val="21"/>
          <w:szCs w:val="21"/>
          <w:u w:val="none"/>
        </w:rPr>
        <w:drawing>
          <wp:inline>
            <wp:extent cx="742950" cy="266700"/>
            <wp:docPr id="1003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
                    <pic:cNvPicPr>
                      <a:picLocks noChangeAspect="1"/>
                    </pic:cNvPicPr>
                  </pic:nvPicPr>
                  <pic:blipFill>
                    <a:blip xmlns:r="http://schemas.openxmlformats.org/officeDocument/2006/relationships" r:embed="rId121"/>
                    <a:stretch>
                      <a:fillRect/>
                    </a:stretch>
                  </pic:blipFill>
                  <pic:spPr>
                    <a:xfrm>
                      <a:off x="0" y="0"/>
                      <a:ext cx="742950" cy="26670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strike w:val="0"/>
          <w:sz w:val="21"/>
          <w:szCs w:val="21"/>
          <w:u w:val="none"/>
        </w:rPr>
        <w:drawing>
          <wp:inline>
            <wp:extent cx="400050" cy="209550"/>
            <wp:docPr id="1003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
                    <pic:cNvPicPr>
                      <a:picLocks noChangeAspect="1"/>
                    </pic:cNvPicPr>
                  </pic:nvPicPr>
                  <pic:blipFill>
                    <a:blip xmlns:r="http://schemas.openxmlformats.org/officeDocument/2006/relationships" r:embed="rId122"/>
                    <a:stretch>
                      <a:fillRect/>
                    </a:stretch>
                  </pic:blipFill>
                  <pic:spPr>
                    <a:xfrm>
                      <a:off x="0" y="0"/>
                      <a:ext cx="400050" cy="209550"/>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705100" cy="285750"/>
            <wp:docPr id="1003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
                    <pic:cNvPicPr>
                      <a:picLocks noChangeAspect="1"/>
                    </pic:cNvPicPr>
                  </pic:nvPicPr>
                  <pic:blipFill>
                    <a:blip xmlns:r="http://schemas.openxmlformats.org/officeDocument/2006/relationships" r:embed="rId123"/>
                    <a:stretch>
                      <a:fillRect/>
                    </a:stretch>
                  </pic:blipFill>
                  <pic:spPr>
                    <a:xfrm>
                      <a:off x="0" y="0"/>
                      <a:ext cx="2705100" cy="285750"/>
                    </a:xfrm>
                    <a:prstGeom prst="rect">
                      <a:avLst/>
                    </a:prstGeom>
                  </pic:spPr>
                </pic:pic>
              </a:graphicData>
            </a:graphic>
          </wp:inline>
        </w:drawing>
      </w:r>
    </w:p>
    <w:p>
      <w:pPr>
        <w:widowControl w:val="0"/>
        <w:spacing w:before="0" w:after="0" w:line="360" w:lineRule="auto"/>
        <w:rPr>
          <w:sz w:val="21"/>
          <w:szCs w:val="21"/>
        </w:rPr>
      </w:pPr>
      <w:r>
        <w:rPr>
          <w:sz w:val="21"/>
          <w:szCs w:val="21"/>
        </w:rPr>
        <w:t>D. T</w:t>
      </w:r>
      <w:r>
        <w:rPr>
          <w:rFonts w:ascii="SimSun" w:eastAsia="SimSun" w:hAnsi="SimSun" w:cs="SimSun"/>
          <w:sz w:val="21"/>
          <w:szCs w:val="21"/>
        </w:rPr>
        <w:t>点对应溶液</w:t>
      </w:r>
      <w:r>
        <w:rPr>
          <w:strike w:val="0"/>
          <w:sz w:val="21"/>
          <w:szCs w:val="21"/>
          <w:u w:val="none"/>
        </w:rPr>
        <w:drawing>
          <wp:inline>
            <wp:extent cx="247650" cy="209550"/>
            <wp:docPr id="1003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约为</w:t>
      </w:r>
      <w:r>
        <w:rPr>
          <w:sz w:val="21"/>
          <w:szCs w:val="21"/>
        </w:rPr>
        <w:t>4.26</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常温下，用</w:t>
      </w:r>
      <w:r>
        <w:rPr>
          <w:strike w:val="0"/>
          <w:sz w:val="21"/>
          <w:szCs w:val="21"/>
          <w:u w:val="none"/>
        </w:rPr>
        <w:drawing>
          <wp:inline>
            <wp:extent cx="495300" cy="228600"/>
            <wp:docPr id="1003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
                    <pic:cNvPicPr>
                      <a:picLocks noChangeAspect="1"/>
                    </pic:cNvPicPr>
                  </pic:nvPicPr>
                  <pic:blipFill>
                    <a:blip xmlns:r="http://schemas.openxmlformats.org/officeDocument/2006/relationships" r:embed="rId72"/>
                    <a:stretch>
                      <a:fillRect/>
                    </a:stretch>
                  </pic:blipFill>
                  <pic:spPr>
                    <a:xfrm>
                      <a:off x="0" y="0"/>
                      <a:ext cx="495300" cy="228600"/>
                    </a:xfrm>
                    <a:prstGeom prst="rect">
                      <a:avLst/>
                    </a:prstGeom>
                  </pic:spPr>
                </pic:pic>
              </a:graphicData>
            </a:graphic>
          </wp:inline>
        </w:drawing>
      </w:r>
      <w:r>
        <w:rPr>
          <w:rFonts w:ascii="SimSun" w:eastAsia="SimSun" w:hAnsi="SimSun" w:cs="SimSun"/>
          <w:sz w:val="21"/>
          <w:szCs w:val="21"/>
        </w:rPr>
        <w:t>溶液分别滴定</w:t>
      </w:r>
      <w:r>
        <w:rPr>
          <w:strike w:val="0"/>
          <w:sz w:val="21"/>
          <w:szCs w:val="21"/>
          <w:u w:val="none"/>
        </w:rPr>
        <w:drawing>
          <wp:inline>
            <wp:extent cx="466725" cy="190500"/>
            <wp:docPr id="1003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
                    <pic:cNvPicPr>
                      <a:picLocks noChangeAspect="1"/>
                    </pic:cNvPicPr>
                  </pic:nvPicPr>
                  <pic:blipFill>
                    <a:blip xmlns:r="http://schemas.openxmlformats.org/officeDocument/2006/relationships" r:embed="rId124"/>
                    <a:stretch>
                      <a:fillRect/>
                    </a:stretch>
                  </pic:blipFill>
                  <pic:spPr>
                    <a:xfrm>
                      <a:off x="0" y="0"/>
                      <a:ext cx="466725" cy="190500"/>
                    </a:xfrm>
                    <a:prstGeom prst="rect">
                      <a:avLst/>
                    </a:prstGeom>
                  </pic:spPr>
                </pic:pic>
              </a:graphicData>
            </a:graphic>
          </wp:inline>
        </w:drawing>
      </w:r>
      <w:r>
        <w:rPr>
          <w:rFonts w:ascii="SimSun" w:eastAsia="SimSun" w:hAnsi="SimSun" w:cs="SimSun"/>
          <w:sz w:val="21"/>
          <w:szCs w:val="21"/>
        </w:rPr>
        <w:t>溶液、</w:t>
      </w:r>
      <w:r>
        <w:rPr>
          <w:strike w:val="0"/>
          <w:sz w:val="21"/>
          <w:szCs w:val="21"/>
          <w:u w:val="none"/>
        </w:rPr>
        <w:drawing>
          <wp:inline>
            <wp:extent cx="533400" cy="228600"/>
            <wp:docPr id="1003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
                    <pic:cNvPicPr>
                      <a:picLocks noChangeAspect="1"/>
                    </pic:cNvPicPr>
                  </pic:nvPicPr>
                  <pic:blipFill>
                    <a:blip xmlns:r="http://schemas.openxmlformats.org/officeDocument/2006/relationships" r:embed="rId125"/>
                    <a:stretch>
                      <a:fillRect/>
                    </a:stretch>
                  </pic:blipFill>
                  <pic:spPr>
                    <a:xfrm>
                      <a:off x="0" y="0"/>
                      <a:ext cx="533400" cy="228600"/>
                    </a:xfrm>
                    <a:prstGeom prst="rect">
                      <a:avLst/>
                    </a:prstGeom>
                  </pic:spPr>
                </pic:pic>
              </a:graphicData>
            </a:graphic>
          </wp:inline>
        </w:drawing>
      </w:r>
      <w:r>
        <w:rPr>
          <w:rFonts w:ascii="SimSun" w:eastAsia="SimSun" w:hAnsi="SimSun" w:cs="SimSun"/>
          <w:sz w:val="21"/>
          <w:szCs w:val="21"/>
        </w:rPr>
        <w:t>溶液，所得的沉淀溶解平衡图像如图所示，图中</w:t>
      </w:r>
      <w:r>
        <w:rPr>
          <w:strike w:val="0"/>
          <w:sz w:val="21"/>
          <w:szCs w:val="21"/>
          <w:u w:val="none"/>
        </w:rPr>
        <w:drawing>
          <wp:inline>
            <wp:extent cx="238125" cy="190500"/>
            <wp:docPr id="1003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
                    <pic:cNvPicPr>
                      <a:picLocks noChangeAspect="1"/>
                    </pic:cNvPicPr>
                  </pic:nvPicPr>
                  <pic:blipFill>
                    <a:blip xmlns:r="http://schemas.openxmlformats.org/officeDocument/2006/relationships" r:embed="rId126"/>
                    <a:stretch>
                      <a:fillRect/>
                    </a:stretch>
                  </pic:blipFill>
                  <pic:spPr>
                    <a:xfrm>
                      <a:off x="0" y="0"/>
                      <a:ext cx="238125" cy="190500"/>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381000" cy="209550"/>
            <wp:docPr id="1003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
                    <pic:cNvPicPr>
                      <a:picLocks noChangeAspect="1"/>
                    </pic:cNvPicPr>
                  </pic:nvPicPr>
                  <pic:blipFill>
                    <a:blip xmlns:r="http://schemas.openxmlformats.org/officeDocument/2006/relationships" r:embed="rId127"/>
                    <a:stretch>
                      <a:fillRect/>
                    </a:stretch>
                  </pic:blipFill>
                  <pic:spPr>
                    <a:xfrm>
                      <a:off x="0" y="0"/>
                      <a:ext cx="381000" cy="209550"/>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419100" cy="238125"/>
            <wp:docPr id="1003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
                    <pic:cNvPicPr>
                      <a:picLocks noChangeAspect="1"/>
                    </pic:cNvPicPr>
                  </pic:nvPicPr>
                  <pic:blipFill>
                    <a:blip xmlns:r="http://schemas.openxmlformats.org/officeDocument/2006/relationships" r:embed="rId128"/>
                    <a:stretch>
                      <a:fillRect/>
                    </a:stretch>
                  </pic:blipFill>
                  <pic:spPr>
                    <a:xfrm>
                      <a:off x="0" y="0"/>
                      <a:ext cx="419100" cy="238125"/>
                    </a:xfrm>
                    <a:prstGeom prst="rect">
                      <a:avLst/>
                    </a:prstGeom>
                  </pic:spPr>
                </pic:pic>
              </a:graphicData>
            </a:graphic>
          </wp:inline>
        </w:drawing>
      </w:r>
      <w:r>
        <w:rPr>
          <w:rFonts w:ascii="SimSun" w:eastAsia="SimSun" w:hAnsi="SimSun" w:cs="SimSun"/>
          <w:sz w:val="21"/>
          <w:szCs w:val="21"/>
        </w:rPr>
        <w:t>。下列说法正确的是</w:t>
      </w:r>
      <w:r>
        <w:rPr>
          <w:strike w:val="0"/>
          <w:sz w:val="21"/>
          <w:szCs w:val="21"/>
          <w:u w:val="none"/>
        </w:rPr>
        <w:drawing>
          <wp:inline>
            <wp:extent cx="28575" cy="28575"/>
            <wp:docPr id="100355"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009775" cy="1895475"/>
            <wp:docPr id="1003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
                    <pic:cNvPicPr>
                      <a:picLocks noChangeAspect="1"/>
                    </pic:cNvPicPr>
                  </pic:nvPicPr>
                  <pic:blipFill>
                    <a:blip xmlns:r="http://schemas.openxmlformats.org/officeDocument/2006/relationships" r:embed="rId130"/>
                    <a:stretch>
                      <a:fillRect/>
                    </a:stretch>
                  </pic:blipFill>
                  <pic:spPr>
                    <a:xfrm>
                      <a:off x="0" y="0"/>
                      <a:ext cx="2009775" cy="1895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strike w:val="0"/>
          <w:sz w:val="21"/>
          <w:szCs w:val="21"/>
          <w:u w:val="none"/>
        </w:rPr>
        <w:drawing>
          <wp:inline>
            <wp:extent cx="180975" cy="238125"/>
            <wp:docPr id="1003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
                    <pic:cNvPicPr>
                      <a:picLocks noChangeAspect="1"/>
                    </pic:cNvPicPr>
                  </pic:nvPicPr>
                  <pic:blipFill>
                    <a:blip xmlns:r="http://schemas.openxmlformats.org/officeDocument/2006/relationships" r:embed="rId131"/>
                    <a:stretch>
                      <a:fillRect/>
                    </a:stretch>
                  </pic:blipFill>
                  <pic:spPr>
                    <a:xfrm>
                      <a:off x="0" y="0"/>
                      <a:ext cx="180975" cy="238125"/>
                    </a:xfrm>
                    <a:prstGeom prst="rect">
                      <a:avLst/>
                    </a:prstGeom>
                  </pic:spPr>
                </pic:pic>
              </a:graphicData>
            </a:graphic>
          </wp:inline>
        </w:drawing>
      </w:r>
      <w:r>
        <w:rPr>
          <w:rFonts w:ascii="SimSun" w:eastAsia="SimSun" w:hAnsi="SimSun" w:cs="SimSun"/>
          <w:sz w:val="21"/>
          <w:szCs w:val="21"/>
        </w:rPr>
        <w:t>表示</w:t>
      </w:r>
      <w:r>
        <w:rPr>
          <w:strike w:val="0"/>
          <w:sz w:val="21"/>
          <w:szCs w:val="21"/>
          <w:u w:val="none"/>
        </w:rPr>
        <w:drawing>
          <wp:inline>
            <wp:extent cx="533400" cy="200025"/>
            <wp:docPr id="1003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3" name=""/>
                    <pic:cNvPicPr>
                      <a:picLocks noChangeAspect="1"/>
                    </pic:cNvPicPr>
                  </pic:nvPicPr>
                  <pic:blipFill>
                    <a:blip xmlns:r="http://schemas.openxmlformats.org/officeDocument/2006/relationships" r:embed="rId132"/>
                    <a:stretch>
                      <a:fillRect/>
                    </a:stretch>
                  </pic:blipFill>
                  <pic:spPr>
                    <a:xfrm>
                      <a:off x="0" y="0"/>
                      <a:ext cx="533400" cy="200025"/>
                    </a:xfrm>
                    <a:prstGeom prst="rect">
                      <a:avLst/>
                    </a:prstGeom>
                  </pic:spPr>
                </pic:pic>
              </a:graphicData>
            </a:graphic>
          </wp:inline>
        </w:drawing>
      </w:r>
      <w:r>
        <w:rPr>
          <w:rFonts w:ascii="SimSun" w:eastAsia="SimSun" w:hAnsi="SimSun" w:cs="SimSun"/>
          <w:sz w:val="21"/>
          <w:szCs w:val="21"/>
        </w:rPr>
        <w:t>的沉淀溶解平衡曲线</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常温下，</w:t>
      </w:r>
      <w:r>
        <w:rPr>
          <w:sz w:val="21"/>
          <w:szCs w:val="21"/>
        </w:rPr>
        <w:t>a</w:t>
      </w:r>
      <w:r>
        <w:rPr>
          <w:rFonts w:ascii="SimSun" w:eastAsia="SimSun" w:hAnsi="SimSun" w:cs="SimSun"/>
          <w:sz w:val="21"/>
          <w:szCs w:val="21"/>
        </w:rPr>
        <w:t>点是</w:t>
      </w:r>
      <w:r>
        <w:rPr>
          <w:strike w:val="0"/>
          <w:sz w:val="21"/>
          <w:szCs w:val="21"/>
          <w:u w:val="none"/>
        </w:rPr>
        <w:drawing>
          <wp:inline>
            <wp:extent cx="609600" cy="228600"/>
            <wp:docPr id="1003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 name=""/>
                    <pic:cNvPicPr>
                      <a:picLocks noChangeAspect="1"/>
                    </pic:cNvPicPr>
                  </pic:nvPicPr>
                  <pic:blipFill>
                    <a:blip xmlns:r="http://schemas.openxmlformats.org/officeDocument/2006/relationships" r:embed="rId133"/>
                    <a:stretch>
                      <a:fillRect/>
                    </a:stretch>
                  </pic:blipFill>
                  <pic:spPr>
                    <a:xfrm>
                      <a:off x="0" y="0"/>
                      <a:ext cx="609600" cy="228600"/>
                    </a:xfrm>
                    <a:prstGeom prst="rect">
                      <a:avLst/>
                    </a:prstGeom>
                  </pic:spPr>
                </pic:pic>
              </a:graphicData>
            </a:graphic>
          </wp:inline>
        </w:drawing>
      </w:r>
      <w:r>
        <w:rPr>
          <w:rFonts w:ascii="SimSun" w:eastAsia="SimSun" w:hAnsi="SimSun" w:cs="SimSun"/>
          <w:sz w:val="21"/>
          <w:szCs w:val="21"/>
        </w:rPr>
        <w:t>的饱和溶液</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常温下，</w:t>
      </w:r>
      <w:r>
        <w:rPr>
          <w:strike w:val="0"/>
          <w:sz w:val="21"/>
          <w:szCs w:val="21"/>
          <w:u w:val="none"/>
        </w:rPr>
        <w:drawing>
          <wp:inline>
            <wp:extent cx="1162050" cy="266700"/>
            <wp:docPr id="1003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
                    <pic:cNvPicPr>
                      <a:picLocks noChangeAspect="1"/>
                    </pic:cNvPicPr>
                  </pic:nvPicPr>
                  <pic:blipFill>
                    <a:blip xmlns:r="http://schemas.openxmlformats.org/officeDocument/2006/relationships" r:embed="rId134"/>
                    <a:stretch>
                      <a:fillRect/>
                    </a:stretch>
                  </pic:blipFill>
                  <pic:spPr>
                    <a:xfrm>
                      <a:off x="0" y="0"/>
                      <a:ext cx="1162050" cy="266700"/>
                    </a:xfrm>
                    <a:prstGeom prst="rect">
                      <a:avLst/>
                    </a:prstGeom>
                  </pic:spPr>
                </pic:pic>
              </a:graphicData>
            </a:graphic>
          </wp:inline>
        </w:drawing>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常温下，</w:t>
      </w:r>
      <w:r>
        <w:rPr>
          <w:strike w:val="0"/>
          <w:sz w:val="21"/>
          <w:szCs w:val="21"/>
          <w:u w:val="none"/>
        </w:rPr>
        <w:drawing>
          <wp:inline>
            <wp:extent cx="3190875" cy="247650"/>
            <wp:docPr id="1003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9" name=""/>
                    <pic:cNvPicPr>
                      <a:picLocks noChangeAspect="1"/>
                    </pic:cNvPicPr>
                  </pic:nvPicPr>
                  <pic:blipFill>
                    <a:blip xmlns:r="http://schemas.openxmlformats.org/officeDocument/2006/relationships" r:embed="rId135"/>
                    <a:stretch>
                      <a:fillRect/>
                    </a:stretch>
                  </pic:blipFill>
                  <pic:spPr>
                    <a:xfrm>
                      <a:off x="0" y="0"/>
                      <a:ext cx="3190875" cy="247650"/>
                    </a:xfrm>
                    <a:prstGeom prst="rect">
                      <a:avLst/>
                    </a:prstGeom>
                  </pic:spPr>
                </pic:pic>
              </a:graphicData>
            </a:graphic>
          </wp:inline>
        </w:drawing>
      </w:r>
      <w:r>
        <w:rPr>
          <w:rFonts w:ascii="SimSun" w:eastAsia="SimSun" w:hAnsi="SimSun" w:cs="SimSun"/>
          <w:sz w:val="21"/>
          <w:szCs w:val="21"/>
        </w:rPr>
        <w:t>的平衡常数为</w:t>
      </w:r>
      <w:r>
        <w:rPr>
          <w:strike w:val="0"/>
          <w:sz w:val="21"/>
          <w:szCs w:val="21"/>
          <w:u w:val="none"/>
        </w:rPr>
        <w:drawing>
          <wp:inline>
            <wp:extent cx="381000" cy="209550"/>
            <wp:docPr id="1003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
                    <pic:cNvPicPr>
                      <a:picLocks noChangeAspect="1"/>
                    </pic:cNvPicPr>
                  </pic:nvPicPr>
                  <pic:blipFill>
                    <a:blip xmlns:r="http://schemas.openxmlformats.org/officeDocument/2006/relationships" r:embed="rId136"/>
                    <a:stretch>
                      <a:fillRect/>
                    </a:stretch>
                  </pic:blipFill>
                  <pic:spPr>
                    <a:xfrm>
                      <a:off x="0" y="0"/>
                      <a:ext cx="381000" cy="209550"/>
                    </a:xfrm>
                    <a:prstGeom prst="rect">
                      <a:avLst/>
                    </a:prstGeom>
                  </pic:spPr>
                </pic:pic>
              </a:graphicData>
            </a:graphic>
          </wp:inline>
        </w:drawing>
      </w:r>
    </w:p>
    <w:p>
      <w:pPr>
        <w:widowControl w:val="0"/>
        <w:spacing w:before="0" w:after="0" w:line="360" w:lineRule="auto"/>
        <w:jc w:val="center"/>
      </w:pPr>
      <w:r>
        <w:rPr>
          <w:rFonts w:ascii="SimSun" w:eastAsia="SimSun" w:hAnsi="SimSun" w:cs="SimSun"/>
          <w:b/>
          <w:bCs/>
        </w:rPr>
        <w:t>第</w:t>
      </w:r>
      <w:r>
        <w:rPr>
          <w:b/>
          <w:bCs/>
        </w:rPr>
        <w:t>II</w:t>
      </w:r>
      <w:r>
        <w:rPr>
          <w:rFonts w:ascii="SimSun" w:eastAsia="SimSun" w:hAnsi="SimSun" w:cs="SimSun"/>
          <w:b/>
          <w:bCs/>
        </w:rPr>
        <w:t>卷</w:t>
      </w:r>
      <w:r>
        <w:rPr>
          <w:b/>
          <w:bCs/>
        </w:rPr>
        <w:t>(</w:t>
      </w:r>
      <w:r>
        <w:rPr>
          <w:rFonts w:ascii="SimSun" w:eastAsia="SimSun" w:hAnsi="SimSun" w:cs="SimSun"/>
          <w:b/>
          <w:bCs/>
        </w:rPr>
        <w:t>非选择题</w:t>
      </w:r>
      <w:r>
        <w:rPr>
          <w:b/>
          <w:bCs/>
        </w:rPr>
        <w:t>)</w:t>
      </w:r>
    </w:p>
    <w:p>
      <w:pPr>
        <w:widowControl w:val="0"/>
        <w:spacing w:before="0" w:after="0" w:line="360" w:lineRule="auto"/>
      </w:pPr>
      <w:r>
        <w:rPr>
          <w:rFonts w:ascii="SimSun" w:eastAsia="SimSun" w:hAnsi="SimSun" w:cs="SimSun"/>
          <w:b/>
          <w:bCs/>
        </w:rPr>
        <w:t>二、填空题</w:t>
      </w:r>
      <w:r>
        <w:rPr>
          <w:b/>
          <w:bCs/>
        </w:rPr>
        <w:t>(</w:t>
      </w:r>
      <w:r>
        <w:rPr>
          <w:rFonts w:ascii="SimSun" w:eastAsia="SimSun" w:hAnsi="SimSun" w:cs="SimSun"/>
          <w:b/>
          <w:bCs/>
        </w:rPr>
        <w:t>除标注外，每空</w:t>
      </w:r>
      <w:r>
        <w:rPr>
          <w:b/>
          <w:bCs/>
        </w:rPr>
        <w:t>2</w:t>
      </w:r>
      <w:r>
        <w:rPr>
          <w:rFonts w:ascii="SimSun" w:eastAsia="SimSun" w:hAnsi="SimSun" w:cs="SimSun"/>
          <w:b/>
          <w:bCs/>
        </w:rPr>
        <w:t>分，共</w:t>
      </w:r>
      <w:r>
        <w:rPr>
          <w:b/>
          <w:bCs/>
        </w:rPr>
        <w:t>58</w:t>
      </w:r>
      <w:r>
        <w:rPr>
          <w:rFonts w:ascii="SimSun" w:eastAsia="SimSun" w:hAnsi="SimSun" w:cs="SimSun"/>
          <w:b/>
          <w:bCs/>
        </w:rPr>
        <w:t>分</w:t>
      </w:r>
      <w:r>
        <w:rPr>
          <w:b/>
          <w:bCs/>
        </w:rPr>
        <w:t>)</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盐酸、醋酸是中学化学常见的两种酸。回答下列问题：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25</w:t>
      </w:r>
      <w:r>
        <w:rPr>
          <w:rFonts w:ascii="SimSun" w:eastAsia="SimSun" w:hAnsi="SimSun" w:cs="SimSun"/>
          <w:sz w:val="21"/>
          <w:szCs w:val="21"/>
        </w:rPr>
        <w:t>℃时，将</w:t>
      </w:r>
      <w:r>
        <w:rPr>
          <w:sz w:val="21"/>
          <w:szCs w:val="21"/>
        </w:rPr>
        <w:t>2 mol</w:t>
      </w:r>
      <w:r>
        <w:rPr>
          <w:rFonts w:ascii="SimSun" w:eastAsia="SimSun" w:hAnsi="SimSun" w:cs="SimSun"/>
          <w:sz w:val="21"/>
          <w:szCs w:val="21"/>
        </w:rPr>
        <w:t>无水醋酸加水稀释，稀释过程中溶液的导电性变化如图所示：</w:t>
      </w:r>
    </w:p>
    <w:p>
      <w:pPr>
        <w:widowControl w:val="0"/>
        <w:spacing w:before="0" w:after="0" w:line="360" w:lineRule="auto"/>
        <w:rPr>
          <w:sz w:val="21"/>
          <w:szCs w:val="21"/>
        </w:rPr>
      </w:pPr>
      <w:r>
        <w:rPr>
          <w:sz w:val="21"/>
          <w:szCs w:val="21"/>
        </w:rPr>
        <w:t xml:space="preserve">     </w:t>
      </w:r>
      <w:r>
        <w:rPr>
          <w:strike w:val="0"/>
          <w:sz w:val="21"/>
          <w:szCs w:val="21"/>
          <w:u w:val="none"/>
        </w:rPr>
        <w:drawing>
          <wp:inline>
            <wp:extent cx="1266825" cy="923925"/>
            <wp:docPr id="1003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
                    <pic:cNvPicPr>
                      <a:picLocks noChangeAspect="1"/>
                    </pic:cNvPicPr>
                  </pic:nvPicPr>
                  <pic:blipFill>
                    <a:blip xmlns:r="http://schemas.openxmlformats.org/officeDocument/2006/relationships" r:embed="rId137"/>
                    <a:stretch>
                      <a:fillRect/>
                    </a:stretch>
                  </pic:blipFill>
                  <pic:spPr>
                    <a:xfrm>
                      <a:off x="0" y="0"/>
                      <a:ext cx="1266825" cy="9239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①图中醋酸的电离程度最大的是</w:t>
      </w:r>
      <w:r>
        <w:rPr>
          <w:sz w:val="21"/>
          <w:szCs w:val="21"/>
        </w:rPr>
        <w:t>___________(</w:t>
      </w:r>
      <w:r>
        <w:rPr>
          <w:rFonts w:ascii="SimSun" w:eastAsia="SimSun" w:hAnsi="SimSun" w:cs="SimSun"/>
          <w:sz w:val="21"/>
          <w:szCs w:val="21"/>
        </w:rPr>
        <w:t>填“</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”或“</w:t>
      </w:r>
      <w:r>
        <w:rPr>
          <w:sz w:val="21"/>
          <w:szCs w:val="21"/>
        </w:rPr>
        <w:t>c</w:t>
      </w:r>
      <w:r>
        <w:rPr>
          <w:rFonts w:ascii="SimSun" w:eastAsia="SimSun" w:hAnsi="SimSun" w:cs="SimSun"/>
          <w:sz w:val="21"/>
          <w:szCs w:val="21"/>
        </w:rPr>
        <w:t>”</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②图中从</w:t>
      </w:r>
      <w:r>
        <w:rPr>
          <w:sz w:val="21"/>
          <w:szCs w:val="21"/>
        </w:rPr>
        <w:t>b</w:t>
      </w:r>
      <w:r>
        <w:rPr>
          <w:rFonts w:ascii="SimSun" w:eastAsia="SimSun" w:hAnsi="SimSun" w:cs="SimSun"/>
          <w:sz w:val="21"/>
          <w:szCs w:val="21"/>
        </w:rPr>
        <w:t>点到</w:t>
      </w:r>
      <w:r>
        <w:rPr>
          <w:sz w:val="21"/>
          <w:szCs w:val="21"/>
        </w:rPr>
        <w:t>c</w:t>
      </w:r>
      <w:r>
        <w:rPr>
          <w:rFonts w:ascii="SimSun" w:eastAsia="SimSun" w:hAnsi="SimSun" w:cs="SimSun"/>
          <w:sz w:val="21"/>
          <w:szCs w:val="21"/>
        </w:rPr>
        <w:t>点，溶液中</w:t>
      </w:r>
      <w:r>
        <w:rPr>
          <w:strike w:val="0"/>
          <w:sz w:val="21"/>
          <w:szCs w:val="21"/>
          <w:u w:val="none"/>
        </w:rPr>
        <w:drawing>
          <wp:inline>
            <wp:extent cx="981075" cy="523875"/>
            <wp:docPr id="1003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
                    <pic:cNvPicPr>
                      <a:picLocks noChangeAspect="1"/>
                    </pic:cNvPicPr>
                  </pic:nvPicPr>
                  <pic:blipFill>
                    <a:blip xmlns:r="http://schemas.openxmlformats.org/officeDocument/2006/relationships" r:embed="rId138"/>
                    <a:stretch>
                      <a:fillRect/>
                    </a:stretch>
                  </pic:blipFill>
                  <pic:spPr>
                    <a:xfrm>
                      <a:off x="0" y="0"/>
                      <a:ext cx="981075" cy="523875"/>
                    </a:xfrm>
                    <a:prstGeom prst="rect">
                      <a:avLst/>
                    </a:prstGeom>
                  </pic:spPr>
                </pic:pic>
              </a:graphicData>
            </a:graphic>
          </wp:inline>
        </w:drawing>
      </w:r>
      <w:r>
        <w:rPr>
          <w:rFonts w:ascii="SimSun" w:eastAsia="SimSun" w:hAnsi="SimSun" w:cs="SimSun"/>
          <w:sz w:val="21"/>
          <w:szCs w:val="21"/>
        </w:rPr>
        <w:t>的比值</w:t>
      </w:r>
      <w:r>
        <w:rPr>
          <w:sz w:val="21"/>
          <w:szCs w:val="21"/>
        </w:rPr>
        <w:t>___________(</w:t>
      </w:r>
      <w:r>
        <w:rPr>
          <w:rFonts w:ascii="SimSun" w:eastAsia="SimSun" w:hAnsi="SimSun" w:cs="SimSun"/>
          <w:sz w:val="21"/>
          <w:szCs w:val="21"/>
        </w:rPr>
        <w:t>填“减小”“增大”或“不变”，下同</w:t>
      </w:r>
      <w:r>
        <w:rPr>
          <w:sz w:val="21"/>
          <w:szCs w:val="21"/>
        </w:rPr>
        <w:t>)</w:t>
      </w:r>
      <w:r>
        <w:rPr>
          <w:rFonts w:ascii="SimSun" w:eastAsia="SimSun" w:hAnsi="SimSun" w:cs="SimSun"/>
          <w:sz w:val="21"/>
          <w:szCs w:val="21"/>
        </w:rPr>
        <w:t>，</w:t>
      </w:r>
      <w:r>
        <w:rPr>
          <w:strike w:val="0"/>
          <w:sz w:val="21"/>
          <w:szCs w:val="21"/>
          <w:u w:val="none"/>
        </w:rPr>
        <w:drawing>
          <wp:inline>
            <wp:extent cx="1914525" cy="276225"/>
            <wp:docPr id="1003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
                    <pic:cNvPicPr>
                      <a:picLocks noChangeAspect="1"/>
                    </pic:cNvPicPr>
                  </pic:nvPicPr>
                  <pic:blipFill>
                    <a:blip xmlns:r="http://schemas.openxmlformats.org/officeDocument/2006/relationships" r:embed="rId139"/>
                    <a:stretch>
                      <a:fillRect/>
                    </a:stretch>
                  </pic:blipFill>
                  <pic:spPr>
                    <a:xfrm>
                      <a:off x="0" y="0"/>
                      <a:ext cx="1914525" cy="276225"/>
                    </a:xfrm>
                    <a:prstGeom prst="rect">
                      <a:avLst/>
                    </a:prstGeom>
                  </pic:spPr>
                </pic:pic>
              </a:graphicData>
            </a:graphic>
          </wp:inline>
        </w:drawing>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）常温下，向两个体积相同的锥形瓶中分别加入</w:t>
      </w:r>
      <w:r>
        <w:rPr>
          <w:sz w:val="21"/>
          <w:szCs w:val="21"/>
        </w:rPr>
        <w:t>2 mL 2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盐酸、</w:t>
      </w:r>
      <w:r>
        <w:rPr>
          <w:sz w:val="21"/>
          <w:szCs w:val="21"/>
        </w:rPr>
        <w:t>2 mL 2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醋酸，然后同时加入足量的相同大小的镁条，盖紧橡胶塞，测得锥形瓶内气体的压强随时间的变化如图所示。</w:t>
      </w:r>
      <w:r>
        <w:rPr>
          <w:strike w:val="0"/>
          <w:sz w:val="21"/>
          <w:szCs w:val="21"/>
          <w:u w:val="none"/>
        </w:rPr>
        <w:drawing>
          <wp:inline>
            <wp:extent cx="28575" cy="28575"/>
            <wp:docPr id="100389"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1733550" cy="1209675"/>
            <wp:docPr id="1004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3" name=""/>
                    <pic:cNvPicPr>
                      <a:picLocks noChangeAspect="1"/>
                    </pic:cNvPicPr>
                  </pic:nvPicPr>
                  <pic:blipFill>
                    <a:blip xmlns:r="http://schemas.openxmlformats.org/officeDocument/2006/relationships" r:embed="rId141"/>
                    <a:stretch>
                      <a:fillRect/>
                    </a:stretch>
                  </pic:blipFill>
                  <pic:spPr>
                    <a:xfrm>
                      <a:off x="0" y="0"/>
                      <a:ext cx="1733550" cy="12096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①图中表示醋酸</w:t>
      </w:r>
      <w:r>
        <w:rPr>
          <w:strike w:val="0"/>
          <w:sz w:val="21"/>
          <w:szCs w:val="21"/>
          <w:u w:val="none"/>
        </w:rPr>
        <w:drawing>
          <wp:inline>
            <wp:extent cx="133350" cy="180975"/>
            <wp:docPr id="1004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
                    <pic:cNvPicPr>
                      <a:picLocks noChangeAspect="1"/>
                    </pic:cNvPicPr>
                  </pic:nvPicPr>
                  <pic:blipFill>
                    <a:blip xmlns:r="http://schemas.openxmlformats.org/officeDocument/2006/relationships" r:embed="rId6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是曲线</w:t>
      </w:r>
      <w:r>
        <w:rPr>
          <w:sz w:val="21"/>
          <w:szCs w:val="21"/>
        </w:rPr>
        <w:t>___________(</w:t>
      </w:r>
      <w:r>
        <w:rPr>
          <w:rFonts w:ascii="SimSun" w:eastAsia="SimSun" w:hAnsi="SimSun" w:cs="SimSun"/>
          <w:sz w:val="21"/>
          <w:szCs w:val="21"/>
        </w:rPr>
        <w:t>填“ⅰ”或“ⅱ”</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②图中曲线在</w:t>
      </w:r>
      <w:r>
        <w:rPr>
          <w:sz w:val="21"/>
          <w:szCs w:val="21"/>
        </w:rPr>
        <w:t>200s</w:t>
      </w:r>
      <w:r>
        <w:rPr>
          <w:rFonts w:ascii="SimSun" w:eastAsia="SimSun" w:hAnsi="SimSun" w:cs="SimSun"/>
          <w:sz w:val="21"/>
          <w:szCs w:val="21"/>
        </w:rPr>
        <w:t>后重合，原因是</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）常温下，将</w:t>
      </w:r>
      <w:r>
        <w:rPr>
          <w:sz w:val="21"/>
          <w:szCs w:val="21"/>
        </w:rPr>
        <w:t>pH</w:t>
      </w:r>
      <w:r>
        <w:rPr>
          <w:rFonts w:ascii="SimSun" w:eastAsia="SimSun" w:hAnsi="SimSun" w:cs="SimSun"/>
          <w:sz w:val="21"/>
          <w:szCs w:val="21"/>
        </w:rPr>
        <w:t>相等的盐酸和醋酸溶液稀释相同的倍数后，所得溶液</w:t>
      </w:r>
      <w:r>
        <w:rPr>
          <w:sz w:val="21"/>
          <w:szCs w:val="21"/>
        </w:rPr>
        <w:t>pH</w:t>
      </w:r>
      <w:r>
        <w:rPr>
          <w:rFonts w:ascii="SimSun" w:eastAsia="SimSun" w:hAnsi="SimSun" w:cs="SimSun"/>
          <w:sz w:val="21"/>
          <w:szCs w:val="21"/>
        </w:rPr>
        <w:t>较大的是</w:t>
      </w:r>
      <w:r>
        <w:rPr>
          <w:sz w:val="21"/>
          <w:szCs w:val="21"/>
        </w:rPr>
        <w:t>___________(</w:t>
      </w:r>
      <w:r>
        <w:rPr>
          <w:rFonts w:ascii="SimSun" w:eastAsia="SimSun" w:hAnsi="SimSun" w:cs="SimSun"/>
          <w:sz w:val="21"/>
          <w:szCs w:val="21"/>
        </w:rPr>
        <w:t>填“盐酸”或“醋酸溶液”</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）常温下，有</w:t>
      </w:r>
      <w:r>
        <w:rPr>
          <w:sz w:val="21"/>
          <w:szCs w:val="21"/>
        </w:rPr>
        <w:t>pH</w:t>
      </w:r>
      <w:r>
        <w:rPr>
          <w:rFonts w:ascii="SimSun" w:eastAsia="SimSun" w:hAnsi="SimSun" w:cs="SimSun"/>
          <w:sz w:val="21"/>
          <w:szCs w:val="21"/>
        </w:rPr>
        <w:t>均为</w:t>
      </w:r>
      <w:r>
        <w:rPr>
          <w:sz w:val="21"/>
          <w:szCs w:val="21"/>
        </w:rPr>
        <w:t>3</w:t>
      </w:r>
      <w:r>
        <w:rPr>
          <w:rFonts w:ascii="SimSun" w:eastAsia="SimSun" w:hAnsi="SimSun" w:cs="SimSun"/>
          <w:sz w:val="21"/>
          <w:szCs w:val="21"/>
        </w:rPr>
        <w:t>的</w:t>
      </w:r>
      <w:r>
        <w:rPr>
          <w:sz w:val="21"/>
          <w:szCs w:val="21"/>
        </w:rPr>
        <w:t>CH</w:t>
      </w:r>
      <w:r>
        <w:rPr>
          <w:sz w:val="14"/>
          <w:szCs w:val="14"/>
        </w:rPr>
        <w:t>3</w:t>
      </w:r>
      <w:r>
        <w:rPr>
          <w:sz w:val="21"/>
          <w:szCs w:val="21"/>
        </w:rPr>
        <w:t>COOH</w:t>
      </w:r>
      <w:r>
        <w:rPr>
          <w:rFonts w:ascii="SimSun" w:eastAsia="SimSun" w:hAnsi="SimSun" w:cs="SimSun"/>
          <w:sz w:val="21"/>
          <w:szCs w:val="21"/>
        </w:rPr>
        <w:t>、</w:t>
      </w:r>
      <w:r>
        <w:rPr>
          <w:sz w:val="21"/>
          <w:szCs w:val="21"/>
        </w:rPr>
        <w:t>HCl</w:t>
      </w:r>
      <w:r>
        <w:rPr>
          <w:rFonts w:ascii="SimSun" w:eastAsia="SimSun" w:hAnsi="SimSun" w:cs="SimSun"/>
          <w:sz w:val="21"/>
          <w:szCs w:val="21"/>
        </w:rPr>
        <w:t>两种物质的溶液，物质的量浓度较大的是</w:t>
      </w:r>
      <w:r>
        <w:rPr>
          <w:sz w:val="21"/>
          <w:szCs w:val="21"/>
        </w:rPr>
        <w:t>___________</w:t>
      </w:r>
      <w:r>
        <w:rPr>
          <w:rFonts w:ascii="SimSun" w:eastAsia="SimSun" w:hAnsi="SimSun" w:cs="SimSun"/>
          <w:sz w:val="21"/>
          <w:szCs w:val="21"/>
        </w:rPr>
        <w:t>溶液。</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）常温下，测得</w:t>
      </w:r>
      <w:r>
        <w:rPr>
          <w:sz w:val="21"/>
          <w:szCs w:val="21"/>
        </w:rPr>
        <w:t>a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的</w:t>
      </w:r>
      <w:r>
        <w:rPr>
          <w:sz w:val="21"/>
          <w:szCs w:val="21"/>
        </w:rPr>
        <w:t>CH</w:t>
      </w:r>
      <w:r>
        <w:rPr>
          <w:sz w:val="14"/>
          <w:szCs w:val="14"/>
        </w:rPr>
        <w:t>3</w:t>
      </w:r>
      <w:r>
        <w:rPr>
          <w:sz w:val="21"/>
          <w:szCs w:val="21"/>
        </w:rPr>
        <w:t>COOH</w:t>
      </w:r>
      <w:r>
        <w:rPr>
          <w:rFonts w:ascii="SimSun" w:eastAsia="SimSun" w:hAnsi="SimSun" w:cs="SimSun"/>
          <w:sz w:val="21"/>
          <w:szCs w:val="21"/>
        </w:rPr>
        <w:t>溶液的</w:t>
      </w:r>
      <w:r>
        <w:rPr>
          <w:sz w:val="21"/>
          <w:szCs w:val="21"/>
        </w:rPr>
        <w:t>pH=b</w:t>
      </w:r>
      <w:r>
        <w:rPr>
          <w:rFonts w:ascii="SimSun" w:eastAsia="SimSun" w:hAnsi="SimSun" w:cs="SimSun"/>
          <w:sz w:val="21"/>
          <w:szCs w:val="21"/>
        </w:rPr>
        <w:t>，此温度下，</w:t>
      </w:r>
      <w:r>
        <w:rPr>
          <w:sz w:val="21"/>
          <w:szCs w:val="21"/>
        </w:rPr>
        <w:t>CH</w:t>
      </w:r>
      <w:r>
        <w:rPr>
          <w:sz w:val="14"/>
          <w:szCs w:val="14"/>
        </w:rPr>
        <w:t>3</w:t>
      </w:r>
      <w:r>
        <w:rPr>
          <w:sz w:val="21"/>
          <w:szCs w:val="21"/>
        </w:rPr>
        <w:t>COOH</w:t>
      </w:r>
      <w:r>
        <w:rPr>
          <w:rFonts w:ascii="SimSun" w:eastAsia="SimSun" w:hAnsi="SimSun" w:cs="SimSun"/>
          <w:sz w:val="21"/>
          <w:szCs w:val="21"/>
        </w:rPr>
        <w:t>的电离平衡常数</w:t>
      </w:r>
      <w:r>
        <w:rPr>
          <w:i/>
          <w:iCs/>
          <w:sz w:val="21"/>
          <w:szCs w:val="21"/>
        </w:rPr>
        <w:t>K</w:t>
      </w:r>
      <w:r>
        <w:rPr>
          <w:sz w:val="14"/>
          <w:szCs w:val="14"/>
        </w:rPr>
        <w:t>a</w:t>
      </w:r>
      <w:r>
        <w:rPr>
          <w:sz w:val="21"/>
          <w:szCs w:val="21"/>
        </w:rPr>
        <w:t>=___________(</w:t>
      </w:r>
      <w:r>
        <w:rPr>
          <w:rFonts w:ascii="SimSun" w:eastAsia="SimSun" w:hAnsi="SimSun" w:cs="SimSun"/>
          <w:sz w:val="21"/>
          <w:szCs w:val="21"/>
        </w:rPr>
        <w:t>用含</w:t>
      </w:r>
      <w:r>
        <w:rPr>
          <w:sz w:val="21"/>
          <w:szCs w:val="21"/>
        </w:rPr>
        <w:t>a</w:t>
      </w:r>
      <w:r>
        <w:rPr>
          <w:rFonts w:ascii="SimSun" w:eastAsia="SimSun" w:hAnsi="SimSun" w:cs="SimSun"/>
          <w:sz w:val="21"/>
          <w:szCs w:val="21"/>
        </w:rPr>
        <w:t>和</w:t>
      </w:r>
      <w:r>
        <w:rPr>
          <w:sz w:val="21"/>
          <w:szCs w:val="21"/>
        </w:rPr>
        <w:t>b</w:t>
      </w:r>
      <w:r>
        <w:rPr>
          <w:rFonts w:ascii="SimSun" w:eastAsia="SimSun" w:hAnsi="SimSun" w:cs="SimSun"/>
          <w:sz w:val="21"/>
          <w:szCs w:val="21"/>
        </w:rPr>
        <w:t>的代数式表示</w:t>
      </w:r>
      <w:r>
        <w:rPr>
          <w:sz w:val="21"/>
          <w:szCs w:val="21"/>
        </w:rPr>
        <w:t>)</w:t>
      </w:r>
      <w:r>
        <w:rPr>
          <w:rFonts w:ascii="SimSun" w:eastAsia="SimSun" w:hAnsi="SimSun" w:cs="SimSun"/>
          <w:sz w:val="21"/>
          <w:szCs w:val="21"/>
        </w:rPr>
        <w:t>，向该</w:t>
      </w:r>
      <w:r>
        <w:rPr>
          <w:sz w:val="21"/>
          <w:szCs w:val="21"/>
        </w:rPr>
        <w:t>CH</w:t>
      </w:r>
      <w:r>
        <w:rPr>
          <w:sz w:val="14"/>
          <w:szCs w:val="14"/>
        </w:rPr>
        <w:t>3</w:t>
      </w:r>
      <w:r>
        <w:rPr>
          <w:sz w:val="21"/>
          <w:szCs w:val="21"/>
        </w:rPr>
        <w:t>COOH</w:t>
      </w:r>
      <w:r>
        <w:rPr>
          <w:rFonts w:ascii="SimSun" w:eastAsia="SimSun" w:hAnsi="SimSun" w:cs="SimSun"/>
          <w:sz w:val="21"/>
          <w:szCs w:val="21"/>
        </w:rPr>
        <w:t>溶液中加入少量</w:t>
      </w:r>
      <w:r>
        <w:rPr>
          <w:sz w:val="21"/>
          <w:szCs w:val="21"/>
        </w:rPr>
        <w:t>NH</w:t>
      </w:r>
      <w:r>
        <w:rPr>
          <w:sz w:val="14"/>
          <w:szCs w:val="14"/>
        </w:rPr>
        <w:t>4</w:t>
      </w:r>
      <w:r>
        <w:rPr>
          <w:sz w:val="21"/>
          <w:szCs w:val="21"/>
        </w:rPr>
        <w:t>Cl</w:t>
      </w:r>
      <w:r>
        <w:rPr>
          <w:rFonts w:ascii="SimSun" w:eastAsia="SimSun" w:hAnsi="SimSun" w:cs="SimSun"/>
          <w:sz w:val="21"/>
          <w:szCs w:val="21"/>
        </w:rPr>
        <w:t>固体，电离平衡常数</w:t>
      </w:r>
      <w:r>
        <w:rPr>
          <w:sz w:val="21"/>
          <w:szCs w:val="21"/>
        </w:rPr>
        <w:t>K</w:t>
      </w:r>
      <w:r>
        <w:rPr>
          <w:sz w:val="14"/>
          <w:szCs w:val="14"/>
        </w:rPr>
        <w:t>a</w:t>
      </w:r>
      <w:r>
        <w:rPr>
          <w:sz w:val="21"/>
          <w:szCs w:val="21"/>
        </w:rPr>
        <w:t>___________(</w:t>
      </w:r>
      <w:r>
        <w:rPr>
          <w:rFonts w:ascii="SimSun" w:eastAsia="SimSun" w:hAnsi="SimSun" w:cs="SimSun"/>
          <w:sz w:val="21"/>
          <w:szCs w:val="21"/>
        </w:rPr>
        <w:t>填“增大”“减小”或“不变”</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草酸</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，属于二元弱酸</w:t>
      </w:r>
      <w:r>
        <w:rPr>
          <w:sz w:val="21"/>
          <w:szCs w:val="21"/>
        </w:rPr>
        <w:t>)</w:t>
      </w:r>
      <w:r>
        <w:rPr>
          <w:rFonts w:ascii="SimSun" w:eastAsia="SimSun" w:hAnsi="SimSun" w:cs="SimSun"/>
          <w:sz w:val="21"/>
          <w:szCs w:val="21"/>
        </w:rPr>
        <w:t>在实验研究和化学工业中应用广泛。回答下列问题：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）下列能证明</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为弱酸的方案是</w:t>
      </w:r>
      <w:r>
        <w:rPr>
          <w:sz w:val="21"/>
          <w:szCs w:val="21"/>
        </w:rPr>
        <w:t>___________(</w:t>
      </w:r>
      <w:r>
        <w:rPr>
          <w:rFonts w:ascii="SimSun" w:eastAsia="SimSun" w:hAnsi="SimSun" w:cs="SimSun"/>
          <w:sz w:val="21"/>
          <w:szCs w:val="21"/>
        </w:rPr>
        <w:t>填字母</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sz w:val="21"/>
          <w:szCs w:val="21"/>
        </w:rPr>
        <w:t>A</w:t>
      </w:r>
      <w:r>
        <w:rPr>
          <w:rFonts w:ascii="SimSun" w:eastAsia="SimSun" w:hAnsi="SimSun" w:cs="SimSun"/>
          <w:sz w:val="21"/>
          <w:szCs w:val="21"/>
        </w:rPr>
        <w:t>．室温下，取</w:t>
      </w:r>
      <w:r>
        <w:rPr>
          <w:sz w:val="21"/>
          <w:szCs w:val="21"/>
        </w:rPr>
        <w:t>0.005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的</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溶液，测其</w:t>
      </w:r>
      <w:r>
        <w:rPr>
          <w:sz w:val="21"/>
          <w:szCs w:val="21"/>
        </w:rPr>
        <w:t>pH&gt;2</w:t>
      </w:r>
    </w:p>
    <w:p>
      <w:pPr>
        <w:widowControl w:val="0"/>
        <w:spacing w:before="0" w:after="0" w:line="360" w:lineRule="auto"/>
        <w:rPr>
          <w:sz w:val="21"/>
          <w:szCs w:val="21"/>
        </w:rPr>
      </w:pPr>
      <w:r>
        <w:rPr>
          <w:sz w:val="21"/>
          <w:szCs w:val="21"/>
        </w:rPr>
        <w:t>B</w:t>
      </w:r>
      <w:r>
        <w:rPr>
          <w:rFonts w:ascii="SimSun" w:eastAsia="SimSun" w:hAnsi="SimSun" w:cs="SimSun"/>
          <w:sz w:val="21"/>
          <w:szCs w:val="21"/>
        </w:rPr>
        <w:t>．草酸能与碳酸钠溶液反应产生气泡</w:t>
      </w:r>
    </w:p>
    <w:p>
      <w:pPr>
        <w:widowControl w:val="0"/>
        <w:spacing w:before="0" w:after="0" w:line="360" w:lineRule="auto"/>
        <w:rPr>
          <w:sz w:val="21"/>
          <w:szCs w:val="21"/>
        </w:rPr>
      </w:pPr>
      <w:r>
        <w:rPr>
          <w:sz w:val="21"/>
          <w:szCs w:val="21"/>
        </w:rPr>
        <w:t>C</w:t>
      </w:r>
      <w:r>
        <w:rPr>
          <w:rFonts w:ascii="SimSun" w:eastAsia="SimSun" w:hAnsi="SimSun" w:cs="SimSun"/>
          <w:sz w:val="21"/>
          <w:szCs w:val="21"/>
        </w:rPr>
        <w:t>．标准状况下，取</w:t>
      </w:r>
      <w:r>
        <w:rPr>
          <w:sz w:val="21"/>
          <w:szCs w:val="21"/>
        </w:rPr>
        <w:t>100 mL 0.10 mol</w:t>
      </w:r>
      <w:r>
        <w:rPr>
          <w:rFonts w:ascii="SimSun" w:eastAsia="SimSun" w:hAnsi="SimSun" w:cs="SimSun"/>
          <w:sz w:val="21"/>
          <w:szCs w:val="21"/>
        </w:rPr>
        <w:t>·</w:t>
      </w:r>
      <w:r>
        <w:rPr>
          <w:sz w:val="21"/>
          <w:szCs w:val="21"/>
        </w:rPr>
        <w:t>L</w:t>
      </w:r>
      <w:r>
        <w:rPr>
          <w:sz w:val="14"/>
          <w:szCs w:val="14"/>
        </w:rPr>
        <w:t>-1</w:t>
      </w:r>
      <w:r>
        <w:rPr>
          <w:sz w:val="21"/>
          <w:szCs w:val="21"/>
        </w:rPr>
        <w:t xml:space="preserve"> 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溶液与足量锌粉反应，产生</w:t>
      </w:r>
      <w:r>
        <w:rPr>
          <w:sz w:val="21"/>
          <w:szCs w:val="21"/>
        </w:rPr>
        <w:t>224mL H</w:t>
      </w:r>
      <w:r>
        <w:rPr>
          <w:sz w:val="14"/>
          <w:szCs w:val="14"/>
        </w:rPr>
        <w:t>2</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）写出草酸的电离方程式：</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）如图是利用一定物质的量浓度的</w:t>
      </w:r>
      <w:r>
        <w:rPr>
          <w:sz w:val="21"/>
          <w:szCs w:val="21"/>
        </w:rPr>
        <w:t>KMnO</w:t>
      </w:r>
      <w:r>
        <w:rPr>
          <w:sz w:val="14"/>
          <w:szCs w:val="14"/>
        </w:rPr>
        <w:t>4</w:t>
      </w:r>
      <w:r>
        <w:rPr>
          <w:rFonts w:ascii="SimSun" w:eastAsia="SimSun" w:hAnsi="SimSun" w:cs="SimSun"/>
          <w:sz w:val="21"/>
          <w:szCs w:val="21"/>
        </w:rPr>
        <w:t>标准溶液滴定某未知浓度的草酸溶液的示意图和滴定前、后盛放</w:t>
      </w:r>
      <w:r>
        <w:rPr>
          <w:sz w:val="21"/>
          <w:szCs w:val="21"/>
        </w:rPr>
        <w:t>KMnO</w:t>
      </w:r>
      <w:r>
        <w:rPr>
          <w:sz w:val="14"/>
          <w:szCs w:val="14"/>
        </w:rPr>
        <w:t>4</w:t>
      </w:r>
      <w:r>
        <w:rPr>
          <w:rFonts w:ascii="SimSun" w:eastAsia="SimSun" w:hAnsi="SimSun" w:cs="SimSun"/>
          <w:sz w:val="21"/>
          <w:szCs w:val="21"/>
        </w:rPr>
        <w:t>溶液的滴定管中液面的位置。已知滴定原理为</w:t>
      </w:r>
      <w:r>
        <w:rPr>
          <w:strike w:val="0"/>
          <w:sz w:val="21"/>
          <w:szCs w:val="21"/>
          <w:u w:val="none"/>
        </w:rPr>
        <w:drawing>
          <wp:inline>
            <wp:extent cx="4143375" cy="247650"/>
            <wp:docPr id="1004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
                    <pic:cNvPicPr>
                      <a:picLocks noChangeAspect="1"/>
                    </pic:cNvPicPr>
                  </pic:nvPicPr>
                  <pic:blipFill>
                    <a:blip xmlns:r="http://schemas.openxmlformats.org/officeDocument/2006/relationships" r:embed="rId142"/>
                    <a:stretch>
                      <a:fillRect/>
                    </a:stretch>
                  </pic:blipFill>
                  <pic:spPr>
                    <a:xfrm>
                      <a:off x="0" y="0"/>
                      <a:ext cx="4143375" cy="24765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2352675" cy="1533525"/>
            <wp:docPr id="1004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9" name=""/>
                    <pic:cNvPicPr>
                      <a:picLocks noChangeAspect="1"/>
                    </pic:cNvPicPr>
                  </pic:nvPicPr>
                  <pic:blipFill>
                    <a:blip xmlns:r="http://schemas.openxmlformats.org/officeDocument/2006/relationships" r:embed="rId143"/>
                    <a:stretch>
                      <a:fillRect/>
                    </a:stretch>
                  </pic:blipFill>
                  <pic:spPr>
                    <a:xfrm>
                      <a:off x="0" y="0"/>
                      <a:ext cx="2352675" cy="15335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①仪器</w:t>
      </w:r>
      <w:r>
        <w:rPr>
          <w:sz w:val="21"/>
          <w:szCs w:val="21"/>
        </w:rPr>
        <w:t>A</w:t>
      </w:r>
      <w:r>
        <w:rPr>
          <w:rFonts w:ascii="SimSun" w:eastAsia="SimSun" w:hAnsi="SimSun" w:cs="SimSun"/>
          <w:sz w:val="21"/>
          <w:szCs w:val="21"/>
        </w:rPr>
        <w:t>的名称是</w:t>
      </w:r>
      <w:r>
        <w:rPr>
          <w:sz w:val="21"/>
          <w:szCs w:val="21"/>
        </w:rPr>
        <w:t>___________</w:t>
      </w:r>
      <w:r>
        <w:rPr>
          <w:rFonts w:ascii="SimSun" w:eastAsia="SimSun" w:hAnsi="SimSun" w:cs="SimSun"/>
          <w:sz w:val="21"/>
          <w:szCs w:val="21"/>
        </w:rPr>
        <w:t>。</w:t>
      </w:r>
      <w:r>
        <w:rPr>
          <w:strike w:val="0"/>
          <w:sz w:val="21"/>
          <w:szCs w:val="21"/>
          <w:u w:val="none"/>
        </w:rPr>
        <w:drawing>
          <wp:inline>
            <wp:extent cx="28575" cy="28575"/>
            <wp:docPr id="100411"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②</w:t>
      </w:r>
      <w:r>
        <w:rPr>
          <w:sz w:val="21"/>
          <w:szCs w:val="21"/>
        </w:rPr>
        <w:t>KMnO</w:t>
      </w:r>
      <w:r>
        <w:rPr>
          <w:sz w:val="14"/>
          <w:szCs w:val="14"/>
        </w:rPr>
        <w:t>4</w:t>
      </w:r>
      <w:r>
        <w:rPr>
          <w:rFonts w:ascii="SimSun" w:eastAsia="SimSun" w:hAnsi="SimSun" w:cs="SimSun"/>
          <w:sz w:val="21"/>
          <w:szCs w:val="21"/>
        </w:rPr>
        <w:t>溶液的体积读数：滴定前读数为</w:t>
      </w:r>
      <w:r>
        <w:rPr>
          <w:sz w:val="21"/>
          <w:szCs w:val="21"/>
        </w:rPr>
        <w:t>___________mL</w:t>
      </w:r>
      <w:r>
        <w:rPr>
          <w:rFonts w:ascii="SimSun" w:eastAsia="SimSun" w:hAnsi="SimSun" w:cs="SimSun"/>
          <w:sz w:val="21"/>
          <w:szCs w:val="21"/>
        </w:rPr>
        <w:t>，滴定后读数为</w:t>
      </w:r>
      <w:r>
        <w:rPr>
          <w:sz w:val="21"/>
          <w:szCs w:val="21"/>
        </w:rPr>
        <w:t>___________mL</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③对下列几种假定情况进行讨论：</w:t>
      </w: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4890"/>
        <w:gridCol w:w="3420"/>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假定情况</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测定结果的影响</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填“偏高”“偏低”或“无影响”</w:t>
            </w:r>
            <w:r>
              <w:rPr>
                <w:b w:val="0"/>
                <w:bCs w:val="0"/>
                <w:i w:val="0"/>
                <w:iCs w:val="0"/>
                <w:smallCaps w:val="0"/>
                <w:color w:val="000000"/>
                <w:sz w:val="21"/>
                <w:szCs w:val="21"/>
              </w:rPr>
              <w:t>)</w:t>
            </w:r>
          </w:p>
        </w:tc>
      </w:tr>
      <w:tr>
        <w:tblPrEx>
          <w:tblW w:w="829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Ⅰ．若滴定前滴定管尖端有气泡，滴定后气泡消失</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________</w:t>
            </w:r>
          </w:p>
        </w:tc>
      </w:tr>
      <w:tr>
        <w:tblPrEx>
          <w:tblW w:w="829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Ⅱ．若滴定前锥形瓶未用待测液润洗</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________</w:t>
            </w:r>
          </w:p>
        </w:tc>
      </w:tr>
      <w:tr>
        <w:tblPrEx>
          <w:tblW w:w="829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Ⅲ．标准液读数时，若滴定前俯视，滴定后仰视</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________</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）工业上利用硫酸亚铁与草酸反应制备草酸亚铁晶体，其离子方程式为</w:t>
      </w:r>
      <w:r>
        <w:rPr>
          <w:strike w:val="0"/>
          <w:sz w:val="21"/>
          <w:szCs w:val="21"/>
          <w:u w:val="none"/>
        </w:rPr>
        <w:drawing>
          <wp:inline>
            <wp:extent cx="2971800" cy="238125"/>
            <wp:docPr id="1004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
                    <pic:cNvPicPr>
                      <a:picLocks noChangeAspect="1"/>
                    </pic:cNvPicPr>
                  </pic:nvPicPr>
                  <pic:blipFill>
                    <a:blip xmlns:r="http://schemas.openxmlformats.org/officeDocument/2006/relationships" r:embed="rId145"/>
                    <a:stretch>
                      <a:fillRect/>
                    </a:stretch>
                  </pic:blipFill>
                  <pic:spPr>
                    <a:xfrm>
                      <a:off x="0" y="0"/>
                      <a:ext cx="2971800" cy="238125"/>
                    </a:xfrm>
                    <a:prstGeom prst="rect">
                      <a:avLst/>
                    </a:prstGeom>
                  </pic:spPr>
                </pic:pic>
              </a:graphicData>
            </a:graphic>
          </wp:inline>
        </w:drawing>
      </w:r>
      <w:r>
        <w:rPr>
          <w:rFonts w:ascii="SimSun" w:eastAsia="SimSun" w:hAnsi="SimSun" w:cs="SimSun"/>
          <w:sz w:val="21"/>
          <w:szCs w:val="21"/>
        </w:rPr>
        <w:t>。利用氧化还原滴定法测定草酸亚铁晶体</w:t>
      </w:r>
      <w:r>
        <w:rPr>
          <w:sz w:val="21"/>
          <w:szCs w:val="21"/>
        </w:rPr>
        <w:t>(FeC</w:t>
      </w:r>
      <w:r>
        <w:rPr>
          <w:sz w:val="14"/>
          <w:szCs w:val="14"/>
        </w:rPr>
        <w:t>2</w:t>
      </w:r>
      <w:r>
        <w:rPr>
          <w:sz w:val="21"/>
          <w:szCs w:val="21"/>
        </w:rPr>
        <w:t>O</w:t>
      </w:r>
      <w:r>
        <w:rPr>
          <w:sz w:val="14"/>
          <w:szCs w:val="14"/>
        </w:rPr>
        <w:t>4</w:t>
      </w:r>
      <w:r>
        <w:rPr>
          <w:rFonts w:ascii="SimSun" w:eastAsia="SimSun" w:hAnsi="SimSun" w:cs="SimSun"/>
          <w:sz w:val="21"/>
          <w:szCs w:val="21"/>
        </w:rPr>
        <w:t>·</w:t>
      </w:r>
      <w:r>
        <w:rPr>
          <w:sz w:val="21"/>
          <w:szCs w:val="21"/>
        </w:rPr>
        <w:t>xH</w:t>
      </w:r>
      <w:r>
        <w:rPr>
          <w:sz w:val="14"/>
          <w:szCs w:val="14"/>
        </w:rPr>
        <w:t>2</w:t>
      </w:r>
      <w:r>
        <w:rPr>
          <w:sz w:val="21"/>
          <w:szCs w:val="21"/>
        </w:rPr>
        <w:t>O)</w:t>
      </w:r>
      <w:r>
        <w:rPr>
          <w:rFonts w:ascii="SimSun" w:eastAsia="SimSun" w:hAnsi="SimSun" w:cs="SimSun"/>
          <w:sz w:val="21"/>
          <w:szCs w:val="21"/>
        </w:rPr>
        <w:t>的</w:t>
      </w:r>
      <w:r>
        <w:rPr>
          <w:sz w:val="21"/>
          <w:szCs w:val="21"/>
        </w:rPr>
        <w:t>x</w:t>
      </w:r>
      <w:r>
        <w:rPr>
          <w:rFonts w:ascii="SimSun" w:eastAsia="SimSun" w:hAnsi="SimSun" w:cs="SimSun"/>
          <w:sz w:val="21"/>
          <w:szCs w:val="21"/>
        </w:rPr>
        <w:t>值，步骤如下：称取</w:t>
      </w:r>
      <w:r>
        <w:rPr>
          <w:sz w:val="21"/>
          <w:szCs w:val="21"/>
        </w:rPr>
        <w:t>0.5400 g</w:t>
      </w:r>
      <w:r>
        <w:rPr>
          <w:rFonts w:ascii="SimSun" w:eastAsia="SimSun" w:hAnsi="SimSun" w:cs="SimSun"/>
          <w:sz w:val="21"/>
          <w:szCs w:val="21"/>
        </w:rPr>
        <w:t>草酸亚铁晶体溶于一定浓度的硫酸中，用酸性</w:t>
      </w:r>
      <w:r>
        <w:rPr>
          <w:sz w:val="21"/>
          <w:szCs w:val="21"/>
        </w:rPr>
        <w:t>KMnO</w:t>
      </w:r>
      <w:r>
        <w:rPr>
          <w:sz w:val="14"/>
          <w:szCs w:val="14"/>
        </w:rPr>
        <w:t>4</w:t>
      </w:r>
      <w:r>
        <w:rPr>
          <w:rFonts w:ascii="SimSun" w:eastAsia="SimSun" w:hAnsi="SimSun" w:cs="SimSun"/>
          <w:sz w:val="21"/>
          <w:szCs w:val="21"/>
        </w:rPr>
        <w:t>溶液滴定，达到滴定终点时，消耗</w:t>
      </w:r>
      <w:r>
        <w:rPr>
          <w:sz w:val="21"/>
          <w:szCs w:val="21"/>
        </w:rPr>
        <w:t>0.100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的酸性</w:t>
      </w:r>
      <w:r>
        <w:rPr>
          <w:sz w:val="21"/>
          <w:szCs w:val="21"/>
        </w:rPr>
        <w:t>KMnO</w:t>
      </w:r>
      <w:r>
        <w:rPr>
          <w:sz w:val="14"/>
          <w:szCs w:val="14"/>
        </w:rPr>
        <w:t>4</w:t>
      </w:r>
      <w:r>
        <w:rPr>
          <w:rFonts w:ascii="SimSun" w:eastAsia="SimSun" w:hAnsi="SimSun" w:cs="SimSun"/>
          <w:sz w:val="21"/>
          <w:szCs w:val="21"/>
        </w:rPr>
        <w:t>溶液</w:t>
      </w:r>
      <w:r>
        <w:rPr>
          <w:sz w:val="21"/>
          <w:szCs w:val="21"/>
        </w:rPr>
        <w:t>18.00 mL</w:t>
      </w:r>
      <w:r>
        <w:rPr>
          <w:rFonts w:ascii="SimSun" w:eastAsia="SimSun" w:hAnsi="SimSun" w:cs="SimSun"/>
          <w:sz w:val="21"/>
          <w:szCs w:val="21"/>
        </w:rPr>
        <w:t>。已知：滴定过程中铁、碳元素分别被氧化为</w:t>
      </w:r>
      <w:r>
        <w:rPr>
          <w:sz w:val="21"/>
          <w:szCs w:val="21"/>
        </w:rPr>
        <w:t>Fe</w:t>
      </w:r>
      <w:r>
        <w:rPr>
          <w:sz w:val="14"/>
          <w:szCs w:val="14"/>
        </w:rPr>
        <w:t>3+</w:t>
      </w:r>
      <w:r>
        <w:rPr>
          <w:rFonts w:ascii="SimSun" w:eastAsia="SimSun" w:hAnsi="SimSun" w:cs="SimSun"/>
          <w:sz w:val="21"/>
          <w:szCs w:val="21"/>
        </w:rPr>
        <w:t>、</w:t>
      </w:r>
      <w:r>
        <w:rPr>
          <w:sz w:val="21"/>
          <w:szCs w:val="21"/>
        </w:rPr>
        <w:t>CO</w:t>
      </w:r>
      <w:r>
        <w:rPr>
          <w:sz w:val="14"/>
          <w:szCs w:val="14"/>
        </w:rPr>
        <w:t>2</w:t>
      </w:r>
      <w:r>
        <w:rPr>
          <w:rFonts w:ascii="SimSun" w:eastAsia="SimSun" w:hAnsi="SimSun" w:cs="SimSun"/>
          <w:sz w:val="21"/>
          <w:szCs w:val="21"/>
        </w:rPr>
        <w:t>，锰元素被还原为</w:t>
      </w:r>
      <w:r>
        <w:rPr>
          <w:sz w:val="21"/>
          <w:szCs w:val="21"/>
        </w:rPr>
        <w:t>Mn</w:t>
      </w:r>
      <w:r>
        <w:rPr>
          <w:sz w:val="14"/>
          <w:szCs w:val="14"/>
        </w:rPr>
        <w:t>2+</w:t>
      </w:r>
      <w:r>
        <w:rPr>
          <w:rFonts w:ascii="SimSun" w:eastAsia="SimSun" w:hAnsi="SimSun" w:cs="SimSun"/>
          <w:sz w:val="21"/>
          <w:szCs w:val="21"/>
        </w:rPr>
        <w:t>，</w:t>
      </w:r>
      <w:r>
        <w:rPr>
          <w:sz w:val="21"/>
          <w:szCs w:val="21"/>
        </w:rPr>
        <w:t>x=___________(FeC</w:t>
      </w:r>
      <w:r>
        <w:rPr>
          <w:sz w:val="14"/>
          <w:szCs w:val="14"/>
        </w:rPr>
        <w:t>2</w:t>
      </w:r>
      <w:r>
        <w:rPr>
          <w:sz w:val="21"/>
          <w:szCs w:val="21"/>
        </w:rPr>
        <w:t>O</w:t>
      </w:r>
      <w:r>
        <w:rPr>
          <w:sz w:val="14"/>
          <w:szCs w:val="14"/>
        </w:rPr>
        <w:t>4</w:t>
      </w:r>
      <w:r>
        <w:rPr>
          <w:rFonts w:ascii="SimSun" w:eastAsia="SimSun" w:hAnsi="SimSun" w:cs="SimSun"/>
          <w:sz w:val="21"/>
          <w:szCs w:val="21"/>
        </w:rPr>
        <w:t>的摩尔质量是</w:t>
      </w:r>
      <w:r>
        <w:rPr>
          <w:sz w:val="21"/>
          <w:szCs w:val="21"/>
        </w:rPr>
        <w:t>144 g</w:t>
      </w:r>
      <w:r>
        <w:rPr>
          <w:rFonts w:ascii="SimSun" w:eastAsia="SimSun" w:hAnsi="SimSun" w:cs="SimSun"/>
          <w:sz w:val="21"/>
          <w:szCs w:val="21"/>
        </w:rPr>
        <w:t>·</w:t>
      </w:r>
      <w:r>
        <w:rPr>
          <w:sz w:val="21"/>
          <w:szCs w:val="21"/>
        </w:rPr>
        <w:t>mol</w:t>
      </w:r>
      <w:r>
        <w:rPr>
          <w:sz w:val="14"/>
          <w:szCs w:val="14"/>
        </w:rPr>
        <w:t>-1</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某矿渣的成分为主要有</w:t>
      </w:r>
      <w:r>
        <w:rPr>
          <w:strike w:val="0"/>
          <w:sz w:val="21"/>
          <w:szCs w:val="21"/>
          <w:u w:val="none"/>
        </w:rPr>
        <w:drawing>
          <wp:inline>
            <wp:extent cx="333375" cy="228600"/>
            <wp:docPr id="1004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
                    <pic:cNvPicPr>
                      <a:picLocks noChangeAspect="1"/>
                    </pic:cNvPicPr>
                  </pic:nvPicPr>
                  <pic:blipFill>
                    <a:blip xmlns:r="http://schemas.openxmlformats.org/officeDocument/2006/relationships" r:embed="rId146"/>
                    <a:stretch>
                      <a:fillRect/>
                    </a:stretch>
                  </pic:blipFill>
                  <pic:spPr>
                    <a:xfrm>
                      <a:off x="0" y="0"/>
                      <a:ext cx="333375" cy="228600"/>
                    </a:xfrm>
                    <a:prstGeom prst="rect">
                      <a:avLst/>
                    </a:prstGeom>
                  </pic:spPr>
                </pic:pic>
              </a:graphicData>
            </a:graphic>
          </wp:inline>
        </w:drawing>
      </w:r>
      <w:r>
        <w:rPr>
          <w:rFonts w:ascii="SimSun" w:eastAsia="SimSun" w:hAnsi="SimSun" w:cs="SimSun"/>
          <w:sz w:val="21"/>
          <w:szCs w:val="21"/>
        </w:rPr>
        <w:t>、还有</w:t>
      </w:r>
      <w:r>
        <w:rPr>
          <w:strike w:val="0"/>
          <w:sz w:val="21"/>
          <w:szCs w:val="21"/>
          <w:u w:val="none"/>
        </w:rPr>
        <w:drawing>
          <wp:inline>
            <wp:extent cx="409575" cy="228600"/>
            <wp:docPr id="1004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
                    <pic:cNvPicPr>
                      <a:picLocks noChangeAspect="1"/>
                    </pic:cNvPicPr>
                  </pic:nvPicPr>
                  <pic:blipFill>
                    <a:blip xmlns:r="http://schemas.openxmlformats.org/officeDocument/2006/relationships" r:embed="rId147"/>
                    <a:stretch>
                      <a:fillRect/>
                    </a:stretch>
                  </pic:blipFill>
                  <pic:spPr>
                    <a:xfrm>
                      <a:off x="0" y="0"/>
                      <a:ext cx="409575" cy="228600"/>
                    </a:xfrm>
                    <a:prstGeom prst="rect">
                      <a:avLst/>
                    </a:prstGeom>
                  </pic:spPr>
                </pic:pic>
              </a:graphicData>
            </a:graphic>
          </wp:inline>
        </w:drawing>
      </w:r>
      <w:r>
        <w:rPr>
          <w:rFonts w:ascii="SimSun" w:eastAsia="SimSun" w:hAnsi="SimSun" w:cs="SimSun"/>
          <w:sz w:val="21"/>
          <w:szCs w:val="21"/>
        </w:rPr>
        <w:t>、</w:t>
      </w:r>
      <w:r>
        <w:rPr>
          <w:sz w:val="21"/>
          <w:szCs w:val="21"/>
        </w:rPr>
        <w:t>Fe</w:t>
      </w:r>
      <w:r>
        <w:rPr>
          <w:sz w:val="14"/>
          <w:szCs w:val="14"/>
        </w:rPr>
        <w:t>2</w:t>
      </w:r>
      <w:r>
        <w:rPr>
          <w:sz w:val="21"/>
          <w:szCs w:val="21"/>
        </w:rPr>
        <w:t>O</w:t>
      </w:r>
      <w:r>
        <w:rPr>
          <w:sz w:val="14"/>
          <w:szCs w:val="14"/>
        </w:rPr>
        <w:t>3</w:t>
      </w:r>
      <w:r>
        <w:rPr>
          <w:rFonts w:ascii="SimSun" w:eastAsia="SimSun" w:hAnsi="SimSun" w:cs="SimSun"/>
          <w:sz w:val="21"/>
          <w:szCs w:val="21"/>
        </w:rPr>
        <w:t>、</w:t>
      </w:r>
      <w:r>
        <w:rPr>
          <w:strike w:val="0"/>
          <w:sz w:val="21"/>
          <w:szCs w:val="21"/>
          <w:u w:val="none"/>
        </w:rPr>
        <w:drawing>
          <wp:inline>
            <wp:extent cx="333375" cy="228600"/>
            <wp:docPr id="1004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
                    <pic:cNvPicPr>
                      <a:picLocks noChangeAspect="1"/>
                    </pic:cNvPicPr>
                  </pic:nvPicPr>
                  <pic:blipFill>
                    <a:blip xmlns:r="http://schemas.openxmlformats.org/officeDocument/2006/relationships" r:embed="rId148"/>
                    <a:stretch>
                      <a:fillRect/>
                    </a:stretch>
                  </pic:blipFill>
                  <pic:spPr>
                    <a:xfrm>
                      <a:off x="0" y="0"/>
                      <a:ext cx="333375" cy="228600"/>
                    </a:xfrm>
                    <a:prstGeom prst="rect">
                      <a:avLst/>
                    </a:prstGeom>
                  </pic:spPr>
                </pic:pic>
              </a:graphicData>
            </a:graphic>
          </wp:inline>
        </w:drawing>
      </w:r>
      <w:r>
        <w:rPr>
          <w:rFonts w:ascii="SimSun" w:eastAsia="SimSun" w:hAnsi="SimSun" w:cs="SimSun"/>
          <w:sz w:val="21"/>
          <w:szCs w:val="21"/>
        </w:rPr>
        <w:t>等杂质，工业上用该矿渣获取铜和胆矾的操作流程如下：</w:t>
      </w:r>
    </w:p>
    <w:p>
      <w:pPr>
        <w:widowControl w:val="0"/>
        <w:spacing w:before="0" w:after="0" w:line="360" w:lineRule="auto"/>
        <w:rPr>
          <w:sz w:val="21"/>
          <w:szCs w:val="21"/>
        </w:rPr>
      </w:pPr>
      <w:r>
        <w:rPr>
          <w:strike w:val="0"/>
          <w:sz w:val="21"/>
          <w:szCs w:val="21"/>
          <w:u w:val="none"/>
        </w:rPr>
        <w:drawing>
          <wp:inline>
            <wp:extent cx="4533900" cy="1276350"/>
            <wp:docPr id="1004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
                    <pic:cNvPicPr>
                      <a:picLocks noChangeAspect="1"/>
                    </pic:cNvPicPr>
                  </pic:nvPicPr>
                  <pic:blipFill>
                    <a:blip xmlns:r="http://schemas.openxmlformats.org/officeDocument/2006/relationships" r:embed="rId149"/>
                    <a:stretch>
                      <a:fillRect/>
                    </a:stretch>
                  </pic:blipFill>
                  <pic:spPr>
                    <a:xfrm>
                      <a:off x="0" y="0"/>
                      <a:ext cx="4533900" cy="12763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已知：①</w:t>
      </w:r>
      <w:r>
        <w:rPr>
          <w:strike w:val="0"/>
          <w:sz w:val="21"/>
          <w:szCs w:val="21"/>
          <w:u w:val="none"/>
        </w:rPr>
        <w:drawing>
          <wp:inline>
            <wp:extent cx="1762125" cy="238125"/>
            <wp:docPr id="1004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
                    <pic:cNvPicPr>
                      <a:picLocks noChangeAspect="1"/>
                    </pic:cNvPicPr>
                  </pic:nvPicPr>
                  <pic:blipFill>
                    <a:blip xmlns:r="http://schemas.openxmlformats.org/officeDocument/2006/relationships" r:embed="rId150"/>
                    <a:stretch>
                      <a:fillRect/>
                    </a:stretch>
                  </pic:blipFill>
                  <pic:spPr>
                    <a:xfrm>
                      <a:off x="0" y="0"/>
                      <a:ext cx="1762125" cy="2381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②部分阳离子以氢氧化物形式沉淀时溶液的</w:t>
      </w:r>
      <w:r>
        <w:rPr>
          <w:strike w:val="0"/>
          <w:sz w:val="21"/>
          <w:szCs w:val="21"/>
          <w:u w:val="none"/>
        </w:rPr>
        <w:drawing>
          <wp:inline>
            <wp:extent cx="247650" cy="209550"/>
            <wp:docPr id="1004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7"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如下表所示：</w:t>
      </w:r>
    </w:p>
    <w:tbl>
      <w:tblPr>
        <w:tblW w:w="595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320"/>
        <w:gridCol w:w="1215"/>
        <w:gridCol w:w="1155"/>
        <w:gridCol w:w="1065"/>
        <w:gridCol w:w="1170"/>
      </w:tblGrid>
      <w:tr>
        <w:tblPrEx>
          <w:tblW w:w="595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沉淀物</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600075" cy="228600"/>
                  <wp:docPr id="1004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
                          <pic:cNvPicPr>
                            <a:picLocks noChangeAspect="1"/>
                          </pic:cNvPicPr>
                        </pic:nvPicPr>
                        <pic:blipFill>
                          <a:blip xmlns:r="http://schemas.openxmlformats.org/officeDocument/2006/relationships" r:embed="rId151"/>
                          <a:stretch>
                            <a:fillRect/>
                          </a:stretch>
                        </pic:blipFill>
                        <pic:spPr>
                          <a:xfrm>
                            <a:off x="0" y="0"/>
                            <a:ext cx="600075" cy="228600"/>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561975" cy="228600"/>
                  <wp:docPr id="1004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
                          <pic:cNvPicPr>
                            <a:picLocks noChangeAspect="1"/>
                          </pic:cNvPicPr>
                        </pic:nvPicPr>
                        <pic:blipFill>
                          <a:blip xmlns:r="http://schemas.openxmlformats.org/officeDocument/2006/relationships" r:embed="rId152"/>
                          <a:stretch>
                            <a:fillRect/>
                          </a:stretch>
                        </pic:blipFill>
                        <pic:spPr>
                          <a:xfrm>
                            <a:off x="0" y="0"/>
                            <a:ext cx="561975" cy="228600"/>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504825" cy="209550"/>
                  <wp:docPr id="1004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3" name=""/>
                          <pic:cNvPicPr>
                            <a:picLocks noChangeAspect="1"/>
                          </pic:cNvPicPr>
                        </pic:nvPicPr>
                        <pic:blipFill>
                          <a:blip xmlns:r="http://schemas.openxmlformats.org/officeDocument/2006/relationships" r:embed="rId22"/>
                          <a:stretch>
                            <a:fillRect/>
                          </a:stretch>
                        </pic:blipFill>
                        <pic:spPr>
                          <a:xfrm>
                            <a:off x="0" y="0"/>
                            <a:ext cx="504825" cy="209550"/>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571500" cy="228600"/>
                  <wp:docPr id="1004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
                          <pic:cNvPicPr>
                            <a:picLocks noChangeAspect="1"/>
                          </pic:cNvPicPr>
                        </pic:nvPicPr>
                        <pic:blipFill>
                          <a:blip xmlns:r="http://schemas.openxmlformats.org/officeDocument/2006/relationships" r:embed="rId153"/>
                          <a:stretch>
                            <a:fillRect/>
                          </a:stretch>
                        </pic:blipFill>
                        <pic:spPr>
                          <a:xfrm>
                            <a:off x="0" y="0"/>
                            <a:ext cx="571500" cy="228600"/>
                          </a:xfrm>
                          <a:prstGeom prst="rect">
                            <a:avLst/>
                          </a:prstGeom>
                        </pic:spPr>
                      </pic:pic>
                    </a:graphicData>
                  </a:graphic>
                </wp:inline>
              </w:drawing>
            </w:r>
          </w:p>
        </w:tc>
      </w:tr>
      <w:tr>
        <w:tblPrEx>
          <w:tblW w:w="595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开始沉淀</w:t>
            </w:r>
            <w:r>
              <w:rPr>
                <w:b w:val="0"/>
                <w:bCs w:val="0"/>
                <w:i w:val="0"/>
                <w:iCs w:val="0"/>
                <w:smallCaps w:val="0"/>
                <w:strike w:val="0"/>
                <w:color w:val="000000"/>
                <w:sz w:val="21"/>
                <w:szCs w:val="21"/>
                <w:u w:val="none"/>
              </w:rPr>
              <w:drawing>
                <wp:inline>
                  <wp:extent cx="247650" cy="209550"/>
                  <wp:docPr id="1004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5.4</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2.7</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5.8</w:t>
            </w:r>
          </w:p>
        </w:tc>
      </w:tr>
    </w:tbl>
    <w:p>
      <w:pPr>
        <w:widowControl w:val="0"/>
        <w:spacing w:before="0" w:after="0"/>
        <w:jc w:val="both"/>
        <w:rPr>
          <w:sz w:val="0"/>
          <w:szCs w:val="0"/>
        </w:rPr>
      </w:pPr>
      <w:r>
        <w:rPr>
          <w:strike w:val="0"/>
          <w:sz w:val="0"/>
          <w:szCs w:val="0"/>
          <w:u w:val="none"/>
        </w:rPr>
        <w:drawing>
          <wp:inline>
            <wp:extent cx="28575" cy="28575"/>
            <wp:docPr id="100449"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595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2443"/>
        <w:gridCol w:w="867"/>
        <w:gridCol w:w="867"/>
        <w:gridCol w:w="867"/>
        <w:gridCol w:w="880"/>
      </w:tblGrid>
      <w:tr>
        <w:tblPrEx>
          <w:tblW w:w="595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沉淀完全</w:t>
            </w:r>
            <w:r>
              <w:rPr>
                <w:b w:val="0"/>
                <w:bCs w:val="0"/>
                <w:i w:val="0"/>
                <w:iCs w:val="0"/>
                <w:smallCaps w:val="0"/>
                <w:strike w:val="0"/>
                <w:color w:val="000000"/>
                <w:sz w:val="21"/>
                <w:szCs w:val="21"/>
                <w:u w:val="none"/>
              </w:rPr>
              <w:drawing>
                <wp:inline>
                  <wp:extent cx="247650" cy="209550"/>
                  <wp:docPr id="1004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6.7</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5.2</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3.7</w:t>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w:t>
            </w:r>
            <w:r>
              <w:rPr>
                <w:b w:val="0"/>
                <w:bCs w:val="0"/>
                <w:i w:val="0"/>
                <w:iCs w:val="0"/>
                <w:smallCaps w:val="0"/>
                <w:strike w:val="0"/>
                <w:color w:val="000000"/>
                <w:sz w:val="21"/>
                <w:szCs w:val="21"/>
                <w:u w:val="none"/>
              </w:rPr>
              <w:drawing>
                <wp:inline>
                  <wp:extent cx="38100" cy="95250"/>
                  <wp:docPr id="1004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
                          <pic:cNvPicPr>
                            <a:picLocks noChangeAspect="1"/>
                          </pic:cNvPicPr>
                        </pic:nvPicPr>
                        <pic:blipFill>
                          <a:blip xmlns:r="http://schemas.openxmlformats.org/officeDocument/2006/relationships" r:embed="rId155"/>
                          <a:stretch>
                            <a:fillRect/>
                          </a:stretch>
                        </pic:blipFill>
                        <pic:spPr>
                          <a:xfrm>
                            <a:off x="0" y="0"/>
                            <a:ext cx="38100" cy="95250"/>
                          </a:xfrm>
                          <a:prstGeom prst="rect">
                            <a:avLst/>
                          </a:prstGeom>
                        </pic:spPr>
                      </pic:pic>
                    </a:graphicData>
                  </a:graphic>
                </wp:inline>
              </w:drawing>
            </w:r>
            <w:r>
              <w:rPr>
                <w:b w:val="0"/>
                <w:bCs w:val="0"/>
                <w:i w:val="0"/>
                <w:iCs w:val="0"/>
                <w:smallCaps w:val="0"/>
                <w:color w:val="000000"/>
                <w:sz w:val="21"/>
                <w:szCs w:val="21"/>
              </w:rPr>
              <w:t>8</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）为了加快反应的速率，可以采取的措施是</w:t>
      </w:r>
      <w:r>
        <w:rPr>
          <w:sz w:val="21"/>
          <w:szCs w:val="21"/>
        </w:rPr>
        <w:t>___________(</w:t>
      </w:r>
      <w:r>
        <w:rPr>
          <w:rFonts w:ascii="SimSun" w:eastAsia="SimSun" w:hAnsi="SimSun" w:cs="SimSun"/>
          <w:sz w:val="21"/>
          <w:szCs w:val="21"/>
        </w:rPr>
        <w:t>写两条</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）固体混合物</w:t>
      </w:r>
      <w:r>
        <w:rPr>
          <w:sz w:val="21"/>
          <w:szCs w:val="21"/>
        </w:rPr>
        <w:t>A</w:t>
      </w:r>
      <w:r>
        <w:rPr>
          <w:rFonts w:ascii="SimSun" w:eastAsia="SimSun" w:hAnsi="SimSun" w:cs="SimSun"/>
          <w:sz w:val="21"/>
          <w:szCs w:val="21"/>
        </w:rPr>
        <w:t>中的成分是</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）反应</w:t>
      </w:r>
      <w:r>
        <w:rPr>
          <w:sz w:val="21"/>
          <w:szCs w:val="21"/>
        </w:rPr>
        <w:t>I</w:t>
      </w:r>
      <w:r>
        <w:rPr>
          <w:rFonts w:ascii="SimSun" w:eastAsia="SimSun" w:hAnsi="SimSun" w:cs="SimSun"/>
          <w:sz w:val="21"/>
          <w:szCs w:val="21"/>
        </w:rPr>
        <w:t>完成后，铁元素的存在形式为</w:t>
      </w:r>
      <w:r>
        <w:rPr>
          <w:sz w:val="21"/>
          <w:szCs w:val="21"/>
        </w:rPr>
        <w:t>___________(</w:t>
      </w:r>
      <w:r>
        <w:rPr>
          <w:rFonts w:ascii="SimSun" w:eastAsia="SimSun" w:hAnsi="SimSun" w:cs="SimSun"/>
          <w:sz w:val="21"/>
          <w:szCs w:val="21"/>
        </w:rPr>
        <w:t>填离子符号</w:t>
      </w:r>
      <w:r>
        <w:rPr>
          <w:sz w:val="21"/>
          <w:szCs w:val="21"/>
        </w:rPr>
        <w:t>)</w:t>
      </w:r>
      <w:r>
        <w:rPr>
          <w:rFonts w:ascii="SimSun" w:eastAsia="SimSun" w:hAnsi="SimSun" w:cs="SimSun"/>
          <w:sz w:val="21"/>
          <w:szCs w:val="21"/>
        </w:rPr>
        <w:t>；用</w:t>
      </w:r>
      <w:r>
        <w:rPr>
          <w:strike w:val="0"/>
          <w:sz w:val="21"/>
          <w:szCs w:val="21"/>
          <w:u w:val="none"/>
        </w:rPr>
        <w:drawing>
          <wp:inline>
            <wp:extent cx="476250" cy="180975"/>
            <wp:docPr id="1004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
                    <pic:cNvPicPr>
                      <a:picLocks noChangeAspect="1"/>
                    </pic:cNvPicPr>
                  </pic:nvPicPr>
                  <pic:blipFill>
                    <a:blip xmlns:r="http://schemas.openxmlformats.org/officeDocument/2006/relationships" r:embed="rId156"/>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调</w:t>
      </w:r>
      <w:r>
        <w:rPr>
          <w:strike w:val="0"/>
          <w:sz w:val="21"/>
          <w:szCs w:val="21"/>
          <w:u w:val="none"/>
        </w:rPr>
        <w:drawing>
          <wp:inline>
            <wp:extent cx="438150" cy="209550"/>
            <wp:docPr id="1004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
                    <pic:cNvPicPr>
                      <a:picLocks noChangeAspect="1"/>
                    </pic:cNvPicPr>
                  </pic:nvPicPr>
                  <pic:blipFill>
                    <a:blip xmlns:r="http://schemas.openxmlformats.org/officeDocument/2006/relationships" r:embed="rId157"/>
                    <a:stretch>
                      <a:fillRect/>
                    </a:stretch>
                  </pic:blipFill>
                  <pic:spPr>
                    <a:xfrm>
                      <a:off x="0" y="0"/>
                      <a:ext cx="438150" cy="209550"/>
                    </a:xfrm>
                    <a:prstGeom prst="rect">
                      <a:avLst/>
                    </a:prstGeom>
                  </pic:spPr>
                </pic:pic>
              </a:graphicData>
            </a:graphic>
          </wp:inline>
        </w:drawing>
      </w:r>
      <w:r>
        <w:rPr>
          <w:rFonts w:ascii="SimSun" w:eastAsia="SimSun" w:hAnsi="SimSun" w:cs="SimSun"/>
          <w:sz w:val="21"/>
          <w:szCs w:val="21"/>
        </w:rPr>
        <w:t>，</w:t>
      </w:r>
      <w:r>
        <w:rPr>
          <w:sz w:val="21"/>
          <w:szCs w:val="21"/>
        </w:rPr>
        <w:t>X</w:t>
      </w:r>
      <w:r>
        <w:rPr>
          <w:rFonts w:ascii="SimSun" w:eastAsia="SimSun" w:hAnsi="SimSun" w:cs="SimSun"/>
          <w:sz w:val="21"/>
          <w:szCs w:val="21"/>
        </w:rPr>
        <w:t>的取值范围</w:t>
      </w:r>
      <w:r>
        <w:rPr>
          <w:sz w:val="21"/>
          <w:szCs w:val="21"/>
        </w:rPr>
        <w:t>___________</w:t>
      </w:r>
      <w:r>
        <w:rPr>
          <w:rFonts w:ascii="SimSun" w:eastAsia="SimSun" w:hAnsi="SimSun" w:cs="SimSun"/>
          <w:sz w:val="21"/>
          <w:szCs w:val="21"/>
        </w:rPr>
        <w:t>；用</w:t>
      </w:r>
      <w:r>
        <w:rPr>
          <w:strike w:val="0"/>
          <w:sz w:val="21"/>
          <w:szCs w:val="21"/>
          <w:u w:val="none"/>
        </w:rPr>
        <w:drawing>
          <wp:inline>
            <wp:extent cx="457200" cy="171450"/>
            <wp:docPr id="1004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
                    <pic:cNvPicPr>
                      <a:picLocks noChangeAspect="1"/>
                    </pic:cNvPicPr>
                  </pic:nvPicPr>
                  <pic:blipFill>
                    <a:blip xmlns:r="http://schemas.openxmlformats.org/officeDocument/2006/relationships" r:embed="rId28"/>
                    <a:stretch>
                      <a:fillRect/>
                    </a:stretch>
                  </pic:blipFill>
                  <pic:spPr>
                    <a:xfrm>
                      <a:off x="0" y="0"/>
                      <a:ext cx="457200" cy="171450"/>
                    </a:xfrm>
                    <a:prstGeom prst="rect">
                      <a:avLst/>
                    </a:prstGeom>
                  </pic:spPr>
                </pic:pic>
              </a:graphicData>
            </a:graphic>
          </wp:inline>
        </w:drawing>
      </w:r>
      <w:r>
        <w:rPr>
          <w:rFonts w:ascii="SimSun" w:eastAsia="SimSun" w:hAnsi="SimSun" w:cs="SimSun"/>
          <w:sz w:val="21"/>
          <w:szCs w:val="21"/>
        </w:rPr>
        <w:t>调</w:t>
      </w:r>
      <w:r>
        <w:rPr>
          <w:strike w:val="0"/>
          <w:sz w:val="21"/>
          <w:szCs w:val="21"/>
          <w:u w:val="none"/>
        </w:rPr>
        <w:drawing>
          <wp:inline>
            <wp:extent cx="438150" cy="209550"/>
            <wp:docPr id="1004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
                    <pic:cNvPicPr>
                      <a:picLocks noChangeAspect="1"/>
                    </pic:cNvPicPr>
                  </pic:nvPicPr>
                  <pic:blipFill>
                    <a:blip xmlns:r="http://schemas.openxmlformats.org/officeDocument/2006/relationships" r:embed="rId158"/>
                    <a:stretch>
                      <a:fillRect/>
                    </a:stretch>
                  </pic:blipFill>
                  <pic:spPr>
                    <a:xfrm>
                      <a:off x="0" y="0"/>
                      <a:ext cx="438150" cy="209550"/>
                    </a:xfrm>
                    <a:prstGeom prst="rect">
                      <a:avLst/>
                    </a:prstGeom>
                  </pic:spPr>
                </pic:pic>
              </a:graphicData>
            </a:graphic>
          </wp:inline>
        </w:drawing>
      </w:r>
      <w:r>
        <w:rPr>
          <w:rFonts w:ascii="SimSun" w:eastAsia="SimSun" w:hAnsi="SimSun" w:cs="SimSun"/>
          <w:sz w:val="21"/>
          <w:szCs w:val="21"/>
        </w:rPr>
        <w:t>，</w:t>
      </w:r>
      <w:r>
        <w:rPr>
          <w:sz w:val="21"/>
          <w:szCs w:val="21"/>
        </w:rPr>
        <w:t>Y</w:t>
      </w:r>
      <w:r>
        <w:rPr>
          <w:rFonts w:ascii="SimSun" w:eastAsia="SimSun" w:hAnsi="SimSun" w:cs="SimSun"/>
          <w:sz w:val="21"/>
          <w:szCs w:val="21"/>
        </w:rPr>
        <w:t>的取值范围</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）操作</w:t>
      </w:r>
      <w:r>
        <w:rPr>
          <w:sz w:val="21"/>
          <w:szCs w:val="21"/>
        </w:rPr>
        <w:t>1</w:t>
      </w:r>
      <w:r>
        <w:rPr>
          <w:rFonts w:ascii="SimSun" w:eastAsia="SimSun" w:hAnsi="SimSun" w:cs="SimSun"/>
          <w:sz w:val="21"/>
          <w:szCs w:val="21"/>
        </w:rPr>
        <w:t>主要包括：</w:t>
      </w:r>
      <w:r>
        <w:rPr>
          <w:sz w:val="21"/>
          <w:szCs w:val="21"/>
        </w:rPr>
        <w:t>___________</w:t>
      </w:r>
      <w:r>
        <w:rPr>
          <w:rFonts w:ascii="SimSun" w:eastAsia="SimSun" w:hAnsi="SimSun" w:cs="SimSun"/>
          <w:sz w:val="21"/>
          <w:szCs w:val="21"/>
        </w:rPr>
        <w:t>、</w:t>
      </w:r>
      <w:r>
        <w:rPr>
          <w:sz w:val="21"/>
          <w:szCs w:val="21"/>
        </w:rPr>
        <w:t>___________</w:t>
      </w:r>
      <w:r>
        <w:rPr>
          <w:rFonts w:ascii="SimSun" w:eastAsia="SimSun" w:hAnsi="SimSun" w:cs="SimSun"/>
          <w:sz w:val="21"/>
          <w:szCs w:val="21"/>
        </w:rPr>
        <w:t>、过滤、洗涤。洗涤</w:t>
      </w:r>
      <w:r>
        <w:rPr>
          <w:strike w:val="0"/>
          <w:sz w:val="21"/>
          <w:szCs w:val="21"/>
          <w:u w:val="none"/>
        </w:rPr>
        <w:drawing>
          <wp:inline>
            <wp:extent cx="914400" cy="228600"/>
            <wp:docPr id="1004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
                    <pic:cNvPicPr>
                      <a:picLocks noChangeAspect="1"/>
                    </pic:cNvPicPr>
                  </pic:nvPicPr>
                  <pic:blipFill>
                    <a:blip xmlns:r="http://schemas.openxmlformats.org/officeDocument/2006/relationships" r:embed="rId159"/>
                    <a:stretch>
                      <a:fillRect/>
                    </a:stretch>
                  </pic:blipFill>
                  <pic:spPr>
                    <a:xfrm>
                      <a:off x="0" y="0"/>
                      <a:ext cx="914400" cy="228600"/>
                    </a:xfrm>
                    <a:prstGeom prst="rect">
                      <a:avLst/>
                    </a:prstGeom>
                  </pic:spPr>
                </pic:pic>
              </a:graphicData>
            </a:graphic>
          </wp:inline>
        </w:drawing>
      </w:r>
      <w:r>
        <w:rPr>
          <w:rFonts w:ascii="SimSun" w:eastAsia="SimSun" w:hAnsi="SimSun" w:cs="SimSun"/>
          <w:sz w:val="21"/>
          <w:szCs w:val="21"/>
        </w:rPr>
        <w:t>粗产品不能用大量水洗，而用冰水洗涤。原因</w:t>
      </w:r>
      <w:r>
        <w:rPr>
          <w:strike w:val="0"/>
          <w:sz w:val="21"/>
          <w:szCs w:val="21"/>
          <w:u w:val="none"/>
        </w:rPr>
        <w:drawing>
          <wp:inline>
            <wp:extent cx="133350" cy="171450"/>
            <wp:docPr id="10047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
                    <pic:cNvPicPr>
                      <a:picLocks noChangeAspect="1"/>
                    </pic:cNvPicPr>
                  </pic:nvPicPr>
                  <pic:blipFill>
                    <a:blip xmlns:r="http://schemas.openxmlformats.org/officeDocument/2006/relationships" r:embed="rId160"/>
                    <a:stretch>
                      <a:fillRect/>
                    </a:stretch>
                  </pic:blipFill>
                  <pic:spPr>
                    <a:xfrm>
                      <a:off x="0" y="0"/>
                      <a:ext cx="133350" cy="171450"/>
                    </a:xfrm>
                    <a:prstGeom prst="rect">
                      <a:avLst/>
                    </a:prstGeom>
                  </pic:spPr>
                </pic:pic>
              </a:graphicData>
            </a:graphic>
          </wp:inline>
        </w:drawing>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）用</w:t>
      </w:r>
      <w:r>
        <w:rPr>
          <w:strike w:val="0"/>
          <w:sz w:val="21"/>
          <w:szCs w:val="21"/>
          <w:u w:val="none"/>
        </w:rPr>
        <w:drawing>
          <wp:inline>
            <wp:extent cx="476250" cy="180975"/>
            <wp:docPr id="1004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
                    <pic:cNvPicPr>
                      <a:picLocks noChangeAspect="1"/>
                    </pic:cNvPicPr>
                  </pic:nvPicPr>
                  <pic:blipFill>
                    <a:blip xmlns:r="http://schemas.openxmlformats.org/officeDocument/2006/relationships" r:embed="rId156"/>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调</w:t>
      </w:r>
      <w:r>
        <w:rPr>
          <w:strike w:val="0"/>
          <w:sz w:val="21"/>
          <w:szCs w:val="21"/>
          <w:u w:val="none"/>
        </w:rPr>
        <w:drawing>
          <wp:inline>
            <wp:extent cx="247650" cy="209550"/>
            <wp:docPr id="1004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
                    <pic:cNvPicPr>
                      <a:picLocks noChangeAspect="1"/>
                    </pic:cNvPicPr>
                  </pic:nvPicPr>
                  <pic:blipFill>
                    <a:blip xmlns:r="http://schemas.openxmlformats.org/officeDocument/2006/relationships" r:embed="rId19"/>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，生成沉淀</w:t>
      </w:r>
      <w:r>
        <w:rPr>
          <w:sz w:val="21"/>
          <w:szCs w:val="21"/>
        </w:rPr>
        <w:t>B</w:t>
      </w:r>
      <w:r>
        <w:rPr>
          <w:rFonts w:ascii="SimSun" w:eastAsia="SimSun" w:hAnsi="SimSun" w:cs="SimSun"/>
          <w:sz w:val="21"/>
          <w:szCs w:val="21"/>
        </w:rPr>
        <w:t>的同时生成一种具有漂白作用的物质，利用题中所给信息分析沉淀</w:t>
      </w:r>
      <w:r>
        <w:rPr>
          <w:sz w:val="21"/>
          <w:szCs w:val="21"/>
        </w:rPr>
        <w:t>B</w:t>
      </w:r>
      <w:r>
        <w:rPr>
          <w:rFonts w:ascii="SimSun" w:eastAsia="SimSun" w:hAnsi="SimSun" w:cs="SimSun"/>
          <w:sz w:val="21"/>
          <w:szCs w:val="21"/>
        </w:rPr>
        <w:t>为</w:t>
      </w:r>
      <w:r>
        <w:rPr>
          <w:sz w:val="21"/>
          <w:szCs w:val="21"/>
        </w:rPr>
        <w:t>___________</w:t>
      </w:r>
      <w:r>
        <w:rPr>
          <w:rFonts w:ascii="SimSun" w:eastAsia="SimSun" w:hAnsi="SimSun" w:cs="SimSun"/>
          <w:sz w:val="21"/>
          <w:szCs w:val="21"/>
        </w:rPr>
        <w:t>，该反应的离子方程式为</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合成气</w:t>
      </w:r>
      <w:r>
        <w:rPr>
          <w:sz w:val="21"/>
          <w:szCs w:val="21"/>
        </w:rPr>
        <w:t>(</w:t>
      </w:r>
      <w:r>
        <w:rPr>
          <w:strike w:val="0"/>
          <w:sz w:val="21"/>
          <w:szCs w:val="21"/>
          <w:u w:val="none"/>
        </w:rPr>
        <w:drawing>
          <wp:inline>
            <wp:extent cx="247650" cy="171450"/>
            <wp:docPr id="1004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
                    <pic:cNvPicPr>
                      <a:picLocks noChangeAspect="1"/>
                    </pic:cNvPicPr>
                  </pic:nvPicPr>
                  <pic:blipFill>
                    <a:blip xmlns:r="http://schemas.openxmlformats.org/officeDocument/2006/relationships" r:embed="rId161"/>
                    <a:stretch>
                      <a:fillRect/>
                    </a:stretch>
                  </pic:blipFill>
                  <pic:spPr>
                    <a:xfrm>
                      <a:off x="0" y="0"/>
                      <a:ext cx="247650" cy="1714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19075" cy="228600"/>
            <wp:docPr id="1004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
                    <pic:cNvPicPr>
                      <a:picLocks noChangeAspect="1"/>
                    </pic:cNvPicPr>
                  </pic:nvPicPr>
                  <pic:blipFill>
                    <a:blip xmlns:r="http://schemas.openxmlformats.org/officeDocument/2006/relationships" r:embed="rId162"/>
                    <a:stretch>
                      <a:fillRect/>
                    </a:stretch>
                  </pic:blipFill>
                  <pic:spPr>
                    <a:xfrm>
                      <a:off x="0" y="0"/>
                      <a:ext cx="219075" cy="228600"/>
                    </a:xfrm>
                    <a:prstGeom prst="rect">
                      <a:avLst/>
                    </a:prstGeom>
                  </pic:spPr>
                </pic:pic>
              </a:graphicData>
            </a:graphic>
          </wp:inline>
        </w:drawing>
      </w:r>
      <w:r>
        <w:rPr>
          <w:sz w:val="21"/>
          <w:szCs w:val="21"/>
        </w:rPr>
        <w:t>)</w:t>
      </w:r>
      <w:r>
        <w:rPr>
          <w:rFonts w:ascii="SimSun" w:eastAsia="SimSun" w:hAnsi="SimSun" w:cs="SimSun"/>
          <w:sz w:val="21"/>
          <w:szCs w:val="21"/>
        </w:rPr>
        <w:t>可由煤、天然气和生物质等非石油路线获得，由合成气制取甲醇是科研工作者的研究热点。回答下列问题：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）已知：</w:t>
      </w:r>
      <w:r>
        <w:rPr>
          <w:strike w:val="0"/>
          <w:sz w:val="21"/>
          <w:szCs w:val="21"/>
          <w:u w:val="none"/>
        </w:rPr>
        <w:drawing>
          <wp:inline>
            <wp:extent cx="2466975" cy="228600"/>
            <wp:docPr id="1004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
                    <pic:cNvPicPr>
                      <a:picLocks noChangeAspect="1"/>
                    </pic:cNvPicPr>
                  </pic:nvPicPr>
                  <pic:blipFill>
                    <a:blip xmlns:r="http://schemas.openxmlformats.org/officeDocument/2006/relationships" r:embed="rId163"/>
                    <a:stretch>
                      <a:fillRect/>
                    </a:stretch>
                  </pic:blipFill>
                  <pic:spPr>
                    <a:xfrm>
                      <a:off x="0" y="0"/>
                      <a:ext cx="2466975" cy="228600"/>
                    </a:xfrm>
                    <a:prstGeom prst="rect">
                      <a:avLst/>
                    </a:prstGeom>
                  </pic:spPr>
                </pic:pic>
              </a:graphicData>
            </a:graphic>
          </wp:inline>
        </w:drawing>
      </w:r>
      <w:r>
        <w:rPr>
          <w:sz w:val="21"/>
          <w:szCs w:val="21"/>
        </w:rPr>
        <w:t xml:space="preserve">  </w:t>
      </w:r>
      <w:r>
        <w:rPr>
          <w:strike w:val="0"/>
          <w:sz w:val="21"/>
          <w:szCs w:val="21"/>
          <w:u w:val="none"/>
        </w:rPr>
        <w:drawing>
          <wp:inline>
            <wp:extent cx="1123950" cy="247650"/>
            <wp:docPr id="1004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
                    <pic:cNvPicPr>
                      <a:picLocks noChangeAspect="1"/>
                    </pic:cNvPicPr>
                  </pic:nvPicPr>
                  <pic:blipFill>
                    <a:blip xmlns:r="http://schemas.openxmlformats.org/officeDocument/2006/relationships" r:embed="rId164"/>
                    <a:stretch>
                      <a:fillRect/>
                    </a:stretch>
                  </pic:blipFill>
                  <pic:spPr>
                    <a:xfrm>
                      <a:off x="0" y="0"/>
                      <a:ext cx="1123950" cy="24765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2124075" cy="228600"/>
            <wp:docPr id="1004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
                    <pic:cNvPicPr>
                      <a:picLocks noChangeAspect="1"/>
                    </pic:cNvPicPr>
                  </pic:nvPicPr>
                  <pic:blipFill>
                    <a:blip xmlns:r="http://schemas.openxmlformats.org/officeDocument/2006/relationships" r:embed="rId165"/>
                    <a:stretch>
                      <a:fillRect/>
                    </a:stretch>
                  </pic:blipFill>
                  <pic:spPr>
                    <a:xfrm>
                      <a:off x="0" y="0"/>
                      <a:ext cx="2124075" cy="228600"/>
                    </a:xfrm>
                    <a:prstGeom prst="rect">
                      <a:avLst/>
                    </a:prstGeom>
                  </pic:spPr>
                </pic:pic>
              </a:graphicData>
            </a:graphic>
          </wp:inline>
        </w:drawing>
      </w:r>
      <w:r>
        <w:rPr>
          <w:sz w:val="21"/>
          <w:szCs w:val="21"/>
        </w:rPr>
        <w:t xml:space="preserve">  </w:t>
      </w:r>
      <w:r>
        <w:rPr>
          <w:strike w:val="0"/>
          <w:sz w:val="21"/>
          <w:szCs w:val="21"/>
          <w:u w:val="none"/>
        </w:rPr>
        <w:drawing>
          <wp:inline>
            <wp:extent cx="1171575" cy="247650"/>
            <wp:docPr id="1004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
                    <pic:cNvPicPr>
                      <a:picLocks noChangeAspect="1"/>
                    </pic:cNvPicPr>
                  </pic:nvPicPr>
                  <pic:blipFill>
                    <a:blip xmlns:r="http://schemas.openxmlformats.org/officeDocument/2006/relationships" r:embed="rId166"/>
                    <a:stretch>
                      <a:fillRect/>
                    </a:stretch>
                  </pic:blipFill>
                  <pic:spPr>
                    <a:xfrm>
                      <a:off x="0" y="0"/>
                      <a:ext cx="1171575" cy="2476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则</w:t>
      </w:r>
      <w:r>
        <w:rPr>
          <w:strike w:val="0"/>
          <w:sz w:val="21"/>
          <w:szCs w:val="21"/>
          <w:u w:val="none"/>
        </w:rPr>
        <w:drawing>
          <wp:inline>
            <wp:extent cx="1866900" cy="228600"/>
            <wp:docPr id="1004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
                    <pic:cNvPicPr>
                      <a:picLocks noChangeAspect="1"/>
                    </pic:cNvPicPr>
                  </pic:nvPicPr>
                  <pic:blipFill>
                    <a:blip xmlns:r="http://schemas.openxmlformats.org/officeDocument/2006/relationships" r:embed="rId167"/>
                    <a:stretch>
                      <a:fillRect/>
                    </a:stretch>
                  </pic:blipFill>
                  <pic:spPr>
                    <a:xfrm>
                      <a:off x="0" y="0"/>
                      <a:ext cx="1866900" cy="228600"/>
                    </a:xfrm>
                    <a:prstGeom prst="rect">
                      <a:avLst/>
                    </a:prstGeom>
                  </pic:spPr>
                </pic:pic>
              </a:graphicData>
            </a:graphic>
          </wp:inline>
        </w:drawing>
      </w:r>
      <w:r>
        <w:rPr>
          <w:sz w:val="21"/>
          <w:szCs w:val="21"/>
        </w:rPr>
        <w:t xml:space="preserve">  </w:t>
      </w:r>
      <w:r>
        <w:rPr>
          <w:strike w:val="0"/>
          <w:sz w:val="21"/>
          <w:szCs w:val="21"/>
          <w:u w:val="none"/>
        </w:rPr>
        <w:drawing>
          <wp:inline>
            <wp:extent cx="409575" cy="228600"/>
            <wp:docPr id="1004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7" name=""/>
                    <pic:cNvPicPr>
                      <a:picLocks noChangeAspect="1"/>
                    </pic:cNvPicPr>
                  </pic:nvPicPr>
                  <pic:blipFill>
                    <a:blip xmlns:r="http://schemas.openxmlformats.org/officeDocument/2006/relationships" r:embed="rId168"/>
                    <a:stretch>
                      <a:fillRect/>
                    </a:stretch>
                  </pic:blipFill>
                  <pic:spPr>
                    <a:xfrm>
                      <a:off x="0" y="0"/>
                      <a:ext cx="409575" cy="228600"/>
                    </a:xfrm>
                    <a:prstGeom prst="rect">
                      <a:avLst/>
                    </a:prstGeom>
                  </pic:spPr>
                </pic:pic>
              </a:graphicData>
            </a:graphic>
          </wp:inline>
        </w:drawing>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）在一恒温恒容的密闭容器中发生反应</w:t>
      </w:r>
      <w:r>
        <w:rPr>
          <w:strike w:val="0"/>
          <w:sz w:val="21"/>
          <w:szCs w:val="21"/>
          <w:u w:val="none"/>
        </w:rPr>
        <w:drawing>
          <wp:inline>
            <wp:extent cx="1866900" cy="228600"/>
            <wp:docPr id="1004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9" name=""/>
                    <pic:cNvPicPr>
                      <a:picLocks noChangeAspect="1"/>
                    </pic:cNvPicPr>
                  </pic:nvPicPr>
                  <pic:blipFill>
                    <a:blip xmlns:r="http://schemas.openxmlformats.org/officeDocument/2006/relationships" r:embed="rId167"/>
                    <a:stretch>
                      <a:fillRect/>
                    </a:stretch>
                  </pic:blipFill>
                  <pic:spPr>
                    <a:xfrm>
                      <a:off x="0" y="0"/>
                      <a:ext cx="1866900" cy="228600"/>
                    </a:xfrm>
                    <a:prstGeom prst="rect">
                      <a:avLst/>
                    </a:prstGeom>
                  </pic:spPr>
                </pic:pic>
              </a:graphicData>
            </a:graphic>
          </wp:inline>
        </w:drawing>
      </w:r>
      <w:r>
        <w:rPr>
          <w:rFonts w:ascii="SimSun" w:eastAsia="SimSun" w:hAnsi="SimSun" w:cs="SimSun"/>
          <w:sz w:val="21"/>
          <w:szCs w:val="21"/>
        </w:rPr>
        <w:t>，下列说法不能说明该反应达到化学平衡状态的是</w:t>
      </w:r>
      <w:r>
        <w:rPr>
          <w:sz w:val="21"/>
          <w:szCs w:val="21"/>
        </w:rPr>
        <w:t>___________(</w:t>
      </w:r>
      <w:r>
        <w:rPr>
          <w:rFonts w:ascii="SimSun" w:eastAsia="SimSun" w:hAnsi="SimSun" w:cs="SimSun"/>
          <w:sz w:val="21"/>
          <w:szCs w:val="21"/>
        </w:rPr>
        <w:t>填字母</w:t>
      </w:r>
      <w:r>
        <w:rPr>
          <w:sz w:val="21"/>
          <w:szCs w:val="21"/>
        </w:rPr>
        <w:t>)</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体系的压强保持不变</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混合气体的密度保持不变</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strike w:val="0"/>
          <w:sz w:val="21"/>
          <w:szCs w:val="21"/>
          <w:u w:val="none"/>
        </w:rPr>
        <w:drawing>
          <wp:inline>
            <wp:extent cx="1524000" cy="266700"/>
            <wp:docPr id="1005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 name=""/>
                    <pic:cNvPicPr>
                      <a:picLocks noChangeAspect="1"/>
                    </pic:cNvPicPr>
                  </pic:nvPicPr>
                  <pic:blipFill>
                    <a:blip xmlns:r="http://schemas.openxmlformats.org/officeDocument/2006/relationships" r:embed="rId169"/>
                    <a:stretch>
                      <a:fillRect/>
                    </a:stretch>
                  </pic:blipFill>
                  <pic:spPr>
                    <a:xfrm>
                      <a:off x="0" y="0"/>
                      <a:ext cx="1524000" cy="2667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542925" cy="238125"/>
            <wp:docPr id="1005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3" name=""/>
                    <pic:cNvPicPr>
                      <a:picLocks noChangeAspect="1"/>
                    </pic:cNvPicPr>
                  </pic:nvPicPr>
                  <pic:blipFill>
                    <a:blip xmlns:r="http://schemas.openxmlformats.org/officeDocument/2006/relationships" r:embed="rId170"/>
                    <a:stretch>
                      <a:fillRect/>
                    </a:stretch>
                  </pic:blipFill>
                  <pic:spPr>
                    <a:xfrm>
                      <a:off x="0" y="0"/>
                      <a:ext cx="542925" cy="238125"/>
                    </a:xfrm>
                    <a:prstGeom prst="rect">
                      <a:avLst/>
                    </a:prstGeom>
                  </pic:spPr>
                </pic:pic>
              </a:graphicData>
            </a:graphic>
          </wp:inline>
        </w:drawing>
      </w:r>
      <w:r>
        <w:rPr>
          <w:rFonts w:ascii="SimSun" w:eastAsia="SimSun" w:hAnsi="SimSun" w:cs="SimSun"/>
          <w:sz w:val="21"/>
          <w:szCs w:val="21"/>
        </w:rPr>
        <w:t>的浓度保持不变</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）用合成气制甲醇的反应为</w:t>
      </w:r>
      <w:r>
        <w:rPr>
          <w:strike w:val="0"/>
          <w:sz w:val="21"/>
          <w:szCs w:val="21"/>
          <w:u w:val="none"/>
        </w:rPr>
        <w:drawing>
          <wp:inline>
            <wp:extent cx="1866900" cy="228600"/>
            <wp:docPr id="1005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
                    <pic:cNvPicPr>
                      <a:picLocks noChangeAspect="1"/>
                    </pic:cNvPicPr>
                  </pic:nvPicPr>
                  <pic:blipFill>
                    <a:blip xmlns:r="http://schemas.openxmlformats.org/officeDocument/2006/relationships" r:embed="rId167"/>
                    <a:stretch>
                      <a:fillRect/>
                    </a:stretch>
                  </pic:blipFill>
                  <pic:spPr>
                    <a:xfrm>
                      <a:off x="0" y="0"/>
                      <a:ext cx="1866900" cy="228600"/>
                    </a:xfrm>
                    <a:prstGeom prst="rect">
                      <a:avLst/>
                    </a:prstGeom>
                  </pic:spPr>
                </pic:pic>
              </a:graphicData>
            </a:graphic>
          </wp:inline>
        </w:drawing>
      </w:r>
      <w:r>
        <w:rPr>
          <w:sz w:val="21"/>
          <w:szCs w:val="21"/>
        </w:rPr>
        <w:t>(</w:t>
      </w:r>
      <w:r>
        <w:rPr>
          <w:rFonts w:ascii="SimSun" w:eastAsia="SimSun" w:hAnsi="SimSun" w:cs="SimSun"/>
          <w:sz w:val="21"/>
          <w:szCs w:val="21"/>
        </w:rPr>
        <w:t>假设不发生其他反应</w:t>
      </w:r>
      <w:r>
        <w:rPr>
          <w:sz w:val="21"/>
          <w:szCs w:val="21"/>
        </w:rPr>
        <w:t>)</w:t>
      </w:r>
      <w:r>
        <w:rPr>
          <w:rFonts w:ascii="SimSun" w:eastAsia="SimSun" w:hAnsi="SimSun" w:cs="SimSun"/>
          <w:sz w:val="21"/>
          <w:szCs w:val="21"/>
        </w:rPr>
        <w:t>。三个容器中起始时容积相同，维持恒温，控制条件如表：</w:t>
      </w:r>
    </w:p>
    <w:tbl>
      <w:tblPr>
        <w:tblW w:w="598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90"/>
        <w:gridCol w:w="1110"/>
        <w:gridCol w:w="1380"/>
        <w:gridCol w:w="1350"/>
        <w:gridCol w:w="1830"/>
      </w:tblGrid>
      <w:tr>
        <w:tblPrEx>
          <w:tblW w:w="598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编号</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条件控制</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704850" cy="209550"/>
                  <wp:docPr id="1005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
                          <pic:cNvPicPr>
                            <a:picLocks noChangeAspect="1"/>
                          </pic:cNvPicPr>
                        </pic:nvPicPr>
                        <pic:blipFill>
                          <a:blip xmlns:r="http://schemas.openxmlformats.org/officeDocument/2006/relationships" r:embed="rId171"/>
                          <a:stretch>
                            <a:fillRect/>
                          </a:stretch>
                        </pic:blipFill>
                        <pic:spPr>
                          <a:xfrm>
                            <a:off x="0" y="0"/>
                            <a:ext cx="704850" cy="209550"/>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685800" cy="228600"/>
                  <wp:docPr id="1005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
                          <pic:cNvPicPr>
                            <a:picLocks noChangeAspect="1"/>
                          </pic:cNvPicPr>
                        </pic:nvPicPr>
                        <pic:blipFill>
                          <a:blip xmlns:r="http://schemas.openxmlformats.org/officeDocument/2006/relationships" r:embed="rId172"/>
                          <a:stretch>
                            <a:fillRect/>
                          </a:stretch>
                        </pic:blipFill>
                        <pic:spPr>
                          <a:xfrm>
                            <a:off x="0" y="0"/>
                            <a:ext cx="685800" cy="228600"/>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990600" cy="228600"/>
                  <wp:docPr id="1005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
                          <pic:cNvPicPr>
                            <a:picLocks noChangeAspect="1"/>
                          </pic:cNvPicPr>
                        </pic:nvPicPr>
                        <pic:blipFill>
                          <a:blip xmlns:r="http://schemas.openxmlformats.org/officeDocument/2006/relationships" r:embed="rId173"/>
                          <a:stretch>
                            <a:fillRect/>
                          </a:stretch>
                        </pic:blipFill>
                        <pic:spPr>
                          <a:xfrm>
                            <a:off x="0" y="0"/>
                            <a:ext cx="990600" cy="228600"/>
                          </a:xfrm>
                          <a:prstGeom prst="rect">
                            <a:avLst/>
                          </a:prstGeom>
                        </pic:spPr>
                      </pic:pic>
                    </a:graphicData>
                  </a:graphic>
                </wp:inline>
              </w:drawing>
            </w:r>
          </w:p>
        </w:tc>
      </w:tr>
      <w:tr>
        <w:tblPrEx>
          <w:tblW w:w="598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维持恒容</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0.2</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0.4</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tblPrEx>
          <w:tblW w:w="598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维持恒容</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0.4</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0.8</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bl>
    <w:p>
      <w:pPr>
        <w:widowControl w:val="0"/>
        <w:spacing w:before="0" w:after="0"/>
        <w:jc w:val="both"/>
        <w:rPr>
          <w:sz w:val="0"/>
          <w:szCs w:val="0"/>
        </w:rPr>
      </w:pPr>
      <w:r>
        <w:rPr>
          <w:strike w:val="0"/>
          <w:sz w:val="0"/>
          <w:szCs w:val="0"/>
          <w:u w:val="none"/>
        </w:rPr>
        <w:drawing>
          <wp:inline>
            <wp:extent cx="28575" cy="28575"/>
            <wp:docPr id="100513"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598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825"/>
        <w:gridCol w:w="2233"/>
        <w:gridCol w:w="1071"/>
        <w:gridCol w:w="1071"/>
        <w:gridCol w:w="754"/>
      </w:tblGrid>
      <w:tr>
        <w:tblPrEx>
          <w:tblW w:w="598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维持恒压</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0.4</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0.8</w:t>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bl>
    <w:p>
      <w:pPr>
        <w:widowControl w:val="0"/>
        <w:spacing w:before="0" w:after="0" w:line="360" w:lineRule="auto"/>
        <w:rPr>
          <w:sz w:val="21"/>
          <w:szCs w:val="21"/>
        </w:rPr>
      </w:pPr>
      <w:r>
        <w:rPr>
          <w:rFonts w:ascii="SimSun" w:eastAsia="SimSun" w:hAnsi="SimSun" w:cs="SimSun"/>
          <w:sz w:val="21"/>
          <w:szCs w:val="21"/>
        </w:rPr>
        <w:t>达到平衡时，三个容器中甲醇的体积分数由大到小的顺序是</w:t>
      </w:r>
      <w:r>
        <w:rPr>
          <w:sz w:val="21"/>
          <w:szCs w:val="21"/>
        </w:rPr>
        <w:t>___________(</w:t>
      </w:r>
      <w:r>
        <w:rPr>
          <w:rFonts w:ascii="SimSun" w:eastAsia="SimSun" w:hAnsi="SimSun" w:cs="SimSun"/>
          <w:sz w:val="21"/>
          <w:szCs w:val="21"/>
        </w:rPr>
        <w:t>填编号</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）在一定条件下，在容积恒定为</w:t>
      </w:r>
      <w:r>
        <w:rPr>
          <w:strike w:val="0"/>
          <w:sz w:val="21"/>
          <w:szCs w:val="21"/>
          <w:u w:val="none"/>
        </w:rPr>
        <w:drawing>
          <wp:inline>
            <wp:extent cx="257175" cy="180975"/>
            <wp:docPr id="1005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
                    <pic:cNvPicPr>
                      <a:picLocks noChangeAspect="1"/>
                    </pic:cNvPicPr>
                  </pic:nvPicPr>
                  <pic:blipFill>
                    <a:blip xmlns:r="http://schemas.openxmlformats.org/officeDocument/2006/relationships" r:embed="rId175"/>
                    <a:stretch>
                      <a:fillRect/>
                    </a:stretch>
                  </pic:blipFill>
                  <pic:spPr>
                    <a:xfrm>
                      <a:off x="0" y="0"/>
                      <a:ext cx="257175" cy="180975"/>
                    </a:xfrm>
                    <a:prstGeom prst="rect">
                      <a:avLst/>
                    </a:prstGeom>
                  </pic:spPr>
                </pic:pic>
              </a:graphicData>
            </a:graphic>
          </wp:inline>
        </w:drawing>
      </w:r>
      <w:r>
        <w:rPr>
          <w:rFonts w:ascii="SimSun" w:eastAsia="SimSun" w:hAnsi="SimSun" w:cs="SimSun"/>
          <w:sz w:val="21"/>
          <w:szCs w:val="21"/>
        </w:rPr>
        <w:t>的密闭容器中充入</w:t>
      </w:r>
      <w:r>
        <w:rPr>
          <w:strike w:val="0"/>
          <w:sz w:val="21"/>
          <w:szCs w:val="21"/>
          <w:u w:val="none"/>
        </w:rPr>
        <w:drawing>
          <wp:inline>
            <wp:extent cx="561975" cy="180975"/>
            <wp:docPr id="1005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9" name=""/>
                    <pic:cNvPicPr>
                      <a:picLocks noChangeAspect="1"/>
                    </pic:cNvPicPr>
                  </pic:nvPicPr>
                  <pic:blipFill>
                    <a:blip xmlns:r="http://schemas.openxmlformats.org/officeDocument/2006/relationships" r:embed="rId176"/>
                    <a:stretch>
                      <a:fillRect/>
                    </a:stretch>
                  </pic:blipFill>
                  <pic:spPr>
                    <a:xfrm>
                      <a:off x="0" y="0"/>
                      <a:ext cx="561975" cy="180975"/>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523875" cy="228600"/>
            <wp:docPr id="1005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1" name=""/>
                    <pic:cNvPicPr>
                      <a:picLocks noChangeAspect="1"/>
                    </pic:cNvPicPr>
                  </pic:nvPicPr>
                  <pic:blipFill>
                    <a:blip xmlns:r="http://schemas.openxmlformats.org/officeDocument/2006/relationships" r:embed="rId177"/>
                    <a:stretch>
                      <a:fillRect/>
                    </a:stretch>
                  </pic:blipFill>
                  <pic:spPr>
                    <a:xfrm>
                      <a:off x="0" y="0"/>
                      <a:ext cx="523875" cy="228600"/>
                    </a:xfrm>
                    <a:prstGeom prst="rect">
                      <a:avLst/>
                    </a:prstGeom>
                  </pic:spPr>
                </pic:pic>
              </a:graphicData>
            </a:graphic>
          </wp:inline>
        </w:drawing>
      </w:r>
      <w:r>
        <w:rPr>
          <w:rFonts w:ascii="SimSun" w:eastAsia="SimSun" w:hAnsi="SimSun" w:cs="SimSun"/>
          <w:sz w:val="21"/>
          <w:szCs w:val="21"/>
        </w:rPr>
        <w:t>在催化剂作用下合成甲醇：</w:t>
      </w:r>
      <w:r>
        <w:rPr>
          <w:strike w:val="0"/>
          <w:sz w:val="21"/>
          <w:szCs w:val="21"/>
          <w:u w:val="none"/>
        </w:rPr>
        <w:drawing>
          <wp:inline>
            <wp:extent cx="1866900" cy="228600"/>
            <wp:docPr id="1005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
                    <pic:cNvPicPr>
                      <a:picLocks noChangeAspect="1"/>
                    </pic:cNvPicPr>
                  </pic:nvPicPr>
                  <pic:blipFill>
                    <a:blip xmlns:r="http://schemas.openxmlformats.org/officeDocument/2006/relationships" r:embed="rId167"/>
                    <a:stretch>
                      <a:fillRect/>
                    </a:stretch>
                  </pic:blipFill>
                  <pic:spPr>
                    <a:xfrm>
                      <a:off x="0" y="0"/>
                      <a:ext cx="1866900"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47650" cy="171450"/>
            <wp:docPr id="1005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
                    <pic:cNvPicPr>
                      <a:picLocks noChangeAspect="1"/>
                    </pic:cNvPicPr>
                  </pic:nvPicPr>
                  <pic:blipFill>
                    <a:blip xmlns:r="http://schemas.openxmlformats.org/officeDocument/2006/relationships" r:embed="rId161"/>
                    <a:stretch>
                      <a:fillRect/>
                    </a:stretch>
                  </pic:blipFill>
                  <pic:spPr>
                    <a:xfrm>
                      <a:off x="0" y="0"/>
                      <a:ext cx="247650" cy="171450"/>
                    </a:xfrm>
                    <a:prstGeom prst="rect">
                      <a:avLst/>
                    </a:prstGeom>
                  </pic:spPr>
                </pic:pic>
              </a:graphicData>
            </a:graphic>
          </wp:inline>
        </w:drawing>
      </w:r>
      <w:r>
        <w:rPr>
          <w:rFonts w:ascii="SimSun" w:eastAsia="SimSun" w:hAnsi="SimSun" w:cs="SimSun"/>
          <w:sz w:val="21"/>
          <w:szCs w:val="21"/>
        </w:rPr>
        <w:t>转化率与温度、压强的关系如图所示：</w:t>
      </w:r>
    </w:p>
    <w:p>
      <w:pPr>
        <w:widowControl w:val="0"/>
        <w:spacing w:before="0" w:after="0" w:line="360" w:lineRule="auto"/>
        <w:rPr>
          <w:sz w:val="21"/>
          <w:szCs w:val="21"/>
        </w:rPr>
      </w:pPr>
      <w:r>
        <w:rPr>
          <w:strike w:val="0"/>
          <w:sz w:val="21"/>
          <w:szCs w:val="21"/>
          <w:u w:val="none"/>
        </w:rPr>
        <w:drawing>
          <wp:inline>
            <wp:extent cx="2733675" cy="1847850"/>
            <wp:docPr id="1005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
                    <pic:cNvPicPr>
                      <a:picLocks noChangeAspect="1"/>
                    </pic:cNvPicPr>
                  </pic:nvPicPr>
                  <pic:blipFill>
                    <a:blip xmlns:r="http://schemas.openxmlformats.org/officeDocument/2006/relationships" r:embed="rId178"/>
                    <a:stretch>
                      <a:fillRect/>
                    </a:stretch>
                  </pic:blipFill>
                  <pic:spPr>
                    <a:xfrm>
                      <a:off x="0" y="0"/>
                      <a:ext cx="2733675" cy="18478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①由图可知</w:t>
      </w:r>
      <w:r>
        <w:rPr>
          <w:strike w:val="0"/>
          <w:sz w:val="21"/>
          <w:szCs w:val="21"/>
          <w:u w:val="none"/>
        </w:rPr>
        <w:drawing>
          <wp:inline>
            <wp:extent cx="171450" cy="228600"/>
            <wp:docPr id="1005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
                    <pic:cNvPicPr>
                      <a:picLocks noChangeAspect="1"/>
                    </pic:cNvPicPr>
                  </pic:nvPicPr>
                  <pic:blipFill>
                    <a:blip xmlns:r="http://schemas.openxmlformats.org/officeDocument/2006/relationships" r:embed="rId179"/>
                    <a:stretch>
                      <a:fillRect/>
                    </a:stretch>
                  </pic:blipFill>
                  <pic:spPr>
                    <a:xfrm>
                      <a:off x="0" y="0"/>
                      <a:ext cx="171450" cy="228600"/>
                    </a:xfrm>
                    <a:prstGeom prst="rect">
                      <a:avLst/>
                    </a:prstGeom>
                  </pic:spPr>
                </pic:pic>
              </a:graphicData>
            </a:graphic>
          </wp:inline>
        </w:drawing>
      </w:r>
      <w:r>
        <w:rPr>
          <w:sz w:val="21"/>
          <w:szCs w:val="21"/>
        </w:rPr>
        <w:t>___________(</w:t>
      </w:r>
      <w:r>
        <w:rPr>
          <w:rFonts w:ascii="SimSun" w:eastAsia="SimSun" w:hAnsi="SimSun" w:cs="SimSun"/>
          <w:sz w:val="21"/>
          <w:szCs w:val="21"/>
        </w:rPr>
        <w:t>填</w:t>
      </w:r>
      <w:r>
        <w:rPr>
          <w:sz w:val="21"/>
          <w:szCs w:val="21"/>
        </w:rPr>
        <w:t>“&gt;”“&lt;”</w:t>
      </w:r>
      <w:r>
        <w:rPr>
          <w:rFonts w:ascii="SimSun" w:eastAsia="SimSun" w:hAnsi="SimSun" w:cs="SimSun"/>
          <w:sz w:val="21"/>
          <w:szCs w:val="21"/>
        </w:rPr>
        <w:t>或</w:t>
      </w:r>
      <w:r>
        <w:rPr>
          <w:sz w:val="21"/>
          <w:szCs w:val="21"/>
        </w:rPr>
        <w:t>“=”)</w:t>
      </w:r>
      <w:r>
        <w:rPr>
          <w:strike w:val="0"/>
          <w:sz w:val="21"/>
          <w:szCs w:val="21"/>
          <w:u w:val="none"/>
        </w:rPr>
        <w:drawing>
          <wp:inline>
            <wp:extent cx="180975" cy="228600"/>
            <wp:docPr id="1005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
                    <pic:cNvPicPr>
                      <a:picLocks noChangeAspect="1"/>
                    </pic:cNvPicPr>
                  </pic:nvPicPr>
                  <pic:blipFill>
                    <a:blip xmlns:r="http://schemas.openxmlformats.org/officeDocument/2006/relationships" r:embed="rId180"/>
                    <a:stretch>
                      <a:fillRect/>
                    </a:stretch>
                  </pic:blipFill>
                  <pic:spPr>
                    <a:xfrm>
                      <a:off x="0" y="0"/>
                      <a:ext cx="180975" cy="22860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②图中</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三点的化学平衡常数为</w:t>
      </w:r>
      <w:r>
        <w:rPr>
          <w:strike w:val="0"/>
          <w:sz w:val="21"/>
          <w:szCs w:val="21"/>
          <w:u w:val="none"/>
        </w:rPr>
        <w:drawing>
          <wp:inline>
            <wp:extent cx="219075" cy="228600"/>
            <wp:docPr id="1005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
                    <pic:cNvPicPr>
                      <a:picLocks noChangeAspect="1"/>
                    </pic:cNvPicPr>
                  </pic:nvPicPr>
                  <pic:blipFill>
                    <a:blip xmlns:r="http://schemas.openxmlformats.org/officeDocument/2006/relationships" r:embed="rId181"/>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28600" cy="228600"/>
            <wp:docPr id="1005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
                    <pic:cNvPicPr>
                      <a:picLocks noChangeAspect="1"/>
                    </pic:cNvPicPr>
                  </pic:nvPicPr>
                  <pic:blipFill>
                    <a:blip xmlns:r="http://schemas.openxmlformats.org/officeDocument/2006/relationships" r:embed="rId182"/>
                    <a:stretch>
                      <a:fillRect/>
                    </a:stretch>
                  </pic:blipFill>
                  <pic:spPr>
                    <a:xfrm>
                      <a:off x="0" y="0"/>
                      <a:ext cx="228600"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19075" cy="228600"/>
            <wp:docPr id="1005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
                    <pic:cNvPicPr>
                      <a:picLocks noChangeAspect="1"/>
                    </pic:cNvPicPr>
                  </pic:nvPicPr>
                  <pic:blipFill>
                    <a:blip xmlns:r="http://schemas.openxmlformats.org/officeDocument/2006/relationships" r:embed="rId183"/>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，从大到小的顺序为</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③比较体系中气体平均摩尔质量：</w:t>
      </w:r>
      <w:r>
        <w:rPr>
          <w:strike w:val="0"/>
          <w:sz w:val="21"/>
          <w:szCs w:val="21"/>
          <w:u w:val="none"/>
        </w:rPr>
        <w:drawing>
          <wp:inline>
            <wp:extent cx="361950" cy="209550"/>
            <wp:docPr id="1005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
                    <pic:cNvPicPr>
                      <a:picLocks noChangeAspect="1"/>
                    </pic:cNvPicPr>
                  </pic:nvPicPr>
                  <pic:blipFill>
                    <a:blip xmlns:r="http://schemas.openxmlformats.org/officeDocument/2006/relationships" r:embed="rId184"/>
                    <a:stretch>
                      <a:fillRect/>
                    </a:stretch>
                  </pic:blipFill>
                  <pic:spPr>
                    <a:xfrm>
                      <a:off x="0" y="0"/>
                      <a:ext cx="361950" cy="209550"/>
                    </a:xfrm>
                    <a:prstGeom prst="rect">
                      <a:avLst/>
                    </a:prstGeom>
                  </pic:spPr>
                </pic:pic>
              </a:graphicData>
            </a:graphic>
          </wp:inline>
        </w:drawing>
      </w:r>
      <w:r>
        <w:rPr>
          <w:sz w:val="21"/>
          <w:szCs w:val="21"/>
        </w:rPr>
        <w:t>___________(</w:t>
      </w:r>
      <w:r>
        <w:rPr>
          <w:rFonts w:ascii="SimSun" w:eastAsia="SimSun" w:hAnsi="SimSun" w:cs="SimSun"/>
          <w:sz w:val="21"/>
          <w:szCs w:val="21"/>
        </w:rPr>
        <w:t>填</w:t>
      </w:r>
      <w:r>
        <w:rPr>
          <w:sz w:val="21"/>
          <w:szCs w:val="21"/>
        </w:rPr>
        <w:t>“&gt;”“&lt;”</w:t>
      </w:r>
      <w:r>
        <w:rPr>
          <w:rFonts w:ascii="SimSun" w:eastAsia="SimSun" w:hAnsi="SimSun" w:cs="SimSun"/>
          <w:sz w:val="21"/>
          <w:szCs w:val="21"/>
        </w:rPr>
        <w:t>或</w:t>
      </w:r>
      <w:r>
        <w:rPr>
          <w:sz w:val="21"/>
          <w:szCs w:val="21"/>
        </w:rPr>
        <w:t>“=”)</w:t>
      </w:r>
      <w:r>
        <w:rPr>
          <w:strike w:val="0"/>
          <w:sz w:val="21"/>
          <w:szCs w:val="21"/>
          <w:u w:val="none"/>
        </w:rPr>
        <w:drawing>
          <wp:inline>
            <wp:extent cx="361950" cy="209550"/>
            <wp:docPr id="1005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
                    <pic:cNvPicPr>
                      <a:picLocks noChangeAspect="1"/>
                    </pic:cNvPicPr>
                  </pic:nvPicPr>
                  <pic:blipFill>
                    <a:blip xmlns:r="http://schemas.openxmlformats.org/officeDocument/2006/relationships" r:embed="rId185"/>
                    <a:stretch>
                      <a:fillRect/>
                    </a:stretch>
                  </pic:blipFill>
                  <pic:spPr>
                    <a:xfrm>
                      <a:off x="0" y="0"/>
                      <a:ext cx="361950" cy="20955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④下列措施中能够同时满足增大正反应速率和提高</w:t>
      </w:r>
      <w:r>
        <w:rPr>
          <w:strike w:val="0"/>
          <w:sz w:val="21"/>
          <w:szCs w:val="21"/>
          <w:u w:val="none"/>
        </w:rPr>
        <w:drawing>
          <wp:inline>
            <wp:extent cx="247650" cy="171450"/>
            <wp:docPr id="1005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
                    <pic:cNvPicPr>
                      <a:picLocks noChangeAspect="1"/>
                    </pic:cNvPicPr>
                  </pic:nvPicPr>
                  <pic:blipFill>
                    <a:blip xmlns:r="http://schemas.openxmlformats.org/officeDocument/2006/relationships" r:embed="rId161"/>
                    <a:stretch>
                      <a:fillRect/>
                    </a:stretch>
                  </pic:blipFill>
                  <pic:spPr>
                    <a:xfrm>
                      <a:off x="0" y="0"/>
                      <a:ext cx="247650" cy="171450"/>
                    </a:xfrm>
                    <a:prstGeom prst="rect">
                      <a:avLst/>
                    </a:prstGeom>
                  </pic:spPr>
                </pic:pic>
              </a:graphicData>
            </a:graphic>
          </wp:inline>
        </w:drawing>
      </w:r>
      <w:r>
        <w:rPr>
          <w:rFonts w:ascii="SimSun" w:eastAsia="SimSun" w:hAnsi="SimSun" w:cs="SimSun"/>
          <w:sz w:val="21"/>
          <w:szCs w:val="21"/>
        </w:rPr>
        <w:t>转化率的是</w:t>
      </w:r>
      <w:r>
        <w:rPr>
          <w:sz w:val="21"/>
          <w:szCs w:val="21"/>
        </w:rPr>
        <w:t>___________(</w:t>
      </w:r>
      <w:r>
        <w:rPr>
          <w:rFonts w:ascii="SimSun" w:eastAsia="SimSun" w:hAnsi="SimSun" w:cs="SimSun"/>
          <w:sz w:val="21"/>
          <w:szCs w:val="21"/>
        </w:rPr>
        <w:t>填字母</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sz w:val="21"/>
          <w:szCs w:val="21"/>
        </w:rPr>
        <w:t>A</w:t>
      </w:r>
      <w:r>
        <w:rPr>
          <w:rFonts w:ascii="SimSun" w:eastAsia="SimSun" w:hAnsi="SimSun" w:cs="SimSun"/>
          <w:sz w:val="21"/>
          <w:szCs w:val="21"/>
        </w:rPr>
        <w:t>．使用高效催化剂</w:t>
      </w:r>
      <w:r>
        <w:rPr>
          <w:sz w:val="21"/>
          <w:szCs w:val="21"/>
        </w:rPr>
        <w:t xml:space="preserve">             </w:t>
      </w:r>
      <w:r>
        <w:rPr>
          <w:sz w:val="21"/>
          <w:szCs w:val="21"/>
        </w:rPr>
        <w:t>B</w:t>
      </w:r>
      <w:r>
        <w:rPr>
          <w:rFonts w:ascii="SimSun" w:eastAsia="SimSun" w:hAnsi="SimSun" w:cs="SimSun"/>
          <w:sz w:val="21"/>
          <w:szCs w:val="21"/>
        </w:rPr>
        <w:t>．降低反应温度</w:t>
      </w:r>
    </w:p>
    <w:p>
      <w:pPr>
        <w:widowControl w:val="0"/>
        <w:spacing w:before="0" w:after="0" w:line="360" w:lineRule="auto"/>
        <w:rPr>
          <w:sz w:val="21"/>
          <w:szCs w:val="21"/>
        </w:rPr>
      </w:pPr>
      <w:r>
        <w:rPr>
          <w:sz w:val="21"/>
          <w:szCs w:val="21"/>
        </w:rPr>
        <w:t>C</w:t>
      </w:r>
      <w:r>
        <w:rPr>
          <w:rFonts w:ascii="SimSun" w:eastAsia="SimSun" w:hAnsi="SimSun" w:cs="SimSun"/>
          <w:sz w:val="21"/>
          <w:szCs w:val="21"/>
        </w:rPr>
        <w:t>．再充入</w:t>
      </w:r>
      <w:r>
        <w:rPr>
          <w:strike w:val="0"/>
          <w:sz w:val="21"/>
          <w:szCs w:val="21"/>
          <w:u w:val="none"/>
        </w:rPr>
        <w:drawing>
          <wp:inline>
            <wp:extent cx="581025" cy="180975"/>
            <wp:docPr id="1005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
                    <pic:cNvPicPr>
                      <a:picLocks noChangeAspect="1"/>
                    </pic:cNvPicPr>
                  </pic:nvPicPr>
                  <pic:blipFill>
                    <a:blip xmlns:r="http://schemas.openxmlformats.org/officeDocument/2006/relationships" r:embed="rId186"/>
                    <a:stretch>
                      <a:fillRect/>
                    </a:stretch>
                  </pic:blipFill>
                  <pic:spPr>
                    <a:xfrm>
                      <a:off x="0" y="0"/>
                      <a:ext cx="581025" cy="180975"/>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523875" cy="228600"/>
            <wp:docPr id="1005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
                    <pic:cNvPicPr>
                      <a:picLocks noChangeAspect="1"/>
                    </pic:cNvPicPr>
                  </pic:nvPicPr>
                  <pic:blipFill>
                    <a:blip xmlns:r="http://schemas.openxmlformats.org/officeDocument/2006/relationships" r:embed="rId187"/>
                    <a:stretch>
                      <a:fillRect/>
                    </a:stretch>
                  </pic:blipFill>
                  <pic:spPr>
                    <a:xfrm>
                      <a:off x="0" y="0"/>
                      <a:ext cx="523875" cy="228600"/>
                    </a:xfrm>
                    <a:prstGeom prst="rect">
                      <a:avLst/>
                    </a:prstGeom>
                  </pic:spPr>
                </pic:pic>
              </a:graphicData>
            </a:graphic>
          </wp:inline>
        </w:drawing>
      </w:r>
      <w:r>
        <w:rPr>
          <w:sz w:val="21"/>
          <w:szCs w:val="21"/>
        </w:rPr>
        <w:t xml:space="preserve">   </w:t>
      </w:r>
      <w:r>
        <w:rPr>
          <w:sz w:val="21"/>
          <w:szCs w:val="21"/>
        </w:rPr>
        <w:t>D</w:t>
      </w:r>
      <w:r>
        <w:rPr>
          <w:rFonts w:ascii="SimSun" w:eastAsia="SimSun" w:hAnsi="SimSun" w:cs="SimSun"/>
          <w:sz w:val="21"/>
          <w:szCs w:val="21"/>
        </w:rPr>
        <w:t>．不断将甲醇从体系混合物中分离出来</w:t>
      </w:r>
      <w:r>
        <w:rPr>
          <w:strike w:val="0"/>
          <w:sz w:val="21"/>
          <w:szCs w:val="21"/>
          <w:u w:val="none"/>
        </w:rPr>
        <w:drawing>
          <wp:inline>
            <wp:extent cx="28575" cy="28575"/>
            <wp:docPr id="10055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
                    <pic:cNvPicPr>
                      <a:picLocks noChangeAspect="1"/>
                    </pic:cNvPicPr>
                  </pic:nvPicPr>
                  <pic:blipFill>
                    <a:blip xmlns:r="http://schemas.openxmlformats.org/officeDocument/2006/relationships" r:embed="rId23"/>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00" Type="http://schemas.openxmlformats.org/officeDocument/2006/relationships/image" Target="media/image97.png"/><Relationship Id="rId101" Type="http://schemas.openxmlformats.org/officeDocument/2006/relationships/image" Target="media/image98.png"/><Relationship Id="rId102" Type="http://schemas.openxmlformats.org/officeDocument/2006/relationships/image" Target="media/image99.png"/><Relationship Id="rId103" Type="http://schemas.openxmlformats.org/officeDocument/2006/relationships/image" Target="media/image100.png"/><Relationship Id="rId104" Type="http://schemas.openxmlformats.org/officeDocument/2006/relationships/image" Target="media/image101.png"/><Relationship Id="rId105" Type="http://schemas.openxmlformats.org/officeDocument/2006/relationships/image" Target="media/image102.png"/><Relationship Id="rId106" Type="http://schemas.openxmlformats.org/officeDocument/2006/relationships/image" Target="media/image103.png"/><Relationship Id="rId107" Type="http://schemas.openxmlformats.org/officeDocument/2006/relationships/image" Target="media/image104.png"/><Relationship Id="rId108" Type="http://schemas.openxmlformats.org/officeDocument/2006/relationships/image" Target="media/image105.png"/><Relationship Id="rId109" Type="http://schemas.openxmlformats.org/officeDocument/2006/relationships/image" Target="media/image106.png"/><Relationship Id="rId11" Type="http://schemas.openxmlformats.org/officeDocument/2006/relationships/image" Target="media/image8.png"/><Relationship Id="rId110" Type="http://schemas.openxmlformats.org/officeDocument/2006/relationships/image" Target="media/image107.png"/><Relationship Id="rId112" Type="http://schemas.openxmlformats.org/officeDocument/2006/relationships/image" Target="media/image108.png"/><Relationship Id="rId113" Type="http://schemas.openxmlformats.org/officeDocument/2006/relationships/image" Target="media/image109.png"/><Relationship Id="rId114" Type="http://schemas.openxmlformats.org/officeDocument/2006/relationships/image" Target="media/image110.png"/><Relationship Id="rId115" Type="http://schemas.openxmlformats.org/officeDocument/2006/relationships/image" Target="media/image111.png"/><Relationship Id="rId116" Type="http://schemas.openxmlformats.org/officeDocument/2006/relationships/image" Target="media/image112.png"/><Relationship Id="rId117" Type="http://schemas.openxmlformats.org/officeDocument/2006/relationships/image" Target="media/image113.png"/><Relationship Id="rId118" Type="http://schemas.openxmlformats.org/officeDocument/2006/relationships/image" Target="media/image114.png"/><Relationship Id="rId119" Type="http://schemas.openxmlformats.org/officeDocument/2006/relationships/image" Target="media/image115.png"/><Relationship Id="rId12" Type="http://schemas.openxmlformats.org/officeDocument/2006/relationships/image" Target="media/image9.png"/><Relationship Id="rId120" Type="http://schemas.openxmlformats.org/officeDocument/2006/relationships/image" Target="media/image116.png"/><Relationship Id="rId121" Type="http://schemas.openxmlformats.org/officeDocument/2006/relationships/image" Target="media/image117.png"/><Relationship Id="rId122" Type="http://schemas.openxmlformats.org/officeDocument/2006/relationships/image" Target="media/image118.png"/><Relationship Id="rId123" Type="http://schemas.openxmlformats.org/officeDocument/2006/relationships/image" Target="media/image119.png"/><Relationship Id="rId124" Type="http://schemas.openxmlformats.org/officeDocument/2006/relationships/image" Target="media/image120.png"/><Relationship Id="rId125" Type="http://schemas.openxmlformats.org/officeDocument/2006/relationships/image" Target="media/image121.png"/><Relationship Id="rId126" Type="http://schemas.openxmlformats.org/officeDocument/2006/relationships/image" Target="media/image122.png"/><Relationship Id="rId127" Type="http://schemas.openxmlformats.org/officeDocument/2006/relationships/image" Target="media/image123.png"/><Relationship Id="rId128" Type="http://schemas.openxmlformats.org/officeDocument/2006/relationships/image" Target="media/image124.png"/><Relationship Id="rId13" Type="http://schemas.openxmlformats.org/officeDocument/2006/relationships/image" Target="media/image10.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 Type="http://schemas.openxmlformats.org/officeDocument/2006/relationships/image" Target="media/image11.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 Type="http://schemas.openxmlformats.org/officeDocument/2006/relationships/image" Target="media/image1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5" Type="http://schemas.openxmlformats.org/officeDocument/2006/relationships/image" Target="media/image147.png"/><Relationship Id="rId156" Type="http://schemas.openxmlformats.org/officeDocument/2006/relationships/image" Target="media/image148.png"/><Relationship Id="rId157" Type="http://schemas.openxmlformats.org/officeDocument/2006/relationships/image" Target="media/image149.png"/><Relationship Id="rId158" Type="http://schemas.openxmlformats.org/officeDocument/2006/relationships/image" Target="media/image150.png"/><Relationship Id="rId159" Type="http://schemas.openxmlformats.org/officeDocument/2006/relationships/image" Target="media/image151.png"/><Relationship Id="rId16" Type="http://schemas.openxmlformats.org/officeDocument/2006/relationships/image" Target="media/image13.png"/><Relationship Id="rId160" Type="http://schemas.openxmlformats.org/officeDocument/2006/relationships/image" Target="media/image152.png"/><Relationship Id="rId161" Type="http://schemas.openxmlformats.org/officeDocument/2006/relationships/image" Target="media/image153.png"/><Relationship Id="rId162" Type="http://schemas.openxmlformats.org/officeDocument/2006/relationships/image" Target="media/image154.png"/><Relationship Id="rId163" Type="http://schemas.openxmlformats.org/officeDocument/2006/relationships/image" Target="media/image155.png"/><Relationship Id="rId164" Type="http://schemas.openxmlformats.org/officeDocument/2006/relationships/image" Target="media/image156.png"/><Relationship Id="rId165" Type="http://schemas.openxmlformats.org/officeDocument/2006/relationships/image" Target="media/image157.png"/><Relationship Id="rId166" Type="http://schemas.openxmlformats.org/officeDocument/2006/relationships/image" Target="media/image158.png"/><Relationship Id="rId167" Type="http://schemas.openxmlformats.org/officeDocument/2006/relationships/image" Target="media/image159.png"/><Relationship Id="rId168" Type="http://schemas.openxmlformats.org/officeDocument/2006/relationships/image" Target="media/image160.png"/><Relationship Id="rId169" Type="http://schemas.openxmlformats.org/officeDocument/2006/relationships/image" Target="media/image161.png"/><Relationship Id="rId17" Type="http://schemas.openxmlformats.org/officeDocument/2006/relationships/image" Target="media/image14.png"/><Relationship Id="rId170" Type="http://schemas.openxmlformats.org/officeDocument/2006/relationships/image" Target="media/image162.png"/><Relationship Id="rId171" Type="http://schemas.openxmlformats.org/officeDocument/2006/relationships/image" Target="media/image163.png"/><Relationship Id="rId172" Type="http://schemas.openxmlformats.org/officeDocument/2006/relationships/image" Target="media/image164.png"/><Relationship Id="rId173" Type="http://schemas.openxmlformats.org/officeDocument/2006/relationships/image" Target="media/image165.png"/><Relationship Id="rId175" Type="http://schemas.openxmlformats.org/officeDocument/2006/relationships/image" Target="media/image166.png"/><Relationship Id="rId176" Type="http://schemas.openxmlformats.org/officeDocument/2006/relationships/image" Target="media/image167.png"/><Relationship Id="rId177" Type="http://schemas.openxmlformats.org/officeDocument/2006/relationships/image" Target="media/image168.png"/><Relationship Id="rId178" Type="http://schemas.openxmlformats.org/officeDocument/2006/relationships/image" Target="media/image169.png"/><Relationship Id="rId179" Type="http://schemas.openxmlformats.org/officeDocument/2006/relationships/image" Target="media/image170.png"/><Relationship Id="rId18" Type="http://schemas.openxmlformats.org/officeDocument/2006/relationships/image" Target="media/image15.png"/><Relationship Id="rId180" Type="http://schemas.openxmlformats.org/officeDocument/2006/relationships/image" Target="media/image171.png"/><Relationship Id="rId181" Type="http://schemas.openxmlformats.org/officeDocument/2006/relationships/image" Target="media/image172.png"/><Relationship Id="rId182" Type="http://schemas.openxmlformats.org/officeDocument/2006/relationships/image" Target="media/image173.png"/><Relationship Id="rId183" Type="http://schemas.openxmlformats.org/officeDocument/2006/relationships/image" Target="media/image174.png"/><Relationship Id="rId184" Type="http://schemas.openxmlformats.org/officeDocument/2006/relationships/image" Target="media/image175.png"/><Relationship Id="rId185" Type="http://schemas.openxmlformats.org/officeDocument/2006/relationships/image" Target="media/image176.png"/><Relationship Id="rId186" Type="http://schemas.openxmlformats.org/officeDocument/2006/relationships/image" Target="media/image177.png"/><Relationship Id="rId187" Type="http://schemas.openxmlformats.org/officeDocument/2006/relationships/image" Target="media/image178.png"/><Relationship Id="rId189" Type="http://schemas.openxmlformats.org/officeDocument/2006/relationships/theme" Target="theme/theme1.xml"/><Relationship Id="rId19" Type="http://schemas.openxmlformats.org/officeDocument/2006/relationships/image" Target="media/image16.png"/><Relationship Id="rId190" Type="http://schemas.openxmlformats.org/officeDocument/2006/relationships/styles" Target="styles.xml"/><Relationship Id="rId2" Type="http://schemas.openxmlformats.org/officeDocument/2006/relationships/webSettings" Target="webSettings.xml"/><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image" Target="media/image20.png"/><Relationship Id="rId25" Type="http://schemas.openxmlformats.org/officeDocument/2006/relationships/image" Target="media/image25.png"/><Relationship Id="rId26" Type="http://schemas.openxmlformats.org/officeDocument/2006/relationships/image" Target="media/image26.png"/><Relationship Id="rId27" Type="http://schemas.openxmlformats.org/officeDocument/2006/relationships/image" Target="media/image27.png"/><Relationship Id="rId28" Type="http://schemas.openxmlformats.org/officeDocument/2006/relationships/image" Target="media/image28.png"/><Relationship Id="rId29" Type="http://schemas.openxmlformats.org/officeDocument/2006/relationships/image" Target="media/image29.png"/><Relationship Id="rId3" Type="http://schemas.openxmlformats.org/officeDocument/2006/relationships/fontTable" Target="fontTable.xml"/><Relationship Id="rId30" Type="http://schemas.openxmlformats.org/officeDocument/2006/relationships/image" Target="media/image30.png"/><Relationship Id="rId31" Type="http://schemas.openxmlformats.org/officeDocument/2006/relationships/image" Target="media/image31.png"/><Relationship Id="rId32" Type="http://schemas.openxmlformats.org/officeDocument/2006/relationships/image" Target="media/image32.png"/><Relationship Id="rId33" Type="http://schemas.openxmlformats.org/officeDocument/2006/relationships/image" Target="media/image33.png"/><Relationship Id="rId34" Type="http://schemas.openxmlformats.org/officeDocument/2006/relationships/image" Target="media/image34.png"/><Relationship Id="rId35" Type="http://schemas.openxmlformats.org/officeDocument/2006/relationships/image" Target="media/image35.png"/><Relationship Id="rId36" Type="http://schemas.openxmlformats.org/officeDocument/2006/relationships/image" Target="media/image36.png"/><Relationship Id="rId37" Type="http://schemas.openxmlformats.org/officeDocument/2006/relationships/image" Target="media/image37.png"/><Relationship Id="rId38" Type="http://schemas.openxmlformats.org/officeDocument/2006/relationships/image" Target="media/image38.png"/><Relationship Id="rId39" Type="http://schemas.openxmlformats.org/officeDocument/2006/relationships/image" Target="media/image39.png"/><Relationship Id="rId4" Type="http://schemas.openxmlformats.org/officeDocument/2006/relationships/image" Target="media/image1.png"/><Relationship Id="rId40" Type="http://schemas.openxmlformats.org/officeDocument/2006/relationships/image" Target="media/image40.png"/><Relationship Id="rId41" Type="http://schemas.openxmlformats.org/officeDocument/2006/relationships/image" Target="media/image41.png"/><Relationship Id="rId42" Type="http://schemas.openxmlformats.org/officeDocument/2006/relationships/image" Target="media/image42.png"/><Relationship Id="rId43" Type="http://schemas.openxmlformats.org/officeDocument/2006/relationships/image" Target="media/image43.png"/><Relationship Id="rId44" Type="http://schemas.openxmlformats.org/officeDocument/2006/relationships/image" Target="media/image44.png"/><Relationship Id="rId45" Type="http://schemas.openxmlformats.org/officeDocument/2006/relationships/image" Target="media/image45.png"/><Relationship Id="rId46" Type="http://schemas.openxmlformats.org/officeDocument/2006/relationships/image" Target="media/image46.png"/><Relationship Id="rId47" Type="http://schemas.openxmlformats.org/officeDocument/2006/relationships/image" Target="media/image47.png"/><Relationship Id="rId49" Type="http://schemas.openxmlformats.org/officeDocument/2006/relationships/image" Target="media/image48.png"/><Relationship Id="rId5" Type="http://schemas.openxmlformats.org/officeDocument/2006/relationships/image" Target="media/image2.pn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5" Type="http://schemas.openxmlformats.org/officeDocument/2006/relationships/image" Target="media/image54.png"/><Relationship Id="rId56" Type="http://schemas.openxmlformats.org/officeDocument/2006/relationships/image" Target="media/image55.png"/><Relationship Id="rId57" Type="http://schemas.openxmlformats.org/officeDocument/2006/relationships/image" Target="media/image56.png"/><Relationship Id="rId58" Type="http://schemas.openxmlformats.org/officeDocument/2006/relationships/image" Target="media/image57.png"/><Relationship Id="rId59" Type="http://schemas.openxmlformats.org/officeDocument/2006/relationships/image" Target="media/image58.png"/><Relationship Id="rId6" Type="http://schemas.openxmlformats.org/officeDocument/2006/relationships/image" Target="media/image3.png"/><Relationship Id="rId60" Type="http://schemas.openxmlformats.org/officeDocument/2006/relationships/image" Target="media/image59.png"/><Relationship Id="rId61" Type="http://schemas.openxmlformats.org/officeDocument/2006/relationships/image" Target="media/image60.png"/><Relationship Id="rId62" Type="http://schemas.openxmlformats.org/officeDocument/2006/relationships/image" Target="media/image61.png"/><Relationship Id="rId63" Type="http://schemas.openxmlformats.org/officeDocument/2006/relationships/image" Target="media/image62.png"/><Relationship Id="rId64" Type="http://schemas.openxmlformats.org/officeDocument/2006/relationships/image" Target="media/image63.png"/><Relationship Id="rId65" Type="http://schemas.openxmlformats.org/officeDocument/2006/relationships/image" Target="media/image64.png"/><Relationship Id="rId66" Type="http://schemas.openxmlformats.org/officeDocument/2006/relationships/image" Target="media/image65.png"/><Relationship Id="rId67" Type="http://schemas.openxmlformats.org/officeDocument/2006/relationships/image" Target="media/image66.png"/><Relationship Id="rId68" Type="http://schemas.openxmlformats.org/officeDocument/2006/relationships/image" Target="media/image67.png"/><Relationship Id="rId69" Type="http://schemas.openxmlformats.org/officeDocument/2006/relationships/image" Target="media/image68.png"/><Relationship Id="rId7" Type="http://schemas.openxmlformats.org/officeDocument/2006/relationships/image" Target="media/image4.png"/><Relationship Id="rId70" Type="http://schemas.openxmlformats.org/officeDocument/2006/relationships/image" Target="media/image69.png"/><Relationship Id="rId71" Type="http://schemas.openxmlformats.org/officeDocument/2006/relationships/image" Target="media/image70.png"/><Relationship Id="rId72" Type="http://schemas.openxmlformats.org/officeDocument/2006/relationships/image" Target="media/image71.png"/><Relationship Id="rId73" Type="http://schemas.openxmlformats.org/officeDocument/2006/relationships/image" Target="media/image72.png"/><Relationship Id="rId74" Type="http://schemas.openxmlformats.org/officeDocument/2006/relationships/image" Target="media/image73.png"/><Relationship Id="rId75" Type="http://schemas.openxmlformats.org/officeDocument/2006/relationships/image" Target="media/image74.png"/><Relationship Id="rId76" Type="http://schemas.openxmlformats.org/officeDocument/2006/relationships/image" Target="media/image75.png"/><Relationship Id="rId77" Type="http://schemas.openxmlformats.org/officeDocument/2006/relationships/image" Target="media/image76.png"/><Relationship Id="rId78" Type="http://schemas.openxmlformats.org/officeDocument/2006/relationships/image" Target="media/image77.png"/><Relationship Id="rId79" Type="http://schemas.openxmlformats.org/officeDocument/2006/relationships/image" Target="media/image78.png"/><Relationship Id="rId8" Type="http://schemas.openxmlformats.org/officeDocument/2006/relationships/image" Target="media/image5.png"/><Relationship Id="rId81" Type="http://schemas.openxmlformats.org/officeDocument/2006/relationships/image" Target="media/image79.png"/><Relationship Id="rId82" Type="http://schemas.openxmlformats.org/officeDocument/2006/relationships/image" Target="media/image80.png"/><Relationship Id="rId83" Type="http://schemas.openxmlformats.org/officeDocument/2006/relationships/image" Target="media/image81.png"/><Relationship Id="rId84" Type="http://schemas.openxmlformats.org/officeDocument/2006/relationships/image" Target="media/image82.png"/><Relationship Id="rId85" Type="http://schemas.openxmlformats.org/officeDocument/2006/relationships/image" Target="media/image83.png"/><Relationship Id="rId86" Type="http://schemas.openxmlformats.org/officeDocument/2006/relationships/image" Target="media/image84.png"/><Relationship Id="rId87" Type="http://schemas.openxmlformats.org/officeDocument/2006/relationships/image" Target="media/image85.png"/><Relationship Id="rId88" Type="http://schemas.openxmlformats.org/officeDocument/2006/relationships/image" Target="media/image86.png"/><Relationship Id="rId89" Type="http://schemas.openxmlformats.org/officeDocument/2006/relationships/image" Target="media/image87.png"/><Relationship Id="rId9" Type="http://schemas.openxmlformats.org/officeDocument/2006/relationships/image" Target="media/image6.png"/><Relationship Id="rId90" Type="http://schemas.openxmlformats.org/officeDocument/2006/relationships/image" Target="media/image88.png"/><Relationship Id="rId91" Type="http://schemas.openxmlformats.org/officeDocument/2006/relationships/image" Target="media/image89.png"/><Relationship Id="rId92" Type="http://schemas.openxmlformats.org/officeDocument/2006/relationships/image" Target="media/image90.png"/><Relationship Id="rId93" Type="http://schemas.openxmlformats.org/officeDocument/2006/relationships/image" Target="media/image91.png"/><Relationship Id="rId94" Type="http://schemas.openxmlformats.org/officeDocument/2006/relationships/image" Target="media/image92.png"/><Relationship Id="rId95" Type="http://schemas.openxmlformats.org/officeDocument/2006/relationships/image" Target="media/image93.png"/><Relationship Id="rId96" Type="http://schemas.openxmlformats.org/officeDocument/2006/relationships/image" Target="media/image94.png"/><Relationship Id="rId97" Type="http://schemas.openxmlformats.org/officeDocument/2006/relationships/image" Target="media/image95.png"/><Relationship Id="rId99" Type="http://schemas.openxmlformats.org/officeDocument/2006/relationships/image" Target="media/image9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