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2DCFC">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10782300</wp:posOffset>
            </wp:positionV>
            <wp:extent cx="431800" cy="342900"/>
            <wp:effectExtent l="0" t="0" r="10160" b="762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r>
        <w:rPr>
          <w:rFonts w:ascii="宋体" w:hAnsi="宋体" w:eastAsia="宋体" w:cs="宋体"/>
          <w:b/>
          <w:color w:val="auto"/>
          <w:sz w:val="32"/>
        </w:rPr>
        <w:t>东莞市2024—2025学年第一学期七校联考</w:t>
      </w:r>
    </w:p>
    <w:p w14:paraId="689A6529">
      <w:pPr>
        <w:spacing w:line="360" w:lineRule="auto"/>
        <w:jc w:val="center"/>
      </w:pPr>
      <w:r>
        <w:rPr>
          <w:rFonts w:ascii="宋体" w:hAnsi="宋体" w:eastAsia="宋体" w:cs="宋体"/>
          <w:b/>
          <w:color w:val="auto"/>
          <w:sz w:val="32"/>
        </w:rPr>
        <w:t>高三思想政治试卷</w:t>
      </w:r>
    </w:p>
    <w:p w14:paraId="676D4B0E">
      <w:pPr>
        <w:spacing w:line="360" w:lineRule="auto"/>
        <w:jc w:val="center"/>
      </w:pPr>
      <w:r>
        <w:rPr>
          <w:rFonts w:ascii="宋体" w:hAnsi="宋体" w:eastAsia="宋体" w:cs="宋体"/>
          <w:b/>
          <w:color w:val="auto"/>
          <w:sz w:val="24"/>
        </w:rPr>
        <w:t>本试卷满分100分 考试用时75分钟</w:t>
      </w:r>
    </w:p>
    <w:p w14:paraId="5D4A3F1F">
      <w:pPr>
        <w:spacing w:line="360" w:lineRule="auto"/>
        <w:jc w:val="both"/>
      </w:pPr>
      <w:r>
        <w:rPr>
          <w:rFonts w:ascii="宋体" w:hAnsi="宋体" w:eastAsia="宋体" w:cs="宋体"/>
          <w:b/>
          <w:color w:val="auto"/>
          <w:sz w:val="24"/>
        </w:rPr>
        <w:t>一、选择题：本题共16小题，每小题3分，共48分。在每小题给出的四个选项中，只有一项是符合题目要求的。</w:t>
      </w:r>
    </w:p>
    <w:p w14:paraId="4D8F8271">
      <w:pPr>
        <w:spacing w:line="360" w:lineRule="auto"/>
        <w:jc w:val="left"/>
      </w:pPr>
      <w:r>
        <w:rPr>
          <w:color w:val="auto"/>
        </w:rPr>
        <w:t xml:space="preserve">1. </w:t>
      </w:r>
      <w:r>
        <w:rPr>
          <w:rFonts w:ascii="宋体" w:hAnsi="宋体" w:eastAsia="宋体" w:cs="宋体"/>
          <w:color w:val="auto"/>
        </w:rPr>
        <w:t>一百多年来，中国共产党始终坚持把马克思主义写在自己的旗帜上，将马克思主义基本原理与中国具体实际、与中华优秀传统文化相结合，不断推进马克思主义中国化时代化，实现了马克思主义中国化的三次历史性飞跃。对此理解正确的有（   ）</w:t>
      </w:r>
    </w:p>
    <w:p w14:paraId="02C8C4B3">
      <w:pPr>
        <w:spacing w:line="360" w:lineRule="auto"/>
        <w:jc w:val="left"/>
      </w:pPr>
      <w:r>
        <w:rPr>
          <w:rFonts w:ascii="宋体" w:hAnsi="宋体" w:eastAsia="宋体" w:cs="宋体"/>
          <w:color w:val="auto"/>
        </w:rPr>
        <w:t>①毛泽东思想是马克思主义中国化的第一次历史性飞跃</w:t>
      </w:r>
    </w:p>
    <w:p w14:paraId="13EA0BEB">
      <w:pPr>
        <w:spacing w:line="360" w:lineRule="auto"/>
        <w:jc w:val="left"/>
      </w:pPr>
      <w:r>
        <w:rPr>
          <w:rFonts w:ascii="宋体" w:hAnsi="宋体" w:eastAsia="宋体" w:cs="宋体"/>
          <w:color w:val="auto"/>
        </w:rPr>
        <w:t>②第二次历史性飞跃发生在社会主义革命和建设时期</w:t>
      </w:r>
    </w:p>
    <w:p w14:paraId="05EFD83D">
      <w:pPr>
        <w:spacing w:line="360" w:lineRule="auto"/>
        <w:jc w:val="left"/>
      </w:pPr>
      <w:r>
        <w:rPr>
          <w:rFonts w:ascii="宋体" w:hAnsi="宋体" w:eastAsia="宋体" w:cs="宋体"/>
          <w:color w:val="auto"/>
        </w:rPr>
        <w:t xml:space="preserve">③“十个明确”是第三次历史性飞跃成果的“四梁八柱”   </w:t>
      </w:r>
    </w:p>
    <w:p w14:paraId="49E5B1E6">
      <w:pPr>
        <w:spacing w:line="360" w:lineRule="auto"/>
        <w:jc w:val="left"/>
      </w:pPr>
      <w:r>
        <w:rPr>
          <w:rFonts w:ascii="宋体" w:hAnsi="宋体" w:eastAsia="宋体" w:cs="宋体"/>
          <w:color w:val="auto"/>
        </w:rPr>
        <w:t>④推进马克思主义中国化时代化始终是党的中心任务</w:t>
      </w:r>
    </w:p>
    <w:p w14:paraId="0C43306E">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①③</w:t>
      </w:r>
      <w:r>
        <w:tab/>
      </w:r>
      <w:r>
        <w:t xml:space="preserve">B. </w:t>
      </w:r>
      <w:r>
        <w:rPr>
          <w:rFonts w:ascii="宋体" w:hAnsi="宋体" w:eastAsia="宋体" w:cs="宋体"/>
          <w:color w:val="auto"/>
        </w:rPr>
        <w:t>②④</w:t>
      </w:r>
      <w:r>
        <w:tab/>
      </w:r>
      <w:r>
        <w:t xml:space="preserve">C. </w:t>
      </w:r>
      <w:r>
        <w:rPr>
          <w:rFonts w:ascii="宋体" w:hAnsi="宋体" w:eastAsia="宋体" w:cs="宋体"/>
          <w:color w:val="auto"/>
        </w:rPr>
        <w:t>①②</w:t>
      </w:r>
      <w:r>
        <w:tab/>
      </w:r>
      <w:r>
        <w:t xml:space="preserve">D. </w:t>
      </w:r>
      <w:r>
        <w:rPr>
          <w:rFonts w:ascii="宋体" w:hAnsi="宋体" w:eastAsia="宋体" w:cs="宋体"/>
          <w:color w:val="auto"/>
        </w:rPr>
        <w:t>③④</w:t>
      </w:r>
    </w:p>
    <w:p w14:paraId="445B4538">
      <w:pPr>
        <w:spacing w:line="360" w:lineRule="auto"/>
        <w:textAlignment w:val="center"/>
        <w:rPr>
          <w:color w:val="000000"/>
        </w:rPr>
      </w:pPr>
      <w:r>
        <w:rPr>
          <w:color w:val="2E75B6"/>
        </w:rPr>
        <w:t>【答案】</w:t>
      </w:r>
      <w:r>
        <w:rPr>
          <w:color w:val="000000"/>
        </w:rPr>
        <w:t>A</w:t>
      </w:r>
    </w:p>
    <w:p w14:paraId="006A53F2">
      <w:pPr>
        <w:spacing w:line="360" w:lineRule="auto"/>
        <w:textAlignment w:val="center"/>
        <w:rPr>
          <w:color w:val="000000"/>
        </w:rPr>
      </w:pPr>
      <w:r>
        <w:rPr>
          <w:color w:val="2E75B6"/>
        </w:rPr>
        <w:t>【解析】</w:t>
      </w:r>
    </w:p>
    <w:p w14:paraId="57BD564C">
      <w:pPr>
        <w:spacing w:line="360" w:lineRule="auto"/>
        <w:jc w:val="left"/>
        <w:textAlignment w:val="center"/>
        <w:rPr>
          <w:color w:val="000000"/>
        </w:rPr>
      </w:pPr>
      <w:r>
        <w:rPr>
          <w:color w:val="000000"/>
        </w:rPr>
        <w:t>【详解】①③：中国共产党不断推进马克思主义中国化时代化，实现了马克思主义中国化的三次历史性飞跃。毛泽东思想是马克思主义中国化的第一次历史性飞跃，“十个明确”是第三次历史性飞跃成果即习近平新时代中国特色社会主义思想的“四梁八柱”，①③正确。</w:t>
      </w:r>
    </w:p>
    <w:p w14:paraId="2DC724D8">
      <w:pPr>
        <w:spacing w:line="360" w:lineRule="auto"/>
        <w:jc w:val="left"/>
        <w:textAlignment w:val="center"/>
        <w:rPr>
          <w:color w:val="000000"/>
        </w:rPr>
      </w:pPr>
      <w:r>
        <w:rPr>
          <w:color w:val="000000"/>
        </w:rPr>
        <w:t>②：中国特色社会主义理论体系是马克思主义中国化第二次历史性飞跃，是改革开放以后，不是发生在社会主义革命和建设时期，②错误。</w:t>
      </w:r>
    </w:p>
    <w:p w14:paraId="202DD98A">
      <w:pPr>
        <w:spacing w:line="360" w:lineRule="auto"/>
        <w:jc w:val="left"/>
        <w:textAlignment w:val="center"/>
        <w:rPr>
          <w:color w:val="000000"/>
        </w:rPr>
      </w:pPr>
      <w:r>
        <w:rPr>
          <w:color w:val="000000"/>
        </w:rPr>
        <w:t>④：团结带领全国各族人民全面建成社会主义现代化强国、实现第二个百年奋斗目标，以中国式现代化推进中华民族伟大复兴是党的中心任务，④错误。</w:t>
      </w:r>
    </w:p>
    <w:p w14:paraId="36BFCF28">
      <w:pPr>
        <w:spacing w:line="360" w:lineRule="auto"/>
        <w:jc w:val="left"/>
        <w:textAlignment w:val="center"/>
        <w:rPr>
          <w:color w:val="000000"/>
        </w:rPr>
      </w:pPr>
      <w:r>
        <w:rPr>
          <w:color w:val="000000"/>
        </w:rPr>
        <w:t>故本题选A。</w:t>
      </w:r>
    </w:p>
    <w:p w14:paraId="1264FD6C">
      <w:pPr>
        <w:spacing w:line="360" w:lineRule="auto"/>
        <w:jc w:val="left"/>
        <w:textAlignment w:val="center"/>
        <w:rPr>
          <w:color w:val="000000"/>
        </w:rPr>
      </w:pPr>
      <w:r>
        <w:rPr>
          <w:color w:val="000000"/>
        </w:rPr>
        <w:t xml:space="preserve">2. </w:t>
      </w:r>
      <w:r>
        <w:rPr>
          <w:rFonts w:ascii="宋体" w:hAnsi="宋体" w:eastAsia="宋体" w:cs="宋体"/>
          <w:color w:val="000000"/>
        </w:rPr>
        <w:t>2024年4月26日，神舟十七号航天员乘组顺利打开“家门”，欢迎远道而来的神舟十八号航天员乘组入驻“天宫”。在当代中国，我们要始终高举中国特色社会主义伟大旗帜，坚定道路自信、理论自信、制度自信、文化自信。我国载人航天成绩举世瞩目，主要得益于（   ）</w:t>
      </w:r>
    </w:p>
    <w:p w14:paraId="3168FDDD">
      <w:pPr>
        <w:spacing w:line="360" w:lineRule="auto"/>
        <w:jc w:val="left"/>
        <w:textAlignment w:val="center"/>
        <w:rPr>
          <w:color w:val="000000"/>
        </w:rPr>
      </w:pPr>
      <w:r>
        <w:rPr>
          <w:rFonts w:ascii="宋体" w:hAnsi="宋体" w:eastAsia="宋体" w:cs="宋体"/>
          <w:color w:val="000000"/>
        </w:rPr>
        <w:t>①坚定不移走中国特色自主创新的航天发展之路——坚定道路自信</w:t>
      </w:r>
    </w:p>
    <w:p w14:paraId="6F49BEEE">
      <w:pPr>
        <w:spacing w:line="360" w:lineRule="auto"/>
        <w:jc w:val="left"/>
        <w:textAlignment w:val="center"/>
        <w:rPr>
          <w:color w:val="000000"/>
        </w:rPr>
      </w:pPr>
      <w:r>
        <w:rPr>
          <w:rFonts w:ascii="宋体" w:hAnsi="宋体" w:eastAsia="宋体" w:cs="宋体"/>
          <w:color w:val="000000"/>
        </w:rPr>
        <w:t>②—代代的航天人传承和弘扬中国载人航天精神——坚定理论自信</w:t>
      </w:r>
    </w:p>
    <w:p w14:paraId="05C709E5">
      <w:pPr>
        <w:spacing w:line="360" w:lineRule="auto"/>
        <w:jc w:val="left"/>
        <w:textAlignment w:val="center"/>
        <w:rPr>
          <w:color w:val="000000"/>
        </w:rPr>
      </w:pPr>
      <w:r>
        <w:rPr>
          <w:rFonts w:ascii="宋体" w:hAnsi="宋体" w:eastAsia="宋体" w:cs="宋体"/>
          <w:color w:val="000000"/>
        </w:rPr>
        <w:t>③党的领导和新型举国体制政治优势是制度保障——坚定制度自信</w:t>
      </w:r>
    </w:p>
    <w:p w14:paraId="24762EC2">
      <w:pPr>
        <w:spacing w:line="360" w:lineRule="auto"/>
        <w:jc w:val="left"/>
        <w:textAlignment w:val="center"/>
        <w:rPr>
          <w:color w:val="000000"/>
        </w:rPr>
      </w:pPr>
      <w:r>
        <w:rPr>
          <w:rFonts w:ascii="宋体" w:hAnsi="宋体" w:eastAsia="宋体" w:cs="宋体"/>
          <w:color w:val="000000"/>
        </w:rPr>
        <w:t>④以习近平新时代中国特色社会主义思想为指导——坚定文化自信</w:t>
      </w:r>
    </w:p>
    <w:p w14:paraId="3DC7716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7A42BA47">
      <w:pPr>
        <w:spacing w:line="360" w:lineRule="auto"/>
        <w:textAlignment w:val="center"/>
        <w:rPr>
          <w:color w:val="000000"/>
        </w:rPr>
      </w:pPr>
      <w:r>
        <w:rPr>
          <w:color w:val="2E75B6"/>
        </w:rPr>
        <w:t>【答案】</w:t>
      </w:r>
      <w:r>
        <w:rPr>
          <w:color w:val="000000"/>
        </w:rPr>
        <w:t>B</w:t>
      </w:r>
    </w:p>
    <w:p w14:paraId="4A05696B">
      <w:pPr>
        <w:spacing w:line="360" w:lineRule="auto"/>
        <w:textAlignment w:val="center"/>
        <w:rPr>
          <w:color w:val="000000"/>
        </w:rPr>
      </w:pPr>
      <w:r>
        <w:rPr>
          <w:color w:val="2E75B6"/>
        </w:rPr>
        <w:t>【解析】</w:t>
      </w:r>
    </w:p>
    <w:p w14:paraId="664538DF">
      <w:pPr>
        <w:spacing w:line="360" w:lineRule="auto"/>
        <w:jc w:val="left"/>
        <w:textAlignment w:val="center"/>
        <w:rPr>
          <w:color w:val="000000"/>
        </w:rPr>
      </w:pPr>
      <w:r>
        <w:rPr>
          <w:color w:val="000000"/>
        </w:rPr>
        <w:t>【详解】</w:t>
      </w:r>
      <w:r>
        <w:rPr>
          <w:rFonts w:ascii="宋体" w:hAnsi="宋体" w:eastAsia="宋体" w:cs="宋体"/>
          <w:color w:val="000000"/>
        </w:rPr>
        <w:t>①：</w:t>
      </w:r>
      <w:r>
        <w:rPr>
          <w:color w:val="000000"/>
        </w:rPr>
        <w:t>我国载人航天的成就彰显了中国自主创新的实力，坚定不移走中国特色自主创新的航天发展之路，这体现出坚定道路自信</w:t>
      </w:r>
      <w:r>
        <w:rPr>
          <w:rFonts w:ascii="宋体" w:hAnsi="宋体" w:eastAsia="宋体" w:cs="宋体"/>
          <w:color w:val="000000"/>
        </w:rPr>
        <w:t>，①符合题意。</w:t>
      </w:r>
    </w:p>
    <w:p w14:paraId="70AA52B7">
      <w:pPr>
        <w:spacing w:line="360" w:lineRule="auto"/>
        <w:jc w:val="left"/>
        <w:textAlignment w:val="center"/>
        <w:rPr>
          <w:color w:val="000000"/>
        </w:rPr>
      </w:pPr>
      <w:r>
        <w:rPr>
          <w:rFonts w:ascii="宋体" w:hAnsi="宋体" w:eastAsia="宋体" w:cs="宋体"/>
          <w:color w:val="000000"/>
        </w:rPr>
        <w:t>②：</w:t>
      </w:r>
      <w:r>
        <w:rPr>
          <w:color w:val="000000"/>
        </w:rPr>
        <w:t>中国载人航天精神是中华民族精神的丰富和发展，是中华文化的结晶，传承和弘扬航天精神属于坚定文化自信，而不是理论自信</w:t>
      </w:r>
      <w:r>
        <w:rPr>
          <w:rFonts w:ascii="宋体" w:hAnsi="宋体" w:eastAsia="宋体" w:cs="宋体"/>
          <w:color w:val="000000"/>
        </w:rPr>
        <w:t>，②排除。</w:t>
      </w:r>
    </w:p>
    <w:p w14:paraId="3328381B">
      <w:pPr>
        <w:spacing w:line="360" w:lineRule="auto"/>
        <w:jc w:val="left"/>
        <w:textAlignment w:val="center"/>
        <w:rPr>
          <w:color w:val="000000"/>
        </w:rPr>
      </w:pPr>
      <w:r>
        <w:rPr>
          <w:rFonts w:ascii="宋体" w:hAnsi="宋体" w:eastAsia="宋体" w:cs="宋体"/>
          <w:color w:val="000000"/>
        </w:rPr>
        <w:t>③：</w:t>
      </w:r>
      <w:r>
        <w:rPr>
          <w:color w:val="000000"/>
        </w:rPr>
        <w:t>我国载人航天取得举世瞩目的成绩，党的领导和新型举国体制政治优势是制度保障，充分彰显了坚定制度自信</w:t>
      </w:r>
      <w:r>
        <w:rPr>
          <w:rFonts w:ascii="宋体" w:hAnsi="宋体" w:eastAsia="宋体" w:cs="宋体"/>
          <w:color w:val="000000"/>
        </w:rPr>
        <w:t>，③符合题意。</w:t>
      </w:r>
    </w:p>
    <w:p w14:paraId="6BFD8E8A">
      <w:pPr>
        <w:spacing w:line="360" w:lineRule="auto"/>
        <w:jc w:val="left"/>
        <w:textAlignment w:val="center"/>
        <w:rPr>
          <w:color w:val="000000"/>
        </w:rPr>
      </w:pPr>
      <w:r>
        <w:rPr>
          <w:rFonts w:ascii="宋体" w:hAnsi="宋体" w:eastAsia="宋体" w:cs="宋体"/>
          <w:color w:val="000000"/>
        </w:rPr>
        <w:t>④：</w:t>
      </w:r>
      <w:r>
        <w:rPr>
          <w:color w:val="000000"/>
        </w:rPr>
        <w:t>以习近平新时代中国特色社会主义思想为指导属于坚定理论自信，而不是文化自信</w:t>
      </w:r>
      <w:r>
        <w:rPr>
          <w:rFonts w:ascii="宋体" w:hAnsi="宋体" w:eastAsia="宋体" w:cs="宋体"/>
          <w:color w:val="000000"/>
        </w:rPr>
        <w:t>，④排除。</w:t>
      </w:r>
    </w:p>
    <w:p w14:paraId="49E99721">
      <w:pPr>
        <w:spacing w:line="360" w:lineRule="auto"/>
        <w:jc w:val="left"/>
        <w:textAlignment w:val="center"/>
        <w:rPr>
          <w:color w:val="000000"/>
        </w:rPr>
      </w:pPr>
      <w:r>
        <w:rPr>
          <w:rFonts w:ascii="宋体" w:hAnsi="宋体" w:eastAsia="宋体" w:cs="宋体"/>
          <w:color w:val="000000"/>
        </w:rPr>
        <w:t>故本题选B。</w:t>
      </w:r>
    </w:p>
    <w:p w14:paraId="6310DD55">
      <w:pPr>
        <w:spacing w:line="360" w:lineRule="auto"/>
        <w:jc w:val="left"/>
        <w:textAlignment w:val="center"/>
        <w:rPr>
          <w:color w:val="000000"/>
        </w:rPr>
      </w:pPr>
      <w:r>
        <w:rPr>
          <w:color w:val="000000"/>
        </w:rPr>
        <w:t xml:space="preserve">3. </w:t>
      </w:r>
      <w:r>
        <w:rPr>
          <w:rFonts w:ascii="宋体" w:hAnsi="宋体" w:eastAsia="宋体" w:cs="宋体"/>
          <w:color w:val="000000"/>
        </w:rPr>
        <w:t>民营经济是推进中国式现代化的生力军，是高质量发展的重要基础。2023年7月，中共中央和国务院出台了《关于促进民营经济发展壮大的意见》。下列举措对促进民营经济发展壮大的传导效应合理的有（   ）</w:t>
      </w:r>
    </w:p>
    <w:p w14:paraId="11506FF9">
      <w:pPr>
        <w:spacing w:line="360" w:lineRule="auto"/>
        <w:jc w:val="left"/>
        <w:textAlignment w:val="center"/>
        <w:rPr>
          <w:color w:val="000000"/>
        </w:rPr>
      </w:pPr>
      <w:r>
        <w:rPr>
          <w:rFonts w:ascii="宋体" w:hAnsi="宋体" w:eastAsia="宋体" w:cs="宋体"/>
          <w:color w:val="000000"/>
        </w:rPr>
        <w:t>①落实公平竞争政策→发挥各种所有制经济长处→调动不同经济主体积极性</w:t>
      </w:r>
    </w:p>
    <w:p w14:paraId="5ACC0FA6">
      <w:pPr>
        <w:spacing w:line="360" w:lineRule="auto"/>
        <w:jc w:val="left"/>
        <w:textAlignment w:val="center"/>
        <w:rPr>
          <w:color w:val="000000"/>
        </w:rPr>
      </w:pPr>
      <w:r>
        <w:rPr>
          <w:rFonts w:ascii="宋体" w:hAnsi="宋体" w:eastAsia="宋体" w:cs="宋体"/>
          <w:color w:val="000000"/>
        </w:rPr>
        <w:t>②破除市场准入壁垒→全面取消市场准入限制→快速激发民营经济发展活力</w:t>
      </w:r>
    </w:p>
    <w:p w14:paraId="594D66DF">
      <w:pPr>
        <w:spacing w:line="360" w:lineRule="auto"/>
        <w:jc w:val="left"/>
        <w:textAlignment w:val="center"/>
        <w:rPr>
          <w:color w:val="000000"/>
        </w:rPr>
      </w:pPr>
      <w:r>
        <w:rPr>
          <w:rFonts w:ascii="宋体" w:hAnsi="宋体" w:eastAsia="宋体" w:cs="宋体"/>
          <w:color w:val="000000"/>
        </w:rPr>
        <w:t>③培养和弘扬企业家精神→提高生产技术水平和研发能力→规避企业经营风险</w:t>
      </w:r>
    </w:p>
    <w:p w14:paraId="2C8120C1">
      <w:pPr>
        <w:spacing w:line="360" w:lineRule="auto"/>
        <w:jc w:val="left"/>
        <w:textAlignment w:val="center"/>
        <w:rPr>
          <w:color w:val="000000"/>
        </w:rPr>
      </w:pPr>
      <w:r>
        <w:rPr>
          <w:rFonts w:ascii="宋体" w:hAnsi="宋体" w:eastAsia="宋体" w:cs="宋体"/>
          <w:color w:val="000000"/>
        </w:rPr>
        <w:t>④完善融资支持政策→支持民营企业在债券市场融资→拓宽民营经济资金渠道</w:t>
      </w:r>
    </w:p>
    <w:p w14:paraId="0D09632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01A263F0">
      <w:pPr>
        <w:spacing w:line="360" w:lineRule="auto"/>
        <w:textAlignment w:val="center"/>
        <w:rPr>
          <w:color w:val="000000"/>
        </w:rPr>
      </w:pPr>
      <w:r>
        <w:rPr>
          <w:color w:val="2E75B6"/>
        </w:rPr>
        <w:t>【答案】</w:t>
      </w:r>
      <w:r>
        <w:rPr>
          <w:color w:val="000000"/>
        </w:rPr>
        <w:t>B</w:t>
      </w:r>
    </w:p>
    <w:p w14:paraId="160F97BC">
      <w:pPr>
        <w:spacing w:line="360" w:lineRule="auto"/>
        <w:textAlignment w:val="center"/>
        <w:rPr>
          <w:color w:val="000000"/>
        </w:rPr>
      </w:pPr>
      <w:r>
        <w:rPr>
          <w:color w:val="2E75B6"/>
        </w:rPr>
        <w:t>【解析】</w:t>
      </w:r>
    </w:p>
    <w:p w14:paraId="084C9DA7">
      <w:pPr>
        <w:spacing w:line="360" w:lineRule="auto"/>
        <w:jc w:val="left"/>
        <w:textAlignment w:val="center"/>
        <w:rPr>
          <w:color w:val="000000"/>
        </w:rPr>
      </w:pPr>
      <w:r>
        <w:rPr>
          <w:color w:val="000000"/>
        </w:rPr>
        <w:t>【详解】</w:t>
      </w:r>
      <w:r>
        <w:rPr>
          <w:rFonts w:ascii="宋体" w:hAnsi="宋体" w:eastAsia="宋体" w:cs="宋体"/>
          <w:color w:val="000000"/>
        </w:rPr>
        <w:t>①：落实公平竞争政策从而发挥各种所有制经济长处，有利于调动不同经济主体积极性，①传导正确。</w:t>
      </w:r>
    </w:p>
    <w:p w14:paraId="4ECA9DB9">
      <w:pPr>
        <w:spacing w:line="360" w:lineRule="auto"/>
        <w:jc w:val="left"/>
        <w:textAlignment w:val="center"/>
        <w:rPr>
          <w:color w:val="000000"/>
        </w:rPr>
      </w:pPr>
      <w:r>
        <w:rPr>
          <w:rFonts w:ascii="宋体" w:hAnsi="宋体" w:eastAsia="宋体" w:cs="宋体"/>
          <w:color w:val="000000"/>
        </w:rPr>
        <w:t>②：不能全面取消市场准入限制，②说法错误。</w:t>
      </w:r>
    </w:p>
    <w:p w14:paraId="3B5A6030">
      <w:pPr>
        <w:spacing w:line="360" w:lineRule="auto"/>
        <w:jc w:val="left"/>
        <w:textAlignment w:val="center"/>
        <w:rPr>
          <w:color w:val="000000"/>
        </w:rPr>
      </w:pPr>
      <w:r>
        <w:rPr>
          <w:rFonts w:ascii="宋体" w:hAnsi="宋体" w:eastAsia="宋体" w:cs="宋体"/>
          <w:color w:val="000000"/>
        </w:rPr>
        <w:t>③：企业的经验风险不能规避，可以提高抵御风险的能力，③说法错误。</w:t>
      </w:r>
    </w:p>
    <w:p w14:paraId="6BEC0BA6">
      <w:pPr>
        <w:spacing w:line="360" w:lineRule="auto"/>
        <w:jc w:val="left"/>
        <w:textAlignment w:val="center"/>
        <w:rPr>
          <w:color w:val="000000"/>
        </w:rPr>
      </w:pPr>
      <w:r>
        <w:rPr>
          <w:rFonts w:ascii="宋体" w:hAnsi="宋体" w:eastAsia="宋体" w:cs="宋体"/>
          <w:color w:val="000000"/>
        </w:rPr>
        <w:t>④：通过完善融资支持政策制度，支持民营企业在债券市场融资，有利于拓宽民营经济资金渠道，④传导正确。</w:t>
      </w:r>
    </w:p>
    <w:p w14:paraId="3124DDF2">
      <w:pPr>
        <w:spacing w:line="360" w:lineRule="auto"/>
        <w:jc w:val="left"/>
        <w:textAlignment w:val="center"/>
        <w:rPr>
          <w:color w:val="000000"/>
        </w:rPr>
      </w:pPr>
      <w:r>
        <w:rPr>
          <w:rFonts w:ascii="宋体" w:hAnsi="宋体" w:eastAsia="宋体" w:cs="宋体"/>
          <w:color w:val="000000"/>
        </w:rPr>
        <w:t>故本题选B。</w:t>
      </w:r>
    </w:p>
    <w:p w14:paraId="46BEB8C4">
      <w:pPr>
        <w:spacing w:line="360" w:lineRule="auto"/>
        <w:jc w:val="left"/>
        <w:textAlignment w:val="center"/>
        <w:rPr>
          <w:color w:val="000000"/>
        </w:rPr>
      </w:pPr>
      <w:r>
        <w:rPr>
          <w:color w:val="000000"/>
        </w:rPr>
        <w:t xml:space="preserve">4. </w:t>
      </w:r>
      <w:r>
        <w:rPr>
          <w:rFonts w:ascii="宋体" w:hAnsi="宋体" w:eastAsia="宋体" w:cs="宋体"/>
          <w:color w:val="000000"/>
        </w:rPr>
        <w:t>近期，一种叫做“蜡瓶糖”的零食在学校周边卖得火爆，许多店家却不能提供如生产日期、保质期及生产厂家等完整的产品信息，孩子们跟风购买食用该零食，存在很大风险。各地市场监管局开展了“蜡瓶糖”等网红零食食品安全排查整治专项行动。相关部门的举措旨在（   ）</w:t>
      </w:r>
    </w:p>
    <w:p w14:paraId="3CBAD046">
      <w:pPr>
        <w:spacing w:line="360" w:lineRule="auto"/>
        <w:jc w:val="left"/>
        <w:textAlignment w:val="center"/>
        <w:rPr>
          <w:color w:val="000000"/>
        </w:rPr>
      </w:pPr>
      <w:r>
        <w:rPr>
          <w:rFonts w:ascii="宋体" w:hAnsi="宋体" w:eastAsia="宋体" w:cs="宋体"/>
          <w:color w:val="000000"/>
        </w:rPr>
        <w:t>①优化公共服务，弥补食品市场的自发性</w:t>
      </w:r>
    </w:p>
    <w:p w14:paraId="50C086F7">
      <w:pPr>
        <w:spacing w:line="360" w:lineRule="auto"/>
        <w:jc w:val="left"/>
        <w:textAlignment w:val="center"/>
        <w:rPr>
          <w:color w:val="000000"/>
        </w:rPr>
      </w:pPr>
      <w:r>
        <w:rPr>
          <w:rFonts w:ascii="宋体" w:hAnsi="宋体" w:eastAsia="宋体" w:cs="宋体"/>
          <w:color w:val="000000"/>
        </w:rPr>
        <w:t>②履行法定职责，推进食品行业市场监管</w:t>
      </w:r>
    </w:p>
    <w:p w14:paraId="0A75ECB8">
      <w:pPr>
        <w:spacing w:line="360" w:lineRule="auto"/>
        <w:jc w:val="left"/>
        <w:textAlignment w:val="center"/>
        <w:rPr>
          <w:color w:val="000000"/>
        </w:rPr>
      </w:pPr>
      <w:r>
        <w:rPr>
          <w:rFonts w:ascii="宋体" w:hAnsi="宋体" w:eastAsia="宋体" w:cs="宋体"/>
          <w:color w:val="000000"/>
        </w:rPr>
        <w:t>③引导企业合法经营，维护人民群众利益</w:t>
      </w:r>
    </w:p>
    <w:p w14:paraId="506A1B25">
      <w:pPr>
        <w:spacing w:line="360" w:lineRule="auto"/>
        <w:jc w:val="left"/>
        <w:textAlignment w:val="center"/>
        <w:rPr>
          <w:color w:val="000000"/>
        </w:rPr>
      </w:pPr>
      <w:r>
        <w:rPr>
          <w:rFonts w:ascii="宋体" w:hAnsi="宋体" w:eastAsia="宋体" w:cs="宋体"/>
          <w:color w:val="000000"/>
        </w:rPr>
        <w:t>④规范食品市场秩序，营造良好消费环境</w:t>
      </w:r>
    </w:p>
    <w:p w14:paraId="4B20B04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166AB05D">
      <w:pPr>
        <w:spacing w:line="360" w:lineRule="auto"/>
        <w:textAlignment w:val="center"/>
        <w:rPr>
          <w:color w:val="000000"/>
        </w:rPr>
      </w:pPr>
      <w:r>
        <w:rPr>
          <w:color w:val="2E75B6"/>
        </w:rPr>
        <w:t>【答案】</w:t>
      </w:r>
      <w:r>
        <w:rPr>
          <w:color w:val="000000"/>
        </w:rPr>
        <w:t>D</w:t>
      </w:r>
    </w:p>
    <w:p w14:paraId="224B5B6F">
      <w:pPr>
        <w:spacing w:line="360" w:lineRule="auto"/>
        <w:textAlignment w:val="center"/>
        <w:rPr>
          <w:color w:val="000000"/>
        </w:rPr>
      </w:pPr>
      <w:r>
        <w:rPr>
          <w:color w:val="2E75B6"/>
        </w:rPr>
        <w:t>【解析】</w:t>
      </w:r>
    </w:p>
    <w:p w14:paraId="20C27725">
      <w:pPr>
        <w:spacing w:line="360" w:lineRule="auto"/>
        <w:jc w:val="both"/>
        <w:textAlignment w:val="center"/>
        <w:rPr>
          <w:color w:val="000000"/>
        </w:rPr>
      </w:pPr>
      <w:r>
        <w:rPr>
          <w:color w:val="000000"/>
        </w:rPr>
        <w:t>【详解】</w:t>
      </w:r>
      <w:r>
        <w:rPr>
          <w:rFonts w:ascii="宋体" w:hAnsi="宋体" w:eastAsia="宋体" w:cs="宋体"/>
          <w:color w:val="000000"/>
        </w:rPr>
        <w:t>①：开展专项整治活动是政府在履行市场监管的经济职能，而非公共服务，①排除。</w:t>
      </w:r>
    </w:p>
    <w:p w14:paraId="505C0829">
      <w:pPr>
        <w:spacing w:line="360" w:lineRule="auto"/>
        <w:jc w:val="both"/>
        <w:textAlignment w:val="center"/>
        <w:rPr>
          <w:color w:val="000000"/>
        </w:rPr>
      </w:pPr>
      <w:r>
        <w:rPr>
          <w:rFonts w:ascii="宋体" w:hAnsi="宋体" w:eastAsia="宋体" w:cs="宋体"/>
          <w:color w:val="000000"/>
        </w:rPr>
        <w:t>②：履行法定职责，推进食品行业市场监管是对材料中相关部门的举措的概括，并非是举措的目的，②排除。</w:t>
      </w:r>
    </w:p>
    <w:p w14:paraId="7D3573DF">
      <w:pPr>
        <w:spacing w:line="360" w:lineRule="auto"/>
        <w:jc w:val="both"/>
        <w:textAlignment w:val="center"/>
        <w:rPr>
          <w:color w:val="000000"/>
        </w:rPr>
      </w:pPr>
      <w:r>
        <w:rPr>
          <w:rFonts w:ascii="宋体" w:hAnsi="宋体" w:eastAsia="宋体" w:cs="宋体"/>
          <w:color w:val="000000"/>
        </w:rPr>
        <w:t>③④：学校周边卖得火爆的不合格零食，对孩子们的健康存在很大风险，相关部门加强市场监管能引导企业合法经营，维护人民群众利益，同时也有利于规范食品市场秩序，营造良好的消费环境，③④正确。</w:t>
      </w:r>
    </w:p>
    <w:p w14:paraId="054AD603">
      <w:pPr>
        <w:spacing w:line="360" w:lineRule="auto"/>
        <w:jc w:val="both"/>
        <w:textAlignment w:val="center"/>
        <w:rPr>
          <w:color w:val="000000"/>
        </w:rPr>
      </w:pPr>
      <w:r>
        <w:rPr>
          <w:color w:val="000000"/>
        </w:rPr>
        <w:t>故本题选D。</w:t>
      </w:r>
    </w:p>
    <w:p w14:paraId="0449EE24">
      <w:pPr>
        <w:spacing w:line="360" w:lineRule="auto"/>
        <w:jc w:val="both"/>
        <w:textAlignment w:val="center"/>
        <w:rPr>
          <w:color w:val="000000"/>
        </w:rPr>
      </w:pPr>
      <w:r>
        <w:rPr>
          <w:color w:val="000000"/>
        </w:rPr>
        <w:t xml:space="preserve">5. </w:t>
      </w:r>
      <w:r>
        <w:rPr>
          <w:rFonts w:ascii="宋体" w:hAnsi="宋体" w:eastAsia="宋体" w:cs="宋体"/>
          <w:color w:val="000000"/>
        </w:rPr>
        <w:t>2023年9月1日，十四届全国人大常委会第五次会议审议通过新修订的《中华人民共和国行政复议法》。修订后的行政复议法将行政机关作出的有关赔偿决定、有关工伤受理认定决定、政府特许经营协议、土地房屋征收补偿协议等纳入行政复议范围；同时规定，符合条件的行政复议申请人可以申请法律援助等。行政复议法的修订有利于（    ）</w:t>
      </w:r>
    </w:p>
    <w:p w14:paraId="42C0D665">
      <w:pPr>
        <w:spacing w:line="360" w:lineRule="auto"/>
        <w:jc w:val="both"/>
        <w:textAlignment w:val="center"/>
        <w:rPr>
          <w:color w:val="000000"/>
        </w:rPr>
      </w:pPr>
      <w:r>
        <w:rPr>
          <w:rFonts w:ascii="宋体" w:hAnsi="宋体" w:eastAsia="宋体" w:cs="宋体"/>
          <w:color w:val="000000"/>
        </w:rPr>
        <w:t>①妥善化解各种社会矛盾，维护社会公平正义</w:t>
      </w:r>
    </w:p>
    <w:p w14:paraId="3D58F483">
      <w:pPr>
        <w:spacing w:line="360" w:lineRule="auto"/>
        <w:jc w:val="both"/>
        <w:textAlignment w:val="center"/>
        <w:rPr>
          <w:color w:val="000000"/>
        </w:rPr>
      </w:pPr>
      <w:r>
        <w:rPr>
          <w:rFonts w:ascii="宋体" w:hAnsi="宋体" w:eastAsia="宋体" w:cs="宋体"/>
          <w:color w:val="000000"/>
        </w:rPr>
        <w:t>②推进法治国家、法治政府、法治社会一体建设</w:t>
      </w:r>
    </w:p>
    <w:p w14:paraId="36C4FCFC">
      <w:pPr>
        <w:spacing w:line="360" w:lineRule="auto"/>
        <w:jc w:val="both"/>
        <w:textAlignment w:val="center"/>
        <w:rPr>
          <w:color w:val="000000"/>
        </w:rPr>
      </w:pPr>
      <w:r>
        <w:rPr>
          <w:rFonts w:ascii="宋体" w:hAnsi="宋体" w:eastAsia="宋体" w:cs="宋体"/>
          <w:color w:val="000000"/>
        </w:rPr>
        <w:t>③加强对行政执法的监督，促使行政机关依法行使职权</w:t>
      </w:r>
    </w:p>
    <w:p w14:paraId="48C4E1BB">
      <w:pPr>
        <w:spacing w:line="360" w:lineRule="auto"/>
        <w:jc w:val="both"/>
        <w:textAlignment w:val="center"/>
        <w:rPr>
          <w:color w:val="000000"/>
        </w:rPr>
      </w:pPr>
      <w:r>
        <w:rPr>
          <w:rFonts w:ascii="宋体" w:hAnsi="宋体" w:eastAsia="宋体" w:cs="宋体"/>
          <w:color w:val="000000"/>
        </w:rPr>
        <w:t>④强化公民和社会的监督，建立多元化纠纷解决机制</w:t>
      </w:r>
    </w:p>
    <w:p w14:paraId="2D57EB3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37F19921">
      <w:pPr>
        <w:spacing w:line="360" w:lineRule="auto"/>
        <w:textAlignment w:val="center"/>
        <w:rPr>
          <w:color w:val="000000"/>
        </w:rPr>
      </w:pPr>
      <w:r>
        <w:rPr>
          <w:color w:val="2E75B6"/>
        </w:rPr>
        <w:t>【答案】</w:t>
      </w:r>
      <w:r>
        <w:rPr>
          <w:color w:val="000000"/>
        </w:rPr>
        <w:t>C</w:t>
      </w:r>
    </w:p>
    <w:p w14:paraId="4C3A803C">
      <w:pPr>
        <w:spacing w:line="360" w:lineRule="auto"/>
        <w:textAlignment w:val="center"/>
        <w:rPr>
          <w:color w:val="000000"/>
        </w:rPr>
      </w:pPr>
      <w:r>
        <w:rPr>
          <w:color w:val="2E75B6"/>
        </w:rPr>
        <w:t>【解析】</w:t>
      </w:r>
    </w:p>
    <w:p w14:paraId="593E2C1C">
      <w:pPr>
        <w:spacing w:line="360" w:lineRule="auto"/>
        <w:jc w:val="both"/>
        <w:textAlignment w:val="center"/>
        <w:rPr>
          <w:color w:val="000000"/>
        </w:rPr>
      </w:pPr>
      <w:r>
        <w:rPr>
          <w:color w:val="000000"/>
        </w:rPr>
        <w:t>【详解】</w:t>
      </w:r>
      <w:r>
        <w:rPr>
          <w:rFonts w:ascii="宋体" w:hAnsi="宋体" w:eastAsia="宋体" w:cs="宋体"/>
          <w:color w:val="000000"/>
        </w:rPr>
        <w:t>①：行政复议法只能化解行政争议，“化解各种社会矛盾”说法错误，①排除。</w:t>
      </w:r>
    </w:p>
    <w:p w14:paraId="2D790278">
      <w:pPr>
        <w:spacing w:line="360" w:lineRule="auto"/>
        <w:jc w:val="both"/>
        <w:textAlignment w:val="center"/>
        <w:rPr>
          <w:color w:val="000000"/>
        </w:rPr>
      </w:pPr>
      <w:r>
        <w:rPr>
          <w:rFonts w:ascii="宋体" w:hAnsi="宋体" w:eastAsia="宋体" w:cs="宋体"/>
          <w:color w:val="000000"/>
        </w:rPr>
        <w:t>②③：本次行政复议法的修订扩大了行政复议的范围，并规定符合条件的申请人可以申请法律援助等，这既是对行政机关行政执法的有效监督，能督促其依法行政，也是对公民、法人和其他社会组织合法权益的保护，有利于推进法治国家、法治政府、法治社会一体建设，②③符合题意。</w:t>
      </w:r>
    </w:p>
    <w:p w14:paraId="602FCEA2">
      <w:pPr>
        <w:spacing w:line="360" w:lineRule="auto"/>
        <w:jc w:val="both"/>
        <w:textAlignment w:val="center"/>
        <w:rPr>
          <w:color w:val="000000"/>
        </w:rPr>
      </w:pPr>
      <w:r>
        <w:rPr>
          <w:rFonts w:ascii="宋体" w:hAnsi="宋体" w:eastAsia="宋体" w:cs="宋体"/>
          <w:color w:val="000000"/>
        </w:rPr>
        <w:t>④：加强和改进行政复议工作，有利于强化行政复议的监督功能，但这不是公民和社会的监督，且材料也没有涉及建立多元化纠纷解决机制，④排除。</w:t>
      </w:r>
    </w:p>
    <w:p w14:paraId="7F2F8134">
      <w:pPr>
        <w:spacing w:line="360" w:lineRule="auto"/>
        <w:jc w:val="both"/>
        <w:textAlignment w:val="center"/>
        <w:rPr>
          <w:color w:val="000000"/>
        </w:rPr>
      </w:pPr>
      <w:r>
        <w:rPr>
          <w:rFonts w:ascii="宋体" w:hAnsi="宋体" w:eastAsia="宋体" w:cs="宋体"/>
          <w:color w:val="000000"/>
        </w:rPr>
        <w:t>故本题选C。</w:t>
      </w:r>
    </w:p>
    <w:p w14:paraId="70CCB74A">
      <w:pPr>
        <w:spacing w:line="360" w:lineRule="auto"/>
        <w:jc w:val="left"/>
        <w:textAlignment w:val="center"/>
        <w:rPr>
          <w:color w:val="000000"/>
        </w:rPr>
      </w:pPr>
      <w:r>
        <w:rPr>
          <w:color w:val="000000"/>
        </w:rPr>
        <w:t xml:space="preserve">6. </w:t>
      </w:r>
      <w:r>
        <w:rPr>
          <w:rFonts w:ascii="宋体" w:hAnsi="宋体" w:eastAsia="宋体" w:cs="宋体"/>
          <w:color w:val="000000"/>
        </w:rPr>
        <w:t>某镇人大代表联络站提炼总结出“</w:t>
      </w:r>
      <w:r>
        <w:rPr>
          <w:rFonts w:ascii="Times New Roman" w:hAnsi="Times New Roman" w:eastAsia="Times New Roman" w:cs="Times New Roman"/>
          <w:color w:val="000000"/>
        </w:rPr>
        <w:t>356+T</w:t>
      </w:r>
      <w:r>
        <w:rPr>
          <w:rFonts w:ascii="宋体" w:hAnsi="宋体" w:eastAsia="宋体" w:cs="宋体"/>
          <w:color w:val="000000"/>
        </w:rPr>
        <w:t>”工作法（“</w:t>
      </w:r>
      <w:r>
        <w:rPr>
          <w:rFonts w:ascii="Times New Roman" w:hAnsi="Times New Roman" w:eastAsia="Times New Roman" w:cs="Times New Roman"/>
          <w:color w:val="000000"/>
        </w:rPr>
        <w:t>3</w:t>
      </w:r>
      <w:r>
        <w:rPr>
          <w:rFonts w:ascii="宋体" w:hAnsi="宋体" w:eastAsia="宋体" w:cs="宋体"/>
          <w:color w:val="000000"/>
        </w:rPr>
        <w:t>室融合”“</w:t>
      </w:r>
      <w:r>
        <w:rPr>
          <w:rFonts w:ascii="Times New Roman" w:hAnsi="Times New Roman" w:eastAsia="Times New Roman" w:cs="Times New Roman"/>
          <w:color w:val="000000"/>
        </w:rPr>
        <w:t>5</w:t>
      </w:r>
      <w:r>
        <w:rPr>
          <w:rFonts w:ascii="宋体" w:hAnsi="宋体" w:eastAsia="宋体" w:cs="宋体"/>
          <w:color w:val="000000"/>
        </w:rPr>
        <w:t>站叠加”“</w:t>
      </w:r>
      <w:r>
        <w:rPr>
          <w:rFonts w:ascii="Times New Roman" w:hAnsi="Times New Roman" w:eastAsia="Times New Roman" w:cs="Times New Roman"/>
          <w:color w:val="000000"/>
        </w:rPr>
        <w:t>6</w:t>
      </w:r>
      <w:r>
        <w:rPr>
          <w:rFonts w:ascii="宋体" w:hAnsi="宋体" w:eastAsia="宋体" w:cs="宋体"/>
          <w:color w:val="000000"/>
        </w:rPr>
        <w:t>措并举”“</w:t>
      </w:r>
      <w:r>
        <w:rPr>
          <w:rFonts w:ascii="Times New Roman" w:hAnsi="Times New Roman" w:eastAsia="Times New Roman" w:cs="Times New Roman"/>
          <w:color w:val="000000"/>
        </w:rPr>
        <w:t>T</w:t>
      </w:r>
      <w:r>
        <w:rPr>
          <w:rFonts w:ascii="宋体" w:hAnsi="宋体" w:eastAsia="宋体" w:cs="宋体"/>
          <w:color w:val="000000"/>
        </w:rPr>
        <w:t>项特色工作”），开展“选民直通车暨每月</w:t>
      </w:r>
      <w:r>
        <w:rPr>
          <w:rFonts w:ascii="Times New Roman" w:hAnsi="Times New Roman" w:eastAsia="Times New Roman" w:cs="Times New Roman"/>
          <w:color w:val="000000"/>
        </w:rPr>
        <w:t>15</w:t>
      </w:r>
      <w:r>
        <w:rPr>
          <w:rFonts w:ascii="宋体" w:hAnsi="宋体" w:eastAsia="宋体" w:cs="宋体"/>
          <w:color w:val="000000"/>
        </w:rPr>
        <w:t>日代表进站”“聚民意、惠民生、促发展，人大代表在行动”等六项基层工作，以及“代表进网格，网格有代表”“三问强监督”等</w:t>
      </w:r>
      <w:r>
        <w:rPr>
          <w:rFonts w:ascii="Times New Roman" w:hAnsi="Times New Roman" w:eastAsia="Times New Roman" w:cs="Times New Roman"/>
          <w:color w:val="000000"/>
        </w:rPr>
        <w:t>T</w:t>
      </w:r>
      <w:r>
        <w:rPr>
          <w:rFonts w:ascii="宋体" w:hAnsi="宋体" w:eastAsia="宋体" w:cs="宋体"/>
          <w:color w:val="000000"/>
        </w:rPr>
        <w:t>项特色工作。该镇人大代表联络站的上述举措（</w:t>
      </w:r>
      <w:r>
        <w:rPr>
          <w:rFonts w:ascii="Times New Roman" w:hAnsi="Times New Roman" w:eastAsia="Times New Roman" w:cs="Times New Roman"/>
          <w:color w:val="000000"/>
        </w:rPr>
        <w:t xml:space="preserve">   </w:t>
      </w:r>
      <w:r>
        <w:rPr>
          <w:rFonts w:ascii="宋体" w:hAnsi="宋体" w:eastAsia="宋体" w:cs="宋体"/>
          <w:color w:val="000000"/>
        </w:rPr>
        <w:t>）</w:t>
      </w:r>
    </w:p>
    <w:p w14:paraId="38ABD588">
      <w:pPr>
        <w:spacing w:line="360" w:lineRule="auto"/>
        <w:jc w:val="left"/>
        <w:textAlignment w:val="center"/>
        <w:rPr>
          <w:color w:val="000000"/>
        </w:rPr>
      </w:pPr>
      <w:r>
        <w:rPr>
          <w:rFonts w:ascii="宋体" w:hAnsi="宋体" w:eastAsia="宋体" w:cs="宋体"/>
          <w:color w:val="000000"/>
        </w:rPr>
        <w:t>①密切了人大代表与人民群众的联系</w:t>
      </w:r>
      <w:r>
        <w:rPr>
          <w:rFonts w:ascii="Times New Roman" w:hAnsi="Times New Roman" w:eastAsia="Times New Roman" w:cs="Times New Roman"/>
          <w:color w:val="000000"/>
        </w:rPr>
        <w:t xml:space="preserve">   </w:t>
      </w:r>
    </w:p>
    <w:p w14:paraId="0EBEF943">
      <w:pPr>
        <w:spacing w:line="360" w:lineRule="auto"/>
        <w:jc w:val="left"/>
        <w:textAlignment w:val="center"/>
        <w:rPr>
          <w:color w:val="000000"/>
        </w:rPr>
      </w:pPr>
      <w:r>
        <w:rPr>
          <w:rFonts w:ascii="宋体" w:hAnsi="宋体" w:eastAsia="宋体" w:cs="宋体"/>
          <w:color w:val="000000"/>
        </w:rPr>
        <w:t>②是践行全过程人民民主的生动实践</w:t>
      </w:r>
    </w:p>
    <w:p w14:paraId="5B7691F2">
      <w:pPr>
        <w:spacing w:line="360" w:lineRule="auto"/>
        <w:jc w:val="left"/>
        <w:textAlignment w:val="center"/>
        <w:rPr>
          <w:color w:val="000000"/>
        </w:rPr>
      </w:pPr>
      <w:r>
        <w:rPr>
          <w:rFonts w:ascii="宋体" w:hAnsi="宋体" w:eastAsia="宋体" w:cs="宋体"/>
          <w:color w:val="000000"/>
        </w:rPr>
        <w:t>③便于人大代表在基层行使国家权力</w:t>
      </w:r>
      <w:r>
        <w:rPr>
          <w:rFonts w:ascii="Times New Roman" w:hAnsi="Times New Roman" w:eastAsia="Times New Roman" w:cs="Times New Roman"/>
          <w:color w:val="000000"/>
        </w:rPr>
        <w:t xml:space="preserve">   </w:t>
      </w:r>
    </w:p>
    <w:p w14:paraId="35D9E69B">
      <w:pPr>
        <w:spacing w:line="360" w:lineRule="auto"/>
        <w:jc w:val="left"/>
        <w:textAlignment w:val="center"/>
        <w:rPr>
          <w:color w:val="000000"/>
        </w:rPr>
      </w:pPr>
      <w:r>
        <w:rPr>
          <w:rFonts w:ascii="宋体" w:hAnsi="宋体" w:eastAsia="宋体" w:cs="宋体"/>
          <w:color w:val="000000"/>
        </w:rPr>
        <w:t>④扩大了人大代表依法履职</w:t>
      </w:r>
      <w:r>
        <w:rPr>
          <w:rFonts w:ascii="宋体" w:hAnsi="宋体" w:eastAsia="宋体" w:cs="宋体"/>
          <w:color w:val="000000"/>
          <w:position w:val="0"/>
        </w:rPr>
        <w:drawing>
          <wp:inline distT="0" distB="0" distL="114300" distR="114300">
            <wp:extent cx="133350" cy="177800"/>
            <wp:effectExtent l="0" t="0" r="3810" b="444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范围</w:t>
      </w:r>
    </w:p>
    <w:p w14:paraId="3F4F641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0E57191A">
      <w:pPr>
        <w:spacing w:line="360" w:lineRule="auto"/>
        <w:textAlignment w:val="center"/>
        <w:rPr>
          <w:color w:val="000000"/>
        </w:rPr>
      </w:pPr>
      <w:r>
        <w:rPr>
          <w:color w:val="2E75B6"/>
        </w:rPr>
        <w:t>【答案】</w:t>
      </w:r>
      <w:r>
        <w:rPr>
          <w:color w:val="000000"/>
        </w:rPr>
        <w:t>A</w:t>
      </w:r>
    </w:p>
    <w:p w14:paraId="752A5F59">
      <w:pPr>
        <w:spacing w:line="360" w:lineRule="auto"/>
        <w:textAlignment w:val="center"/>
        <w:rPr>
          <w:color w:val="000000"/>
        </w:rPr>
      </w:pPr>
      <w:r>
        <w:rPr>
          <w:color w:val="2E75B6"/>
        </w:rPr>
        <w:t>【解析】</w:t>
      </w:r>
    </w:p>
    <w:p w14:paraId="7C1EB073">
      <w:pPr>
        <w:spacing w:line="360" w:lineRule="auto"/>
        <w:jc w:val="left"/>
        <w:textAlignment w:val="center"/>
        <w:rPr>
          <w:color w:val="000000"/>
        </w:rPr>
      </w:pPr>
      <w:r>
        <w:rPr>
          <w:color w:val="000000"/>
        </w:rPr>
        <w:t>【详解】</w:t>
      </w:r>
      <w:r>
        <w:rPr>
          <w:rFonts w:ascii="宋体" w:hAnsi="宋体" w:eastAsia="宋体" w:cs="宋体"/>
          <w:color w:val="000000"/>
        </w:rPr>
        <w:t>①：某镇人大代表联络站开展“选民直通车暨每月15日代表进站”“代表进网格，网格有代表”工作，该镇人大代表联络站的上述举措密切了人大代表与人民群众的联系，采取多种方式经常听取意见和要求，①正确。</w:t>
      </w:r>
    </w:p>
    <w:p w14:paraId="69FE0CB4">
      <w:pPr>
        <w:spacing w:line="360" w:lineRule="auto"/>
        <w:jc w:val="left"/>
        <w:textAlignment w:val="center"/>
        <w:rPr>
          <w:color w:val="000000"/>
        </w:rPr>
      </w:pPr>
      <w:r>
        <w:rPr>
          <w:rFonts w:ascii="宋体" w:hAnsi="宋体" w:eastAsia="宋体" w:cs="宋体"/>
          <w:color w:val="000000"/>
        </w:rPr>
        <w:t>②：某镇人大代表联络站开展“聚民意、惠民生、促发展，人大代表在行动”等六项基层工作，以及“代表进网格，网格有代表”“三问强监督”等</w:t>
      </w:r>
      <w:r>
        <w:rPr>
          <w:rFonts w:ascii="Times New Roman" w:hAnsi="Times New Roman" w:eastAsia="Times New Roman" w:cs="Times New Roman"/>
          <w:color w:val="000000"/>
        </w:rPr>
        <w:t>T</w:t>
      </w:r>
      <w:r>
        <w:rPr>
          <w:rFonts w:ascii="宋体" w:hAnsi="宋体" w:eastAsia="宋体" w:cs="宋体"/>
          <w:color w:val="000000"/>
        </w:rPr>
        <w:t>项特色工作，这些举措是践行全过程人民民主的生动实践，真正做到了人民当家作主，②正确。</w:t>
      </w:r>
    </w:p>
    <w:p w14:paraId="6621E7D7">
      <w:pPr>
        <w:spacing w:line="360" w:lineRule="auto"/>
        <w:jc w:val="left"/>
        <w:textAlignment w:val="center"/>
        <w:rPr>
          <w:color w:val="000000"/>
        </w:rPr>
      </w:pPr>
      <w:r>
        <w:rPr>
          <w:rFonts w:ascii="宋体" w:hAnsi="宋体" w:eastAsia="宋体" w:cs="宋体"/>
          <w:color w:val="000000"/>
        </w:rPr>
        <w:t>③：人民代表大会代表人民统一行使国家权力，人大代表不能在基层行使国家权力，而是代表人民通过人民代表大会行使国家权力，③错误。</w:t>
      </w:r>
    </w:p>
    <w:p w14:paraId="46E2858E">
      <w:pPr>
        <w:spacing w:line="360" w:lineRule="auto"/>
        <w:jc w:val="left"/>
        <w:textAlignment w:val="center"/>
        <w:rPr>
          <w:color w:val="000000"/>
        </w:rPr>
      </w:pPr>
      <w:r>
        <w:rPr>
          <w:rFonts w:ascii="宋体" w:hAnsi="宋体" w:eastAsia="宋体" w:cs="宋体"/>
          <w:color w:val="000000"/>
        </w:rPr>
        <w:t>④：人大代表履职的范围是法定的，不能随意扩大，④错误。</w:t>
      </w:r>
    </w:p>
    <w:p w14:paraId="1358A57F">
      <w:pPr>
        <w:spacing w:line="360" w:lineRule="auto"/>
        <w:jc w:val="left"/>
        <w:textAlignment w:val="center"/>
        <w:rPr>
          <w:color w:val="000000"/>
        </w:rPr>
      </w:pPr>
      <w:r>
        <w:rPr>
          <w:color w:val="000000"/>
        </w:rPr>
        <w:t>故本题选A。</w:t>
      </w:r>
    </w:p>
    <w:p w14:paraId="654A53C9">
      <w:pPr>
        <w:spacing w:line="360" w:lineRule="auto"/>
        <w:jc w:val="both"/>
        <w:textAlignment w:val="center"/>
        <w:rPr>
          <w:color w:val="000000"/>
        </w:rPr>
      </w:pPr>
      <w:r>
        <w:rPr>
          <w:color w:val="000000"/>
        </w:rPr>
        <w:t xml:space="preserve">7. </w:t>
      </w:r>
      <w:r>
        <w:rPr>
          <w:rFonts w:ascii="宋体" w:hAnsi="宋体" w:eastAsia="宋体" w:cs="宋体"/>
          <w:color w:val="000000"/>
        </w:rPr>
        <w:t>为了建立健全应急管理行政裁量权基准制度，规范行使行政裁量权，保障应急管理法律法规有效实施，保护公民、法人和其他组织的合法权益，根据《中华人民共和国行政处罚法》《中华人民共和国行政许可法》等法律法规和有关规定，应急管理部制定了《应急管理行政裁量权基准暂行规定》(以下简称《规定》)，《规定》自2024年1月1日起施行。应急管理部规范行政裁量权的行使旨在（   ）</w:t>
      </w:r>
    </w:p>
    <w:p w14:paraId="0C0D9AE5">
      <w:pPr>
        <w:spacing w:line="360" w:lineRule="auto"/>
        <w:jc w:val="both"/>
        <w:textAlignment w:val="center"/>
        <w:rPr>
          <w:color w:val="000000"/>
        </w:rPr>
      </w:pPr>
      <w:r>
        <w:rPr>
          <w:rFonts w:ascii="宋体" w:hAnsi="宋体" w:eastAsia="宋体" w:cs="宋体"/>
          <w:color w:val="000000"/>
        </w:rPr>
        <w:t>①加大关系群众切身利益的重点领域的执法力度</w:t>
      </w:r>
    </w:p>
    <w:p w14:paraId="68606436">
      <w:pPr>
        <w:spacing w:line="360" w:lineRule="auto"/>
        <w:jc w:val="both"/>
        <w:textAlignment w:val="center"/>
        <w:rPr>
          <w:color w:val="000000"/>
        </w:rPr>
      </w:pPr>
      <w:r>
        <w:rPr>
          <w:rFonts w:ascii="宋体" w:hAnsi="宋体" w:eastAsia="宋体" w:cs="宋体"/>
          <w:color w:val="000000"/>
        </w:rPr>
        <w:t>②督促行政执法部门更好地行使权力和履行职责</w:t>
      </w:r>
      <w:r>
        <w:rPr>
          <w:color w:val="000000"/>
        </w:rPr>
        <w:t xml:space="preserve">    </w:t>
      </w:r>
    </w:p>
    <w:p w14:paraId="0F3BE4A5">
      <w:pPr>
        <w:spacing w:line="360" w:lineRule="auto"/>
        <w:jc w:val="both"/>
        <w:textAlignment w:val="center"/>
        <w:rPr>
          <w:color w:val="000000"/>
        </w:rPr>
      </w:pPr>
      <w:r>
        <w:rPr>
          <w:rFonts w:ascii="宋体" w:hAnsi="宋体" w:eastAsia="宋体" w:cs="宋体"/>
          <w:color w:val="000000"/>
        </w:rPr>
        <w:t xml:space="preserve">③推进应急管理行政执法裁量的规范化、标准化 </w:t>
      </w:r>
    </w:p>
    <w:p w14:paraId="7E540AE1">
      <w:pPr>
        <w:spacing w:line="360" w:lineRule="auto"/>
        <w:jc w:val="both"/>
        <w:textAlignment w:val="center"/>
        <w:rPr>
          <w:color w:val="000000"/>
        </w:rPr>
      </w:pPr>
      <w:r>
        <w:rPr>
          <w:rFonts w:ascii="宋体" w:hAnsi="宋体" w:eastAsia="宋体" w:cs="宋体"/>
          <w:color w:val="000000"/>
        </w:rPr>
        <w:t>④以事实为根据、以法律为准绳推进公正司法</w:t>
      </w:r>
    </w:p>
    <w:p w14:paraId="09EAD07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7A3D939">
      <w:pPr>
        <w:spacing w:line="360" w:lineRule="auto"/>
        <w:textAlignment w:val="center"/>
        <w:rPr>
          <w:color w:val="000000"/>
        </w:rPr>
      </w:pPr>
      <w:r>
        <w:rPr>
          <w:color w:val="2E75B6"/>
        </w:rPr>
        <w:t>【答案】</w:t>
      </w:r>
      <w:r>
        <w:rPr>
          <w:color w:val="000000"/>
        </w:rPr>
        <w:t>C</w:t>
      </w:r>
    </w:p>
    <w:p w14:paraId="5224EBCC">
      <w:pPr>
        <w:spacing w:line="360" w:lineRule="auto"/>
        <w:textAlignment w:val="center"/>
        <w:rPr>
          <w:color w:val="000000"/>
        </w:rPr>
      </w:pPr>
      <w:r>
        <w:rPr>
          <w:color w:val="2E75B6"/>
        </w:rPr>
        <w:t>【解析】</w:t>
      </w:r>
    </w:p>
    <w:p w14:paraId="0BA08A20">
      <w:pPr>
        <w:spacing w:line="360" w:lineRule="auto"/>
        <w:jc w:val="left"/>
        <w:textAlignment w:val="center"/>
        <w:rPr>
          <w:color w:val="000000"/>
        </w:rPr>
      </w:pPr>
      <w:r>
        <w:rPr>
          <w:color w:val="000000"/>
        </w:rPr>
        <w:t>【详解】①：应急管理部规范行政裁量权</w:t>
      </w:r>
      <w:r>
        <w:rPr>
          <w:color w:val="000000"/>
          <w:position w:val="0"/>
        </w:rPr>
        <w:drawing>
          <wp:inline distT="0" distB="0" distL="114300" distR="114300">
            <wp:extent cx="133350" cy="177800"/>
            <wp:effectExtent l="0" t="0" r="3810" b="444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行使，旨在规范行使行政裁量权，保障应急管理法律法规有效实施，没有体现执法力度的加大，①不符合题意。</w:t>
      </w:r>
    </w:p>
    <w:p w14:paraId="0C44C354">
      <w:pPr>
        <w:spacing w:line="360" w:lineRule="auto"/>
        <w:jc w:val="left"/>
        <w:textAlignment w:val="center"/>
        <w:rPr>
          <w:color w:val="000000"/>
        </w:rPr>
      </w:pPr>
      <w:r>
        <w:rPr>
          <w:color w:val="000000"/>
        </w:rPr>
        <w:t>②：应急管理部规范行政裁量权的行使，旨在规范行使行政裁量权，督促行政执法部门更好地行使权力和履行职责，保护公民、法人和其他组织的合法权益，②符合题意。</w:t>
      </w:r>
    </w:p>
    <w:p w14:paraId="3CC64056">
      <w:pPr>
        <w:spacing w:line="360" w:lineRule="auto"/>
        <w:jc w:val="left"/>
        <w:textAlignment w:val="center"/>
        <w:rPr>
          <w:color w:val="000000"/>
        </w:rPr>
      </w:pPr>
      <w:r>
        <w:rPr>
          <w:color w:val="000000"/>
        </w:rPr>
        <w:t>③：应急管理部规范行政裁量权的行使，旨在规范行使行政裁量权，推进应急管理行政执法裁量的规范化、标准化，保障应急管理法律法规有效实施，③符合题意。</w:t>
      </w:r>
    </w:p>
    <w:p w14:paraId="01F8380F">
      <w:pPr>
        <w:spacing w:line="360" w:lineRule="auto"/>
        <w:jc w:val="left"/>
        <w:textAlignment w:val="center"/>
        <w:rPr>
          <w:color w:val="000000"/>
        </w:rPr>
      </w:pPr>
      <w:r>
        <w:rPr>
          <w:color w:val="000000"/>
        </w:rPr>
        <w:t>④：应急管理部是对行政机关这一主体的行政裁量权行使进行规范，而不是对司法机关这一主体，④不符合题意。</w:t>
      </w:r>
    </w:p>
    <w:p w14:paraId="5A77F29C">
      <w:pPr>
        <w:spacing w:line="360" w:lineRule="auto"/>
        <w:jc w:val="left"/>
        <w:textAlignment w:val="center"/>
        <w:rPr>
          <w:color w:val="000000"/>
        </w:rPr>
      </w:pPr>
      <w:r>
        <w:rPr>
          <w:color w:val="000000"/>
        </w:rPr>
        <w:t>故本题选C。</w:t>
      </w:r>
    </w:p>
    <w:p w14:paraId="24AC8945">
      <w:pPr>
        <w:spacing w:line="360" w:lineRule="auto"/>
        <w:jc w:val="left"/>
        <w:textAlignment w:val="center"/>
        <w:rPr>
          <w:color w:val="000000"/>
        </w:rPr>
      </w:pPr>
      <w:r>
        <w:rPr>
          <w:color w:val="000000"/>
        </w:rPr>
        <w:t xml:space="preserve">8. </w:t>
      </w:r>
      <w:r>
        <w:rPr>
          <w:rFonts w:ascii="宋体" w:hAnsi="宋体" w:eastAsia="宋体" w:cs="宋体"/>
          <w:color w:val="000000"/>
        </w:rPr>
        <w:t>2021年“十四五”规划和2035年远景目标纲要正式公布。纲要明确指出，按照“小步调整、弹性实施、分类推进、统筹兼顾”等原则，逐步延迟法定退休年龄。至此，讨论多年的延迟退休终于有了明确的时间表。下列原则与哲理对应正确的是（  ）</w:t>
      </w:r>
    </w:p>
    <w:p w14:paraId="682BB236">
      <w:pPr>
        <w:spacing w:line="360" w:lineRule="auto"/>
        <w:jc w:val="left"/>
        <w:textAlignment w:val="center"/>
        <w:rPr>
          <w:color w:val="000000"/>
        </w:rPr>
      </w:pPr>
      <w:r>
        <w:rPr>
          <w:rFonts w:ascii="宋体" w:hAnsi="宋体" w:eastAsia="宋体" w:cs="宋体"/>
          <w:color w:val="000000"/>
        </w:rPr>
        <w:t>①小步调整——重视量的积累</w:t>
      </w:r>
    </w:p>
    <w:p w14:paraId="255A79F1">
      <w:pPr>
        <w:spacing w:line="360" w:lineRule="auto"/>
        <w:jc w:val="left"/>
        <w:textAlignment w:val="center"/>
        <w:rPr>
          <w:color w:val="000000"/>
        </w:rPr>
      </w:pPr>
      <w:r>
        <w:rPr>
          <w:rFonts w:ascii="宋体" w:hAnsi="宋体" w:eastAsia="宋体" w:cs="宋体"/>
          <w:color w:val="000000"/>
        </w:rPr>
        <w:t>②弹性实施——尊重客观规律，坚持一切从实际出发</w:t>
      </w:r>
    </w:p>
    <w:p w14:paraId="06D566A2">
      <w:pPr>
        <w:spacing w:line="360" w:lineRule="auto"/>
        <w:jc w:val="left"/>
        <w:textAlignment w:val="center"/>
        <w:rPr>
          <w:color w:val="000000"/>
        </w:rPr>
      </w:pPr>
      <w:r>
        <w:rPr>
          <w:rFonts w:ascii="宋体" w:hAnsi="宋体" w:eastAsia="宋体" w:cs="宋体"/>
          <w:color w:val="000000"/>
        </w:rPr>
        <w:t>③分类推进——追求真理要坚持与时俱进、开拓创新</w:t>
      </w:r>
    </w:p>
    <w:p w14:paraId="75A2D509">
      <w:pPr>
        <w:spacing w:line="360" w:lineRule="auto"/>
        <w:jc w:val="left"/>
        <w:textAlignment w:val="center"/>
        <w:rPr>
          <w:color w:val="000000"/>
        </w:rPr>
      </w:pPr>
      <w:r>
        <w:rPr>
          <w:rFonts w:ascii="宋体" w:hAnsi="宋体" w:eastAsia="宋体" w:cs="宋体"/>
          <w:color w:val="000000"/>
        </w:rPr>
        <w:t>④统筹兼顾——坚持两点论和重点论的统一</w:t>
      </w:r>
    </w:p>
    <w:p w14:paraId="4F8A826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③④</w:t>
      </w:r>
    </w:p>
    <w:p w14:paraId="4112344F">
      <w:pPr>
        <w:spacing w:line="360" w:lineRule="auto"/>
        <w:textAlignment w:val="center"/>
        <w:rPr>
          <w:color w:val="000000"/>
        </w:rPr>
      </w:pPr>
      <w:r>
        <w:rPr>
          <w:color w:val="2E75B6"/>
        </w:rPr>
        <w:t>【答案】</w:t>
      </w:r>
      <w:r>
        <w:rPr>
          <w:color w:val="000000"/>
        </w:rPr>
        <w:t>A</w:t>
      </w:r>
    </w:p>
    <w:p w14:paraId="20BB77B9">
      <w:pPr>
        <w:spacing w:line="360" w:lineRule="auto"/>
        <w:textAlignment w:val="center"/>
        <w:rPr>
          <w:color w:val="000000"/>
        </w:rPr>
      </w:pPr>
      <w:r>
        <w:rPr>
          <w:color w:val="2E75B6"/>
        </w:rPr>
        <w:t>【解析】</w:t>
      </w:r>
    </w:p>
    <w:p w14:paraId="494284B1">
      <w:pPr>
        <w:spacing w:line="360" w:lineRule="auto"/>
        <w:jc w:val="left"/>
        <w:textAlignment w:val="center"/>
        <w:rPr>
          <w:color w:val="000000"/>
        </w:rPr>
      </w:pPr>
      <w:r>
        <w:rPr>
          <w:color w:val="000000"/>
        </w:rPr>
        <w:t>【详解】③④：分类推进，体现了具体问题具体分析，而不是坚持与时俱进、开拓创新；统筹兼顾体现了坚持两点论，没有涉及重点论，故③④不选。</w:t>
      </w:r>
    </w:p>
    <w:p w14:paraId="02035878">
      <w:pPr>
        <w:spacing w:line="360" w:lineRule="auto"/>
        <w:jc w:val="left"/>
        <w:textAlignment w:val="center"/>
        <w:rPr>
          <w:color w:val="000000"/>
        </w:rPr>
      </w:pPr>
      <w:r>
        <w:rPr>
          <w:color w:val="000000"/>
        </w:rPr>
        <w:t>①②：事物发展总是从量变开始，量变是质变的必要准备，小步调整体现了重视量的积累；弹性实施，不是一刀切，而是从实际出发，尊重客观规律，故①②正确。</w:t>
      </w:r>
    </w:p>
    <w:p w14:paraId="0B6BA782">
      <w:pPr>
        <w:spacing w:line="360" w:lineRule="auto"/>
        <w:jc w:val="left"/>
        <w:textAlignment w:val="center"/>
        <w:rPr>
          <w:color w:val="000000"/>
        </w:rPr>
      </w:pPr>
      <w:r>
        <w:rPr>
          <w:color w:val="000000"/>
        </w:rPr>
        <w:t>故本题选A。</w:t>
      </w:r>
    </w:p>
    <w:p w14:paraId="447424D4">
      <w:pPr>
        <w:spacing w:line="360" w:lineRule="auto"/>
        <w:jc w:val="left"/>
        <w:textAlignment w:val="center"/>
        <w:rPr>
          <w:color w:val="000000"/>
        </w:rPr>
      </w:pPr>
      <w:r>
        <w:rPr>
          <w:color w:val="000000"/>
        </w:rPr>
        <w:t xml:space="preserve">9. </w:t>
      </w:r>
      <w:r>
        <w:rPr>
          <w:rFonts w:ascii="宋体" w:hAnsi="宋体" w:eastAsia="宋体" w:cs="宋体"/>
          <w:color w:val="000000"/>
        </w:rPr>
        <w:t>第33届法国巴黎奥林匹克运动会于8月11日闭幕，在巴黎奥运会的聚光灯下，中国“00后”运动员成为中国年轻一代的鲜活力量，在赛场上，他们以满怀对祖国和人民的赤子之心，为国争光。这启示我们（   ）</w:t>
      </w:r>
    </w:p>
    <w:p w14:paraId="04415722">
      <w:pPr>
        <w:spacing w:line="360" w:lineRule="auto"/>
        <w:jc w:val="left"/>
        <w:textAlignment w:val="center"/>
        <w:rPr>
          <w:color w:val="000000"/>
        </w:rPr>
      </w:pPr>
      <w:r>
        <w:rPr>
          <w:rFonts w:ascii="宋体" w:hAnsi="宋体" w:eastAsia="宋体" w:cs="宋体"/>
          <w:color w:val="000000"/>
        </w:rPr>
        <w:t>①树立正确价值观是实现人生价值的重要前提</w:t>
      </w:r>
    </w:p>
    <w:p w14:paraId="1A946D84">
      <w:pPr>
        <w:spacing w:line="360" w:lineRule="auto"/>
        <w:jc w:val="left"/>
        <w:textAlignment w:val="center"/>
        <w:rPr>
          <w:color w:val="000000"/>
        </w:rPr>
      </w:pPr>
      <w:r>
        <w:rPr>
          <w:rFonts w:ascii="宋体" w:hAnsi="宋体" w:eastAsia="宋体" w:cs="宋体"/>
          <w:color w:val="000000"/>
        </w:rPr>
        <w:t>②价值观对青年人生道路的选择具有促进作用</w:t>
      </w:r>
    </w:p>
    <w:p w14:paraId="353A76E2">
      <w:pPr>
        <w:spacing w:line="360" w:lineRule="auto"/>
        <w:jc w:val="left"/>
        <w:textAlignment w:val="center"/>
        <w:rPr>
          <w:color w:val="000000"/>
        </w:rPr>
      </w:pPr>
      <w:r>
        <w:rPr>
          <w:rFonts w:ascii="宋体" w:hAnsi="宋体" w:eastAsia="宋体" w:cs="宋体"/>
          <w:color w:val="000000"/>
        </w:rPr>
        <w:t>③发展个性、完善自我是青年的最高价值追求</w:t>
      </w:r>
    </w:p>
    <w:p w14:paraId="7ABEBF3F">
      <w:pPr>
        <w:spacing w:line="360" w:lineRule="auto"/>
        <w:jc w:val="left"/>
        <w:textAlignment w:val="center"/>
        <w:rPr>
          <w:color w:val="000000"/>
        </w:rPr>
      </w:pPr>
      <w:r>
        <w:rPr>
          <w:rFonts w:ascii="宋体" w:hAnsi="宋体" w:eastAsia="宋体" w:cs="宋体"/>
          <w:color w:val="000000"/>
        </w:rPr>
        <w:t>④以坚守人民立场作为正确价值选择的根本立足点</w:t>
      </w:r>
    </w:p>
    <w:p w14:paraId="2C41A3B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6F986A9">
      <w:pPr>
        <w:spacing w:line="360" w:lineRule="auto"/>
        <w:textAlignment w:val="center"/>
        <w:rPr>
          <w:color w:val="000000"/>
        </w:rPr>
      </w:pPr>
      <w:r>
        <w:rPr>
          <w:color w:val="2E75B6"/>
        </w:rPr>
        <w:t>【答案】</w:t>
      </w:r>
      <w:r>
        <w:rPr>
          <w:color w:val="000000"/>
        </w:rPr>
        <w:t>B</w:t>
      </w:r>
    </w:p>
    <w:p w14:paraId="129EB36F">
      <w:pPr>
        <w:spacing w:line="360" w:lineRule="auto"/>
        <w:textAlignment w:val="center"/>
        <w:rPr>
          <w:color w:val="000000"/>
        </w:rPr>
      </w:pPr>
      <w:r>
        <w:rPr>
          <w:color w:val="2E75B6"/>
        </w:rPr>
        <w:t>【解析】</w:t>
      </w:r>
    </w:p>
    <w:p w14:paraId="2F5E777D">
      <w:pPr>
        <w:spacing w:line="360" w:lineRule="auto"/>
        <w:jc w:val="left"/>
        <w:textAlignment w:val="center"/>
        <w:rPr>
          <w:color w:val="000000"/>
        </w:rPr>
      </w:pPr>
      <w:r>
        <w:rPr>
          <w:color w:val="000000"/>
        </w:rPr>
        <w:t>【详解】①④：</w:t>
      </w:r>
      <w:r>
        <w:rPr>
          <w:rFonts w:ascii="宋体" w:hAnsi="宋体" w:eastAsia="宋体" w:cs="宋体"/>
          <w:color w:val="000000"/>
        </w:rPr>
        <w:t>中国“00后”运动员在赛场上以满怀对祖国和人民的赤子之心，为国争光</w:t>
      </w:r>
      <w:r>
        <w:rPr>
          <w:color w:val="000000"/>
        </w:rPr>
        <w:t>，这启示我们</w:t>
      </w:r>
      <w:r>
        <w:rPr>
          <w:rFonts w:ascii="宋体" w:hAnsi="宋体" w:eastAsia="宋体" w:cs="宋体"/>
          <w:color w:val="000000"/>
        </w:rPr>
        <w:t>树立正确价值观是实现人生价值的重要前提</w:t>
      </w:r>
      <w:r>
        <w:rPr>
          <w:color w:val="000000"/>
        </w:rPr>
        <w:t>，</w:t>
      </w:r>
      <w:r>
        <w:rPr>
          <w:rFonts w:ascii="宋体" w:hAnsi="宋体" w:eastAsia="宋体" w:cs="宋体"/>
          <w:color w:val="000000"/>
        </w:rPr>
        <w:t>以坚守人民立场作为正确价值选择的根本立足点</w:t>
      </w:r>
      <w:r>
        <w:rPr>
          <w:color w:val="000000"/>
        </w:rPr>
        <w:t>，①④符合题意。</w:t>
      </w:r>
    </w:p>
    <w:p w14:paraId="68D06F86">
      <w:pPr>
        <w:spacing w:line="360" w:lineRule="auto"/>
        <w:jc w:val="left"/>
        <w:textAlignment w:val="center"/>
        <w:rPr>
          <w:color w:val="000000"/>
        </w:rPr>
      </w:pPr>
      <w:r>
        <w:rPr>
          <w:color w:val="000000"/>
        </w:rPr>
        <w:t>②：正确的</w:t>
      </w:r>
      <w:r>
        <w:rPr>
          <w:rFonts w:ascii="宋体" w:hAnsi="宋体" w:eastAsia="宋体" w:cs="宋体"/>
          <w:color w:val="000000"/>
        </w:rPr>
        <w:t>价值观对青年人生道路的选择具有促进作用</w:t>
      </w:r>
      <w:r>
        <w:rPr>
          <w:color w:val="000000"/>
        </w:rPr>
        <w:t>，②说法错误。</w:t>
      </w:r>
    </w:p>
    <w:p w14:paraId="26337A4C">
      <w:pPr>
        <w:spacing w:line="360" w:lineRule="auto"/>
        <w:jc w:val="left"/>
        <w:textAlignment w:val="center"/>
        <w:rPr>
          <w:color w:val="000000"/>
        </w:rPr>
      </w:pPr>
      <w:r>
        <w:rPr>
          <w:color w:val="000000"/>
        </w:rPr>
        <w:t>③：我们应该自觉站在最广大人民的立场上，牢固树立为人民服务的思想，把献身人民的事业、维护人民的利益作为自己最高的价值追求，③说法错误。</w:t>
      </w:r>
    </w:p>
    <w:p w14:paraId="09081717">
      <w:pPr>
        <w:spacing w:line="360" w:lineRule="auto"/>
        <w:jc w:val="left"/>
        <w:textAlignment w:val="center"/>
        <w:rPr>
          <w:color w:val="000000"/>
        </w:rPr>
      </w:pPr>
      <w:r>
        <w:rPr>
          <w:color w:val="000000"/>
        </w:rPr>
        <w:t>故本题选B。</w:t>
      </w:r>
    </w:p>
    <w:p w14:paraId="3302AFF0">
      <w:pPr>
        <w:spacing w:line="360" w:lineRule="auto"/>
        <w:jc w:val="both"/>
        <w:textAlignment w:val="center"/>
        <w:rPr>
          <w:color w:val="000000"/>
        </w:rPr>
      </w:pPr>
      <w:r>
        <w:rPr>
          <w:color w:val="000000"/>
        </w:rPr>
        <w:t xml:space="preserve">10. </w:t>
      </w:r>
      <w:r>
        <w:rPr>
          <w:rFonts w:ascii="宋体" w:hAnsi="宋体" w:eastAsia="宋体" w:cs="宋体"/>
          <w:color w:val="000000"/>
        </w:rPr>
        <w:t>下列诗句蕴含的哲学道理与下图漫画《志高没难事，火大没湿柴》（作者：王家春）寓意相近的是（   ）</w:t>
      </w:r>
    </w:p>
    <w:p w14:paraId="757A9E27">
      <w:pPr>
        <w:spacing w:line="360" w:lineRule="auto"/>
        <w:jc w:val="both"/>
        <w:textAlignment w:val="center"/>
        <w:rPr>
          <w:color w:val="000000"/>
        </w:rPr>
      </w:pPr>
      <w:r>
        <w:rPr>
          <w:color w:val="000000"/>
        </w:rPr>
        <w:drawing>
          <wp:inline distT="0" distB="0" distL="114300" distR="114300">
            <wp:extent cx="2476500" cy="2457450"/>
            <wp:effectExtent l="0" t="0" r="7620"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476500" cy="2457450"/>
                    </a:xfrm>
                    <a:prstGeom prst="rect">
                      <a:avLst/>
                    </a:prstGeom>
                  </pic:spPr>
                </pic:pic>
              </a:graphicData>
            </a:graphic>
          </wp:inline>
        </w:drawing>
      </w:r>
    </w:p>
    <w:p w14:paraId="77AD3D8F">
      <w:pPr>
        <w:spacing w:line="360" w:lineRule="auto"/>
        <w:jc w:val="left"/>
        <w:textAlignment w:val="center"/>
        <w:rPr>
          <w:color w:val="000000"/>
        </w:rPr>
      </w:pPr>
      <w:r>
        <w:rPr>
          <w:color w:val="000000"/>
        </w:rPr>
        <w:t xml:space="preserve">A. </w:t>
      </w:r>
      <w:r>
        <w:rPr>
          <w:rFonts w:ascii="宋体" w:hAnsi="宋体" w:eastAsia="宋体" w:cs="宋体"/>
          <w:color w:val="000000"/>
        </w:rPr>
        <w:t>人间四月芳菲尽，山寺桃花始盛开</w:t>
      </w:r>
    </w:p>
    <w:p w14:paraId="09C66F24">
      <w:pPr>
        <w:spacing w:line="360" w:lineRule="auto"/>
        <w:jc w:val="left"/>
        <w:textAlignment w:val="center"/>
        <w:rPr>
          <w:color w:val="000000"/>
        </w:rPr>
      </w:pPr>
      <w:r>
        <w:rPr>
          <w:color w:val="000000"/>
        </w:rPr>
        <w:t xml:space="preserve">B. </w:t>
      </w:r>
      <w:r>
        <w:rPr>
          <w:rFonts w:ascii="宋体" w:hAnsi="宋体" w:eastAsia="宋体" w:cs="宋体"/>
          <w:color w:val="000000"/>
        </w:rPr>
        <w:t>横看成岭侧成峰，远近高低各不同</w:t>
      </w:r>
    </w:p>
    <w:p w14:paraId="522589E7">
      <w:pPr>
        <w:spacing w:line="360" w:lineRule="auto"/>
        <w:jc w:val="left"/>
        <w:textAlignment w:val="center"/>
        <w:rPr>
          <w:color w:val="000000"/>
        </w:rPr>
      </w:pPr>
      <w:r>
        <w:rPr>
          <w:color w:val="000000"/>
        </w:rPr>
        <w:t xml:space="preserve">C. </w:t>
      </w:r>
      <w:r>
        <w:rPr>
          <w:rFonts w:ascii="宋体" w:hAnsi="宋体" w:eastAsia="宋体" w:cs="宋体"/>
          <w:color w:val="000000"/>
        </w:rPr>
        <w:t>长风破浪会有时，直挂云帆济沧海</w:t>
      </w:r>
    </w:p>
    <w:p w14:paraId="4F20BA32">
      <w:pPr>
        <w:spacing w:line="360" w:lineRule="auto"/>
        <w:jc w:val="left"/>
        <w:textAlignment w:val="center"/>
        <w:rPr>
          <w:color w:val="000000"/>
        </w:rPr>
      </w:pPr>
      <w:r>
        <w:rPr>
          <w:color w:val="000000"/>
        </w:rPr>
        <w:t xml:space="preserve">D. </w:t>
      </w:r>
      <w:r>
        <w:rPr>
          <w:rFonts w:ascii="宋体" w:hAnsi="宋体" w:eastAsia="宋体" w:cs="宋体"/>
          <w:color w:val="000000"/>
        </w:rPr>
        <w:t>纸上得来终觉浅，绝知此事要躬行</w:t>
      </w:r>
    </w:p>
    <w:p w14:paraId="0ECF1415">
      <w:pPr>
        <w:spacing w:line="360" w:lineRule="auto"/>
        <w:textAlignment w:val="center"/>
        <w:rPr>
          <w:color w:val="000000"/>
        </w:rPr>
      </w:pPr>
      <w:r>
        <w:rPr>
          <w:color w:val="2E75B6"/>
        </w:rPr>
        <w:t>【答案】</w:t>
      </w:r>
      <w:r>
        <w:rPr>
          <w:color w:val="000000"/>
        </w:rPr>
        <w:t>C</w:t>
      </w:r>
    </w:p>
    <w:p w14:paraId="58CDF3B5">
      <w:pPr>
        <w:spacing w:line="360" w:lineRule="auto"/>
        <w:textAlignment w:val="center"/>
        <w:rPr>
          <w:color w:val="000000"/>
        </w:rPr>
      </w:pPr>
      <w:r>
        <w:rPr>
          <w:color w:val="2E75B6"/>
        </w:rPr>
        <w:t>【解析】</w:t>
      </w:r>
    </w:p>
    <w:p w14:paraId="3CCB4C1B">
      <w:pPr>
        <w:spacing w:line="360" w:lineRule="auto"/>
        <w:jc w:val="both"/>
        <w:textAlignment w:val="center"/>
        <w:rPr>
          <w:color w:val="000000"/>
        </w:rPr>
      </w:pPr>
      <w:r>
        <w:rPr>
          <w:color w:val="000000"/>
        </w:rPr>
        <w:t>【详解】</w:t>
      </w:r>
      <w:r>
        <w:rPr>
          <w:rFonts w:ascii="宋体" w:hAnsi="宋体" w:eastAsia="宋体" w:cs="宋体"/>
          <w:color w:val="000000"/>
        </w:rPr>
        <w:t>C：“志高没难事，火大没湿柴”</w:t>
      </w:r>
      <w:r>
        <w:rPr>
          <w:rFonts w:ascii="宋体" w:hAnsi="宋体" w:eastAsia="宋体" w:cs="宋体"/>
          <w:color w:val="000000"/>
          <w:position w:val="0"/>
        </w:rPr>
        <w:drawing>
          <wp:inline distT="0" distB="0" distL="114300" distR="114300">
            <wp:extent cx="133350" cy="177800"/>
            <wp:effectExtent l="0" t="0" r="3810" b="444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寓意是，只要有远大的志向和坚定的信念，再加上团结一致的努力，就没有克服不了的困难。“长风破浪会有时，直挂云帆济沧海”，启示我们创造和实现人生价值，要坚定理想信念，C正确。</w:t>
      </w:r>
    </w:p>
    <w:p w14:paraId="70F09C90">
      <w:pPr>
        <w:spacing w:line="360" w:lineRule="auto"/>
        <w:jc w:val="both"/>
        <w:textAlignment w:val="center"/>
        <w:rPr>
          <w:color w:val="000000"/>
        </w:rPr>
      </w:pPr>
      <w:r>
        <w:rPr>
          <w:rFonts w:ascii="宋体" w:hAnsi="宋体" w:eastAsia="宋体" w:cs="宋体"/>
          <w:color w:val="000000"/>
        </w:rPr>
        <w:t>A：“</w:t>
      </w:r>
      <w:r>
        <w:rPr>
          <w:color w:val="000000"/>
        </w:rPr>
        <w:t>人间四月芳菲尽，山寺桃花始盛开</w:t>
      </w:r>
      <w:r>
        <w:rPr>
          <w:rFonts w:ascii="宋体" w:hAnsi="宋体" w:eastAsia="宋体" w:cs="宋体"/>
          <w:color w:val="000000"/>
        </w:rPr>
        <w:t>”体现了矛盾的特殊性，不符合题意，A排除。</w:t>
      </w:r>
    </w:p>
    <w:p w14:paraId="5F688505">
      <w:pPr>
        <w:spacing w:line="360" w:lineRule="auto"/>
        <w:jc w:val="both"/>
        <w:textAlignment w:val="center"/>
        <w:rPr>
          <w:color w:val="000000"/>
        </w:rPr>
      </w:pPr>
      <w:r>
        <w:rPr>
          <w:rFonts w:ascii="宋体" w:hAnsi="宋体" w:eastAsia="宋体" w:cs="宋体"/>
          <w:color w:val="000000"/>
        </w:rPr>
        <w:t>B：“横看成岭侧成峰，远近高低各不同”，反映了由于立场、观点和方法不同，人们对同一事物可能会得出不同的认识（认识的主体差异性），不符合题意，B排除。</w:t>
      </w:r>
    </w:p>
    <w:p w14:paraId="661F4974">
      <w:pPr>
        <w:spacing w:line="360" w:lineRule="auto"/>
        <w:jc w:val="both"/>
        <w:textAlignment w:val="center"/>
        <w:rPr>
          <w:color w:val="000000"/>
        </w:rPr>
      </w:pPr>
      <w:r>
        <w:rPr>
          <w:rFonts w:ascii="宋体" w:hAnsi="宋体" w:eastAsia="宋体" w:cs="宋体"/>
          <w:color w:val="000000"/>
        </w:rPr>
        <w:t>D：“纸上得来终觉浅，绝知此事要躬行”，这句话强调实践的重要性，不符合题意，D排除。</w:t>
      </w:r>
    </w:p>
    <w:p w14:paraId="23513B6D">
      <w:pPr>
        <w:spacing w:line="360" w:lineRule="auto"/>
        <w:jc w:val="both"/>
        <w:textAlignment w:val="center"/>
        <w:rPr>
          <w:color w:val="000000"/>
        </w:rPr>
      </w:pPr>
      <w:r>
        <w:rPr>
          <w:rFonts w:ascii="宋体" w:hAnsi="宋体" w:eastAsia="宋体" w:cs="宋体"/>
          <w:color w:val="000000"/>
        </w:rPr>
        <w:t>故本题选C。</w:t>
      </w:r>
    </w:p>
    <w:p w14:paraId="00C84942">
      <w:pPr>
        <w:spacing w:line="360" w:lineRule="auto"/>
        <w:jc w:val="left"/>
        <w:textAlignment w:val="center"/>
        <w:rPr>
          <w:color w:val="000000"/>
        </w:rPr>
      </w:pPr>
      <w:r>
        <w:rPr>
          <w:color w:val="000000"/>
        </w:rPr>
        <w:t xml:space="preserve">11. </w:t>
      </w:r>
      <w:r>
        <w:rPr>
          <w:rFonts w:ascii="宋体" w:hAnsi="宋体" w:eastAsia="宋体" w:cs="宋体"/>
          <w:color w:val="000000"/>
        </w:rPr>
        <w:t>2024年，中法建交步入甲子之年。中法同为文化大国，两种文明虽远隔万里，却始终彼此欣赏、相互借鉴。“2024中法文化旅游年”贯穿了文化遗产、旅游推广等多个领域的数百项精彩合作项目。中法两国文化交流（   ）</w:t>
      </w:r>
    </w:p>
    <w:p w14:paraId="5C10C40A">
      <w:pPr>
        <w:spacing w:line="360" w:lineRule="auto"/>
        <w:jc w:val="left"/>
        <w:textAlignment w:val="center"/>
        <w:rPr>
          <w:color w:val="000000"/>
        </w:rPr>
      </w:pPr>
      <w:r>
        <w:rPr>
          <w:rFonts w:ascii="宋体" w:hAnsi="宋体" w:eastAsia="宋体" w:cs="宋体"/>
          <w:color w:val="000000"/>
        </w:rPr>
        <w:t>①有助于深化两国间情谊，推动双边关系发展</w:t>
      </w:r>
    </w:p>
    <w:p w14:paraId="576A8BE6">
      <w:pPr>
        <w:spacing w:line="360" w:lineRule="auto"/>
        <w:jc w:val="left"/>
        <w:textAlignment w:val="center"/>
        <w:rPr>
          <w:color w:val="000000"/>
        </w:rPr>
      </w:pPr>
      <w:r>
        <w:rPr>
          <w:rFonts w:ascii="宋体" w:hAnsi="宋体" w:eastAsia="宋体" w:cs="宋体"/>
          <w:color w:val="000000"/>
        </w:rPr>
        <w:t>②有助于增强中法两国人民对彼此文化的认同</w:t>
      </w:r>
    </w:p>
    <w:p w14:paraId="64A66BAE">
      <w:pPr>
        <w:spacing w:line="360" w:lineRule="auto"/>
        <w:jc w:val="left"/>
        <w:textAlignment w:val="center"/>
        <w:rPr>
          <w:color w:val="000000"/>
        </w:rPr>
      </w:pPr>
      <w:r>
        <w:rPr>
          <w:rFonts w:ascii="宋体" w:hAnsi="宋体" w:eastAsia="宋体" w:cs="宋体"/>
          <w:color w:val="000000"/>
        </w:rPr>
        <w:t>③有助于求同化异，消除两国文化的差异隔阂</w:t>
      </w:r>
    </w:p>
    <w:p w14:paraId="2E24A697">
      <w:pPr>
        <w:spacing w:line="360" w:lineRule="auto"/>
        <w:jc w:val="left"/>
        <w:textAlignment w:val="center"/>
        <w:rPr>
          <w:color w:val="000000"/>
        </w:rPr>
      </w:pPr>
      <w:r>
        <w:rPr>
          <w:rFonts w:ascii="宋体" w:hAnsi="宋体" w:eastAsia="宋体" w:cs="宋体"/>
          <w:color w:val="000000"/>
        </w:rPr>
        <w:t>④有助于展现文化多样性，繁荣发展世界文化</w:t>
      </w:r>
    </w:p>
    <w:p w14:paraId="70A03B8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10D0ECEF">
      <w:pPr>
        <w:spacing w:line="360" w:lineRule="auto"/>
        <w:textAlignment w:val="center"/>
        <w:rPr>
          <w:color w:val="000000"/>
        </w:rPr>
      </w:pPr>
      <w:r>
        <w:rPr>
          <w:color w:val="2E75B6"/>
        </w:rPr>
        <w:t>【答案】</w:t>
      </w:r>
      <w:r>
        <w:rPr>
          <w:color w:val="000000"/>
        </w:rPr>
        <w:t>B</w:t>
      </w:r>
    </w:p>
    <w:p w14:paraId="4E2372AB">
      <w:pPr>
        <w:spacing w:line="360" w:lineRule="auto"/>
        <w:textAlignment w:val="center"/>
        <w:rPr>
          <w:color w:val="000000"/>
        </w:rPr>
      </w:pPr>
      <w:r>
        <w:rPr>
          <w:color w:val="2E75B6"/>
        </w:rPr>
        <w:t>【解析】</w:t>
      </w:r>
    </w:p>
    <w:p w14:paraId="79A14E80">
      <w:pPr>
        <w:spacing w:line="360" w:lineRule="auto"/>
        <w:jc w:val="left"/>
        <w:textAlignment w:val="center"/>
        <w:rPr>
          <w:color w:val="000000"/>
        </w:rPr>
      </w:pPr>
      <w:r>
        <w:rPr>
          <w:color w:val="000000"/>
        </w:rPr>
        <w:t>【详解】①④：中法建交60周年，两国携手举办</w:t>
      </w:r>
      <w:r>
        <w:rPr>
          <w:rFonts w:ascii="宋体" w:hAnsi="宋体" w:eastAsia="宋体" w:cs="宋体"/>
          <w:color w:val="000000"/>
        </w:rPr>
        <w:t>“</w:t>
      </w:r>
      <w:r>
        <w:rPr>
          <w:color w:val="000000"/>
        </w:rPr>
        <w:t>2024中法文化旅游年</w:t>
      </w:r>
      <w:r>
        <w:rPr>
          <w:rFonts w:ascii="宋体" w:hAnsi="宋体" w:eastAsia="宋体" w:cs="宋体"/>
          <w:color w:val="000000"/>
        </w:rPr>
        <w:t>”，</w:t>
      </w:r>
      <w:r>
        <w:rPr>
          <w:color w:val="000000"/>
        </w:rPr>
        <w:t>贯穿了文化遗产、旅游推广等多个领域的数百项精彩合作项目，有助于深化两国间情谊，推动双边关系发展，有助于展现文化多样性，繁荣发展世界文化，①④正确。</w:t>
      </w:r>
    </w:p>
    <w:p w14:paraId="0BD5B4D3">
      <w:pPr>
        <w:spacing w:line="360" w:lineRule="auto"/>
        <w:jc w:val="left"/>
        <w:textAlignment w:val="center"/>
        <w:rPr>
          <w:color w:val="000000"/>
        </w:rPr>
      </w:pPr>
      <w:r>
        <w:rPr>
          <w:color w:val="000000"/>
        </w:rPr>
        <w:t>②：中法两国文化交流有助于增强中法两国人民对彼此文化的理解与尊重，而不是认同，各民族应认同本民族文化，②错误。</w:t>
      </w:r>
    </w:p>
    <w:p w14:paraId="240B042E">
      <w:pPr>
        <w:spacing w:line="360" w:lineRule="auto"/>
        <w:jc w:val="left"/>
        <w:textAlignment w:val="center"/>
        <w:rPr>
          <w:color w:val="000000"/>
        </w:rPr>
      </w:pPr>
      <w:r>
        <w:rPr>
          <w:color w:val="000000"/>
        </w:rPr>
        <w:t>③：中法两国文化交流有助于求同存异而不是求同化异，而且不能消除两国文化的差异，应维护文化的多样性，③错误。</w:t>
      </w:r>
    </w:p>
    <w:p w14:paraId="188EDE2F">
      <w:pPr>
        <w:spacing w:line="360" w:lineRule="auto"/>
        <w:jc w:val="left"/>
        <w:textAlignment w:val="center"/>
        <w:rPr>
          <w:color w:val="000000"/>
        </w:rPr>
      </w:pPr>
      <w:r>
        <w:rPr>
          <w:color w:val="000000"/>
        </w:rPr>
        <w:t>故本题选B。</w:t>
      </w:r>
    </w:p>
    <w:p w14:paraId="5CBB5D63">
      <w:pPr>
        <w:spacing w:line="360" w:lineRule="auto"/>
        <w:jc w:val="both"/>
        <w:textAlignment w:val="center"/>
        <w:rPr>
          <w:color w:val="000000"/>
        </w:rPr>
      </w:pPr>
      <w:r>
        <w:rPr>
          <w:color w:val="000000"/>
        </w:rPr>
        <w:t xml:space="preserve">12. </w:t>
      </w:r>
      <w:r>
        <w:rPr>
          <w:rFonts w:ascii="宋体" w:hAnsi="宋体" w:eastAsia="宋体" w:cs="宋体"/>
          <w:color w:val="000000"/>
        </w:rPr>
        <w:t>马面裙是中国古代一种传统服饰，因形似古代城墙防御建筑“马面”而得名。新式马面裙添加了复古提花松紧腰带，融入了现代的设计与裁剪，款式简约百搭，成为年轻人的龙年“战袍”。渐成时尚的新式马面裙（</w:t>
      </w:r>
      <w:r>
        <w:rPr>
          <w:rFonts w:ascii="Times New Roman" w:hAnsi="Times New Roman" w:eastAsia="Times New Roman" w:cs="Times New Roman"/>
          <w:color w:val="000000"/>
        </w:rPr>
        <w:t xml:space="preserve">    </w:t>
      </w:r>
      <w:r>
        <w:rPr>
          <w:rFonts w:ascii="宋体" w:hAnsi="宋体" w:eastAsia="宋体" w:cs="宋体"/>
          <w:color w:val="000000"/>
        </w:rPr>
        <w:t>）</w:t>
      </w:r>
    </w:p>
    <w:p w14:paraId="17E9339A">
      <w:pPr>
        <w:spacing w:line="360" w:lineRule="auto"/>
        <w:jc w:val="both"/>
        <w:textAlignment w:val="center"/>
        <w:rPr>
          <w:color w:val="000000"/>
        </w:rPr>
      </w:pPr>
      <w:r>
        <w:rPr>
          <w:color w:val="000000"/>
        </w:rPr>
        <w:drawing>
          <wp:inline distT="0" distB="0" distL="114300" distR="114300">
            <wp:extent cx="952500" cy="1809750"/>
            <wp:effectExtent l="0" t="0" r="7620" b="381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52500" cy="1809750"/>
                    </a:xfrm>
                    <a:prstGeom prst="rect">
                      <a:avLst/>
                    </a:prstGeom>
                  </pic:spPr>
                </pic:pic>
              </a:graphicData>
            </a:graphic>
          </wp:inline>
        </w:drawing>
      </w:r>
    </w:p>
    <w:p w14:paraId="2A6DD147">
      <w:pPr>
        <w:spacing w:line="360" w:lineRule="auto"/>
        <w:jc w:val="both"/>
        <w:textAlignment w:val="center"/>
        <w:rPr>
          <w:color w:val="000000"/>
        </w:rPr>
      </w:pPr>
      <w:r>
        <w:rPr>
          <w:rFonts w:ascii="宋体" w:hAnsi="宋体" w:eastAsia="宋体" w:cs="宋体"/>
          <w:color w:val="000000"/>
        </w:rPr>
        <w:t>①反映年轻人的民族文化认同，彰显了中华民族文化主体性</w:t>
      </w:r>
    </w:p>
    <w:p w14:paraId="7D80649C">
      <w:pPr>
        <w:spacing w:line="360" w:lineRule="auto"/>
        <w:jc w:val="both"/>
        <w:textAlignment w:val="center"/>
        <w:rPr>
          <w:color w:val="000000"/>
        </w:rPr>
      </w:pPr>
      <w:r>
        <w:rPr>
          <w:rFonts w:ascii="宋体" w:hAnsi="宋体" w:eastAsia="宋体" w:cs="宋体"/>
          <w:color w:val="000000"/>
        </w:rPr>
        <w:t>②符合社会发展要求，满足了人们的基本文化需求</w:t>
      </w:r>
    </w:p>
    <w:p w14:paraId="5D4D4F1D">
      <w:pPr>
        <w:spacing w:line="360" w:lineRule="auto"/>
        <w:jc w:val="both"/>
        <w:textAlignment w:val="center"/>
        <w:rPr>
          <w:color w:val="000000"/>
        </w:rPr>
      </w:pPr>
      <w:r>
        <w:rPr>
          <w:rFonts w:ascii="宋体" w:hAnsi="宋体" w:eastAsia="宋体" w:cs="宋体"/>
          <w:color w:val="000000"/>
        </w:rPr>
        <w:t>③拓展传统服饰文化的多样性，显示了中华文化的包容性</w:t>
      </w:r>
    </w:p>
    <w:p w14:paraId="6C880E9B">
      <w:pPr>
        <w:spacing w:line="360" w:lineRule="auto"/>
        <w:jc w:val="both"/>
        <w:textAlignment w:val="center"/>
        <w:rPr>
          <w:color w:val="000000"/>
        </w:rPr>
      </w:pPr>
      <w:r>
        <w:rPr>
          <w:rFonts w:ascii="宋体" w:hAnsi="宋体" w:eastAsia="宋体" w:cs="宋体"/>
          <w:color w:val="000000"/>
        </w:rPr>
        <w:t>④融合现代艺术理念和传统文化元素，展现了民族文化新面貌</w:t>
      </w:r>
    </w:p>
    <w:p w14:paraId="288517F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7BF85817">
      <w:pPr>
        <w:spacing w:line="360" w:lineRule="auto"/>
        <w:textAlignment w:val="center"/>
        <w:rPr>
          <w:color w:val="000000"/>
        </w:rPr>
      </w:pPr>
      <w:r>
        <w:rPr>
          <w:color w:val="2E75B6"/>
        </w:rPr>
        <w:t>【答案】</w:t>
      </w:r>
      <w:r>
        <w:rPr>
          <w:color w:val="000000"/>
        </w:rPr>
        <w:t>B</w:t>
      </w:r>
    </w:p>
    <w:p w14:paraId="0F1E90E7">
      <w:pPr>
        <w:spacing w:line="360" w:lineRule="auto"/>
        <w:textAlignment w:val="center"/>
        <w:rPr>
          <w:color w:val="000000"/>
        </w:rPr>
      </w:pPr>
      <w:r>
        <w:rPr>
          <w:color w:val="2E75B6"/>
        </w:rPr>
        <w:t>【解析】</w:t>
      </w:r>
    </w:p>
    <w:p w14:paraId="5FE2EE90">
      <w:pPr>
        <w:spacing w:line="360" w:lineRule="auto"/>
        <w:jc w:val="left"/>
        <w:textAlignment w:val="center"/>
        <w:rPr>
          <w:color w:val="000000"/>
        </w:rPr>
      </w:pPr>
      <w:r>
        <w:rPr>
          <w:color w:val="000000"/>
        </w:rPr>
        <w:t>【详解】</w:t>
      </w:r>
      <w:r>
        <w:rPr>
          <w:rFonts w:ascii="宋体" w:hAnsi="宋体" w:eastAsia="宋体" w:cs="宋体"/>
          <w:color w:val="000000"/>
        </w:rPr>
        <w:t>①：马面裙是中国古代一种传统服饰，成为年轻人的龙年“战袍”，这反映年轻人对本民族文化的认同，彰显了中华民族文化主体性，①正确。</w:t>
      </w:r>
    </w:p>
    <w:p w14:paraId="0315CCC4">
      <w:pPr>
        <w:spacing w:line="360" w:lineRule="auto"/>
        <w:jc w:val="left"/>
        <w:textAlignment w:val="center"/>
        <w:rPr>
          <w:color w:val="000000"/>
        </w:rPr>
      </w:pPr>
      <w:r>
        <w:rPr>
          <w:rFonts w:ascii="宋体" w:hAnsi="宋体" w:eastAsia="宋体" w:cs="宋体"/>
          <w:color w:val="000000"/>
        </w:rPr>
        <w:t>②：满足人们基本文化需求的是大力发展公益性文化事业，②排除。</w:t>
      </w:r>
    </w:p>
    <w:p w14:paraId="056D5536">
      <w:pPr>
        <w:spacing w:line="360" w:lineRule="auto"/>
        <w:jc w:val="left"/>
        <w:textAlignment w:val="center"/>
        <w:rPr>
          <w:color w:val="000000"/>
        </w:rPr>
      </w:pPr>
      <w:r>
        <w:rPr>
          <w:rFonts w:ascii="宋体" w:hAnsi="宋体" w:eastAsia="宋体" w:cs="宋体"/>
          <w:color w:val="000000"/>
        </w:rPr>
        <w:t>③：渐成时尚的新式马面裙体现了传统服饰文化的多样性，但没有涉及中华文化的包容性，③排除。</w:t>
      </w:r>
    </w:p>
    <w:p w14:paraId="41BDF0D0">
      <w:pPr>
        <w:spacing w:line="360" w:lineRule="auto"/>
        <w:jc w:val="left"/>
        <w:textAlignment w:val="center"/>
        <w:rPr>
          <w:color w:val="000000"/>
        </w:rPr>
      </w:pPr>
      <w:r>
        <w:rPr>
          <w:rFonts w:ascii="宋体" w:hAnsi="宋体" w:eastAsia="宋体" w:cs="宋体"/>
          <w:color w:val="000000"/>
        </w:rPr>
        <w:t>④：新式马面裙添加了复古提花松紧腰带，融入了现代的设计与裁剪，款式简约百搭，这说明新式马面裙融合现代艺术理念和传统文化元素，展现了民族文化新面貌，渐成时尚，④正确。</w:t>
      </w:r>
    </w:p>
    <w:p w14:paraId="014D3547">
      <w:pPr>
        <w:spacing w:line="360" w:lineRule="auto"/>
        <w:jc w:val="left"/>
        <w:textAlignment w:val="center"/>
        <w:rPr>
          <w:color w:val="000000"/>
        </w:rPr>
      </w:pPr>
      <w:r>
        <w:rPr>
          <w:rFonts w:ascii="宋体" w:hAnsi="宋体" w:eastAsia="宋体" w:cs="宋体"/>
          <w:color w:val="000000"/>
        </w:rPr>
        <w:t>故本题选B。</w:t>
      </w:r>
    </w:p>
    <w:p w14:paraId="07D29E8D">
      <w:pPr>
        <w:spacing w:line="360" w:lineRule="auto"/>
        <w:jc w:val="left"/>
        <w:textAlignment w:val="center"/>
        <w:rPr>
          <w:color w:val="000000"/>
        </w:rPr>
      </w:pPr>
      <w:r>
        <w:rPr>
          <w:color w:val="000000"/>
        </w:rPr>
        <w:t xml:space="preserve">13. </w:t>
      </w:r>
      <w:r>
        <w:rPr>
          <w:rFonts w:ascii="宋体" w:hAnsi="宋体" w:eastAsia="宋体" w:cs="宋体"/>
          <w:color w:val="000000"/>
        </w:rPr>
        <w:t>2024年5月5日至10日，习近平主席应邀对法国、塞尔维亚、匈牙利三国进行国事访问，此访推动中法关系承前启后、继往开来，开启构建新时代中塞命运共同体新征程，宣布将中匈关系提升为新时代全天候全面战略伙伴关系。习主席访问三国对于推动中欧关系整体发展具有重要战略意义。这表明（   ）</w:t>
      </w:r>
    </w:p>
    <w:p w14:paraId="01934D1F">
      <w:pPr>
        <w:spacing w:line="360" w:lineRule="auto"/>
        <w:jc w:val="left"/>
        <w:textAlignment w:val="center"/>
        <w:rPr>
          <w:color w:val="000000"/>
        </w:rPr>
      </w:pPr>
      <w:r>
        <w:rPr>
          <w:rFonts w:ascii="宋体" w:hAnsi="宋体" w:eastAsia="宋体" w:cs="宋体"/>
          <w:color w:val="000000"/>
        </w:rPr>
        <w:t>①我国在独立自主的立场上推动中欧关系稳定健康发展</w:t>
      </w:r>
    </w:p>
    <w:p w14:paraId="102D6AC9">
      <w:pPr>
        <w:spacing w:line="360" w:lineRule="auto"/>
        <w:jc w:val="left"/>
        <w:textAlignment w:val="center"/>
        <w:rPr>
          <w:color w:val="000000"/>
        </w:rPr>
      </w:pPr>
      <w:r>
        <w:rPr>
          <w:rFonts w:ascii="宋体" w:hAnsi="宋体" w:eastAsia="宋体" w:cs="宋体"/>
          <w:color w:val="000000"/>
        </w:rPr>
        <w:t>②中欧立足共同利益的基础上增进战略互信，加强战略协作</w:t>
      </w:r>
    </w:p>
    <w:p w14:paraId="054E6431">
      <w:pPr>
        <w:spacing w:line="360" w:lineRule="auto"/>
        <w:jc w:val="left"/>
        <w:textAlignment w:val="center"/>
        <w:rPr>
          <w:color w:val="000000"/>
        </w:rPr>
      </w:pPr>
      <w:r>
        <w:rPr>
          <w:rFonts w:ascii="宋体" w:hAnsi="宋体" w:eastAsia="宋体" w:cs="宋体"/>
          <w:color w:val="000000"/>
        </w:rPr>
        <w:t>③中欧践行真正的多边主义，反对霸权主义和强权政治</w:t>
      </w:r>
    </w:p>
    <w:p w14:paraId="35D94FF9">
      <w:pPr>
        <w:spacing w:line="360" w:lineRule="auto"/>
        <w:jc w:val="left"/>
        <w:textAlignment w:val="center"/>
        <w:rPr>
          <w:color w:val="000000"/>
        </w:rPr>
      </w:pPr>
      <w:r>
        <w:rPr>
          <w:rFonts w:ascii="宋体" w:hAnsi="宋体" w:eastAsia="宋体" w:cs="宋体"/>
          <w:color w:val="000000"/>
        </w:rPr>
        <w:t>④中欧顺应时代发展潮流与趋势，促进世界和平与发展</w:t>
      </w:r>
    </w:p>
    <w:p w14:paraId="17EA13C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7E607FA">
      <w:pPr>
        <w:spacing w:line="360" w:lineRule="auto"/>
        <w:textAlignment w:val="center"/>
        <w:rPr>
          <w:color w:val="000000"/>
        </w:rPr>
      </w:pPr>
      <w:r>
        <w:rPr>
          <w:color w:val="2E75B6"/>
        </w:rPr>
        <w:t>【答案】</w:t>
      </w:r>
      <w:r>
        <w:rPr>
          <w:color w:val="000000"/>
        </w:rPr>
        <w:t>B</w:t>
      </w:r>
    </w:p>
    <w:p w14:paraId="79A06A79">
      <w:pPr>
        <w:spacing w:line="360" w:lineRule="auto"/>
        <w:textAlignment w:val="center"/>
        <w:rPr>
          <w:color w:val="000000"/>
        </w:rPr>
      </w:pPr>
      <w:r>
        <w:rPr>
          <w:color w:val="2E75B6"/>
        </w:rPr>
        <w:t>【解析】</w:t>
      </w:r>
    </w:p>
    <w:p w14:paraId="6A3DAA7F">
      <w:pPr>
        <w:spacing w:line="360" w:lineRule="auto"/>
        <w:jc w:val="both"/>
        <w:textAlignment w:val="center"/>
        <w:rPr>
          <w:color w:val="000000"/>
        </w:rPr>
      </w:pPr>
      <w:r>
        <w:rPr>
          <w:color w:val="000000"/>
        </w:rPr>
        <w:t>【详解】</w:t>
      </w:r>
      <w:r>
        <w:rPr>
          <w:rFonts w:ascii="宋体" w:hAnsi="宋体" w:eastAsia="宋体" w:cs="宋体"/>
          <w:color w:val="000000"/>
        </w:rPr>
        <w:t>①④：独立自主是我国外交政策的基本立场，中欧是推动多极化的两大力量、支持全球化的两大市场、倡导多样性的两大文明，中欧之间加强合作有利于促进世界和平与发展，推动构建人类命运共同体，①④符合题意。</w:t>
      </w:r>
    </w:p>
    <w:p w14:paraId="32B6AFE0">
      <w:pPr>
        <w:spacing w:line="360" w:lineRule="auto"/>
        <w:jc w:val="both"/>
        <w:textAlignment w:val="center"/>
        <w:rPr>
          <w:color w:val="000000"/>
        </w:rPr>
      </w:pPr>
      <w:r>
        <w:rPr>
          <w:rFonts w:ascii="宋体" w:hAnsi="宋体" w:eastAsia="宋体" w:cs="宋体"/>
          <w:color w:val="000000"/>
        </w:rPr>
        <w:t>②：主权国家对外活动的出发点和落脚点是维护自己国家利益，立足共同利益的表述错误，②排除。</w:t>
      </w:r>
    </w:p>
    <w:p w14:paraId="3E9D5FB9">
      <w:pPr>
        <w:spacing w:line="360" w:lineRule="auto"/>
        <w:jc w:val="both"/>
        <w:textAlignment w:val="center"/>
        <w:rPr>
          <w:color w:val="000000"/>
        </w:rPr>
      </w:pPr>
      <w:r>
        <w:rPr>
          <w:rFonts w:ascii="宋体" w:hAnsi="宋体" w:eastAsia="宋体" w:cs="宋体"/>
          <w:color w:val="000000"/>
        </w:rPr>
        <w:t>③：材料强调中欧加强合作，不涉及反对霸权主义和强权政治，③不符合题意。</w:t>
      </w:r>
    </w:p>
    <w:p w14:paraId="24DE2B03">
      <w:pPr>
        <w:spacing w:line="360" w:lineRule="auto"/>
        <w:jc w:val="both"/>
        <w:textAlignment w:val="center"/>
        <w:rPr>
          <w:color w:val="000000"/>
        </w:rPr>
      </w:pPr>
      <w:r>
        <w:rPr>
          <w:rFonts w:ascii="宋体" w:hAnsi="宋体" w:eastAsia="宋体" w:cs="宋体"/>
          <w:color w:val="000000"/>
        </w:rPr>
        <w:t>故本题选B。</w:t>
      </w:r>
    </w:p>
    <w:p w14:paraId="3C46379B">
      <w:pPr>
        <w:spacing w:line="360" w:lineRule="auto"/>
        <w:jc w:val="left"/>
        <w:textAlignment w:val="center"/>
        <w:rPr>
          <w:color w:val="000000"/>
        </w:rPr>
      </w:pPr>
      <w:r>
        <w:rPr>
          <w:color w:val="000000"/>
        </w:rPr>
        <w:t xml:space="preserve">14. </w:t>
      </w:r>
      <w:r>
        <w:rPr>
          <w:rFonts w:ascii="宋体" w:hAnsi="宋体" w:eastAsia="宋体" w:cs="宋体"/>
          <w:color w:val="000000"/>
        </w:rPr>
        <w:t>为了让思政课堂灵动起来，济南市某中学开展了以“人格权纠纷”为主题的模拟法庭活动，审判长、审判员、书记员、法定代理人、原告人、被告人等均由学生组成，使学生更加直观地了解审判过程。通过这次活动，学生可以学习到（   ）</w:t>
      </w:r>
    </w:p>
    <w:p w14:paraId="74F74534">
      <w:pPr>
        <w:spacing w:line="360" w:lineRule="auto"/>
        <w:jc w:val="left"/>
        <w:textAlignment w:val="center"/>
        <w:rPr>
          <w:color w:val="000000"/>
        </w:rPr>
      </w:pPr>
      <w:r>
        <w:rPr>
          <w:rFonts w:ascii="宋体" w:hAnsi="宋体" w:eastAsia="宋体" w:cs="宋体"/>
          <w:color w:val="000000"/>
        </w:rPr>
        <w:t>①本案件的诉讼可以实行“不告不理”的原则</w:t>
      </w:r>
    </w:p>
    <w:p w14:paraId="2C2AF707">
      <w:pPr>
        <w:spacing w:line="360" w:lineRule="auto"/>
        <w:jc w:val="left"/>
        <w:textAlignment w:val="center"/>
        <w:rPr>
          <w:color w:val="000000"/>
        </w:rPr>
      </w:pPr>
      <w:r>
        <w:rPr>
          <w:rFonts w:ascii="宋体" w:hAnsi="宋体" w:eastAsia="宋体" w:cs="宋体"/>
          <w:color w:val="000000"/>
        </w:rPr>
        <w:t>②开庭审理是民事诉讼过程当中最重要的环节</w:t>
      </w:r>
    </w:p>
    <w:p w14:paraId="194D552D">
      <w:pPr>
        <w:spacing w:line="360" w:lineRule="auto"/>
        <w:jc w:val="left"/>
        <w:textAlignment w:val="center"/>
        <w:rPr>
          <w:color w:val="000000"/>
        </w:rPr>
      </w:pPr>
      <w:r>
        <w:rPr>
          <w:rFonts w:ascii="宋体" w:hAnsi="宋体" w:eastAsia="宋体" w:cs="宋体"/>
          <w:color w:val="000000"/>
        </w:rPr>
        <w:t>③在法庭辩论阶段，当事人要对自己的主张提供证据</w:t>
      </w:r>
    </w:p>
    <w:p w14:paraId="650F8CC6">
      <w:pPr>
        <w:spacing w:line="360" w:lineRule="auto"/>
        <w:jc w:val="left"/>
        <w:textAlignment w:val="center"/>
        <w:rPr>
          <w:color w:val="000000"/>
        </w:rPr>
      </w:pPr>
      <w:r>
        <w:rPr>
          <w:rFonts w:ascii="宋体" w:hAnsi="宋体" w:eastAsia="宋体" w:cs="宋体"/>
          <w:color w:val="000000"/>
        </w:rPr>
        <w:t>④一审结束后，当事人不服裁判的，可立即申请再审</w:t>
      </w:r>
    </w:p>
    <w:p w14:paraId="4C45428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70D63D7">
      <w:pPr>
        <w:spacing w:line="360" w:lineRule="auto"/>
        <w:textAlignment w:val="center"/>
        <w:rPr>
          <w:color w:val="000000"/>
        </w:rPr>
      </w:pPr>
      <w:r>
        <w:rPr>
          <w:color w:val="2E75B6"/>
        </w:rPr>
        <w:t>【答案】</w:t>
      </w:r>
      <w:r>
        <w:rPr>
          <w:color w:val="000000"/>
        </w:rPr>
        <w:t>A</w:t>
      </w:r>
    </w:p>
    <w:p w14:paraId="77B23E9E">
      <w:pPr>
        <w:spacing w:line="360" w:lineRule="auto"/>
        <w:textAlignment w:val="center"/>
        <w:rPr>
          <w:color w:val="000000"/>
        </w:rPr>
      </w:pPr>
      <w:r>
        <w:rPr>
          <w:color w:val="2E75B6"/>
        </w:rPr>
        <w:t>【解析】</w:t>
      </w:r>
    </w:p>
    <w:p w14:paraId="76F65241">
      <w:pPr>
        <w:spacing w:line="360" w:lineRule="auto"/>
        <w:jc w:val="left"/>
        <w:textAlignment w:val="center"/>
        <w:rPr>
          <w:color w:val="000000"/>
        </w:rPr>
      </w:pPr>
      <w:r>
        <w:rPr>
          <w:color w:val="000000"/>
        </w:rPr>
        <w:t>【详解】①②：人格权纠纷，属于民事诉讼，实行“不告不理”的原则，在诉讼的各个环节中，开庭审理是民事诉讼过程当中最重要的环节，①②入选。</w:t>
      </w:r>
    </w:p>
    <w:p w14:paraId="4CDEB35D">
      <w:pPr>
        <w:spacing w:line="360" w:lineRule="auto"/>
        <w:jc w:val="left"/>
        <w:textAlignment w:val="center"/>
        <w:rPr>
          <w:color w:val="000000"/>
        </w:rPr>
      </w:pPr>
      <w:r>
        <w:rPr>
          <w:color w:val="000000"/>
        </w:rPr>
        <w:t>③：在法庭辩论阶段，当事人就案件争议的有关问题阐明自己的意见，③不选。</w:t>
      </w:r>
    </w:p>
    <w:p w14:paraId="089FDA29">
      <w:pPr>
        <w:spacing w:line="360" w:lineRule="auto"/>
        <w:jc w:val="left"/>
        <w:textAlignment w:val="center"/>
        <w:rPr>
          <w:color w:val="000000"/>
        </w:rPr>
      </w:pPr>
      <w:r>
        <w:rPr>
          <w:color w:val="000000"/>
        </w:rPr>
        <w:t>④：一审判决结束后，当事人不服一审判决的，有权在判决书送达之日起十五日内向上一级人民法院提起上诉，不能立即申请再审，④不选。</w:t>
      </w:r>
    </w:p>
    <w:p w14:paraId="4FABE1B4">
      <w:pPr>
        <w:spacing w:line="360" w:lineRule="auto"/>
        <w:jc w:val="left"/>
        <w:textAlignment w:val="center"/>
        <w:rPr>
          <w:color w:val="000000"/>
        </w:rPr>
      </w:pPr>
      <w:r>
        <w:rPr>
          <w:color w:val="000000"/>
        </w:rPr>
        <w:t>故本题选A。</w:t>
      </w:r>
    </w:p>
    <w:p w14:paraId="358D92EB">
      <w:pPr>
        <w:spacing w:line="360" w:lineRule="auto"/>
        <w:jc w:val="left"/>
        <w:textAlignment w:val="center"/>
        <w:rPr>
          <w:color w:val="000000"/>
        </w:rPr>
      </w:pPr>
      <w:r>
        <w:rPr>
          <w:color w:val="000000"/>
        </w:rPr>
        <w:t xml:space="preserve">15. </w:t>
      </w:r>
      <w:r>
        <w:rPr>
          <w:rFonts w:ascii="宋体" w:hAnsi="宋体" w:eastAsia="宋体" w:cs="宋体"/>
          <w:color w:val="000000"/>
        </w:rPr>
        <w:t>王某与韩某系合法夫妻。王某由于患有疾病，不仅不能外出工作，还需长期吃药。韩某每月工资7000多元，勉强可以承担起一家的日常开销。由于王某的医药费用过于高昂，长此以往，韩某难以承受如此大的压力，与王某产生了激烈矛盾，决定不再为王某承担医药费，此后对王某置之不理。王某只好向法院起诉，要求韩某支付扶养费。下列分析正确的是（   ）</w:t>
      </w:r>
    </w:p>
    <w:p w14:paraId="1E01996A">
      <w:pPr>
        <w:spacing w:line="360" w:lineRule="auto"/>
        <w:jc w:val="left"/>
        <w:textAlignment w:val="center"/>
        <w:rPr>
          <w:color w:val="000000"/>
        </w:rPr>
      </w:pPr>
      <w:r>
        <w:rPr>
          <w:rFonts w:ascii="宋体" w:hAnsi="宋体" w:eastAsia="宋体" w:cs="宋体"/>
          <w:color w:val="000000"/>
        </w:rPr>
        <w:t>①夫妻间有相互扶养的义务，法院会支持王某的诉求</w:t>
      </w:r>
    </w:p>
    <w:p w14:paraId="78B04149">
      <w:pPr>
        <w:spacing w:line="360" w:lineRule="auto"/>
        <w:jc w:val="left"/>
        <w:textAlignment w:val="center"/>
        <w:rPr>
          <w:color w:val="000000"/>
        </w:rPr>
      </w:pPr>
      <w:r>
        <w:rPr>
          <w:rFonts w:ascii="宋体" w:hAnsi="宋体" w:eastAsia="宋体" w:cs="宋体"/>
          <w:color w:val="000000"/>
        </w:rPr>
        <w:t>②夫妻双方感情确已破裂，一方有权停止履行夫妻义务</w:t>
      </w:r>
    </w:p>
    <w:p w14:paraId="4DD231D5">
      <w:pPr>
        <w:spacing w:line="360" w:lineRule="auto"/>
        <w:jc w:val="left"/>
        <w:textAlignment w:val="center"/>
        <w:rPr>
          <w:color w:val="000000"/>
        </w:rPr>
      </w:pPr>
      <w:r>
        <w:rPr>
          <w:rFonts w:ascii="宋体" w:hAnsi="宋体" w:eastAsia="宋体" w:cs="宋体"/>
          <w:color w:val="000000"/>
        </w:rPr>
        <w:t>③韩某的行为属于故意遗弃，必须承担相应法律责任</w:t>
      </w:r>
    </w:p>
    <w:p w14:paraId="3D24B781">
      <w:pPr>
        <w:spacing w:line="360" w:lineRule="auto"/>
        <w:jc w:val="left"/>
        <w:textAlignment w:val="center"/>
        <w:rPr>
          <w:color w:val="000000"/>
        </w:rPr>
      </w:pPr>
      <w:r>
        <w:rPr>
          <w:rFonts w:ascii="宋体" w:hAnsi="宋体" w:eastAsia="宋体" w:cs="宋体"/>
          <w:color w:val="000000"/>
        </w:rPr>
        <w:t>④王某和韩某的婚姻无效，法院会判定韩某无须支付扶养费</w:t>
      </w:r>
    </w:p>
    <w:p w14:paraId="51A18E8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7FDE161">
      <w:pPr>
        <w:spacing w:line="360" w:lineRule="auto"/>
        <w:textAlignment w:val="center"/>
        <w:rPr>
          <w:color w:val="000000"/>
        </w:rPr>
      </w:pPr>
      <w:r>
        <w:rPr>
          <w:color w:val="2E75B6"/>
        </w:rPr>
        <w:t>【答案】</w:t>
      </w:r>
      <w:r>
        <w:rPr>
          <w:color w:val="000000"/>
        </w:rPr>
        <w:t>B</w:t>
      </w:r>
    </w:p>
    <w:p w14:paraId="7AF27DB3">
      <w:pPr>
        <w:spacing w:line="360" w:lineRule="auto"/>
        <w:textAlignment w:val="center"/>
        <w:rPr>
          <w:color w:val="000000"/>
        </w:rPr>
      </w:pPr>
      <w:r>
        <w:rPr>
          <w:color w:val="2E75B6"/>
        </w:rPr>
        <w:t>【解析】</w:t>
      </w:r>
    </w:p>
    <w:p w14:paraId="1755B1D6">
      <w:pPr>
        <w:spacing w:line="360" w:lineRule="auto"/>
        <w:jc w:val="left"/>
        <w:textAlignment w:val="center"/>
        <w:rPr>
          <w:color w:val="000000"/>
        </w:rPr>
      </w:pPr>
      <w:r>
        <w:rPr>
          <w:color w:val="000000"/>
        </w:rPr>
        <w:t>【详解】</w:t>
      </w:r>
      <w:r>
        <w:rPr>
          <w:rFonts w:ascii="宋体" w:hAnsi="宋体" w:eastAsia="宋体" w:cs="宋体"/>
          <w:color w:val="000000"/>
        </w:rPr>
        <w:t>①：我国民法典规定，夫妻有相互扶养的义务。需要扶养的一方，在另一方不履行扶养义务时，有要求其给付扶养费的权利。本案中韩某不再为王某承担医药费的行为违反了民法典相关规定，法院会支持王某的诉讼请求，判决韩某支付其扶养费，故①符合题意。</w:t>
      </w:r>
    </w:p>
    <w:p w14:paraId="5A490B35">
      <w:pPr>
        <w:spacing w:line="360" w:lineRule="auto"/>
        <w:jc w:val="left"/>
        <w:textAlignment w:val="center"/>
        <w:rPr>
          <w:color w:val="000000"/>
        </w:rPr>
      </w:pPr>
      <w:r>
        <w:rPr>
          <w:rFonts w:ascii="宋体" w:hAnsi="宋体" w:eastAsia="宋体" w:cs="宋体"/>
          <w:color w:val="000000"/>
        </w:rPr>
        <w:t>③：韩某与王某产生了激烈矛盾，决定不再为王某承担医药费，此后对王某置之不理，其中韩某的行为属于遗弃，遗弃家庭成员必须要承担相应法律责任，故③符合题意正确。</w:t>
      </w:r>
    </w:p>
    <w:p w14:paraId="18794F78">
      <w:pPr>
        <w:spacing w:line="360" w:lineRule="auto"/>
        <w:jc w:val="left"/>
        <w:textAlignment w:val="center"/>
        <w:rPr>
          <w:color w:val="000000"/>
        </w:rPr>
      </w:pPr>
      <w:r>
        <w:rPr>
          <w:rFonts w:ascii="宋体" w:hAnsi="宋体" w:eastAsia="宋体" w:cs="宋体"/>
          <w:color w:val="000000"/>
        </w:rPr>
        <w:t>②：婚姻关系以夫妻感情为基础，夫妻双方感情确已破裂，当事人可以离婚，但只要在婚姻关系存续期，夫妻双方仍然需要履行夫妻义务，故②表述错误。</w:t>
      </w:r>
    </w:p>
    <w:p w14:paraId="1587B3AF">
      <w:pPr>
        <w:spacing w:line="360" w:lineRule="auto"/>
        <w:jc w:val="left"/>
        <w:textAlignment w:val="center"/>
        <w:rPr>
          <w:color w:val="000000"/>
        </w:rPr>
      </w:pPr>
      <w:r>
        <w:rPr>
          <w:rFonts w:ascii="宋体" w:hAnsi="宋体" w:eastAsia="宋体" w:cs="宋体"/>
          <w:color w:val="000000"/>
        </w:rPr>
        <w:t>④：我国民法典规定有下列情形之一的，婚姻无效：重婚；有禁止结婚的亲属关系；未到法定婚龄。王某与韩某的婚姻不存在上述情形，双方的婚姻关系真实有效，受法律保护，故④表述错误。</w:t>
      </w:r>
    </w:p>
    <w:p w14:paraId="6EF4342D">
      <w:pPr>
        <w:spacing w:line="360" w:lineRule="auto"/>
        <w:jc w:val="left"/>
        <w:textAlignment w:val="center"/>
        <w:rPr>
          <w:color w:val="000000"/>
        </w:rPr>
      </w:pPr>
      <w:r>
        <w:rPr>
          <w:color w:val="000000"/>
        </w:rPr>
        <w:t>故本题选B。</w:t>
      </w:r>
    </w:p>
    <w:p w14:paraId="3EDD77FC">
      <w:pPr>
        <w:spacing w:line="360" w:lineRule="auto"/>
        <w:jc w:val="both"/>
        <w:textAlignment w:val="center"/>
        <w:rPr>
          <w:color w:val="000000"/>
        </w:rPr>
      </w:pPr>
      <w:r>
        <w:rPr>
          <w:color w:val="000000"/>
        </w:rPr>
        <w:t xml:space="preserve">16. </w:t>
      </w:r>
      <w:r>
        <w:rPr>
          <w:rFonts w:ascii="宋体" w:hAnsi="宋体" w:eastAsia="宋体" w:cs="宋体"/>
          <w:color w:val="000000"/>
        </w:rPr>
        <w:t>为了使表达更为适当和灵活，我们常常对一些性质判断的形式结构进行变换。下面关于性质判断的换质或换位推理对应正确的有（   ）</w:t>
      </w:r>
    </w:p>
    <w:p w14:paraId="79E8BD11">
      <w:pPr>
        <w:spacing w:line="360" w:lineRule="auto"/>
        <w:jc w:val="both"/>
        <w:textAlignment w:val="center"/>
        <w:rPr>
          <w:color w:val="000000"/>
        </w:rPr>
      </w:pPr>
      <w:r>
        <w:rPr>
          <w:rFonts w:ascii="宋体" w:hAnsi="宋体" w:eastAsia="宋体" w:cs="宋体"/>
          <w:color w:val="000000"/>
        </w:rPr>
        <w:t>①真金是不怕火炼的，所以，怕火炼的不是真金（换质推理）</w:t>
      </w:r>
    </w:p>
    <w:p w14:paraId="4F9C3186">
      <w:pPr>
        <w:spacing w:line="360" w:lineRule="auto"/>
        <w:jc w:val="both"/>
        <w:textAlignment w:val="center"/>
        <w:rPr>
          <w:color w:val="000000"/>
        </w:rPr>
      </w:pPr>
      <w:r>
        <w:rPr>
          <w:rFonts w:ascii="宋体" w:hAnsi="宋体" w:eastAsia="宋体" w:cs="宋体"/>
          <w:color w:val="000000"/>
        </w:rPr>
        <w:t>②有些中学生是球迷，所以，有些球迷是中学生（换位推理）</w:t>
      </w:r>
    </w:p>
    <w:p w14:paraId="62EFDB31">
      <w:pPr>
        <w:spacing w:line="360" w:lineRule="auto"/>
        <w:jc w:val="both"/>
        <w:textAlignment w:val="center"/>
        <w:rPr>
          <w:color w:val="000000"/>
        </w:rPr>
      </w:pPr>
      <w:r>
        <w:rPr>
          <w:rFonts w:ascii="宋体" w:hAnsi="宋体" w:eastAsia="宋体" w:cs="宋体"/>
          <w:color w:val="000000"/>
        </w:rPr>
        <w:t>③所有无神论者都不是宗教信徒，所以，所有宗教信徒都是有神论者（换位推理）</w:t>
      </w:r>
    </w:p>
    <w:p w14:paraId="3FF4E5A3">
      <w:pPr>
        <w:spacing w:line="360" w:lineRule="auto"/>
        <w:jc w:val="both"/>
        <w:textAlignment w:val="center"/>
        <w:rPr>
          <w:color w:val="000000"/>
        </w:rPr>
      </w:pPr>
      <w:r>
        <w:rPr>
          <w:rFonts w:ascii="宋体" w:hAnsi="宋体" w:eastAsia="宋体" w:cs="宋体"/>
          <w:color w:val="000000"/>
        </w:rPr>
        <w:t>④死记硬背不是正确的学习方法，所以，死记硬背是不正确的学习方法（换质推理）</w:t>
      </w:r>
    </w:p>
    <w:p w14:paraId="01824381">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③④</w:t>
      </w:r>
    </w:p>
    <w:p w14:paraId="7AC3C0D4">
      <w:pPr>
        <w:spacing w:line="360" w:lineRule="auto"/>
        <w:textAlignment w:val="center"/>
        <w:rPr>
          <w:color w:val="000000"/>
        </w:rPr>
      </w:pPr>
      <w:r>
        <w:rPr>
          <w:color w:val="2E75B6"/>
        </w:rPr>
        <w:t>【答案】</w:t>
      </w:r>
      <w:r>
        <w:rPr>
          <w:color w:val="000000"/>
        </w:rPr>
        <w:t>B</w:t>
      </w:r>
    </w:p>
    <w:p w14:paraId="11163E72">
      <w:pPr>
        <w:spacing w:line="360" w:lineRule="auto"/>
        <w:textAlignment w:val="center"/>
        <w:rPr>
          <w:color w:val="000000"/>
        </w:rPr>
      </w:pPr>
      <w:r>
        <w:rPr>
          <w:color w:val="2E75B6"/>
        </w:rPr>
        <w:t>【解析】</w:t>
      </w:r>
    </w:p>
    <w:p w14:paraId="47B27A47">
      <w:pPr>
        <w:spacing w:line="360" w:lineRule="auto"/>
        <w:jc w:val="left"/>
        <w:textAlignment w:val="center"/>
        <w:rPr>
          <w:color w:val="000000"/>
        </w:rPr>
      </w:pPr>
      <w:r>
        <w:rPr>
          <w:color w:val="000000"/>
        </w:rPr>
        <w:t>【详解】换质推理是把肯定判断变为否定判断，把否定判断变为肯定判断。换位推理是将主项和谓项的位置进行互换。将换质法和换位法结合起来，叫换质位或换位质。</w:t>
      </w:r>
    </w:p>
    <w:p w14:paraId="2B703A9F">
      <w:pPr>
        <w:spacing w:line="360" w:lineRule="auto"/>
        <w:jc w:val="left"/>
        <w:textAlignment w:val="center"/>
        <w:rPr>
          <w:color w:val="000000"/>
        </w:rPr>
      </w:pPr>
      <w:r>
        <w:rPr>
          <w:color w:val="000000"/>
        </w:rPr>
        <w:t>①：真金是不怕火炼的，所以，怕火炼的不是真金，联项由“是”改为“不是”，谓项由“不怕火炼的”改为“怕火炼的”，这是换质推理，而且主项和谓项位置互换，因此是换质位推理，①错误。</w:t>
      </w:r>
    </w:p>
    <w:p w14:paraId="66988663">
      <w:pPr>
        <w:spacing w:line="360" w:lineRule="auto"/>
        <w:jc w:val="left"/>
        <w:textAlignment w:val="center"/>
        <w:rPr>
          <w:color w:val="000000"/>
        </w:rPr>
      </w:pPr>
      <w:r>
        <w:rPr>
          <w:color w:val="000000"/>
        </w:rPr>
        <w:t>②：有些中学生是球迷，所以，有些球迷是中学生，主项“中学生”和谓项“球迷”位置互换，因此是换位推理；②正确。</w:t>
      </w:r>
    </w:p>
    <w:p w14:paraId="04B15448">
      <w:pPr>
        <w:spacing w:line="360" w:lineRule="auto"/>
        <w:jc w:val="left"/>
        <w:textAlignment w:val="center"/>
        <w:rPr>
          <w:color w:val="000000"/>
        </w:rPr>
      </w:pPr>
      <w:r>
        <w:rPr>
          <w:color w:val="000000"/>
        </w:rPr>
        <w:t>③：所有无神论者都不是宗教信徒，所以，所有宗教信徒都是有神论者，联项由“不是”改为“是”，主项“无神论者”和谓项“宗教信徒”位置互换，因此是换位质推理，③错误。</w:t>
      </w:r>
    </w:p>
    <w:p w14:paraId="575E004C">
      <w:pPr>
        <w:spacing w:line="360" w:lineRule="auto"/>
        <w:jc w:val="left"/>
        <w:textAlignment w:val="center"/>
        <w:rPr>
          <w:color w:val="000000"/>
        </w:rPr>
      </w:pPr>
      <w:r>
        <w:rPr>
          <w:color w:val="000000"/>
        </w:rPr>
        <w:t>④：死记硬背不是正确的学习方法，所以，死记硬背是不正确的学习方法，联项由“不是”改为“是”，谓项由“正确的学习方法”改为“不正确的学习方法”，因此是换质推理，④正确。</w:t>
      </w:r>
    </w:p>
    <w:p w14:paraId="0C8B2BBD">
      <w:pPr>
        <w:spacing w:line="360" w:lineRule="auto"/>
        <w:jc w:val="left"/>
        <w:textAlignment w:val="center"/>
        <w:rPr>
          <w:color w:val="000000"/>
        </w:rPr>
      </w:pPr>
      <w:r>
        <w:rPr>
          <w:color w:val="000000"/>
        </w:rPr>
        <w:t>故本题选B。</w:t>
      </w:r>
    </w:p>
    <w:p w14:paraId="381C27F2">
      <w:pPr>
        <w:spacing w:line="360" w:lineRule="auto"/>
        <w:jc w:val="both"/>
        <w:textAlignment w:val="center"/>
        <w:rPr>
          <w:color w:val="000000"/>
        </w:rPr>
      </w:pPr>
      <w:r>
        <w:rPr>
          <w:rFonts w:ascii="宋体" w:hAnsi="宋体" w:eastAsia="宋体" w:cs="宋体"/>
          <w:b/>
          <w:color w:val="000000"/>
          <w:sz w:val="24"/>
        </w:rPr>
        <w:t>二、非选择题：本大题共4小题，共52分。</w:t>
      </w:r>
    </w:p>
    <w:p w14:paraId="2BDFF2D9">
      <w:pPr>
        <w:spacing w:line="360" w:lineRule="auto"/>
        <w:jc w:val="both"/>
        <w:textAlignment w:val="center"/>
        <w:rPr>
          <w:color w:val="000000"/>
        </w:rPr>
      </w:pPr>
      <w:r>
        <w:rPr>
          <w:color w:val="000000"/>
        </w:rPr>
        <w:t xml:space="preserve">17. </w:t>
      </w:r>
      <w:r>
        <w:rPr>
          <w:rFonts w:ascii="宋体" w:hAnsi="宋体" w:eastAsia="宋体" w:cs="宋体"/>
          <w:color w:val="000000"/>
        </w:rPr>
        <w:t>阅读材料,完成下列要求。</w:t>
      </w:r>
    </w:p>
    <w:p w14:paraId="135455FF">
      <w:pPr>
        <w:spacing w:line="360" w:lineRule="auto"/>
        <w:ind w:firstLine="420"/>
        <w:jc w:val="both"/>
        <w:textAlignment w:val="center"/>
        <w:rPr>
          <w:color w:val="000000"/>
        </w:rPr>
      </w:pPr>
      <w:r>
        <w:rPr>
          <w:rFonts w:ascii="楷体" w:hAnsi="楷体" w:eastAsia="楷体" w:cs="楷体"/>
          <w:color w:val="000000"/>
        </w:rPr>
        <w:t>材料一  谨记习近平总书记的重要嘱托，广州在发展的质量、效率、动力方面不断变革，为高质量发展凝聚新动力，推动高质量发展干在实处、走在前列。</w:t>
      </w:r>
    </w:p>
    <w:p w14:paraId="0C5F5901">
      <w:pPr>
        <w:spacing w:line="360" w:lineRule="auto"/>
        <w:ind w:firstLine="420"/>
        <w:jc w:val="both"/>
        <w:textAlignment w:val="center"/>
        <w:rPr>
          <w:color w:val="000000"/>
        </w:rPr>
      </w:pPr>
      <w:r>
        <w:rPr>
          <w:rFonts w:ascii="楷体" w:hAnsi="楷体" w:eastAsia="楷体" w:cs="楷体"/>
          <w:color w:val="000000"/>
        </w:rPr>
        <w:t>广州积极整治“散乱污”企业，组建碳达峰碳中和产业联盟，入选全国首批碳达峰试点城市。打造“湾区硅谷”，推动港科大（广州）科创成果转移转化，人才吸引力、服务大湾区科技创新辐射力不断增强。处理好市场与政府的关系，聚焦制造业立市战略，引导金融资源向科技创新重点领域聚集，全力打造“全国先进制造研发基地”。2024年广州市通过《广州市进一步推动跨境电子商务高质量发展若干政策措施》，对标国际规则与标准，进一步推动广州外贸稳规模优结构，培育外贸竞争新优势。</w:t>
      </w:r>
    </w:p>
    <w:p w14:paraId="0E89821A">
      <w:pPr>
        <w:spacing w:line="360" w:lineRule="auto"/>
        <w:ind w:firstLine="420"/>
        <w:jc w:val="both"/>
        <w:textAlignment w:val="center"/>
        <w:rPr>
          <w:color w:val="000000"/>
        </w:rPr>
      </w:pPr>
      <w:r>
        <w:rPr>
          <w:rFonts w:ascii="楷体" w:hAnsi="楷体" w:eastAsia="楷体" w:cs="楷体"/>
          <w:color w:val="000000"/>
        </w:rPr>
        <w:t>材料二  广州，南中国大地上的一颗璀璨明珠，既是千年商都，更是首批国家历史文化名城，吸引了众多游人。导游小杨自我介绍说：</w:t>
      </w:r>
    </w:p>
    <w:p w14:paraId="17929105">
      <w:pPr>
        <w:spacing w:line="360" w:lineRule="auto"/>
        <w:ind w:firstLine="420"/>
        <w:jc w:val="both"/>
        <w:textAlignment w:val="center"/>
        <w:rPr>
          <w:color w:val="000000"/>
        </w:rPr>
      </w:pPr>
      <w:r>
        <w:rPr>
          <w:rFonts w:ascii="楷体" w:hAnsi="楷体" w:eastAsia="楷体" w:cs="楷体"/>
          <w:color w:val="000000"/>
        </w:rPr>
        <w:t>“广州人是很潮的（这里的潮特指广州人开放包容、敢为人先、务实创新。）</w:t>
      </w:r>
    </w:p>
    <w:p w14:paraId="135906D3">
      <w:pPr>
        <w:spacing w:line="360" w:lineRule="auto"/>
        <w:ind w:firstLine="420"/>
        <w:jc w:val="both"/>
        <w:textAlignment w:val="center"/>
        <w:rPr>
          <w:color w:val="000000"/>
        </w:rPr>
      </w:pPr>
      <w:r>
        <w:rPr>
          <w:rFonts w:ascii="楷体" w:hAnsi="楷体" w:eastAsia="楷体" w:cs="楷体"/>
          <w:color w:val="000000"/>
        </w:rPr>
        <w:t>我是广州人，</w:t>
      </w:r>
    </w:p>
    <w:p w14:paraId="27F52724">
      <w:pPr>
        <w:spacing w:line="360" w:lineRule="auto"/>
        <w:ind w:firstLine="420"/>
        <w:jc w:val="both"/>
        <w:textAlignment w:val="center"/>
        <w:rPr>
          <w:color w:val="000000"/>
        </w:rPr>
      </w:pPr>
      <w:r>
        <w:rPr>
          <w:rFonts w:ascii="楷体" w:hAnsi="楷体" w:eastAsia="楷体" w:cs="楷体"/>
          <w:color w:val="000000"/>
        </w:rPr>
        <w:t>所以，我也是很潮的。”</w:t>
      </w:r>
    </w:p>
    <w:p w14:paraId="0B96DB8A">
      <w:pPr>
        <w:spacing w:line="360" w:lineRule="auto"/>
        <w:jc w:val="left"/>
        <w:textAlignment w:val="center"/>
        <w:rPr>
          <w:color w:val="000000"/>
        </w:rPr>
      </w:pPr>
      <w:r>
        <w:rPr>
          <w:color w:val="000000"/>
        </w:rPr>
        <w:t>（1）</w:t>
      </w:r>
      <w:r>
        <w:rPr>
          <w:rFonts w:ascii="宋体" w:hAnsi="宋体" w:eastAsia="宋体" w:cs="宋体"/>
          <w:color w:val="000000"/>
        </w:rPr>
        <w:t>结合材料一，运用《经济与社会》</w:t>
      </w:r>
      <w:r>
        <w:rPr>
          <w:rFonts w:ascii="宋体" w:hAnsi="宋体" w:eastAsia="宋体" w:cs="宋体"/>
          <w:color w:val="000000"/>
          <w:position w:val="0"/>
        </w:rPr>
        <w:drawing>
          <wp:inline distT="0" distB="0" distL="114300" distR="114300">
            <wp:extent cx="133350" cy="177800"/>
            <wp:effectExtent l="0" t="0" r="3810" b="444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知识，分析广州是如何凝聚高质量发展新动力的。</w:t>
      </w:r>
    </w:p>
    <w:p w14:paraId="11BF62AD">
      <w:pPr>
        <w:spacing w:line="360" w:lineRule="auto"/>
        <w:jc w:val="left"/>
        <w:textAlignment w:val="center"/>
        <w:rPr>
          <w:color w:val="000000"/>
        </w:rPr>
      </w:pPr>
      <w:r>
        <w:rPr>
          <w:color w:val="000000"/>
        </w:rPr>
        <w:t>（2）</w:t>
      </w:r>
      <w:r>
        <w:rPr>
          <w:rFonts w:ascii="宋体" w:hAnsi="宋体" w:eastAsia="宋体" w:cs="宋体"/>
          <w:color w:val="000000"/>
        </w:rPr>
        <w:t>导游小杨的三段论推理结构成立吗？结合材料二，运用《逻辑与思维》的知识加以说明。</w:t>
      </w:r>
    </w:p>
    <w:p w14:paraId="55CC4FA8">
      <w:pPr>
        <w:spacing w:line="360" w:lineRule="auto"/>
        <w:textAlignment w:val="center"/>
        <w:rPr>
          <w:color w:val="000000"/>
        </w:rPr>
      </w:pPr>
      <w:r>
        <w:rPr>
          <w:color w:val="2E75B6"/>
        </w:rPr>
        <w:t>【答案】</w:t>
      </w:r>
      <w:r>
        <w:rPr>
          <w:color w:val="000000"/>
        </w:rPr>
        <w:t>（1）</w:t>
      </w:r>
      <w:r>
        <w:rPr>
          <w:rFonts w:ascii="宋体" w:hAnsi="宋体" w:eastAsia="宋体" w:cs="宋体"/>
          <w:color w:val="000000"/>
        </w:rPr>
        <w:t>①坚持党的领导，发挥党总揽全局，协调各方的领导核心作用，是我国社会主义市场经济体制的一个重要特征。（党的领导，发挥党总揽全局，协调各方的领导核心作用，是我国社会主义市场经济体制的一个重要特征或者为高质量发展提供坚强政治保障）</w:t>
      </w:r>
    </w:p>
    <w:p w14:paraId="626684EE">
      <w:pPr>
        <w:spacing w:line="360" w:lineRule="auto"/>
        <w:jc w:val="left"/>
        <w:textAlignment w:val="center"/>
        <w:rPr>
          <w:color w:val="000000"/>
        </w:rPr>
      </w:pPr>
      <w:r>
        <w:rPr>
          <w:rFonts w:ascii="宋体" w:hAnsi="宋体" w:eastAsia="宋体" w:cs="宋体"/>
          <w:color w:val="000000"/>
        </w:rPr>
        <w:t>②坚持绿色发展，建设创新引领、协同发展的产业体系，加速高端产业聚集，实现实体经济、科技创新、人力资源协同发展。</w:t>
      </w:r>
    </w:p>
    <w:p w14:paraId="45EE3B13">
      <w:pPr>
        <w:spacing w:line="360" w:lineRule="auto"/>
        <w:jc w:val="left"/>
        <w:textAlignment w:val="center"/>
        <w:rPr>
          <w:color w:val="000000"/>
        </w:rPr>
      </w:pPr>
      <w:r>
        <w:rPr>
          <w:rFonts w:ascii="宋体" w:hAnsi="宋体" w:eastAsia="宋体" w:cs="宋体"/>
          <w:color w:val="000000"/>
        </w:rPr>
        <w:t>③正确处理政府和市场的关系，促进有为政府和有效市场的结合，为高质量发展创造良好市场环境。</w:t>
      </w:r>
    </w:p>
    <w:p w14:paraId="0981AE04">
      <w:pPr>
        <w:spacing w:line="360" w:lineRule="auto"/>
        <w:jc w:val="left"/>
        <w:textAlignment w:val="center"/>
        <w:rPr>
          <w:color w:val="000000"/>
        </w:rPr>
      </w:pPr>
      <w:r>
        <w:rPr>
          <w:rFonts w:ascii="宋体" w:hAnsi="宋体" w:eastAsia="宋体" w:cs="宋体"/>
          <w:color w:val="000000"/>
        </w:rPr>
        <w:t>④主动地融入和推动经济全球化，构建新发展格局（构建多元平衡、安全高效的全面开放体系），发展高层次开放型经济(推进制度型开放），深度参与全球产业分工和合作，优化产业布局，增强国际竞争力。</w:t>
      </w:r>
      <w:r>
        <w:rPr>
          <w:color w:val="000000"/>
        </w:rPr>
        <w:t xml:space="preserve">    </w:t>
      </w:r>
    </w:p>
    <w:p w14:paraId="5D8DB251">
      <w:pPr>
        <w:spacing w:line="360" w:lineRule="auto"/>
        <w:jc w:val="left"/>
        <w:textAlignment w:val="center"/>
        <w:rPr>
          <w:color w:val="000000"/>
        </w:rPr>
      </w:pPr>
      <w:r>
        <w:rPr>
          <w:color w:val="000000"/>
        </w:rPr>
        <w:t>（2）</w:t>
      </w:r>
      <w:r>
        <w:rPr>
          <w:rFonts w:ascii="宋体" w:hAnsi="宋体" w:eastAsia="宋体" w:cs="宋体"/>
          <w:color w:val="000000"/>
        </w:rPr>
        <w:t>①一个形式结构正确的三段论只能有三个不同的项。否则就会犯了“四概念”逻辑错误。</w:t>
      </w:r>
    </w:p>
    <w:p w14:paraId="268133C0">
      <w:pPr>
        <w:spacing w:line="360" w:lineRule="auto"/>
        <w:jc w:val="left"/>
        <w:textAlignment w:val="center"/>
        <w:rPr>
          <w:color w:val="000000"/>
        </w:rPr>
      </w:pPr>
      <w:r>
        <w:rPr>
          <w:rFonts w:ascii="宋体" w:hAnsi="宋体" w:eastAsia="宋体" w:cs="宋体"/>
          <w:color w:val="000000"/>
        </w:rPr>
        <w:t>②在小杨的推理结构中，出现了四个不同的项，在大前提中，广州人指的是总体，小前提中的广州人指的是个体，它们不是同一个概念，不能起到联系大项和小项的媒介作用。小杨的推理结构违反了同一律，犯了“四概念”的错误，所以结论不能成立。</w:t>
      </w:r>
    </w:p>
    <w:p w14:paraId="62490768">
      <w:pPr>
        <w:spacing w:line="360" w:lineRule="auto"/>
        <w:textAlignment w:val="center"/>
        <w:rPr>
          <w:color w:val="000000"/>
        </w:rPr>
      </w:pPr>
      <w:r>
        <w:rPr>
          <w:color w:val="2E75B6"/>
        </w:rPr>
        <w:t>【解析】</w:t>
      </w:r>
    </w:p>
    <w:p w14:paraId="12EA54DA">
      <w:pPr>
        <w:spacing w:line="360" w:lineRule="auto"/>
        <w:jc w:val="left"/>
        <w:textAlignment w:val="center"/>
        <w:rPr>
          <w:color w:val="000000"/>
        </w:rPr>
      </w:pPr>
      <w:r>
        <w:rPr>
          <w:color w:val="000000"/>
        </w:rPr>
        <w:t>【分析】</w:t>
      </w:r>
      <w:r>
        <w:rPr>
          <w:rFonts w:ascii="宋体" w:hAnsi="宋体" w:eastAsia="宋体" w:cs="宋体"/>
          <w:color w:val="000000"/>
        </w:rPr>
        <w:t xml:space="preserve">背景素材：广州推动高质量发展的举措      </w:t>
      </w:r>
    </w:p>
    <w:p w14:paraId="2F419127">
      <w:pPr>
        <w:spacing w:line="360" w:lineRule="auto"/>
        <w:jc w:val="left"/>
        <w:textAlignment w:val="center"/>
        <w:rPr>
          <w:color w:val="000000"/>
        </w:rPr>
      </w:pPr>
      <w:r>
        <w:rPr>
          <w:rFonts w:ascii="宋体" w:hAnsi="宋体" w:eastAsia="宋体" w:cs="宋体"/>
          <w:color w:val="000000"/>
        </w:rPr>
        <w:t xml:space="preserve">考点考查：新发展理念、构建新发展格局、有为政府和有效市场相结合、三段论推理等知识 </w:t>
      </w:r>
    </w:p>
    <w:p w14:paraId="7EE54715">
      <w:pPr>
        <w:spacing w:line="360" w:lineRule="auto"/>
        <w:jc w:val="left"/>
        <w:textAlignment w:val="center"/>
        <w:rPr>
          <w:color w:val="000000"/>
        </w:rPr>
      </w:pPr>
      <w:r>
        <w:rPr>
          <w:rFonts w:ascii="宋体" w:hAnsi="宋体" w:eastAsia="宋体" w:cs="宋体"/>
          <w:color w:val="000000"/>
        </w:rPr>
        <w:t>能力考查：描述和阐释事物、论证和探究问题</w:t>
      </w:r>
    </w:p>
    <w:p w14:paraId="7C5E9598">
      <w:pPr>
        <w:spacing w:line="360" w:lineRule="auto"/>
        <w:jc w:val="left"/>
        <w:textAlignment w:val="center"/>
        <w:rPr>
          <w:color w:val="000000"/>
        </w:rPr>
      </w:pPr>
      <w:r>
        <w:rPr>
          <w:rFonts w:ascii="宋体" w:hAnsi="宋体" w:eastAsia="宋体" w:cs="宋体"/>
          <w:color w:val="000000"/>
        </w:rPr>
        <w:t>核心素养：政治认同、科学精神</w:t>
      </w:r>
    </w:p>
    <w:p w14:paraId="04B9C788">
      <w:pPr>
        <w:spacing w:line="360" w:lineRule="auto"/>
        <w:jc w:val="left"/>
        <w:textAlignment w:val="center"/>
        <w:rPr>
          <w:color w:val="000000"/>
        </w:rPr>
      </w:pPr>
      <w:r>
        <w:rPr>
          <w:color w:val="000000"/>
        </w:rPr>
        <w:t>【小问1详解】</w:t>
      </w:r>
    </w:p>
    <w:p w14:paraId="34298A0D">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66C404E4">
      <w:pPr>
        <w:spacing w:line="360" w:lineRule="auto"/>
        <w:jc w:val="left"/>
        <w:textAlignment w:val="center"/>
        <w:rPr>
          <w:color w:val="000000"/>
        </w:rPr>
      </w:pPr>
      <w:r>
        <w:rPr>
          <w:rFonts w:ascii="宋体" w:hAnsi="宋体" w:eastAsia="宋体" w:cs="宋体"/>
          <w:color w:val="000000"/>
        </w:rPr>
        <w:t>本题为方法措施类主观题，运用经济与社会的知识，说明广州推动自身高质量发展的方法。</w:t>
      </w:r>
    </w:p>
    <w:p w14:paraId="3ECB4A2D">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56D3A170">
      <w:pPr>
        <w:spacing w:line="360" w:lineRule="auto"/>
        <w:jc w:val="left"/>
        <w:textAlignment w:val="center"/>
        <w:rPr>
          <w:color w:val="000000"/>
        </w:rPr>
      </w:pPr>
      <w:r>
        <w:rPr>
          <w:rFonts w:ascii="宋体" w:hAnsi="宋体" w:eastAsia="宋体" w:cs="宋体"/>
          <w:color w:val="000000"/>
        </w:rPr>
        <w:t>有效信息①：谨记习近平总书记的重要嘱托，广州在发展的质量、效率、动力方面不断变革→可联系广州坚持党的领导，发挥党中央总揽全局，协调各方的领导核心作用。</w:t>
      </w:r>
    </w:p>
    <w:p w14:paraId="114DAA56">
      <w:pPr>
        <w:spacing w:line="360" w:lineRule="auto"/>
        <w:jc w:val="left"/>
        <w:textAlignment w:val="center"/>
        <w:rPr>
          <w:color w:val="000000"/>
        </w:rPr>
      </w:pPr>
      <w:r>
        <w:rPr>
          <w:rFonts w:ascii="宋体" w:hAnsi="宋体" w:eastAsia="宋体" w:cs="宋体"/>
          <w:color w:val="000000"/>
        </w:rPr>
        <w:t>有效信息②：广州组建碳达峰碳中和产业联盟；推动科技成果转移转化，增强大湾区科技创新辐射力→可联系坚持绿色发展理念，建设现代产业体系。</w:t>
      </w:r>
    </w:p>
    <w:p w14:paraId="23E3A1C0">
      <w:pPr>
        <w:spacing w:line="360" w:lineRule="auto"/>
        <w:jc w:val="left"/>
        <w:textAlignment w:val="center"/>
        <w:rPr>
          <w:color w:val="000000"/>
        </w:rPr>
      </w:pPr>
      <w:r>
        <w:rPr>
          <w:rFonts w:ascii="宋体" w:hAnsi="宋体" w:eastAsia="宋体" w:cs="宋体"/>
          <w:color w:val="000000"/>
        </w:rPr>
        <w:t>有效信息③：处理好市场与政府的关系→可联系促进有为政府和有效市场的结合。</w:t>
      </w:r>
    </w:p>
    <w:p w14:paraId="6B42C8AA">
      <w:pPr>
        <w:spacing w:line="360" w:lineRule="auto"/>
        <w:jc w:val="left"/>
        <w:textAlignment w:val="center"/>
        <w:rPr>
          <w:color w:val="000000"/>
        </w:rPr>
      </w:pPr>
      <w:r>
        <w:rPr>
          <w:rFonts w:ascii="宋体" w:hAnsi="宋体" w:eastAsia="宋体" w:cs="宋体"/>
          <w:color w:val="000000"/>
        </w:rPr>
        <w:t>有效信息④：广州市通过《广州市进一步推动跨境电子商务高质量发展若干政策措施》，对标国际规则与标准，进一步推动广州外贸稳规模优结构，培育外贸竞争新优势→可联系发展高层次的开放型经济，深度参与国际的分工与合作。</w:t>
      </w:r>
    </w:p>
    <w:p w14:paraId="5FAD866F">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14:paraId="4EC6C4FE">
      <w:pPr>
        <w:spacing w:line="360" w:lineRule="auto"/>
        <w:jc w:val="left"/>
        <w:textAlignment w:val="center"/>
        <w:rPr>
          <w:color w:val="000000"/>
        </w:rPr>
      </w:pPr>
      <w:r>
        <w:rPr>
          <w:color w:val="000000"/>
        </w:rPr>
        <w:t>【小问2详解】</w:t>
      </w:r>
    </w:p>
    <w:p w14:paraId="10C82F3F">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7CA4E5D5">
      <w:pPr>
        <w:spacing w:line="360" w:lineRule="auto"/>
        <w:jc w:val="left"/>
        <w:textAlignment w:val="center"/>
        <w:rPr>
          <w:color w:val="000000"/>
        </w:rPr>
      </w:pPr>
      <w:r>
        <w:rPr>
          <w:rFonts w:ascii="宋体" w:hAnsi="宋体" w:eastAsia="宋体" w:cs="宋体"/>
          <w:color w:val="000000"/>
        </w:rPr>
        <w:t>本题为分析说明类主观题，运用逻辑与思维的知识，说明小杨的三段论是否正确。</w:t>
      </w:r>
    </w:p>
    <w:p w14:paraId="2FD62B19">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7EFB13E5">
      <w:pPr>
        <w:spacing w:line="360" w:lineRule="auto"/>
        <w:jc w:val="left"/>
        <w:textAlignment w:val="center"/>
        <w:rPr>
          <w:color w:val="000000"/>
        </w:rPr>
      </w:pPr>
      <w:r>
        <w:rPr>
          <w:rFonts w:ascii="宋体" w:hAnsi="宋体" w:eastAsia="宋体" w:cs="宋体"/>
          <w:color w:val="000000"/>
        </w:rPr>
        <w:t>有效信息：广州人是很潮的（广州人是群体概念），我是广州人（只是我）→可联系一个形式结构正确的三段论只能有三个不同的项，否则就会犯了“四概念”逻辑错误。</w:t>
      </w:r>
    </w:p>
    <w:p w14:paraId="22A4C908">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14:paraId="045920DD">
      <w:pPr>
        <w:spacing w:line="360" w:lineRule="auto"/>
        <w:jc w:val="both"/>
        <w:textAlignment w:val="center"/>
        <w:rPr>
          <w:color w:val="000000"/>
        </w:rPr>
      </w:pPr>
      <w:r>
        <w:rPr>
          <w:color w:val="000000"/>
        </w:rPr>
        <w:t xml:space="preserve">18. </w:t>
      </w:r>
      <w:r>
        <w:rPr>
          <w:rFonts w:ascii="宋体" w:hAnsi="宋体" w:eastAsia="宋体" w:cs="宋体"/>
          <w:color w:val="000000"/>
        </w:rPr>
        <w:t>阅读材料，完成下列要求。</w:t>
      </w:r>
    </w:p>
    <w:p w14:paraId="6D93A5A6">
      <w:pPr>
        <w:spacing w:line="360" w:lineRule="auto"/>
        <w:ind w:firstLine="420"/>
        <w:jc w:val="both"/>
        <w:textAlignment w:val="center"/>
        <w:rPr>
          <w:color w:val="000000"/>
        </w:rPr>
      </w:pPr>
      <w:r>
        <w:rPr>
          <w:rFonts w:ascii="楷体" w:hAnsi="楷体" w:eastAsia="楷体" w:cs="楷体"/>
          <w:color w:val="000000"/>
        </w:rPr>
        <w:t>2023年2月1日，比亚迪正式向日本境内销售第一款电动汽车SUV-ATTO3；蔚来汽车宣布在匈牙利建设首个海外工厂</w:t>
      </w:r>
      <w:r>
        <w:rPr>
          <w:rFonts w:ascii="MS Mincho" w:hAnsi="MS Mincho" w:eastAsia="MS Mincho" w:cs="MS Mincho"/>
          <w:color w:val="000000"/>
        </w:rPr>
        <w:t>⋯⋯</w:t>
      </w:r>
      <w:r>
        <w:rPr>
          <w:rFonts w:ascii="楷体" w:hAnsi="楷体" w:eastAsia="楷体" w:cs="楷体"/>
          <w:color w:val="000000"/>
        </w:rPr>
        <w:t>得益于我国新能源整车技术实力(续航、能耗、智能化应用等)的提升和外部环境所提供的机遇(欧洲多国加大对新能源汽车的补贴力度)，中国新能源车企正加速“出海”。尽管如此，“海上既有风景，也有风浪”，过去中国传统燃油车企由于竞争力不足和配套服务跟不上，只想打开市场，不能给当地创造就业，导致海外出口遇到“坑”，最终拉低品牌在海外的形象和口碑。因此，新能源车企如何真正实现全球化，仍需不懈求索。</w:t>
      </w:r>
    </w:p>
    <w:p w14:paraId="575BD996">
      <w:pPr>
        <w:spacing w:line="360" w:lineRule="auto"/>
        <w:jc w:val="both"/>
        <w:textAlignment w:val="center"/>
        <w:rPr>
          <w:color w:val="000000"/>
        </w:rPr>
      </w:pPr>
      <w:r>
        <w:rPr>
          <w:rFonts w:ascii="宋体" w:hAnsi="宋体" w:eastAsia="宋体" w:cs="宋体"/>
          <w:color w:val="000000"/>
        </w:rPr>
        <w:t>结合材料，运用《当代国际政治与经济》的有关知识，为新时代我国外向型企业真正实现全球化提出合理建议。</w:t>
      </w:r>
    </w:p>
    <w:p w14:paraId="337B5C98">
      <w:pPr>
        <w:spacing w:line="360" w:lineRule="auto"/>
        <w:textAlignment w:val="center"/>
        <w:rPr>
          <w:color w:val="000000"/>
        </w:rPr>
      </w:pPr>
      <w:r>
        <w:rPr>
          <w:color w:val="2E75B6"/>
        </w:rPr>
        <w:t>【答案】</w:t>
      </w:r>
      <w:r>
        <w:rPr>
          <w:rFonts w:ascii="宋体" w:hAnsi="宋体" w:eastAsia="宋体" w:cs="宋体"/>
          <w:color w:val="000000"/>
        </w:rPr>
        <w:t>①充分利用两个市场、两种资源，积极参与生产、贸易全球化，拓展企业发展空间，推动企业生产效率提升。</w:t>
      </w:r>
    </w:p>
    <w:p w14:paraId="0ABC7BF5">
      <w:pPr>
        <w:spacing w:line="360" w:lineRule="auto"/>
        <w:jc w:val="both"/>
        <w:textAlignment w:val="center"/>
        <w:rPr>
          <w:color w:val="000000"/>
        </w:rPr>
      </w:pPr>
      <w:r>
        <w:rPr>
          <w:rFonts w:ascii="宋体" w:hAnsi="宋体" w:eastAsia="宋体" w:cs="宋体"/>
          <w:color w:val="000000"/>
        </w:rPr>
        <w:t>②妥善处理和应对全球产业结构调整给产业带来的冲击，推动“走出去”朝着更加包容、普惠、平衡、共赢方向发展。</w:t>
      </w:r>
    </w:p>
    <w:p w14:paraId="14DFD12A">
      <w:pPr>
        <w:spacing w:line="360" w:lineRule="auto"/>
        <w:jc w:val="both"/>
        <w:textAlignment w:val="center"/>
        <w:rPr>
          <w:color w:val="000000"/>
        </w:rPr>
      </w:pPr>
      <w:r>
        <w:rPr>
          <w:rFonts w:ascii="宋体" w:hAnsi="宋体" w:eastAsia="宋体" w:cs="宋体"/>
          <w:color w:val="000000"/>
        </w:rPr>
        <w:t>③在独立自主、自力更生的基础上，着力培育开放型经济发展新优势，形成以技术、品牌、质量、服务为核心的国际竞争新优势。</w:t>
      </w:r>
    </w:p>
    <w:p w14:paraId="7ABFF9E8">
      <w:pPr>
        <w:spacing w:line="360" w:lineRule="auto"/>
        <w:jc w:val="both"/>
        <w:textAlignment w:val="center"/>
        <w:rPr>
          <w:color w:val="000000"/>
        </w:rPr>
      </w:pPr>
      <w:r>
        <w:rPr>
          <w:rFonts w:ascii="宋体" w:hAnsi="宋体" w:eastAsia="宋体" w:cs="宋体"/>
          <w:color w:val="000000"/>
        </w:rPr>
        <w:t>④创新对外投资方式，促进国际产能合作，加快培育国际经济合作和竞争新优势。</w:t>
      </w:r>
    </w:p>
    <w:p w14:paraId="11D16B0C">
      <w:pPr>
        <w:spacing w:line="360" w:lineRule="auto"/>
        <w:textAlignment w:val="center"/>
        <w:rPr>
          <w:color w:val="000000"/>
        </w:rPr>
      </w:pPr>
      <w:r>
        <w:rPr>
          <w:color w:val="2E75B6"/>
        </w:rPr>
        <w:t>【解析】</w:t>
      </w:r>
    </w:p>
    <w:p w14:paraId="650AEFC2">
      <w:pPr>
        <w:spacing w:line="360" w:lineRule="auto"/>
        <w:jc w:val="both"/>
        <w:textAlignment w:val="center"/>
        <w:rPr>
          <w:color w:val="000000"/>
        </w:rPr>
      </w:pPr>
      <w:r>
        <w:rPr>
          <w:color w:val="000000"/>
        </w:rPr>
        <w:t>【分析】</w:t>
      </w:r>
      <w:r>
        <w:rPr>
          <w:rFonts w:ascii="宋体" w:hAnsi="宋体" w:eastAsia="宋体" w:cs="宋体"/>
          <w:color w:val="000000"/>
        </w:rPr>
        <w:t>背景素材：中国的新能源汽车加速“出海”</w:t>
      </w:r>
    </w:p>
    <w:p w14:paraId="4514DA71">
      <w:pPr>
        <w:spacing w:line="360" w:lineRule="auto"/>
        <w:jc w:val="both"/>
        <w:textAlignment w:val="center"/>
        <w:rPr>
          <w:color w:val="000000"/>
        </w:rPr>
      </w:pPr>
      <w:r>
        <w:rPr>
          <w:rFonts w:ascii="宋体" w:hAnsi="宋体" w:eastAsia="宋体" w:cs="宋体"/>
          <w:color w:val="000000"/>
        </w:rPr>
        <w:t xml:space="preserve">考点考查：经济全球化、对外开放与独立自主、开放型经济 </w:t>
      </w:r>
    </w:p>
    <w:p w14:paraId="408F0F82">
      <w:pPr>
        <w:spacing w:line="360" w:lineRule="auto"/>
        <w:jc w:val="both"/>
        <w:textAlignment w:val="center"/>
        <w:rPr>
          <w:color w:val="000000"/>
        </w:rPr>
      </w:pPr>
      <w:r>
        <w:rPr>
          <w:rFonts w:ascii="宋体" w:hAnsi="宋体" w:eastAsia="宋体" w:cs="宋体"/>
          <w:color w:val="000000"/>
        </w:rPr>
        <w:t xml:space="preserve">能力考查：描述和阐释事物、论证和探究问题  </w:t>
      </w:r>
    </w:p>
    <w:p w14:paraId="4A158E7B">
      <w:pPr>
        <w:spacing w:line="360" w:lineRule="auto"/>
        <w:jc w:val="both"/>
        <w:textAlignment w:val="center"/>
        <w:rPr>
          <w:color w:val="000000"/>
        </w:rPr>
      </w:pPr>
      <w:r>
        <w:rPr>
          <w:rFonts w:ascii="宋体" w:hAnsi="宋体" w:eastAsia="宋体" w:cs="宋体"/>
          <w:color w:val="000000"/>
        </w:rPr>
        <w:t>核心素养：科学精神</w:t>
      </w:r>
    </w:p>
    <w:p w14:paraId="6FEE6397">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14:paraId="245AAA05">
      <w:pPr>
        <w:spacing w:line="360" w:lineRule="auto"/>
        <w:jc w:val="left"/>
        <w:textAlignment w:val="center"/>
        <w:rPr>
          <w:color w:val="000000"/>
        </w:rPr>
      </w:pPr>
      <w:r>
        <w:rPr>
          <w:rFonts w:ascii="宋体" w:hAnsi="宋体" w:eastAsia="宋体" w:cs="宋体"/>
          <w:color w:val="000000"/>
        </w:rPr>
        <w:t>本题是措施类主观题，注意作答主体为外向型企业，需要调用《当代国际政治与经济》的知识，从措施角度分析作答。</w:t>
      </w:r>
    </w:p>
    <w:p w14:paraId="32D25E0D">
      <w:pPr>
        <w:spacing w:line="360" w:lineRule="auto"/>
        <w:jc w:val="left"/>
        <w:textAlignment w:val="center"/>
        <w:rPr>
          <w:color w:val="000000"/>
        </w:rPr>
      </w:pPr>
      <w:r>
        <w:rPr>
          <w:rFonts w:ascii="宋体" w:hAnsi="宋体" w:eastAsia="宋体" w:cs="宋体"/>
          <w:color w:val="000000"/>
        </w:rPr>
        <w:t>第二步：审材料。提取关键词，链接教材知识。</w:t>
      </w:r>
    </w:p>
    <w:p w14:paraId="0A08801D">
      <w:pPr>
        <w:spacing w:line="360" w:lineRule="auto"/>
        <w:jc w:val="left"/>
        <w:textAlignment w:val="center"/>
        <w:rPr>
          <w:color w:val="000000"/>
        </w:rPr>
      </w:pPr>
      <w:r>
        <w:rPr>
          <w:rFonts w:ascii="宋体" w:hAnsi="宋体" w:eastAsia="宋体" w:cs="宋体"/>
          <w:color w:val="000000"/>
        </w:rPr>
        <w:t>关键词①：新能源整车技术实力的提升→可联系独立自主、自力更生和国际竞争新优势；</w:t>
      </w:r>
    </w:p>
    <w:p w14:paraId="0B6912A0">
      <w:pPr>
        <w:spacing w:line="360" w:lineRule="auto"/>
        <w:jc w:val="left"/>
        <w:textAlignment w:val="center"/>
        <w:rPr>
          <w:color w:val="000000"/>
        </w:rPr>
      </w:pPr>
      <w:r>
        <w:rPr>
          <w:rFonts w:ascii="宋体" w:hAnsi="宋体" w:eastAsia="宋体" w:cs="宋体"/>
          <w:color w:val="000000"/>
        </w:rPr>
        <w:t>关键词②：外部环境所提供的机遇→可联系经济全球化和“走出去”；</w:t>
      </w:r>
    </w:p>
    <w:p w14:paraId="533625D0">
      <w:pPr>
        <w:spacing w:line="360" w:lineRule="auto"/>
        <w:jc w:val="left"/>
        <w:textAlignment w:val="center"/>
        <w:rPr>
          <w:color w:val="000000"/>
        </w:rPr>
      </w:pPr>
      <w:r>
        <w:rPr>
          <w:rFonts w:ascii="宋体" w:hAnsi="宋体" w:eastAsia="宋体" w:cs="宋体"/>
          <w:color w:val="000000"/>
        </w:rPr>
        <w:t>关键词③：不能给当地创造就业→可联系创新对外投资方式；</w:t>
      </w:r>
    </w:p>
    <w:p w14:paraId="3DE8D70B">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3A4912F9">
      <w:pPr>
        <w:spacing w:line="360" w:lineRule="auto"/>
        <w:jc w:val="both"/>
        <w:textAlignment w:val="center"/>
        <w:rPr>
          <w:color w:val="000000"/>
        </w:rPr>
      </w:pPr>
      <w:r>
        <w:rPr>
          <w:color w:val="000000"/>
        </w:rPr>
        <w:t xml:space="preserve">19. </w:t>
      </w:r>
      <w:r>
        <w:rPr>
          <w:rFonts w:ascii="宋体" w:hAnsi="宋体" w:eastAsia="宋体" w:cs="宋体"/>
          <w:color w:val="000000"/>
        </w:rPr>
        <w:t>阅读材料,完成下列要求。</w:t>
      </w:r>
    </w:p>
    <w:p w14:paraId="016E0BCA">
      <w:pPr>
        <w:spacing w:line="360" w:lineRule="auto"/>
        <w:ind w:firstLine="420"/>
        <w:jc w:val="both"/>
        <w:textAlignment w:val="center"/>
        <w:rPr>
          <w:color w:val="000000"/>
        </w:rPr>
      </w:pPr>
      <w:r>
        <w:rPr>
          <w:rFonts w:ascii="楷体" w:hAnsi="楷体" w:eastAsia="楷体" w:cs="楷体"/>
          <w:color w:val="000000"/>
        </w:rPr>
        <w:t>建设宜居宜业和美乡村，是全面建设社会主义现代化国家的基础工程。</w:t>
      </w:r>
    </w:p>
    <w:p w14:paraId="380B29B7">
      <w:pPr>
        <w:spacing w:line="360" w:lineRule="auto"/>
        <w:ind w:firstLine="420"/>
        <w:jc w:val="both"/>
        <w:textAlignment w:val="center"/>
        <w:rPr>
          <w:color w:val="000000"/>
        </w:rPr>
      </w:pPr>
      <w:r>
        <w:rPr>
          <w:rFonts w:ascii="楷体" w:hAnsi="楷体" w:eastAsia="楷体" w:cs="楷体"/>
          <w:color w:val="000000"/>
        </w:rPr>
        <w:t>材料一  H村坚持以党建为引领，充分发挥党员在乡风建设中示范效应；通过召开村民大会，广泛征集村民意见与建议，完善村规民约，重大事项及时向村民公开；打造道德教育基地，营造崇德向善的和谐氛围；深入开展普法宣传活动，不断推进法治乡村建设；全面推进乡村振兴数字服务平台建设，促进农村基层治理和基层服务走向高效化、精细化、数字化。</w:t>
      </w:r>
    </w:p>
    <w:p w14:paraId="220C58A1">
      <w:pPr>
        <w:spacing w:line="360" w:lineRule="auto"/>
        <w:ind w:firstLine="420"/>
        <w:jc w:val="both"/>
        <w:textAlignment w:val="center"/>
        <w:rPr>
          <w:color w:val="000000"/>
        </w:rPr>
      </w:pPr>
      <w:r>
        <w:rPr>
          <w:rFonts w:ascii="楷体" w:hAnsi="楷体" w:eastAsia="楷体" w:cs="楷体"/>
          <w:color w:val="000000"/>
        </w:rPr>
        <w:t>H村不断加强乡风文明和乡村治理建设，人民生活环境明显改善，生活水平显著提高，成为宜居宜业和美乡村示范村，入选全省“百千万工程”典型村。</w:t>
      </w:r>
    </w:p>
    <w:p w14:paraId="258DFD6D">
      <w:pPr>
        <w:spacing w:line="360" w:lineRule="auto"/>
        <w:ind w:firstLine="420"/>
        <w:jc w:val="both"/>
        <w:textAlignment w:val="center"/>
        <w:rPr>
          <w:color w:val="000000"/>
        </w:rPr>
      </w:pPr>
      <w:r>
        <w:rPr>
          <w:rFonts w:ascii="楷体" w:hAnsi="楷体" w:eastAsia="楷体" w:cs="楷体"/>
          <w:color w:val="000000"/>
        </w:rPr>
        <w:t>材料二  生态文明建设是关系中华民族永续发展的根本大计。某化工厂将没有达到排放标准的废水排放到泄洪道中。3月,天降暴雨,这些废水残留物被大雨冲刷并流入张某鱼塘中,导致张某的1万多条鱼死亡。于是,张某将化工厂诉至人民法院,要求化工厂赔偿10万元,化工厂以张某证据不足为由拒绝赔偿。而后张某在朋友圈发文讨伐化工厂,并夸大事实对其进行污蔑。</w:t>
      </w:r>
    </w:p>
    <w:p w14:paraId="1E8BBEB6">
      <w:pPr>
        <w:spacing w:line="360" w:lineRule="auto"/>
        <w:jc w:val="left"/>
        <w:textAlignment w:val="center"/>
        <w:rPr>
          <w:color w:val="000000"/>
        </w:rPr>
      </w:pPr>
      <w:r>
        <w:rPr>
          <w:color w:val="000000"/>
        </w:rPr>
        <w:t>（1）</w:t>
      </w:r>
      <w:r>
        <w:rPr>
          <w:rFonts w:ascii="宋体" w:hAnsi="宋体" w:eastAsia="宋体" w:cs="宋体"/>
          <w:color w:val="000000"/>
        </w:rPr>
        <w:t>结合材料一,运用《政治与法治》知识，阐释H村加强乡风文明和乡村治理建设的成功经验。</w:t>
      </w:r>
    </w:p>
    <w:p w14:paraId="48F3D40D">
      <w:pPr>
        <w:spacing w:line="360" w:lineRule="auto"/>
        <w:jc w:val="left"/>
        <w:textAlignment w:val="center"/>
        <w:rPr>
          <w:color w:val="000000"/>
        </w:rPr>
      </w:pPr>
      <w:r>
        <w:rPr>
          <w:color w:val="000000"/>
        </w:rPr>
        <w:t>（2）</w:t>
      </w:r>
      <w:r>
        <w:rPr>
          <w:rFonts w:ascii="宋体" w:hAnsi="宋体" w:eastAsia="宋体" w:cs="宋体"/>
          <w:color w:val="000000"/>
        </w:rPr>
        <w:t>结合材料二,运用法律与生活的知识对张某与化工厂的纠纷分别进行评价。</w:t>
      </w:r>
    </w:p>
    <w:p w14:paraId="0D68B6E1">
      <w:pPr>
        <w:spacing w:line="360" w:lineRule="auto"/>
        <w:textAlignment w:val="center"/>
        <w:rPr>
          <w:color w:val="000000"/>
        </w:rPr>
      </w:pPr>
      <w:r>
        <w:rPr>
          <w:color w:val="2E75B6"/>
        </w:rPr>
        <w:t>【答案】</w:t>
      </w:r>
      <w:r>
        <w:rPr>
          <w:color w:val="000000"/>
        </w:rPr>
        <w:t>（1）</w:t>
      </w:r>
      <w:r>
        <w:rPr>
          <w:rFonts w:ascii="宋体" w:hAnsi="宋体" w:eastAsia="宋体" w:cs="宋体"/>
          <w:color w:val="000000"/>
        </w:rPr>
        <w:t>①坚持中国共产党的领导，H村以党建引领基层治理，充分发挥基层党组织的战斗堡垒作用和共产党员的先锋模范作用，夯实乡村治理基础。</w:t>
      </w:r>
    </w:p>
    <w:p w14:paraId="64931B02">
      <w:pPr>
        <w:spacing w:line="360" w:lineRule="auto"/>
        <w:jc w:val="left"/>
        <w:textAlignment w:val="center"/>
        <w:rPr>
          <w:color w:val="000000"/>
        </w:rPr>
      </w:pPr>
      <w:r>
        <w:rPr>
          <w:rFonts w:ascii="宋体" w:hAnsi="宋体" w:eastAsia="宋体" w:cs="宋体"/>
          <w:color w:val="000000"/>
        </w:rPr>
        <w:t>②发挥基层自治组织的治理效能。H村通过民主决策、民主管理、民主监督，真正实现人民群众自我管理、自我服务、自我教育，激发乡村治理活力，实现乡村治理共建共治共享。</w:t>
      </w:r>
    </w:p>
    <w:p w14:paraId="38D4C584">
      <w:pPr>
        <w:spacing w:line="360" w:lineRule="auto"/>
        <w:jc w:val="left"/>
        <w:textAlignment w:val="center"/>
        <w:rPr>
          <w:color w:val="000000"/>
        </w:rPr>
      </w:pPr>
      <w:r>
        <w:rPr>
          <w:rFonts w:ascii="宋体" w:hAnsi="宋体" w:eastAsia="宋体" w:cs="宋体"/>
          <w:color w:val="000000"/>
        </w:rPr>
        <w:t>③坚持以德治厚植乡风文明，弘扬社会主义核心价值观，坚持自治、德治、法治相结合的乡村治理体系，提升乡村治理水平。</w:t>
      </w:r>
    </w:p>
    <w:p w14:paraId="7A8A2891">
      <w:pPr>
        <w:spacing w:line="360" w:lineRule="auto"/>
        <w:jc w:val="left"/>
        <w:textAlignment w:val="center"/>
        <w:rPr>
          <w:color w:val="000000"/>
        </w:rPr>
      </w:pPr>
      <w:r>
        <w:rPr>
          <w:rFonts w:ascii="宋体" w:hAnsi="宋体" w:eastAsia="宋体" w:cs="宋体"/>
          <w:color w:val="000000"/>
        </w:rPr>
        <w:t>④数字赋能乡村治理，推进“数字乡村”建设，提升乡村治理效能，推动乡村治理体系和治理能力现代化。</w:t>
      </w:r>
    </w:p>
    <w:p w14:paraId="727D323F">
      <w:pPr>
        <w:spacing w:line="360" w:lineRule="auto"/>
        <w:jc w:val="left"/>
        <w:textAlignment w:val="center"/>
        <w:rPr>
          <w:color w:val="000000"/>
        </w:rPr>
      </w:pPr>
      <w:r>
        <w:rPr>
          <w:rFonts w:ascii="宋体" w:hAnsi="宋体" w:eastAsia="宋体" w:cs="宋体"/>
          <w:color w:val="000000"/>
        </w:rPr>
        <w:t>⑤H村坚持党的领导、人民当家作主与依法治国的有机统一，加强乡风文明和乡村治理建设。</w:t>
      </w:r>
      <w:r>
        <w:rPr>
          <w:color w:val="000000"/>
        </w:rPr>
        <w:t xml:space="preserve">    </w:t>
      </w:r>
    </w:p>
    <w:p w14:paraId="2B0C24A9">
      <w:pPr>
        <w:spacing w:line="360" w:lineRule="auto"/>
        <w:jc w:val="left"/>
        <w:textAlignment w:val="center"/>
        <w:rPr>
          <w:color w:val="000000"/>
        </w:rPr>
      </w:pPr>
      <w:r>
        <w:rPr>
          <w:color w:val="000000"/>
        </w:rPr>
        <w:t>（2）</w:t>
      </w:r>
      <w:r>
        <w:rPr>
          <w:rFonts w:ascii="宋体" w:hAnsi="宋体" w:eastAsia="宋体" w:cs="宋体"/>
          <w:color w:val="000000"/>
        </w:rPr>
        <w:t>①因环境污染发生纠纷,属于常见的举证责任倒置情形。本案中化工厂负有举证责任，化工厂“以张某证据不足为由拒绝赔偿”不成立。</w:t>
      </w:r>
    </w:p>
    <w:p w14:paraId="3670AC65">
      <w:pPr>
        <w:spacing w:line="360" w:lineRule="auto"/>
        <w:jc w:val="left"/>
        <w:textAlignment w:val="center"/>
        <w:rPr>
          <w:color w:val="000000"/>
        </w:rPr>
      </w:pPr>
      <w:r>
        <w:rPr>
          <w:rFonts w:ascii="宋体" w:hAnsi="宋体" w:eastAsia="宋体" w:cs="宋体"/>
          <w:color w:val="000000"/>
        </w:rPr>
        <w:t>②化工厂随意排放污染物导致张某财产受到损失,应当承担相应赔偿责任。</w:t>
      </w:r>
    </w:p>
    <w:p w14:paraId="1D6E9AA3">
      <w:pPr>
        <w:spacing w:line="360" w:lineRule="auto"/>
        <w:jc w:val="left"/>
        <w:textAlignment w:val="center"/>
        <w:rPr>
          <w:color w:val="000000"/>
        </w:rPr>
      </w:pPr>
      <w:r>
        <w:rPr>
          <w:rFonts w:ascii="宋体" w:hAnsi="宋体" w:eastAsia="宋体" w:cs="宋体"/>
          <w:color w:val="000000"/>
        </w:rPr>
        <w:t>③张某夸大事实污蔑化工厂,侵犯了化工厂的名誉权,应当停止侵害、消除影响。民事纠纷应通过协商、调解、仲裁或者诉讼等合法途径解决。</w:t>
      </w:r>
    </w:p>
    <w:p w14:paraId="5566E046">
      <w:pPr>
        <w:spacing w:line="360" w:lineRule="auto"/>
        <w:textAlignment w:val="center"/>
        <w:rPr>
          <w:color w:val="000000"/>
        </w:rPr>
      </w:pPr>
      <w:r>
        <w:rPr>
          <w:color w:val="2E75B6"/>
        </w:rPr>
        <w:t>【解析】</w:t>
      </w:r>
    </w:p>
    <w:p w14:paraId="79703BD3">
      <w:pPr>
        <w:spacing w:line="360" w:lineRule="auto"/>
        <w:jc w:val="left"/>
        <w:textAlignment w:val="center"/>
        <w:rPr>
          <w:color w:val="000000"/>
        </w:rPr>
      </w:pPr>
      <w:r>
        <w:rPr>
          <w:color w:val="000000"/>
        </w:rPr>
        <w:t>【分析】背景素材：建设宜居宜业和美乡村</w:t>
      </w:r>
    </w:p>
    <w:p w14:paraId="03A09F26">
      <w:pPr>
        <w:spacing w:line="360" w:lineRule="auto"/>
        <w:jc w:val="left"/>
        <w:textAlignment w:val="center"/>
        <w:rPr>
          <w:color w:val="000000"/>
        </w:rPr>
      </w:pPr>
      <w:r>
        <w:rPr>
          <w:color w:val="000000"/>
        </w:rPr>
        <w:t>考点考查：坚持中国共产党的领导、实行基层民主自治的意义、多元化纠纷解决途径、举证责任倒置等知识</w:t>
      </w:r>
    </w:p>
    <w:p w14:paraId="66A920F3">
      <w:pPr>
        <w:spacing w:line="360" w:lineRule="auto"/>
        <w:jc w:val="left"/>
        <w:textAlignment w:val="center"/>
        <w:rPr>
          <w:color w:val="000000"/>
        </w:rPr>
      </w:pPr>
      <w:r>
        <w:rPr>
          <w:color w:val="000000"/>
        </w:rPr>
        <w:t>能力考查：描述和阐释事物、论证和探究问题</w:t>
      </w:r>
    </w:p>
    <w:p w14:paraId="6569556A">
      <w:pPr>
        <w:spacing w:line="360" w:lineRule="auto"/>
        <w:jc w:val="left"/>
        <w:textAlignment w:val="center"/>
        <w:rPr>
          <w:color w:val="000000"/>
        </w:rPr>
      </w:pPr>
      <w:r>
        <w:rPr>
          <w:color w:val="000000"/>
        </w:rPr>
        <w:t>核心素养：政治认同、科学精神、法治意识</w:t>
      </w:r>
    </w:p>
    <w:p w14:paraId="3A6DFD70">
      <w:pPr>
        <w:spacing w:line="360" w:lineRule="auto"/>
        <w:jc w:val="left"/>
        <w:textAlignment w:val="center"/>
        <w:rPr>
          <w:color w:val="000000"/>
        </w:rPr>
      </w:pPr>
      <w:r>
        <w:rPr>
          <w:color w:val="000000"/>
        </w:rPr>
        <w:t>【小问1详解】</w:t>
      </w:r>
    </w:p>
    <w:p w14:paraId="7E407701">
      <w:pPr>
        <w:spacing w:line="360" w:lineRule="auto"/>
        <w:jc w:val="left"/>
        <w:textAlignment w:val="center"/>
        <w:rPr>
          <w:color w:val="000000"/>
        </w:rPr>
      </w:pPr>
      <w:r>
        <w:rPr>
          <w:color w:val="000000"/>
        </w:rPr>
        <w:t>第一步：审设问。明确主体、知识范围、问题限定和作答角度。</w:t>
      </w:r>
    </w:p>
    <w:p w14:paraId="30D54637">
      <w:pPr>
        <w:spacing w:line="360" w:lineRule="auto"/>
        <w:jc w:val="left"/>
        <w:textAlignment w:val="center"/>
        <w:rPr>
          <w:color w:val="000000"/>
        </w:rPr>
      </w:pPr>
      <w:r>
        <w:rPr>
          <w:color w:val="000000"/>
        </w:rPr>
        <w:t>本题的设问要求是H村加强乡风文明和乡村治理建设的成功经验，需要调用中国共产党的领导、人民当家作主、依法治国的有关知识，从措施角度分析作答。</w:t>
      </w:r>
    </w:p>
    <w:p w14:paraId="0954AC89">
      <w:pPr>
        <w:spacing w:line="360" w:lineRule="auto"/>
        <w:jc w:val="left"/>
        <w:textAlignment w:val="center"/>
        <w:rPr>
          <w:color w:val="000000"/>
        </w:rPr>
      </w:pPr>
      <w:r>
        <w:rPr>
          <w:color w:val="000000"/>
        </w:rPr>
        <w:t>第二步：审材料。提取关键词，链接教材知识。</w:t>
      </w:r>
    </w:p>
    <w:p w14:paraId="068A4D75">
      <w:pPr>
        <w:spacing w:line="360" w:lineRule="auto"/>
        <w:jc w:val="left"/>
        <w:textAlignment w:val="center"/>
        <w:rPr>
          <w:color w:val="000000"/>
        </w:rPr>
      </w:pPr>
      <w:r>
        <w:rPr>
          <w:color w:val="000000"/>
        </w:rPr>
        <w:t>关键词①：H村坚持以党建为引领，充分发挥党员在乡风文明建设中的带头作用和示范效应→可联系坚持中国共产党的领导的相关知识。</w:t>
      </w:r>
    </w:p>
    <w:p w14:paraId="2A39E9BB">
      <w:pPr>
        <w:spacing w:line="360" w:lineRule="auto"/>
        <w:jc w:val="left"/>
        <w:textAlignment w:val="center"/>
        <w:rPr>
          <w:color w:val="000000"/>
        </w:rPr>
      </w:pPr>
      <w:r>
        <w:rPr>
          <w:color w:val="000000"/>
        </w:rPr>
        <w:t>关键词②：通过召开村民大会，广泛征集村民意见与建议，村里重大事项向村民公开→可联系发挥基层自治组织的治理效能相关知识。</w:t>
      </w:r>
    </w:p>
    <w:p w14:paraId="62213759">
      <w:pPr>
        <w:spacing w:line="360" w:lineRule="auto"/>
        <w:jc w:val="left"/>
        <w:textAlignment w:val="center"/>
        <w:rPr>
          <w:color w:val="000000"/>
        </w:rPr>
      </w:pPr>
      <w:r>
        <w:rPr>
          <w:color w:val="000000"/>
        </w:rPr>
        <w:t>关键词③：打造道德教育基地，深入开展普法宣传活动，不断推进法治乡村建设→可联系坚持自治、德治、法治相结合的乡村治理体系的相关知识。</w:t>
      </w:r>
    </w:p>
    <w:p w14:paraId="01129207">
      <w:pPr>
        <w:spacing w:line="360" w:lineRule="auto"/>
        <w:jc w:val="left"/>
        <w:textAlignment w:val="center"/>
        <w:rPr>
          <w:color w:val="000000"/>
        </w:rPr>
      </w:pPr>
      <w:r>
        <w:rPr>
          <w:color w:val="000000"/>
        </w:rPr>
        <w:t>关键词④：全面推进乡村振兴数字服务平台建设工作，促进农村基层治理和基层服务走向高效化、精细化、数字化→可联系教材知识推动乡村治理体系和治理能力现代化，在此治理过程中做到了坚持党的领导、人民当家作主与依法治国的有机统一。</w:t>
      </w:r>
    </w:p>
    <w:p w14:paraId="1F5F9C74">
      <w:pPr>
        <w:spacing w:line="360" w:lineRule="auto"/>
        <w:jc w:val="left"/>
        <w:textAlignment w:val="center"/>
        <w:rPr>
          <w:color w:val="000000"/>
        </w:rPr>
      </w:pPr>
      <w:r>
        <w:rPr>
          <w:color w:val="000000"/>
        </w:rPr>
        <w:t>第三步：整合信息，组织答案。注意设问限定以及教材知识与材料、时政信息等相结合。</w:t>
      </w:r>
    </w:p>
    <w:p w14:paraId="12063FE4">
      <w:pPr>
        <w:spacing w:line="360" w:lineRule="auto"/>
        <w:jc w:val="left"/>
        <w:textAlignment w:val="center"/>
        <w:rPr>
          <w:color w:val="000000"/>
        </w:rPr>
      </w:pPr>
      <w:r>
        <w:rPr>
          <w:color w:val="000000"/>
        </w:rPr>
        <w:t>【小问2详解】</w:t>
      </w:r>
    </w:p>
    <w:p w14:paraId="59977F44">
      <w:pPr>
        <w:spacing w:line="360" w:lineRule="auto"/>
        <w:jc w:val="left"/>
        <w:textAlignment w:val="center"/>
        <w:rPr>
          <w:color w:val="000000"/>
        </w:rPr>
      </w:pPr>
      <w:r>
        <w:rPr>
          <w:color w:val="000000"/>
        </w:rPr>
        <w:t>第一步：审设问。明确主体、作答范围、问题限定和作答角度。</w:t>
      </w:r>
    </w:p>
    <w:p w14:paraId="4ED1CF09">
      <w:pPr>
        <w:spacing w:line="360" w:lineRule="auto"/>
        <w:jc w:val="left"/>
        <w:textAlignment w:val="center"/>
        <w:rPr>
          <w:color w:val="000000"/>
        </w:rPr>
      </w:pPr>
      <w:r>
        <w:rPr>
          <w:color w:val="000000"/>
        </w:rPr>
        <w:t>本题为材料分析类主观题，运用法律与生活的知识，从对张某与化工厂的纠纷进行评价角度来分析作答。</w:t>
      </w:r>
    </w:p>
    <w:p w14:paraId="032BC371">
      <w:pPr>
        <w:spacing w:line="360" w:lineRule="auto"/>
        <w:jc w:val="left"/>
        <w:textAlignment w:val="center"/>
        <w:rPr>
          <w:color w:val="000000"/>
        </w:rPr>
      </w:pPr>
      <w:r>
        <w:rPr>
          <w:color w:val="000000"/>
        </w:rPr>
        <w:t>第二步：审材料，通过标点符号、段落等，提取材料有效信息。</w:t>
      </w:r>
    </w:p>
    <w:p w14:paraId="07C93CB4">
      <w:pPr>
        <w:spacing w:line="360" w:lineRule="auto"/>
        <w:jc w:val="left"/>
        <w:textAlignment w:val="center"/>
        <w:rPr>
          <w:color w:val="000000"/>
        </w:rPr>
      </w:pPr>
      <w:r>
        <w:rPr>
          <w:color w:val="000000"/>
        </w:rPr>
        <w:t>关键词①：该化工厂排放的废水残留物流入张某鱼塘中，导致1万多条鱼死亡→可联系举证责任和赔偿责任。</w:t>
      </w:r>
    </w:p>
    <w:p w14:paraId="6E6C2DCE">
      <w:pPr>
        <w:spacing w:line="360" w:lineRule="auto"/>
        <w:jc w:val="left"/>
        <w:textAlignment w:val="center"/>
        <w:rPr>
          <w:color w:val="000000"/>
        </w:rPr>
      </w:pPr>
      <w:r>
        <w:rPr>
          <w:color w:val="000000"/>
        </w:rPr>
        <w:t>关键词②：张某在朋友圈发文讨伐化工厂，并夸大事实对其进行污蔑→可联系公民依法享有名誉权，应当停止侵害。民事纠纷应通过协商、调解、仲裁或者诉讼等合法途径解决。</w:t>
      </w:r>
    </w:p>
    <w:p w14:paraId="120B17AD">
      <w:pPr>
        <w:spacing w:line="360" w:lineRule="auto"/>
        <w:jc w:val="left"/>
        <w:textAlignment w:val="center"/>
        <w:rPr>
          <w:color w:val="000000"/>
        </w:rPr>
      </w:pPr>
      <w:r>
        <w:rPr>
          <w:color w:val="000000"/>
        </w:rPr>
        <w:t>第三步：整合信息，组织答案。注意设问限定以及教材知识与材料、时政信息等相结合。</w:t>
      </w:r>
    </w:p>
    <w:p w14:paraId="1D382DFC">
      <w:pPr>
        <w:spacing w:line="360" w:lineRule="auto"/>
        <w:jc w:val="both"/>
        <w:textAlignment w:val="center"/>
        <w:rPr>
          <w:color w:val="000000"/>
        </w:rPr>
      </w:pPr>
      <w:r>
        <w:rPr>
          <w:color w:val="000000"/>
        </w:rPr>
        <w:t xml:space="preserve">20. </w:t>
      </w:r>
      <w:r>
        <w:rPr>
          <w:rFonts w:ascii="宋体" w:hAnsi="宋体" w:eastAsia="宋体" w:cs="宋体"/>
          <w:color w:val="000000"/>
        </w:rPr>
        <w:t>阅读材料,完成下列要求。</w:t>
      </w:r>
    </w:p>
    <w:p w14:paraId="2393C153">
      <w:pPr>
        <w:spacing w:line="360" w:lineRule="auto"/>
        <w:ind w:firstLine="420"/>
        <w:jc w:val="both"/>
        <w:textAlignment w:val="center"/>
        <w:rPr>
          <w:color w:val="000000"/>
        </w:rPr>
      </w:pPr>
      <w:r>
        <w:rPr>
          <w:rFonts w:ascii="楷体" w:hAnsi="楷体" w:eastAsia="楷体" w:cs="楷体"/>
          <w:color w:val="000000"/>
        </w:rPr>
        <w:t>岭南文化历史底蕴深厚，风貌各具特色。</w:t>
      </w:r>
    </w:p>
    <w:p w14:paraId="566FE61A">
      <w:pPr>
        <w:spacing w:line="360" w:lineRule="auto"/>
        <w:ind w:firstLine="420"/>
        <w:jc w:val="both"/>
        <w:textAlignment w:val="center"/>
        <w:rPr>
          <w:color w:val="000000"/>
        </w:rPr>
      </w:pPr>
      <w:r>
        <w:rPr>
          <w:rFonts w:ascii="楷体" w:hAnsi="楷体" w:eastAsia="楷体" w:cs="楷体"/>
          <w:color w:val="000000"/>
        </w:rPr>
        <w:t>材料一  岭南古村落的美丽风光散发着典雅古韵，勾起人们的思乡和怀旧情结，展现了岭南地区深厚历史底蕴和特色风貌。保护好、利用好传统村落，对全面推进百千万工程、实施乡村振兴战略具有重要意义。为了保护传统村落，广东省出台了一系列政策文件，指导各地编制和实施传统村落发展保护规划，推进了传统村落的保护。广州花都洛场村依托碉楼建筑，发展文化创意产业、非遗民间艺术表演，推动乡村古韵与现代气息相互交融;顺德杏坛镇把多个村内相堂变身为艺术馆、农家书屋等，让有着悠久历史的祠堂成为讲文明树新风的地方……广东以高度的文化自觉，推动传统村落留下美丽乡愁，焕发新的时代活力。</w:t>
      </w:r>
    </w:p>
    <w:p w14:paraId="3D158D64">
      <w:pPr>
        <w:spacing w:line="360" w:lineRule="auto"/>
        <w:ind w:firstLine="420"/>
        <w:jc w:val="both"/>
        <w:textAlignment w:val="center"/>
        <w:rPr>
          <w:color w:val="000000"/>
        </w:rPr>
      </w:pPr>
      <w:r>
        <w:rPr>
          <w:rFonts w:ascii="楷体" w:hAnsi="楷体" w:eastAsia="楷体" w:cs="楷体"/>
          <w:color w:val="000000"/>
        </w:rPr>
        <w:t>材料二  2024年，以“非遗广州红 焕新粤生活”为主题的广州文化体验展盛大开幕。活动采用“非遗+艺术+数字+生活”的创新模式，线上通过融合影像、声音等数字技术，将传统非遗文化以一种新颖的方式“活化”呈现给公众；线下举办多场互动式体验活动，如粤语讲古快闪演出、制作广绣、岭南彩灯等，让参与者深刻感受到岭南文化在创新发展中的无限活力和魅力。社交媒体上，网友积极打卡非遗地标，共同传播优秀广州非遗文化。</w:t>
      </w:r>
    </w:p>
    <w:p w14:paraId="10CD9FE5">
      <w:pPr>
        <w:spacing w:line="360" w:lineRule="auto"/>
        <w:jc w:val="left"/>
        <w:textAlignment w:val="center"/>
        <w:rPr>
          <w:color w:val="000000"/>
        </w:rPr>
      </w:pPr>
      <w:r>
        <w:rPr>
          <w:color w:val="000000"/>
        </w:rPr>
        <w:t>（1）</w:t>
      </w:r>
      <w:r>
        <w:rPr>
          <w:rFonts w:ascii="宋体" w:hAnsi="宋体" w:eastAsia="宋体" w:cs="宋体"/>
          <w:color w:val="000000"/>
        </w:rPr>
        <w:t>有人认为，只要坚定文化自觉，就能实现广东古村落的成功保护。结合材料一，运用正确发挥主观能动性的知识对此予以评析。</w:t>
      </w:r>
    </w:p>
    <w:p w14:paraId="71B66B6E">
      <w:pPr>
        <w:spacing w:line="360" w:lineRule="auto"/>
        <w:jc w:val="left"/>
        <w:textAlignment w:val="center"/>
        <w:rPr>
          <w:color w:val="000000"/>
        </w:rPr>
      </w:pPr>
      <w:r>
        <w:rPr>
          <w:color w:val="000000"/>
        </w:rPr>
        <w:t>（2）</w:t>
      </w:r>
      <w:r>
        <w:rPr>
          <w:rFonts w:ascii="宋体" w:hAnsi="宋体" w:eastAsia="宋体" w:cs="宋体"/>
          <w:color w:val="000000"/>
        </w:rPr>
        <w:t>结合材料二，运用文化传承与文化创新的知识，说明举办“非遗广州红”活动的积极影响。</w:t>
      </w:r>
    </w:p>
    <w:p w14:paraId="2C6C55E4">
      <w:pPr>
        <w:spacing w:line="360" w:lineRule="auto"/>
        <w:textAlignment w:val="center"/>
        <w:rPr>
          <w:color w:val="000000"/>
        </w:rPr>
      </w:pPr>
      <w:r>
        <w:rPr>
          <w:color w:val="2E75B6"/>
        </w:rPr>
        <w:t>【答案】</w:t>
      </w:r>
      <w:r>
        <w:rPr>
          <w:color w:val="000000"/>
        </w:rPr>
        <w:t>（1）</w:t>
      </w:r>
      <w:r>
        <w:rPr>
          <w:rFonts w:ascii="宋体" w:hAnsi="宋体" w:eastAsia="宋体" w:cs="宋体"/>
          <w:color w:val="000000"/>
        </w:rPr>
        <w:t>该观点是片面的。</w:t>
      </w:r>
    </w:p>
    <w:p w14:paraId="307712B6">
      <w:pPr>
        <w:spacing w:line="360" w:lineRule="auto"/>
        <w:jc w:val="left"/>
        <w:textAlignment w:val="center"/>
        <w:rPr>
          <w:color w:val="000000"/>
        </w:rPr>
      </w:pPr>
      <w:r>
        <w:rPr>
          <w:rFonts w:ascii="宋体" w:hAnsi="宋体" w:eastAsia="宋体" w:cs="宋体"/>
          <w:color w:val="000000"/>
        </w:rPr>
        <w:t>①人能够能动地认识世界和改造世界。意识活动具有目的性、自觉选择性和能动创造性。广东坚定文化自觉，充分认识到乡村古村落的历史文化价值，并制定政策、规划推动古村落的传承、保护和利用。</w:t>
      </w:r>
    </w:p>
    <w:p w14:paraId="37903FC7">
      <w:pPr>
        <w:spacing w:line="360" w:lineRule="auto"/>
        <w:jc w:val="left"/>
        <w:textAlignment w:val="center"/>
        <w:rPr>
          <w:color w:val="000000"/>
        </w:rPr>
      </w:pPr>
      <w:r>
        <w:rPr>
          <w:rFonts w:ascii="宋体" w:hAnsi="宋体" w:eastAsia="宋体" w:cs="宋体"/>
          <w:color w:val="000000"/>
        </w:rPr>
        <w:t>②尊重客观规律是正确发挥主观能动性的前提条件。实现古村落的成功保护，还必须从各地实际出发，尊重文化发展规律，通过活化利用，使其焕发新的时代活力，所以观点是片面的。</w:t>
      </w:r>
      <w:r>
        <w:rPr>
          <w:color w:val="000000"/>
        </w:rPr>
        <w:t xml:space="preserve">    </w:t>
      </w:r>
    </w:p>
    <w:p w14:paraId="4B651B07">
      <w:pPr>
        <w:spacing w:line="360" w:lineRule="auto"/>
        <w:jc w:val="left"/>
        <w:textAlignment w:val="center"/>
        <w:rPr>
          <w:color w:val="000000"/>
        </w:rPr>
      </w:pPr>
      <w:r>
        <w:rPr>
          <w:color w:val="000000"/>
        </w:rPr>
        <w:t>（2）</w:t>
      </w:r>
      <w:r>
        <w:rPr>
          <w:rFonts w:ascii="宋体" w:hAnsi="宋体" w:eastAsia="宋体" w:cs="宋体"/>
          <w:color w:val="000000"/>
        </w:rPr>
        <w:t>①经济，文化相互影响。改善消费体验，促进非遗文化与旅游融合，发展旅游经济，促进地方经济高质量发展。</w:t>
      </w:r>
    </w:p>
    <w:p w14:paraId="1D63F262">
      <w:pPr>
        <w:spacing w:line="360" w:lineRule="auto"/>
        <w:jc w:val="left"/>
        <w:textAlignment w:val="center"/>
        <w:rPr>
          <w:color w:val="000000"/>
        </w:rPr>
      </w:pPr>
      <w:r>
        <w:rPr>
          <w:rFonts w:ascii="宋体" w:hAnsi="宋体" w:eastAsia="宋体" w:cs="宋体"/>
          <w:color w:val="000000"/>
        </w:rPr>
        <w:t>②文化塑造着人。优秀文化能为市民提供丰富的精神食粮，提高市民文化素养，促进市民的全面发展。</w:t>
      </w:r>
    </w:p>
    <w:p w14:paraId="34DF7B7F">
      <w:pPr>
        <w:spacing w:line="360" w:lineRule="auto"/>
        <w:jc w:val="left"/>
        <w:textAlignment w:val="center"/>
        <w:rPr>
          <w:color w:val="000000"/>
        </w:rPr>
      </w:pPr>
      <w:r>
        <w:rPr>
          <w:rFonts w:ascii="宋体" w:hAnsi="宋体" w:eastAsia="宋体" w:cs="宋体"/>
          <w:color w:val="000000"/>
        </w:rPr>
        <w:t>③传承和弘扬岭南优秀传统文化，激发参观者的自信心和自豪感，增强文化自信。</w:t>
      </w:r>
    </w:p>
    <w:p w14:paraId="54D61119">
      <w:pPr>
        <w:spacing w:line="360" w:lineRule="auto"/>
        <w:jc w:val="left"/>
        <w:textAlignment w:val="center"/>
        <w:rPr>
          <w:color w:val="000000"/>
        </w:rPr>
      </w:pPr>
      <w:r>
        <w:rPr>
          <w:rFonts w:ascii="宋体" w:hAnsi="宋体" w:eastAsia="宋体" w:cs="宋体"/>
          <w:color w:val="000000"/>
        </w:rPr>
        <w:t>④推动非遗文化创造性转化和创新性发展，增强岭南文化的活力和影响力。</w:t>
      </w:r>
    </w:p>
    <w:p w14:paraId="11972132">
      <w:pPr>
        <w:spacing w:line="360" w:lineRule="auto"/>
        <w:textAlignment w:val="center"/>
        <w:rPr>
          <w:color w:val="000000"/>
        </w:rPr>
      </w:pPr>
      <w:r>
        <w:rPr>
          <w:color w:val="2E75B6"/>
        </w:rPr>
        <w:t>【解析】</w:t>
      </w:r>
    </w:p>
    <w:p w14:paraId="493402B2">
      <w:pPr>
        <w:spacing w:line="360" w:lineRule="auto"/>
        <w:jc w:val="left"/>
        <w:textAlignment w:val="center"/>
        <w:rPr>
          <w:color w:val="000000"/>
        </w:rPr>
      </w:pPr>
      <w:r>
        <w:rPr>
          <w:color w:val="000000"/>
        </w:rPr>
        <w:t>【分析】</w:t>
      </w:r>
      <w:r>
        <w:rPr>
          <w:rFonts w:ascii="宋体" w:hAnsi="宋体" w:eastAsia="宋体" w:cs="宋体"/>
          <w:color w:val="000000"/>
        </w:rPr>
        <w:t>背景素材：岭南文化</w:t>
      </w:r>
    </w:p>
    <w:p w14:paraId="08CF842B">
      <w:pPr>
        <w:spacing w:line="360" w:lineRule="auto"/>
        <w:jc w:val="left"/>
        <w:textAlignment w:val="center"/>
        <w:rPr>
          <w:color w:val="000000"/>
        </w:rPr>
      </w:pPr>
      <w:r>
        <w:rPr>
          <w:rFonts w:ascii="宋体" w:hAnsi="宋体" w:eastAsia="宋体" w:cs="宋体"/>
          <w:color w:val="000000"/>
        </w:rPr>
        <w:t>考点考查：正确发挥主观能动性、文化传承与文化创新的知识</w:t>
      </w:r>
    </w:p>
    <w:p w14:paraId="4C9CDE99">
      <w:pPr>
        <w:spacing w:line="360" w:lineRule="auto"/>
        <w:jc w:val="left"/>
        <w:textAlignment w:val="center"/>
        <w:rPr>
          <w:color w:val="000000"/>
        </w:rPr>
      </w:pPr>
      <w:r>
        <w:rPr>
          <w:rFonts w:ascii="宋体" w:hAnsi="宋体" w:eastAsia="宋体" w:cs="宋体"/>
          <w:color w:val="000000"/>
        </w:rPr>
        <w:t>能力考查：描述和阐释事物、论证和探究问题</w:t>
      </w:r>
    </w:p>
    <w:p w14:paraId="4CCBA845">
      <w:pPr>
        <w:spacing w:line="360" w:lineRule="auto"/>
        <w:jc w:val="left"/>
        <w:textAlignment w:val="center"/>
        <w:rPr>
          <w:color w:val="000000"/>
        </w:rPr>
      </w:pPr>
      <w:r>
        <w:rPr>
          <w:rFonts w:ascii="宋体" w:hAnsi="宋体" w:eastAsia="宋体" w:cs="宋体"/>
          <w:color w:val="000000"/>
        </w:rPr>
        <w:t>核心素养：政治认同、科学精神</w:t>
      </w:r>
    </w:p>
    <w:p w14:paraId="4B974A20">
      <w:pPr>
        <w:spacing w:line="360" w:lineRule="auto"/>
        <w:jc w:val="left"/>
        <w:textAlignment w:val="center"/>
        <w:rPr>
          <w:color w:val="000000"/>
        </w:rPr>
      </w:pPr>
      <w:r>
        <w:rPr>
          <w:color w:val="000000"/>
        </w:rPr>
        <w:t>【小问1详解】</w:t>
      </w:r>
    </w:p>
    <w:p w14:paraId="7313FC91">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14:paraId="34C15AB5">
      <w:pPr>
        <w:spacing w:line="360" w:lineRule="auto"/>
        <w:jc w:val="left"/>
        <w:textAlignment w:val="center"/>
        <w:rPr>
          <w:color w:val="000000"/>
        </w:rPr>
      </w:pPr>
      <w:r>
        <w:rPr>
          <w:rFonts w:ascii="宋体" w:hAnsi="宋体" w:eastAsia="宋体" w:cs="宋体"/>
          <w:color w:val="000000"/>
        </w:rPr>
        <w:t>本题的设问要求谈谈对“只要坚定文化自觉，就能实现广东古村落的成功保护”这一观点的看法，属于评析类试题，需要调用正确发挥主观能动性的有关知识，首先判断该观点的正误，然后从合理性和不合理性两个角度进行阐释。</w:t>
      </w:r>
    </w:p>
    <w:p w14:paraId="7CB4871F">
      <w:pPr>
        <w:spacing w:line="360" w:lineRule="auto"/>
        <w:jc w:val="left"/>
        <w:textAlignment w:val="center"/>
        <w:rPr>
          <w:color w:val="000000"/>
        </w:rPr>
      </w:pPr>
      <w:r>
        <w:rPr>
          <w:rFonts w:ascii="宋体" w:hAnsi="宋体" w:eastAsia="宋体" w:cs="宋体"/>
          <w:color w:val="000000"/>
        </w:rPr>
        <w:t>第二步：审材料。提取关键词，链接教材知识。</w:t>
      </w:r>
    </w:p>
    <w:p w14:paraId="1DF98B80">
      <w:pPr>
        <w:spacing w:line="360" w:lineRule="auto"/>
        <w:jc w:val="left"/>
        <w:textAlignment w:val="center"/>
        <w:rPr>
          <w:color w:val="000000"/>
        </w:rPr>
      </w:pPr>
      <w:r>
        <w:rPr>
          <w:rFonts w:ascii="宋体" w:hAnsi="宋体" w:eastAsia="宋体" w:cs="宋体"/>
          <w:color w:val="000000"/>
        </w:rPr>
        <w:t>观点正误判断：该观点不科学或片面。</w:t>
      </w:r>
    </w:p>
    <w:p w14:paraId="4B05B1C6">
      <w:pPr>
        <w:spacing w:line="360" w:lineRule="auto"/>
        <w:jc w:val="left"/>
        <w:textAlignment w:val="center"/>
        <w:rPr>
          <w:color w:val="000000"/>
        </w:rPr>
      </w:pPr>
      <w:r>
        <w:rPr>
          <w:rFonts w:ascii="宋体" w:hAnsi="宋体" w:eastAsia="宋体" w:cs="宋体"/>
          <w:color w:val="000000"/>
        </w:rPr>
        <w:t>论据①：为了保护传统村落，广东省出台了一系列政策文件，指导各地编制和实施传统村落发展保护规划，推进了传统村落的保护→可联系“人能够能动地认识世界和改造世界”的知识，表明该观点有合理之处。</w:t>
      </w:r>
    </w:p>
    <w:p w14:paraId="376D7CB2">
      <w:pPr>
        <w:spacing w:line="360" w:lineRule="auto"/>
        <w:jc w:val="left"/>
        <w:textAlignment w:val="center"/>
        <w:rPr>
          <w:color w:val="000000"/>
        </w:rPr>
      </w:pPr>
      <w:r>
        <w:rPr>
          <w:rFonts w:ascii="宋体" w:hAnsi="宋体" w:eastAsia="宋体" w:cs="宋体"/>
          <w:color w:val="000000"/>
        </w:rPr>
        <w:t>论据②：广州花都洛场村、顺德杏坛镇从各地实际出发，推动传统村落留下美丽乡愁，焕发新的时代活力→可联系“尊重客观规律是正确发挥主观能动性的前提条件”的知识，表明该观点有不合理之处。</w:t>
      </w:r>
    </w:p>
    <w:p w14:paraId="2798C2D1">
      <w:pPr>
        <w:spacing w:line="360" w:lineRule="auto"/>
        <w:jc w:val="left"/>
        <w:textAlignment w:val="center"/>
        <w:rPr>
          <w:color w:val="000000"/>
        </w:rPr>
      </w:pPr>
      <w:r>
        <w:rPr>
          <w:rFonts w:ascii="宋体" w:hAnsi="宋体" w:eastAsia="宋体" w:cs="宋体"/>
          <w:color w:val="000000"/>
        </w:rPr>
        <w:t>第三步：整合论点与论据，组织答案。</w:t>
      </w:r>
    </w:p>
    <w:p w14:paraId="50513E62">
      <w:pPr>
        <w:spacing w:line="360" w:lineRule="auto"/>
        <w:jc w:val="left"/>
        <w:textAlignment w:val="center"/>
        <w:rPr>
          <w:color w:val="000000"/>
        </w:rPr>
      </w:pPr>
      <w:r>
        <w:rPr>
          <w:color w:val="000000"/>
        </w:rPr>
        <w:t>【小问2详解】</w:t>
      </w:r>
    </w:p>
    <w:p w14:paraId="61031EF6">
      <w:pPr>
        <w:spacing w:line="360" w:lineRule="auto"/>
        <w:jc w:val="left"/>
        <w:textAlignment w:val="center"/>
        <w:rPr>
          <w:color w:val="000000"/>
        </w:rPr>
      </w:pPr>
      <w:r>
        <w:rPr>
          <w:rFonts w:ascii="宋体" w:hAnsi="宋体" w:eastAsia="宋体" w:cs="宋体"/>
          <w:color w:val="000000"/>
        </w:rPr>
        <w:t>第一步：审设问。明确主体、作答范围、问题限定和作答角度。本题为意义类主观题，运用《哲学与文化》的知识，从文化传承与文化创新角度来分析作答。</w:t>
      </w:r>
    </w:p>
    <w:p w14:paraId="2381117D">
      <w:pPr>
        <w:spacing w:line="360" w:lineRule="auto"/>
        <w:jc w:val="left"/>
        <w:textAlignment w:val="center"/>
        <w:rPr>
          <w:color w:val="000000"/>
        </w:rPr>
      </w:pPr>
      <w:r>
        <w:rPr>
          <w:rFonts w:ascii="宋体" w:hAnsi="宋体" w:eastAsia="宋体" w:cs="宋体"/>
          <w:color w:val="000000"/>
        </w:rPr>
        <w:t>第二步：审材料。提取关键词，链接教材知识。</w:t>
      </w:r>
    </w:p>
    <w:p w14:paraId="25D6017B">
      <w:pPr>
        <w:spacing w:line="360" w:lineRule="auto"/>
        <w:jc w:val="left"/>
        <w:textAlignment w:val="center"/>
        <w:rPr>
          <w:color w:val="000000"/>
        </w:rPr>
      </w:pPr>
      <w:r>
        <w:rPr>
          <w:rFonts w:ascii="宋体" w:hAnsi="宋体" w:eastAsia="宋体" w:cs="宋体"/>
          <w:color w:val="000000"/>
        </w:rPr>
        <w:t>关键词①：网友积极打卡非遗地标，共同传播优秀广州非遗文化→可联系经济与文化的关系。</w:t>
      </w:r>
    </w:p>
    <w:p w14:paraId="45C98F08">
      <w:pPr>
        <w:spacing w:line="360" w:lineRule="auto"/>
        <w:jc w:val="left"/>
        <w:textAlignment w:val="center"/>
        <w:rPr>
          <w:color w:val="000000"/>
        </w:rPr>
      </w:pPr>
      <w:r>
        <w:rPr>
          <w:rFonts w:ascii="宋体" w:hAnsi="宋体" w:eastAsia="宋体" w:cs="宋体"/>
          <w:color w:val="000000"/>
        </w:rPr>
        <w:t>关键词②：开展以“非遗广州红 焕新粤生活”为主题的广州文化体验展，线下举办多场互动式体验活动，让参与者深刻感受到岭南文化在创新发展中的无限活力和魅力→可联系文化的功能、增强文化自信。</w:t>
      </w:r>
    </w:p>
    <w:p w14:paraId="2BB49F72">
      <w:pPr>
        <w:spacing w:line="360" w:lineRule="auto"/>
        <w:jc w:val="left"/>
        <w:textAlignment w:val="center"/>
        <w:rPr>
          <w:color w:val="000000"/>
        </w:rPr>
      </w:pPr>
      <w:r>
        <w:rPr>
          <w:rFonts w:ascii="宋体" w:hAnsi="宋体" w:eastAsia="宋体" w:cs="宋体"/>
          <w:color w:val="000000"/>
        </w:rPr>
        <w:t>关键词③：活动采用“非遗+艺术+数字+生活”的创新模式，线上通过融合影像、声音等数字技术，将传统非遗文化以一种新颖的方式“活化”呈现给公众→可联系优秀传统文化的创造性转化和创新性发展。</w:t>
      </w:r>
    </w:p>
    <w:p w14:paraId="16CF1C9F">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066BABF7">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51FCE">
    <w:pPr>
      <w:pBdr>
        <w:bottom w:val="none" w:color="auto" w:sz="0" w:space="1"/>
      </w:pBdr>
      <w:snapToGrid w:val="0"/>
      <w:rPr>
        <w:rFonts w:cs="Times New Roman"/>
        <w:kern w:val="0"/>
        <w:sz w:val="2"/>
        <w:szCs w:val="2"/>
      </w:rPr>
    </w:pPr>
    <w:bookmarkStart w:id="0" w:name="_GoBack"/>
    <w:bookmarkEnd w:id="0"/>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8BD6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17</Pages>
  <Words>9408</Words>
  <Characters>9571</Characters>
  <Lines>0</Lines>
  <Paragraphs>0</Paragraphs>
  <TotalTime>5</TotalTime>
  <ScaleCrop>false</ScaleCrop>
  <LinksUpToDate>false</LinksUpToDate>
  <CharactersWithSpaces>9777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2024-12-18T00:30:00Z</dcterms:created>
  <dc:creator>学科网试题生产平台</dc:creator>
  <dc:description>3650232743632896</dc:description>
  <cp:lastModifiedBy>NICEMm</cp:lastModifiedBy>
  <dcterms:modified xsi:type="dcterms:W3CDTF">2024-12-18T05:35:16Z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2052-12.1.0.19302</vt:lpwstr>
  </property>
  <property fmtid="{D5CDD505-2E9C-101B-9397-08002B2CF9AE}" pid="7" name="ICV">
    <vt:lpwstr>2FF18E55C24D4B2CA3211858BAFE0D7E_12</vt:lpwstr>
  </property>
</Properties>
</file>