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E40716">
      <w:pPr>
        <w:wordWrap w:val="0"/>
        <w:spacing w:line="460" w:lineRule="atLeast"/>
        <w:jc w:val="center"/>
        <w:textAlignment w:val="baseline"/>
        <w:rPr>
          <w:rFonts w:hint="eastAsia"/>
          <w:b w:val="0"/>
          <w:bCs/>
          <w:sz w:val="33"/>
        </w:rPr>
      </w:pPr>
      <w:bookmarkStart w:id="0" w:name="_GoBack"/>
      <w:r>
        <w:rPr>
          <w:rFonts w:ascii="宋体" w:hAnsi="宋体" w:eastAsia="宋体" w:cs="宋体"/>
          <w:b w:val="0"/>
          <w:bCs/>
          <w:color w:val="000000"/>
          <w:sz w:val="33"/>
        </w:rPr>
        <w:drawing>
          <wp:anchor distT="0" distB="0" distL="114300" distR="114300" simplePos="0" relativeHeight="251659264" behindDoc="0" locked="0" layoutInCell="1" allowOverlap="1">
            <wp:simplePos x="0" y="0"/>
            <wp:positionH relativeFrom="page">
              <wp:posOffset>11671300</wp:posOffset>
            </wp:positionH>
            <wp:positionV relativeFrom="topMargin">
              <wp:posOffset>12446000</wp:posOffset>
            </wp:positionV>
            <wp:extent cx="495300" cy="355600"/>
            <wp:effectExtent l="0" t="0" r="0" b="6350"/>
            <wp:wrapNone/>
            <wp:docPr id="100015" name="图片 1000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5" name="图片 100015"/>
                    <pic:cNvPicPr>
                      <a:picLocks noChangeAspect="1"/>
                    </pic:cNvPicPr>
                  </pic:nvPicPr>
                  <pic:blipFill>
                    <a:blip r:embed="rId4"/>
                    <a:stretch>
                      <a:fillRect/>
                    </a:stretch>
                  </pic:blipFill>
                  <pic:spPr>
                    <a:xfrm>
                      <a:off x="0" y="0"/>
                      <a:ext cx="495300" cy="355600"/>
                    </a:xfrm>
                    <a:prstGeom prst="rect">
                      <a:avLst/>
                    </a:prstGeom>
                  </pic:spPr>
                </pic:pic>
              </a:graphicData>
            </a:graphic>
          </wp:anchor>
        </w:drawing>
      </w:r>
      <w:r>
        <w:rPr>
          <w:rFonts w:ascii="宋体" w:hAnsi="宋体" w:eastAsia="宋体" w:cs="宋体"/>
          <w:b w:val="0"/>
          <w:bCs/>
          <w:color w:val="000000"/>
          <w:sz w:val="33"/>
        </w:rPr>
        <w:t>2025 届高三年级 11 月份联考</w:t>
      </w:r>
    </w:p>
    <w:p w14:paraId="3EF0C48A">
      <w:pPr>
        <w:wordWrap w:val="0"/>
        <w:spacing w:line="500" w:lineRule="atLeast"/>
        <w:jc w:val="center"/>
        <w:textAlignment w:val="baseline"/>
        <w:rPr>
          <w:rFonts w:hint="eastAsia"/>
          <w:b w:val="0"/>
          <w:bCs/>
          <w:sz w:val="36"/>
        </w:rPr>
      </w:pPr>
      <w:r>
        <w:rPr>
          <w:rFonts w:ascii="宋体" w:hAnsi="宋体" w:eastAsia="宋体" w:cs="宋体"/>
          <w:b w:val="0"/>
          <w:bCs/>
          <w:color w:val="000000"/>
          <w:sz w:val="36"/>
        </w:rPr>
        <w:t>语文试题</w:t>
      </w:r>
    </w:p>
    <w:p w14:paraId="35B0AB0A">
      <w:pPr>
        <w:wordWrap w:val="0"/>
        <w:spacing w:line="340" w:lineRule="atLeast"/>
        <w:ind w:left="520"/>
        <w:textAlignment w:val="baseline"/>
        <w:rPr>
          <w:rFonts w:hint="eastAsia"/>
          <w:b w:val="0"/>
          <w:bCs/>
          <w:sz w:val="25"/>
        </w:rPr>
      </w:pPr>
      <w:r>
        <w:rPr>
          <w:rFonts w:ascii="宋体" w:hAnsi="宋体" w:eastAsia="宋体" w:cs="宋体"/>
          <w:b w:val="0"/>
          <w:bCs/>
          <w:color w:val="000000"/>
          <w:sz w:val="25"/>
        </w:rPr>
        <w:t>全卷满分150分。考试用时150分钟。</w:t>
      </w:r>
    </w:p>
    <w:p w14:paraId="559E6E5B">
      <w:pPr>
        <w:wordWrap w:val="0"/>
        <w:spacing w:line="340" w:lineRule="atLeast"/>
        <w:ind w:left="20"/>
        <w:textAlignment w:val="baseline"/>
        <w:rPr>
          <w:rFonts w:hint="eastAsia"/>
          <w:b w:val="0"/>
          <w:bCs/>
          <w:sz w:val="25"/>
        </w:rPr>
      </w:pPr>
      <w:r>
        <w:rPr>
          <w:rFonts w:ascii="宋体" w:hAnsi="宋体" w:eastAsia="宋体" w:cs="宋体"/>
          <w:b w:val="0"/>
          <w:bCs/>
          <w:color w:val="000000"/>
          <w:sz w:val="25"/>
        </w:rPr>
        <w:t>注意事项：</w:t>
      </w:r>
    </w:p>
    <w:p w14:paraId="39FC7D17">
      <w:pPr>
        <w:wordWrap w:val="0"/>
        <w:spacing w:line="340" w:lineRule="atLeast"/>
        <w:ind w:left="20" w:right="20" w:firstLine="500"/>
        <w:textAlignment w:val="baseline"/>
        <w:rPr>
          <w:rFonts w:hint="eastAsia"/>
          <w:b w:val="0"/>
          <w:bCs/>
          <w:sz w:val="25"/>
        </w:rPr>
      </w:pPr>
      <w:r>
        <w:rPr>
          <w:rFonts w:ascii="宋体" w:hAnsi="宋体" w:eastAsia="宋体" w:cs="宋体"/>
          <w:b w:val="0"/>
          <w:bCs/>
          <w:color w:val="000000"/>
          <w:sz w:val="25"/>
        </w:rPr>
        <w:t>1.答题前，先将自己的姓名、准考证号填写在答题卡上，并将准考证号条形码粘贴在答题卡上的指定位置。</w:t>
      </w:r>
    </w:p>
    <w:p w14:paraId="2657A1A4">
      <w:pPr>
        <w:wordWrap w:val="0"/>
        <w:spacing w:line="340" w:lineRule="atLeast"/>
        <w:ind w:left="20" w:firstLine="500"/>
        <w:textAlignment w:val="baseline"/>
        <w:rPr>
          <w:rFonts w:hint="eastAsia"/>
          <w:b w:val="0"/>
          <w:bCs/>
          <w:sz w:val="25"/>
        </w:rPr>
      </w:pPr>
      <w:r>
        <w:rPr>
          <w:rFonts w:ascii="宋体" w:hAnsi="宋体" w:eastAsia="宋体" w:cs="宋体"/>
          <w:b w:val="0"/>
          <w:bCs/>
          <w:color w:val="000000"/>
          <w:sz w:val="25"/>
        </w:rPr>
        <w:t>2.选择题的作答：每小题选出答案后，用2B 铅笔把答题卡上对应题目的答案标号涂黑，写在试题卷、草稿纸和答题卡上的非答题区域均无效。</w:t>
      </w:r>
    </w:p>
    <w:p w14:paraId="0AE0D298">
      <w:pPr>
        <w:wordWrap w:val="0"/>
        <w:spacing w:line="340" w:lineRule="atLeast"/>
        <w:ind w:left="20" w:firstLine="500"/>
        <w:textAlignment w:val="baseline"/>
        <w:rPr>
          <w:rFonts w:hint="eastAsia"/>
          <w:b w:val="0"/>
          <w:bCs/>
          <w:sz w:val="25"/>
        </w:rPr>
      </w:pPr>
      <w:r>
        <w:rPr>
          <w:rFonts w:ascii="宋体" w:hAnsi="宋体" w:eastAsia="宋体" w:cs="宋体"/>
          <w:b w:val="0"/>
          <w:bCs/>
          <w:color w:val="000000"/>
          <w:sz w:val="25"/>
        </w:rPr>
        <w:t>3.非选择题的作答：用签字笔直接答在答题卡上对应的答题区域内。写在试题卷、草稿纸和答题卡上的非答题区域均无效。</w:t>
      </w:r>
    </w:p>
    <w:p w14:paraId="6DFBC5AB">
      <w:pPr>
        <w:wordWrap w:val="0"/>
        <w:spacing w:line="340" w:lineRule="atLeast"/>
        <w:ind w:left="520"/>
        <w:textAlignment w:val="baseline"/>
        <w:rPr>
          <w:rFonts w:hint="eastAsia"/>
          <w:b w:val="0"/>
          <w:bCs/>
          <w:sz w:val="25"/>
        </w:rPr>
      </w:pPr>
      <w:r>
        <w:rPr>
          <w:rFonts w:ascii="宋体" w:hAnsi="宋体" w:eastAsia="宋体" w:cs="宋体"/>
          <w:b w:val="0"/>
          <w:bCs/>
          <w:color w:val="000000"/>
          <w:sz w:val="25"/>
        </w:rPr>
        <w:t>4.考试结束后，请将本试题卷和答题卡一并上交。</w:t>
      </w:r>
    </w:p>
    <w:p w14:paraId="6EDB10A7">
      <w:pPr>
        <w:wordWrap w:val="0"/>
        <w:spacing w:line="340" w:lineRule="atLeast"/>
        <w:ind w:left="20"/>
        <w:textAlignment w:val="baseline"/>
        <w:rPr>
          <w:rFonts w:hint="eastAsia"/>
          <w:b w:val="0"/>
          <w:bCs/>
          <w:sz w:val="25"/>
        </w:rPr>
      </w:pPr>
      <w:r>
        <w:rPr>
          <w:rFonts w:ascii="宋体" w:hAnsi="宋体" w:eastAsia="宋体" w:cs="宋体"/>
          <w:b w:val="0"/>
          <w:bCs/>
          <w:color w:val="000000"/>
          <w:sz w:val="25"/>
        </w:rPr>
        <w:t>一、现代文阅读(35分)</w:t>
      </w:r>
    </w:p>
    <w:p w14:paraId="651AC749">
      <w:pPr>
        <w:wordWrap w:val="0"/>
        <w:spacing w:line="340" w:lineRule="atLeast"/>
        <w:ind w:left="20"/>
        <w:textAlignment w:val="baseline"/>
        <w:rPr>
          <w:rFonts w:hint="eastAsia"/>
          <w:b w:val="0"/>
          <w:bCs/>
          <w:sz w:val="25"/>
        </w:rPr>
      </w:pPr>
      <w:r>
        <w:rPr>
          <w:rFonts w:ascii="宋体" w:hAnsi="宋体" w:eastAsia="宋体" w:cs="宋体"/>
          <w:b w:val="0"/>
          <w:bCs/>
          <w:color w:val="000000"/>
          <w:sz w:val="25"/>
        </w:rPr>
        <w:t>(一)现代文阅读Ⅰ(本题共5小题，19分)</w:t>
      </w:r>
    </w:p>
    <w:p w14:paraId="4F5C15A8">
      <w:pPr>
        <w:wordWrap w:val="0"/>
        <w:spacing w:line="340" w:lineRule="atLeast"/>
        <w:ind w:left="520"/>
        <w:textAlignment w:val="baseline"/>
        <w:rPr>
          <w:rFonts w:hint="eastAsia"/>
          <w:b w:val="0"/>
          <w:bCs/>
          <w:sz w:val="25"/>
        </w:rPr>
      </w:pPr>
      <w:r>
        <w:rPr>
          <w:rFonts w:ascii="宋体" w:hAnsi="宋体" w:eastAsia="宋体" w:cs="宋体"/>
          <w:b w:val="0"/>
          <w:bCs/>
          <w:color w:val="000000"/>
          <w:sz w:val="25"/>
        </w:rPr>
        <w:t>阅读下面的文字，完成1~5题。</w:t>
      </w:r>
    </w:p>
    <w:p w14:paraId="1AB7BB94">
      <w:pPr>
        <w:wordWrap w:val="0"/>
        <w:spacing w:line="340" w:lineRule="atLeast"/>
        <w:ind w:left="520"/>
        <w:textAlignment w:val="baseline"/>
        <w:rPr>
          <w:rFonts w:hint="eastAsia"/>
          <w:b w:val="0"/>
          <w:bCs/>
          <w:sz w:val="25"/>
        </w:rPr>
      </w:pPr>
      <w:r>
        <w:rPr>
          <w:rFonts w:ascii="宋体" w:hAnsi="宋体" w:eastAsia="宋体" w:cs="宋体"/>
          <w:b w:val="0"/>
          <w:bCs/>
          <w:color w:val="000000"/>
          <w:sz w:val="25"/>
        </w:rPr>
        <w:t>材料一：</w:t>
      </w:r>
    </w:p>
    <w:p w14:paraId="15A3E5AC">
      <w:pPr>
        <w:wordWrap w:val="0"/>
        <w:spacing w:line="360" w:lineRule="atLeast"/>
        <w:ind w:left="20" w:right="20" w:firstLine="500"/>
        <w:textAlignment w:val="baseline"/>
        <w:rPr>
          <w:rFonts w:hint="eastAsia"/>
          <w:b w:val="0"/>
          <w:bCs/>
          <w:sz w:val="24"/>
        </w:rPr>
      </w:pPr>
      <w:r>
        <w:rPr>
          <w:rFonts w:ascii="宋体" w:hAnsi="宋体" w:eastAsia="宋体" w:cs="宋体"/>
          <w:b w:val="0"/>
          <w:bCs/>
          <w:color w:val="000000"/>
          <w:sz w:val="24"/>
        </w:rPr>
        <w:t>诗仙李白的诗歌以其丰富的想象、极度的夸张、生动的比喻和雄奇飘逸的风格，吸引着历代文人雅士。千百年来，人们采用笺、注、疏、解、通等方式，校理文辞，疏解意旨，彰显其艺术神韵，创造了诸多阐释李白诗歌的经典之作。明代画家沈周却另辟蹊径，以图像为载体，通过飘逸灵动的线条、匠心独运的构图，将《蜀道难》中的巍峨山川、幽深林木具象化为一幅设色山水画——《蜀道难图》。这幅图画承载着画家对李白诗歌的认识、对自我人生际遇的感怀、对中华文化的理解等丰富内涵，是考察李白诗歌传播与接受状况的重要资料之一。</w:t>
      </w:r>
    </w:p>
    <w:p w14:paraId="4BAEC735">
      <w:pPr>
        <w:wordWrap w:val="0"/>
        <w:spacing w:line="340" w:lineRule="atLeast"/>
        <w:ind w:left="20" w:right="20" w:firstLine="500"/>
        <w:textAlignment w:val="baseline"/>
        <w:rPr>
          <w:rFonts w:hint="eastAsia"/>
          <w:b w:val="0"/>
          <w:bCs/>
          <w:sz w:val="25"/>
        </w:rPr>
      </w:pPr>
      <w:r>
        <w:rPr>
          <w:rFonts w:ascii="宋体" w:hAnsi="宋体" w:eastAsia="宋体" w:cs="宋体"/>
          <w:b w:val="0"/>
          <w:bCs/>
          <w:color w:val="000000"/>
          <w:sz w:val="25"/>
        </w:rPr>
        <w:t>《蜀道难图》是画家根据诗歌绘制的图画，在一定程度上表现了诗歌的内容，但它并不是诗歌内容的完全再现，这和诗、画两种艺术的不同特性有关。诗歌的语言高度凝练，具有抽象性，除了符号理性意义之外，还积累了相关的文化记忆，可以激发人的情感。即使是描绘性的静态名词，所包含的义项也不止一个，但在诗意画中，图像却只能表现出其中的某一个侧面，因为“图像的不透明性，决定了它在使诗意绽开的同时也会屏蔽另外的部分”。图像作为表意符号，表现的是静态的瞬间性，并且依靠视觉展现和接受，通过色彩、线条、构图等具体可观的元素来表达画家的个性。比较而言，诗歌除了有具象的“境”，还有抽象的“意”，语言符号可以表现动态的叙述性，还可以超越视觉，通过描摹听觉、嗅觉和触觉意象等多重途径表达诗意。语言符号和图像符号的不同特点，造成了诗意画对诗歌语象的再现有不同程度的游离。</w:t>
      </w:r>
    </w:p>
    <w:p w14:paraId="0B1D2049">
      <w:pPr>
        <w:wordWrap w:val="0"/>
        <w:spacing w:line="340" w:lineRule="atLeast"/>
        <w:ind w:right="60"/>
        <w:jc w:val="right"/>
        <w:textAlignment w:val="baseline"/>
        <w:rPr>
          <w:rFonts w:hint="eastAsia"/>
          <w:b w:val="0"/>
          <w:bCs/>
          <w:sz w:val="25"/>
        </w:rPr>
      </w:pPr>
      <w:r>
        <w:rPr>
          <w:rFonts w:ascii="宋体" w:hAnsi="宋体" w:eastAsia="宋体" w:cs="宋体"/>
          <w:b w:val="0"/>
          <w:bCs/>
          <w:color w:val="000000"/>
          <w:sz w:val="25"/>
        </w:rPr>
        <w:t>(摘编自罗丹《沈周〈蜀道难图〉的诗意再现与游离》)</w:t>
      </w:r>
    </w:p>
    <w:p w14:paraId="776C56CD">
      <w:pPr>
        <w:wordWrap w:val="0"/>
        <w:spacing w:line="340" w:lineRule="atLeast"/>
        <w:ind w:left="520"/>
        <w:textAlignment w:val="baseline"/>
        <w:rPr>
          <w:rFonts w:hint="eastAsia"/>
          <w:b w:val="0"/>
          <w:bCs/>
          <w:sz w:val="25"/>
        </w:rPr>
      </w:pPr>
      <w:r>
        <w:rPr>
          <w:rFonts w:ascii="宋体" w:hAnsi="宋体" w:eastAsia="宋体" w:cs="宋体"/>
          <w:b w:val="0"/>
          <w:bCs/>
          <w:color w:val="000000"/>
          <w:sz w:val="25"/>
        </w:rPr>
        <w:t>材料二：</w:t>
      </w:r>
    </w:p>
    <w:p w14:paraId="124ADEDA">
      <w:pPr>
        <w:wordWrap w:val="0"/>
        <w:spacing w:line="340" w:lineRule="atLeast"/>
        <w:ind w:left="20" w:right="20" w:firstLine="500"/>
        <w:textAlignment w:val="baseline"/>
        <w:rPr>
          <w:rFonts w:hint="eastAsia"/>
          <w:b w:val="0"/>
          <w:bCs/>
          <w:sz w:val="25"/>
        </w:rPr>
      </w:pPr>
      <w:r>
        <w:rPr>
          <w:rFonts w:ascii="宋体" w:hAnsi="宋体" w:eastAsia="宋体" w:cs="宋体"/>
          <w:b w:val="0"/>
          <w:bCs/>
          <w:color w:val="000000"/>
          <w:sz w:val="25"/>
        </w:rPr>
        <w:t>李白的《蜀道难》与沈周的《蜀道难图》虽为不同艺术形式的视觉呈现，却都凝聚着作者对同一主题的深刻理解和情感投射，成为其艺术意旨“凝固”与“外化”的具象符号。然而，两者的载体在本质上有所区别：诗歌以语言为媒介，其抽象、凝练的特性使其能够展现动态的叙述流程，甚至超越视觉限制，深入揭示和表达情感意旨；而画作则依赖于视觉的直观呈现与接收，以线条、色彩、构图等“可视”元素为载体，将主体情感意旨具象化于静态</w:t>
      </w:r>
    </w:p>
    <w:p w14:paraId="4746EC67">
      <w:pPr>
        <w:wordWrap w:val="0"/>
        <w:spacing w:before="200" w:line="320" w:lineRule="atLeast"/>
        <w:jc w:val="center"/>
        <w:textAlignment w:val="baseline"/>
        <w:rPr>
          <w:rFonts w:hint="eastAsia"/>
          <w:b w:val="0"/>
          <w:bCs/>
          <w:sz w:val="23"/>
        </w:rPr>
        <w:sectPr>
          <w:pgSz w:w="11900" w:h="16820"/>
          <w:pgMar w:top="1160" w:right="880" w:bottom="1160" w:left="880" w:header="720" w:footer="720" w:gutter="0"/>
          <w:cols w:space="720" w:num="1"/>
        </w:sectPr>
      </w:pPr>
    </w:p>
    <w:p w14:paraId="7B6C4A58">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瞬间之中。正是这种媒介的差异性，导致沈周在转换李白《蜀道难》语象的过程中，出现了一定程度的依附与游离。这不仅体现出原诗与衍生图像的内在关联，更在呈现、遮蔽、增殖等维度上，展示了两种艺术形式间复杂微妙的“互文”关系。</w:t>
      </w:r>
    </w:p>
    <w:p w14:paraId="046CFE65">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在沈周的《蜀道难图》中，不难发现，诗歌中某些语象的特殊性，使得图像难以完全再现其精髓。比如，《蜀道难》开篇即通过神话故事如“蚕丛”“鱼凫”“五丁开山”“六龙回日”等，极尽渲染蜀山自古即险阻难越之能事。这些语象背后蕴含着丰富的情节和动态性，具有观念上的流动性，远非单一瞬间景象所能囊括。然而，图像作为静态的视觉艺术，难以表现具有连续时间性的内容；这些神话故事的复杂情感与意境，在沈周予以图像呈现的过程中，难免被部分遮蔽。再者，图像无法直接传达听觉、嗅觉等体验，这也是沈周面临的一大挑战。比如，诗歌中“悲鸟号古木”“子规啼夜月”等听觉描绘，为全诗增添了丰富的情感色彩，然而，这些声音蕴含的情感在图像中却难以精准表现，即便尝试描绘发声物象，也会因绘画的局限性而无法充分传达声音的悲戚之感，这使得读者在观赏图像时，难以感受到诗歌中那种强烈的听觉冲击。这样一来，沈周在图绘《蜀道难》时，面对诗歌中复杂多变、富含情感的语象，不可避免地会舍弃呈现相关内容，从而使得图像与诗歌之间构成部分的“遮蔽”关系。</w:t>
      </w:r>
    </w:p>
    <w:p w14:paraId="646815DF">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然而，在沈周的艺术创作中，他巧妙利用图像的构图审美与瞬间视觉性特征，不仅忠实于《蜀道难》的文本精髓，更融入个人的独特理解，使得《蜀道难图》在视觉形象上实现了“增殖”。画面中，骑驴旅人、道店歇息、童仆饲驴、驿馆楼阁等生动细节纷纷涌现，共同描绘了一个充满浓郁生活气息的世界。沈周为何要如此“无中生有”地增加这些诗歌中原本未有的内容呢? 从画卷的整体观感来看，这些新增形象色彩对比鲜明，构图布局精巧多变，不仅丰富了画面的层次感，还凭借“寸马豆人”的细致描绘，巧妙衬托出蜀山的巍峨险峻。这种疏密相间、繁简有致的笔墨运用，使得全卷画面更为“悦目”，令人陶醉。从叙事策略角度看，沈周的这一安排为幽深艰险的深山环境增添了几分世俗生活的烟火气息，使得诗中与外界隔绝的蜀地，展现出历史变迁的痕迹；在传说中的古蜀道、李白笔下的蜀道以及沈周想象的蜀道之间，巧妙地建构了微妙的联系，使得“难于上青天”的蜀道与琐细的生活世界相互呼应，形成一种内在的情感节奏。这种情感节奏与沈周笔墨的节奏发生共鸣，产生了美妙的“和声”。这种“和声”不仅与李白原诗的韵律遥相呼应，更共同构建了一个具有文化认同、观念认同特征的“文图互文”的艺术世界。《蜀道难》图像传播史上的.经典佳作，亦由此而诞生。</w:t>
      </w:r>
    </w:p>
    <w:p w14:paraId="081BFA29">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(摘编自罗建新《沈周对李白〈蜀道难〉的图像呈现》)</w:t>
      </w:r>
    </w:p>
    <w:p w14:paraId="3458AAD2">
      <w:pPr>
        <w:wordWrap w:val="0"/>
        <w:spacing w:line="340" w:lineRule="atLeast"/>
        <w:ind w:left="20" w:right="20" w:firstLine="500"/>
        <w:textAlignment w:val="baseline"/>
        <w:rPr>
          <w:rFonts w:hint="eastAsia" w:ascii="宋体" w:hAnsi="宋体" w:eastAsia="宋体" w:cs="宋体"/>
          <w:b w:val="0"/>
          <w:bCs/>
          <w:color w:val="000000"/>
          <w:sz w:val="25"/>
        </w:rPr>
      </w:pPr>
    </w:p>
    <w:p w14:paraId="489E0F68">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1.下列对材料相关内容的理解和分析，不正确的一项是(3分)</w:t>
      </w:r>
    </w:p>
    <w:p w14:paraId="72C1EFCE">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A.诗歌语言不只含有符号理性意义，还积累着某些可以激发情感的文化记忆，诗意画的图像并不能将它们全部表现出来。</w:t>
      </w:r>
    </w:p>
    <w:p w14:paraId="1519A8AD">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B.虽然《蜀道难》与《蜀道难图》的载体在本质上有诗画之别，但两位作者对“蜀道难”这一主题的深刻理解和情感投射是相同的。</w:t>
      </w:r>
    </w:p>
    <w:p w14:paraId="1468ABA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C.《蜀道难》中的听觉描绘增添了诗歌的情感色彩，然而绘画存在局限性，诗意画难以将声音的悲戚之感充分传达出来。</w:t>
      </w:r>
    </w:p>
    <w:p w14:paraId="0E8CC423">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D.《蜀道难图》新增形象色彩对比鲜明，构图布局精巧多变，凭借“寸马豆人”的细致描绘，巧妙衬托出了蜀山的巍峨险峻。</w:t>
      </w:r>
    </w:p>
    <w:p w14:paraId="494D303B">
      <w:pPr>
        <w:wordWrap w:val="0"/>
        <w:spacing w:line="340" w:lineRule="atLeast"/>
        <w:ind w:left="20" w:right="20" w:firstLine="500"/>
        <w:textAlignment w:val="baseline"/>
        <w:rPr>
          <w:rFonts w:hint="eastAsia" w:ascii="宋体" w:hAnsi="宋体" w:eastAsia="宋体" w:cs="宋体"/>
          <w:b w:val="0"/>
          <w:bCs/>
          <w:color w:val="000000"/>
          <w:sz w:val="25"/>
        </w:rPr>
      </w:pPr>
    </w:p>
    <w:p w14:paraId="31402625">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2.根据材料内容，下列说法不正确的一项是(3分)</w:t>
      </w:r>
    </w:p>
    <w:p w14:paraId="050423B3">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A.沈周的《蜀道难图》虽为画作，但对李白诗歌的传播与接受也起到了较大作用。</w:t>
      </w:r>
    </w:p>
    <w:p w14:paraId="0ADA3DBB">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B.由材料可知，乔仲常画的《后赤壁赋图》也不可能完全再现苏轼《后赤壁赋》的内容。</w:t>
      </w:r>
    </w:p>
    <w:p w14:paraId="717EEF25">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C.王维是诗人和画家，如果由他来图绘《蜀道难》，会比只是画家的沈周更成功。</w:t>
      </w:r>
    </w:p>
    <w:p w14:paraId="2DA951D5">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D.《蜀道难图》的“增殖”效应，与画家沈周对丰富画面层次感的考量不无关系。</w:t>
      </w:r>
    </w:p>
    <w:p w14:paraId="53B527BA">
      <w:pPr>
        <w:wordWrap w:val="0"/>
        <w:spacing w:line="340" w:lineRule="atLeast"/>
        <w:ind w:left="20" w:right="20" w:firstLine="500"/>
        <w:textAlignment w:val="baseline"/>
        <w:rPr>
          <w:rFonts w:hint="eastAsia" w:ascii="宋体" w:hAnsi="宋体" w:eastAsia="宋体" w:cs="宋体"/>
          <w:b w:val="0"/>
          <w:bCs/>
          <w:color w:val="000000"/>
          <w:sz w:val="25"/>
        </w:rPr>
      </w:pPr>
    </w:p>
    <w:p w14:paraId="67C1F21E">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3.下列对《蜀道难图》的描述，能够体现“诗意画对诗歌语象的再现有不同程度的游离”的一项是(3分)</w:t>
      </w:r>
    </w:p>
    <w:p w14:paraId="16726A27">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A.行旅之人在山道上仰望，但见高山重叠遮蔽天际，逼仄低沉之感顿现。</w:t>
      </w:r>
    </w:p>
    <w:p w14:paraId="3E5F1A4F">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B.险峻的高山之间，壮观的瀑布飞溅而下，冲击着山崖上的黑褐色巨石。</w:t>
      </w:r>
    </w:p>
    <w:p w14:paraId="61810EC1">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C.狭长曲折的山谷中，无数的波涛在翻腾回旋，烘托出地势的险峻陡峭。</w:t>
      </w:r>
    </w:p>
    <w:p w14:paraId="2F1FFBF3">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D.整个画面远景由峦陡峭高峻，近景古树挺拔，营造出雄奇深邃的意境。</w:t>
      </w:r>
    </w:p>
    <w:p w14:paraId="79115A16">
      <w:pPr>
        <w:wordWrap w:val="0"/>
        <w:spacing w:line="340" w:lineRule="atLeast"/>
        <w:ind w:left="20" w:right="20" w:firstLine="500"/>
        <w:textAlignment w:val="baseline"/>
        <w:rPr>
          <w:rFonts w:hint="eastAsia" w:ascii="宋体" w:hAnsi="宋体" w:eastAsia="宋体" w:cs="宋体"/>
          <w:b w:val="0"/>
          <w:bCs/>
          <w:color w:val="000000"/>
          <w:sz w:val="25"/>
        </w:rPr>
      </w:pPr>
    </w:p>
    <w:p w14:paraId="29BA02C4">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4.材料二第一段最后一句中的“互文”是什么意思? 请简要分析。(4分)</w:t>
      </w:r>
    </w:p>
    <w:p w14:paraId="6008EDF2">
      <w:pPr>
        <w:wordWrap w:val="0"/>
        <w:spacing w:line="340" w:lineRule="atLeast"/>
        <w:ind w:left="20" w:right="20" w:firstLine="500"/>
        <w:textAlignment w:val="baseline"/>
        <w:rPr>
          <w:rFonts w:hint="eastAsia" w:ascii="宋体" w:hAnsi="宋体" w:eastAsia="宋体" w:cs="宋体"/>
          <w:b w:val="0"/>
          <w:bCs/>
          <w:color w:val="000000"/>
          <w:sz w:val="25"/>
        </w:rPr>
      </w:pPr>
    </w:p>
    <w:p w14:paraId="519D4776">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5.北宋时，画院曾以诗句“踏花归去马蹄香”为题考查画家。有一位画家别出心裁，画的是夕阳西下时，一个少年骑在骏马上，马在奔腾着，马蹄高高扬起，几只蝴蝶在马蹄周围飞舞。请根据两则材料，简要分析这幅“诗意画”的构思之妙。(6分)</w:t>
      </w:r>
    </w:p>
    <w:p w14:paraId="19CB5EF3">
      <w:pPr>
        <w:wordWrap w:val="0"/>
        <w:spacing w:line="340" w:lineRule="atLeast"/>
        <w:ind w:left="20" w:right="20" w:firstLine="500"/>
        <w:textAlignment w:val="baseline"/>
        <w:rPr>
          <w:rFonts w:hint="eastAsia" w:ascii="宋体" w:hAnsi="宋体" w:eastAsia="宋体" w:cs="宋体"/>
          <w:b w:val="0"/>
          <w:bCs/>
          <w:color w:val="000000"/>
          <w:sz w:val="25"/>
        </w:rPr>
      </w:pPr>
    </w:p>
    <w:p w14:paraId="2A064507">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(二)现代文阅读Ⅱ(本题共4 小题，16分)</w:t>
      </w:r>
    </w:p>
    <w:p w14:paraId="4D92F296">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阅读下面的文字，完成6~9题。</w:t>
      </w:r>
    </w:p>
    <w:p w14:paraId="1971448E">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风云初记(节选)</w:t>
      </w:r>
    </w:p>
    <w:p w14:paraId="295FA9D2">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孙 犁</w:t>
      </w:r>
    </w:p>
    <w:p w14:paraId="56029389">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春儿回到家里，这一晚上睡得很不踏实；白天检阅民兵的场面，还在眼前转，耳朵里是不断喊口令的声音。她感到屋子里有些闷热，盛不下她，她不知道，是一种要求战斗的情绪，冲激着她的血液，在年轻的身体里流转。</w:t>
      </w:r>
    </w:p>
    <w:p w14:paraId="3BE2DC17">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她听见街上有狗叫，有马蹄的声音，有队伍集合的号令。她坐了起来。</w:t>
      </w:r>
    </w:p>
    <w:p w14:paraId="092238B9">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有人拍打门。她穿上衣服出来，从篱笆缝儿里看见芒种拉着一匹马，马用前蹄急躁地踏着地面。</w:t>
      </w:r>
    </w:p>
    <w:p w14:paraId="00E6C6EF">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她赶紧开开门，问：“黑更半夜，什么事?”</w:t>
      </w:r>
    </w:p>
    <w:p w14:paraId="306A7B5E">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“司令部要转移了，”芒种说，“明天早晨这里就有战斗！”</w:t>
      </w:r>
    </w:p>
    <w:p w14:paraId="000B960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“我们哩?”春儿说，“我们妇女自卫队怎么配合?”.</w:t>
      </w:r>
    </w:p>
    <w:p w14:paraId="57863C9A">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“部队已经和地方上开过会，区上会来领导你们，你早一点准备一下吧，我要回城里去了。”</w:t>
      </w:r>
    </w:p>
    <w:p w14:paraId="53CFC3CA">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“你快去吧！”春儿说，“明天，我们战场上见吧！</w:t>
      </w:r>
    </w:p>
    <w:p w14:paraId="6496F219">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芒种跳上马走了，队伍从村子的各个街口上开出来，像一条条黑色的线，到村西大场院里去集合。</w:t>
      </w:r>
    </w:p>
    <w:p w14:paraId="0DD2A17F">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队伍的前边都有一个老乡带路，农民们像打早起、走夜道一样，轻轻咳嗽着，又要摸出火镰来抽烟，叫战士们小声止住了。</w:t>
      </w:r>
    </w:p>
    <w:p w14:paraId="648A34A4">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“对！”农民把烟袋又掖在腰里，“那兔崽子们有千里眼！”</w:t>
      </w:r>
    </w:p>
    <w:p w14:paraId="2512579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听见响动，老百姓都起来了，大人一穿衣服，小孩子也跟着爬了起来。家里住着队伍的，男女老少都送到村外来。一路上，话语不断：“同志们，你们在我这里住了一程子，茅草房舍，什么也不方便，好在咱们是一家人，这没说的。你们再走到这里，千万不要忘了我，一定到家里落个脚儿。咱家里没有别的吧，可喝个开水，吃个高粱饼子呀，你们又不嫌弃！”</w:t>
      </w:r>
    </w:p>
    <w:p w14:paraId="4BB5FCF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“大伯，我们一定来。”战士们小声说，“大伯回去睡觉吧，天还早哩！”</w:t>
      </w:r>
    </w:p>
    <w:p w14:paraId="1FB563EC">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“你们出兵打仗多么辛苦，我缺那么一会儿觉睡呀?”大伯说，“这一程子，别的倒没什么，就是你大娘嘴碎一点，小孩子好发废①，你们没得安生！”</w:t>
      </w:r>
    </w:p>
    <w:p w14:paraId="0CC71B52">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“大娘心眼儿很好，”战士们说，“小兄弟也叫人喜欢，好好叫他上学呀！”</w:t>
      </w:r>
    </w:p>
    <w:p w14:paraId="4D6FD04F">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“反正得供给供给。”大伯笑着说，“赶上这个年月，还能不叫他上上学? 长大了，也叫他出去，和你们一样打日本！”</w:t>
      </w:r>
    </w:p>
    <w:p w14:paraId="55975764">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“等不到他长大，我们就把日本打跑了！”战士们笑着说。</w:t>
      </w:r>
    </w:p>
    <w:p w14:paraId="2A00785D">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一直送到场院里，站好了队形，大伯还不断猫着腰跑过去，和战士们小声说话儿，说两句就赶紧退回来。大娘也赶了来，着急巴拉地在一个战士手里塞上了一个热乎乎的大鸡蛋！</w:t>
      </w:r>
    </w:p>
    <w:p w14:paraId="6F1643E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“拿着吧！”大娘喘着气儿说，“光着急，怕你们走了，也不知道煮熟了没有，你们趁热儿快吃了吧！”</w:t>
      </w:r>
    </w:p>
    <w:p w14:paraId="4436DC24">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队伍前面，民运科长正说损失了老乡的什么东西，要折价赔偿的事。一个战士说：“大娘，我们不是给你打了一个小玻璃盆儿吗? 我去领钱！”</w:t>
      </w:r>
    </w:p>
    <w:p w14:paraId="07A81CFC">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“快别寒碜！”大娘小声说，“就当你小兄弟打了。”</w:t>
      </w:r>
    </w:p>
    <w:p w14:paraId="576CA319">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老乡们，肃静一些吧，”作战科长讲话了，“过去，我们转移的时候，总是不言一声就走了，使得老乡们惊惶，并且对我们不满。现在我把今天的情况简单分析一下，叫老乡们有个准备。敌人从保定、河间出动，沧石线上也增加了一些兵力。主要的是保定出来的这一股，已经侵占了我们的博野、蠡县、安国三座县城，有向沙河以南地区侵犯的企图。现在沙河和滹沱河里都没有水。我们一定能打退敌人的进犯，可是开头一两天，我们得先和他绕绕圈子，比比脚步！ 老乡们应该听区上和自卫队的指挥。坚壁“东西呀，转移呀，帮助军队打仗呀，地方上都有布置。老乡们，我们再见吧，过几天，我们一同庆贺胜利吧！”</w:t>
      </w:r>
    </w:p>
    <w:p w14:paraId="7DB9CEB8">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队伍分成两路出发了，全村的老百姓，站在堤坡上，直到最后的一个战士也隐没不见，才回到家去，做战斗的准备。</w:t>
      </w:r>
    </w:p>
    <w:p w14:paraId="5C3C6479">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春儿回到家里，往灯盏里添了些油，小灯立时亮了。她开开小柜，把几件衣服和一匹没织完的布包起来，藏在挖好的一个洞里。把纺车埋在柴草堆里，把粮食装好，背到野外麦地里藏了。看看屋里没有什么要紧的东西，才松了一口气，坐在炕上，她守着灯，整理好她的枪支、手榴弹，把干粮装在背包里，披挂好就去集合她的人了。</w:t>
      </w:r>
    </w:p>
    <w:p w14:paraId="13E76B13">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军队在急行军，他们脚步轻快，带着饱满的战斗的力量。他们在黎明前要绕到敌人的后面去。在蜿蜒曲折的道沟里，他们像雨季的河水，震荡着平原。</w:t>
      </w:r>
      <w:r>
        <w:rPr>
          <w:rFonts w:ascii="宋体" w:hAnsi="宋体" w:eastAsia="宋体" w:cs="宋体"/>
          <w:b w:val="0"/>
          <w:bCs/>
          <w:color w:val="000000"/>
          <w:sz w:val="25"/>
          <w:u w:val="single"/>
        </w:rPr>
        <w:t>他们通过村庄，换过向导，绕过枣树林，绕过大壕坑。</w:t>
      </w:r>
      <w:r>
        <w:rPr>
          <w:rFonts w:ascii="宋体" w:hAnsi="宋体" w:eastAsia="宋体" w:cs="宋体"/>
          <w:b w:val="0"/>
          <w:bCs/>
          <w:color w:val="000000"/>
          <w:sz w:val="25"/>
        </w:rPr>
        <w:t>田野里雾气很重，北斗星低垂着，好像再走几步，就可以抓到它的柄一样。</w:t>
      </w:r>
    </w:p>
    <w:p w14:paraId="300367B5">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高庆山的支队，奉命从县城开到五龙堂一带村庄驻扎，他接受了战斗的任务。</w:t>
      </w:r>
    </w:p>
    <w:p w14:paraId="0DAE604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指挥部就设在他家那有战斗历史的小屋里，他的父亲和女人都到街里工作去了。在小屋里，他召集区委同志们开了一个会。区委同志们的意见，希望高支队能在这里打一场</w:t>
      </w:r>
    </w:p>
    <w:p w14:paraId="75AF3463">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硬仗，长长抗日的威风。他们说，这样一来，地方上的工作就更好做了。</w:t>
      </w:r>
    </w:p>
    <w:p w14:paraId="5D79C28F">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高庆山说明：目前的形势，还是敌强我弱。我们只能选择有利的时机，打击敌人，在战争的锻炼里，壮大自己的力量。用逐渐的由小到大的胜利，来保持和发扬军民的战斗情绪。他说：“拿句地方上的土话做比方，我们的战略是：‘老虎捡蚂蚱墩儿，碎拾掇！’”</w:t>
      </w:r>
    </w:p>
    <w:p w14:paraId="2329C6E3">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(有删改)</w:t>
      </w:r>
    </w:p>
    <w:p w14:paraId="14BFAB43">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【注】①发废：河北方言，这里指小孩子调皮捣蛋。②坚壁：藏起来使不落到敌人手里(多指藏物资)。</w:t>
      </w:r>
    </w:p>
    <w:p w14:paraId="1819F70B">
      <w:pPr>
        <w:wordWrap w:val="0"/>
        <w:spacing w:line="340" w:lineRule="atLeast"/>
        <w:ind w:left="20" w:right="20" w:firstLine="500"/>
        <w:textAlignment w:val="baseline"/>
        <w:rPr>
          <w:rFonts w:hint="eastAsia" w:ascii="宋体" w:hAnsi="宋体" w:eastAsia="宋体" w:cs="宋体"/>
          <w:b w:val="0"/>
          <w:bCs/>
          <w:color w:val="000000"/>
          <w:sz w:val="25"/>
        </w:rPr>
      </w:pPr>
    </w:p>
    <w:p w14:paraId="37272256">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6.下列对文本相关内容和艺术特色的分析鉴赏，正确的一项是(3分)</w:t>
      </w:r>
    </w:p>
    <w:p w14:paraId="735CFFB3">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A.因为第二天早晨就有战斗，所以部队半夜里迅速转移；芒种的马“用前蹄急躁地踏着地面”，衬托出了人们心情的焦虑。</w:t>
      </w:r>
    </w:p>
    <w:p w14:paraId="51CA7AA6">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B.文中使用了“发废”“着急巴拉”等方言俗语，富有乡土气息，既增强了真实感，也使老乡们的形象更为鲜活。</w:t>
      </w:r>
    </w:p>
    <w:p w14:paraId="5FD01FA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C.尽管老乡们说话声音小，但聚在一起还是闹出了动静，作战科长对此表示不满，在讲话时首先就要求他们“肃静一些”。</w:t>
      </w:r>
    </w:p>
    <w:p w14:paraId="4E5A177D">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D.高庆山不赞成区委同志打硬仗的意见，他认为当时的形势是“敌强我弱”，我方应保存实力，等待打击敌人的有利时机。</w:t>
      </w:r>
    </w:p>
    <w:p w14:paraId="7143F27F">
      <w:pPr>
        <w:wordWrap w:val="0"/>
        <w:spacing w:line="340" w:lineRule="atLeast"/>
        <w:ind w:left="20" w:right="20" w:firstLine="500"/>
        <w:textAlignment w:val="baseline"/>
        <w:rPr>
          <w:rFonts w:hint="eastAsia" w:ascii="宋体" w:hAnsi="宋体" w:eastAsia="宋体" w:cs="宋体"/>
          <w:b w:val="0"/>
          <w:bCs/>
          <w:color w:val="000000"/>
          <w:sz w:val="25"/>
        </w:rPr>
      </w:pPr>
    </w:p>
    <w:p w14:paraId="56BAD50A">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7.关于文中军民话别这一部分，下列说法不正确的一项是(3分)</w:t>
      </w:r>
    </w:p>
    <w:p w14:paraId="588BD7D8">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A.战士们阻止农民抽烟，是防止他们打火和抽烟暴露了目标，因为敌人有望远镜。</w:t>
      </w:r>
    </w:p>
    <w:p w14:paraId="07E452F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B.大娘虽然平时有点怨言，但战士们临走时她还是匆忙煮了鸡蛋，来为他们送别。</w:t>
      </w:r>
    </w:p>
    <w:p w14:paraId="5D4E7004">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C.战士损坏了老乡的东西，部队会折价赔偿，这件小事可以反映我军纪律之严明。</w:t>
      </w:r>
    </w:p>
    <w:p w14:paraId="252C3773">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D.从前战士们总是不跟老乡说就悄悄转移，这次分析了情况，让老乡们做好准备。</w:t>
      </w:r>
    </w:p>
    <w:p w14:paraId="2C580321">
      <w:pPr>
        <w:wordWrap w:val="0"/>
        <w:spacing w:line="340" w:lineRule="atLeast"/>
        <w:ind w:left="20" w:right="20" w:firstLine="500"/>
        <w:textAlignment w:val="baseline"/>
        <w:rPr>
          <w:rFonts w:hint="eastAsia" w:ascii="宋体" w:hAnsi="宋体" w:eastAsia="宋体" w:cs="宋体"/>
          <w:b w:val="0"/>
          <w:bCs/>
          <w:color w:val="000000"/>
          <w:sz w:val="25"/>
        </w:rPr>
      </w:pPr>
    </w:p>
    <w:p w14:paraId="477CE659">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8.请概括分析文中画线句的句式特点及其作用。(4分)</w:t>
      </w:r>
    </w:p>
    <w:p w14:paraId="1D9DCA9D">
      <w:pPr>
        <w:wordWrap w:val="0"/>
        <w:spacing w:line="340" w:lineRule="atLeast"/>
        <w:ind w:left="20" w:right="20" w:firstLine="500"/>
        <w:textAlignment w:val="baseline"/>
        <w:rPr>
          <w:rFonts w:hint="eastAsia" w:ascii="宋体" w:hAnsi="宋体" w:eastAsia="宋体" w:cs="宋体"/>
          <w:b w:val="0"/>
          <w:bCs/>
          <w:color w:val="000000"/>
          <w:sz w:val="25"/>
        </w:rPr>
      </w:pPr>
    </w:p>
    <w:p w14:paraId="49729A3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9.孙犁认为“小说是美育的一种”，本文是通过哪些“美”来育人的? 请简要分析。(6分)</w:t>
      </w:r>
    </w:p>
    <w:p w14:paraId="4C920345">
      <w:pPr>
        <w:wordWrap w:val="0"/>
        <w:spacing w:line="340" w:lineRule="atLeast"/>
        <w:ind w:left="20" w:right="20" w:firstLine="500"/>
        <w:textAlignment w:val="baseline"/>
        <w:rPr>
          <w:rFonts w:hint="eastAsia" w:ascii="宋体" w:hAnsi="宋体" w:eastAsia="宋体" w:cs="宋体"/>
          <w:b w:val="0"/>
          <w:bCs/>
          <w:color w:val="000000"/>
          <w:sz w:val="25"/>
        </w:rPr>
      </w:pPr>
    </w:p>
    <w:p w14:paraId="1894541F">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二、古代诗文阅读(37分)</w:t>
      </w:r>
    </w:p>
    <w:p w14:paraId="0D6BEBE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(一)文言文阅读(本题共5小题，22分)</w:t>
      </w:r>
    </w:p>
    <w:p w14:paraId="0044B636">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阅读下面的文言文，完成10~14题。</w:t>
      </w:r>
    </w:p>
    <w:p w14:paraId="670EF42E">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材料一：</w:t>
      </w:r>
    </w:p>
    <w:p w14:paraId="43BA7C4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相国何①以长安地狭，上林中多空地，弃；愿令民得入田，毋收稿，为禽兽食。上大怒曰：“相国多受贾人财物，乃为请吾苑！”下相国廷尉，械系之。数日，王卫尉侍，前问曰：“相国何大罪，陛下系之暴也?”上曰：</w:t>
      </w:r>
      <w:r>
        <w:rPr>
          <w:rFonts w:ascii="宋体" w:hAnsi="宋体" w:eastAsia="宋体" w:cs="宋体"/>
          <w:b w:val="0"/>
          <w:bCs/>
          <w:color w:val="000000"/>
          <w:sz w:val="25"/>
          <w:u w:val="single"/>
        </w:rPr>
        <w:t>“吾闻李斯相秦皇帝，有善归主，有恶自与。</w:t>
      </w:r>
      <w:r>
        <w:rPr>
          <w:rFonts w:ascii="宋体" w:hAnsi="宋体" w:eastAsia="宋体" w:cs="宋体"/>
          <w:b w:val="0"/>
          <w:bCs/>
          <w:color w:val="000000"/>
          <w:sz w:val="25"/>
        </w:rPr>
        <w:t>今相国多受贾竖金，而为之请吾苑以自媚于民，故系治之。”王卫尉曰：“夫职事苟有便于民而请之，真宰相事；陛下奈何乃疑相国受贾人钱乎? 且陛下距楚数岁，陈豨、黥布反，陛下自将而往；当是时，相国守关中，关中摇足，则关以西非陛下有也！ 相国不以此时为利，今乃利贾人之金乎? 且秦以不闻其过亡天下；李斯之分过，又何足法哉！ 陛下何疑宰相之浅也！”帝不怿。是日，使使持节赦出相国。</w:t>
      </w:r>
      <w:r>
        <w:rPr>
          <w:rFonts w:ascii="宋体" w:hAnsi="宋体" w:eastAsia="宋体" w:cs="宋体"/>
          <w:b w:val="0"/>
          <w:bCs/>
          <w:color w:val="000000"/>
          <w:sz w:val="25"/>
          <w:u w:val="single"/>
        </w:rPr>
        <w:t>相国年老，素恭谨，入，徒跣谢。</w:t>
      </w:r>
      <w:r>
        <w:rPr>
          <w:rFonts w:ascii="宋体" w:hAnsi="宋体" w:eastAsia="宋体" w:cs="宋体"/>
          <w:b w:val="0"/>
          <w:bCs/>
          <w:color w:val="000000"/>
          <w:sz w:val="25"/>
        </w:rPr>
        <w:t>帝曰：“相国休矣！ 相国为民请苑，吾不许，我不过为桀、纣主，而相国为贤相。吾故系相国，欲令百姓闻吾</w:t>
      </w:r>
      <w:r>
        <w:rPr>
          <w:rFonts w:ascii="宋体" w:hAnsi="宋体" w:eastAsia="宋体" w:cs="宋体"/>
          <w:b w:val="0"/>
          <w:bCs/>
          <w:color w:val="000000"/>
          <w:sz w:val="25"/>
          <w:em w:val="dot"/>
        </w:rPr>
        <w:t>过</w:t>
      </w:r>
      <w:r>
        <w:rPr>
          <w:rFonts w:ascii="宋体" w:hAnsi="宋体" w:eastAsia="宋体" w:cs="宋体"/>
          <w:b w:val="0"/>
          <w:bCs/>
          <w:color w:val="000000"/>
          <w:sz w:val="25"/>
        </w:rPr>
        <w:t>也。”</w:t>
      </w:r>
    </w:p>
    <w:p w14:paraId="643D8EEC">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(节选自《资治通鉴·汉纪四》)</w:t>
      </w:r>
    </w:p>
    <w:p w14:paraId="28A0CE4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材料二：</w:t>
      </w:r>
    </w:p>
    <w:p w14:paraId="3C1530E9">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高祖论萧相国为三杰之首，及论功行封，为诸将百计谕晓，卒以何为第一，高祖之待何也可知矣。高祖之有何，是人之有五脏、木之有根、鱼之有水也。使何虽有大过，犹将容之，然一日为民请苑中地，高祖发怒，奋然如斥奴隶，使有司械系辱之而不疑。此在常人为之，则必以为狂易反常，而高祖独安为此，其心盖有说也，高祖知何之才而不能不疑者也。故以天下之大功，一日有微罪，则以奴隶之辱加之而不疑，使何意知吾之不惮侵辱之如此，务以逆去其骄蹇之意，此高祖之术也。</w:t>
      </w:r>
    </w:p>
    <w:p w14:paraId="1402355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其后绛侯立文帝②，以天下与人，</w:t>
      </w:r>
      <w:r>
        <w:rPr>
          <w:rFonts w:ascii="宋体" w:hAnsi="宋体" w:eastAsia="宋体" w:cs="宋体"/>
          <w:b w:val="0"/>
          <w:bCs/>
          <w:color w:val="000000"/>
          <w:sz w:val="25"/>
          <w:u w:val="wavyHeavy"/>
        </w:rPr>
        <w:t>论功宜何如一日有疑谤下之狱吏几死而仅免。</w:t>
      </w:r>
      <w:r>
        <w:rPr>
          <w:rFonts w:ascii="宋体" w:hAnsi="宋体" w:eastAsia="宋体" w:cs="宋体"/>
          <w:b w:val="0"/>
          <w:bCs/>
          <w:color w:val="000000"/>
          <w:sz w:val="25"/>
        </w:rPr>
        <w:t>夫文帝非不德绛侯，其心未免于疑，如高祖之于何也。虽然，绛侯吹箫之羁民，其骁武勇鸷，疑其恃功而喜乱，恐其甚骄而逆折之可也。若萧相国谨畏德厚之君子，虽共天下可以无疑，而驭之乃与韩、彭③同术，然则文帝得之，高祖</w:t>
      </w:r>
      <w:r>
        <w:rPr>
          <w:rFonts w:ascii="宋体" w:hAnsi="宋体" w:eastAsia="宋体" w:cs="宋体"/>
          <w:b w:val="0"/>
          <w:bCs/>
          <w:color w:val="000000"/>
          <w:sz w:val="25"/>
          <w:em w:val="dot"/>
        </w:rPr>
        <w:t>过</w:t>
      </w:r>
      <w:r>
        <w:rPr>
          <w:rFonts w:ascii="宋体" w:hAnsi="宋体" w:eastAsia="宋体" w:cs="宋体"/>
          <w:b w:val="0"/>
          <w:bCs/>
          <w:color w:val="000000"/>
          <w:sz w:val="25"/>
        </w:rPr>
        <w:t>矣。</w:t>
      </w:r>
    </w:p>
    <w:p w14:paraId="33C3E94C">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(节选自张耒《萧何论》)</w:t>
      </w:r>
    </w:p>
    <w:p w14:paraId="7DD9DB07">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【注】①何：萧何。②绛侯：周勃，沛县人，以编织养蚕工具、吹箫给人办丧事为生。从高祖定天下，赐爵列侯，号绛侯。后与丞相陈平定计，平定诸吕之乱，拥立文帝即位。③韩、彭：韩信、彭越。</w:t>
      </w:r>
    </w:p>
    <w:p w14:paraId="29B49441">
      <w:pPr>
        <w:wordWrap w:val="0"/>
        <w:spacing w:line="340" w:lineRule="atLeast"/>
        <w:ind w:left="20" w:right="20" w:firstLine="500"/>
        <w:textAlignment w:val="baseline"/>
        <w:rPr>
          <w:rFonts w:hint="eastAsia" w:ascii="宋体" w:hAnsi="宋体" w:eastAsia="宋体" w:cs="宋体"/>
          <w:b w:val="0"/>
          <w:bCs/>
          <w:color w:val="000000"/>
          <w:sz w:val="25"/>
        </w:rPr>
      </w:pPr>
    </w:p>
    <w:p w14:paraId="0FA84D12">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10.材料二中画波浪线的部分有三处需要断句，请用铅笔将答题卡上相应位置的答案标号涂黑，每涂对一处给1分，涂黑超过三处不给分。(3分)</w:t>
      </w:r>
    </w:p>
    <w:p w14:paraId="46A15BA5">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论功宜A何如B一日C有疑谤D下之E狱吏F几G死而仅免。</w:t>
      </w:r>
    </w:p>
    <w:p w14:paraId="374593F2">
      <w:pPr>
        <w:wordWrap w:val="0"/>
        <w:spacing w:line="340" w:lineRule="atLeast"/>
        <w:ind w:left="20" w:right="20" w:firstLine="500"/>
        <w:textAlignment w:val="baseline"/>
        <w:rPr>
          <w:rFonts w:hint="eastAsia" w:ascii="宋体" w:hAnsi="宋体" w:eastAsia="宋体" w:cs="宋体"/>
          <w:b w:val="0"/>
          <w:bCs/>
          <w:color w:val="000000"/>
          <w:sz w:val="25"/>
        </w:rPr>
      </w:pPr>
    </w:p>
    <w:p w14:paraId="03497DF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11.下列对材料中加点的词语及相关内容的解说，不正确的一项是(3分)</w:t>
      </w:r>
    </w:p>
    <w:p w14:paraId="35711D8E">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A.法，效法，与《苏武传》“且陛下春秋高，法令亡常”的“法”意思不相同。</w:t>
      </w:r>
    </w:p>
    <w:p w14:paraId="4F87A15C">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B. “高祖之有何”与《鸿门宴》“愿伯具言臣之不敢倍德也”的“之”用法相同。</w:t>
      </w:r>
    </w:p>
    <w:p w14:paraId="21462FEC">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C.惮，畏惧、害怕，与《归去来兮辞(并序)》“心惮远役”的“惮”意思相同。</w:t>
      </w:r>
    </w:p>
    <w:p w14:paraId="1CA940FC">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D.材料一“欲令百姓闻吾过也”与材料二“高祖过矣”中的“过”意思和用法相同。</w:t>
      </w:r>
    </w:p>
    <w:p w14:paraId="242ECBA1">
      <w:pPr>
        <w:wordWrap w:val="0"/>
        <w:spacing w:line="340" w:lineRule="atLeast"/>
        <w:ind w:left="20" w:right="20" w:firstLine="500"/>
        <w:textAlignment w:val="baseline"/>
        <w:rPr>
          <w:rFonts w:hint="eastAsia" w:ascii="宋体" w:hAnsi="宋体" w:eastAsia="宋体" w:cs="宋体"/>
          <w:b w:val="0"/>
          <w:bCs/>
          <w:color w:val="000000"/>
          <w:sz w:val="25"/>
        </w:rPr>
      </w:pPr>
    </w:p>
    <w:p w14:paraId="3246AF4A">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12.下列对材料有关内容的概述，不正确的一项是(3分)</w:t>
      </w:r>
    </w:p>
    <w:p w14:paraId="5CBF6E84">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A.长安土地狭小，萧何请求将上林苑中荒废的土地交给百姓耕种，高祖认为他收受了商人的财物，将他交付廷尉治罪。</w:t>
      </w:r>
    </w:p>
    <w:p w14:paraId="36FFA67B">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B.王卫尉不赞同高祖的说法，指出萧何为民请求耕种荒地是其职分，他说如果萧何贪图利益，早就会联合项羽、陈豨等人，趁高祖外出时割据关中。</w:t>
      </w:r>
    </w:p>
    <w:p w14:paraId="08A27F13">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C.高祖裁定萧何为开国第一功臣，但萧何一旦为百姓有所请求，高祖马上发怒，毫不宽容。张耒认为，假如普通人这样做，旁人一定会觉得是精神失常。</w:t>
      </w:r>
    </w:p>
    <w:p w14:paraId="5CF1ACD4">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D.虽然绛侯周勃有拥立文帝的大功，但文帝担心他骁勇强悍，倚仗功劳而喜好作乱，所以借机对他进行打击。张耒认为，文帝的这一做法是得当的。</w:t>
      </w:r>
    </w:p>
    <w:p w14:paraId="3E80324F">
      <w:pPr>
        <w:wordWrap w:val="0"/>
        <w:spacing w:line="340" w:lineRule="atLeast"/>
        <w:ind w:left="20" w:right="20" w:firstLine="500"/>
        <w:textAlignment w:val="baseline"/>
        <w:rPr>
          <w:rFonts w:hint="eastAsia" w:ascii="宋体" w:hAnsi="宋体" w:eastAsia="宋体" w:cs="宋体"/>
          <w:b w:val="0"/>
          <w:bCs/>
          <w:color w:val="000000"/>
          <w:sz w:val="25"/>
        </w:rPr>
      </w:pPr>
    </w:p>
    <w:p w14:paraId="5716CCC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13.把材料中画横线的句子翻译成现代汉语。(8分)</w:t>
      </w:r>
    </w:p>
    <w:p w14:paraId="20B9C99A">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(1)吾闻李斯相秦皇帝，有善归主，有恶自与。</w:t>
      </w:r>
    </w:p>
    <w:p w14:paraId="1277E959">
      <w:pPr>
        <w:wordWrap w:val="0"/>
        <w:spacing w:line="340" w:lineRule="atLeast"/>
        <w:ind w:left="20" w:right="20" w:firstLine="500"/>
        <w:textAlignment w:val="baseline"/>
        <w:rPr>
          <w:rFonts w:hint="eastAsia" w:ascii="宋体" w:hAnsi="宋体" w:eastAsia="宋体" w:cs="宋体"/>
          <w:b w:val="0"/>
          <w:bCs/>
          <w:color w:val="000000"/>
          <w:sz w:val="25"/>
        </w:rPr>
      </w:pPr>
    </w:p>
    <w:p w14:paraId="1D3FAAFD">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(2)相国年老，素恭谨，入，徒跣谢。</w:t>
      </w:r>
    </w:p>
    <w:p w14:paraId="2E8F7378">
      <w:pPr>
        <w:wordWrap w:val="0"/>
        <w:spacing w:line="340" w:lineRule="atLeast"/>
        <w:ind w:left="20" w:right="20" w:firstLine="500"/>
        <w:textAlignment w:val="baseline"/>
        <w:rPr>
          <w:rFonts w:hint="eastAsia" w:ascii="宋体" w:hAnsi="宋体" w:eastAsia="宋体" w:cs="宋体"/>
          <w:b w:val="0"/>
          <w:bCs/>
          <w:color w:val="000000"/>
          <w:sz w:val="25"/>
        </w:rPr>
      </w:pPr>
    </w:p>
    <w:p w14:paraId="504D87FA">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14.高祖自称拘禁萧何的目的是“令百姓闻吾过”。但张耒并不认同，请简要分析。(5分)</w:t>
      </w:r>
    </w:p>
    <w:p w14:paraId="4966634D">
      <w:pPr>
        <w:wordWrap w:val="0"/>
        <w:spacing w:line="340" w:lineRule="atLeast"/>
        <w:ind w:left="20" w:right="20" w:firstLine="500"/>
        <w:textAlignment w:val="baseline"/>
        <w:rPr>
          <w:rFonts w:hint="eastAsia" w:ascii="宋体" w:hAnsi="宋体" w:eastAsia="宋体" w:cs="宋体"/>
          <w:b w:val="0"/>
          <w:bCs/>
          <w:color w:val="000000"/>
          <w:sz w:val="25"/>
        </w:rPr>
      </w:pPr>
    </w:p>
    <w:p w14:paraId="77FC66DF">
      <w:pPr>
        <w:wordWrap w:val="0"/>
        <w:spacing w:line="340" w:lineRule="atLeast"/>
        <w:ind w:left="20" w:right="20" w:firstLine="500"/>
        <w:textAlignment w:val="baseline"/>
        <w:rPr>
          <w:rFonts w:hint="eastAsia" w:ascii="宋体" w:hAnsi="宋体" w:eastAsia="宋体" w:cs="宋体"/>
          <w:b w:val="0"/>
          <w:bCs/>
          <w:color w:val="000000"/>
          <w:sz w:val="25"/>
        </w:rPr>
      </w:pPr>
    </w:p>
    <w:p w14:paraId="29037A6A">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(二)古代诗歌阅读(本题共2小题，9分)</w:t>
      </w:r>
    </w:p>
    <w:p w14:paraId="057C02A9">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阅读下面这首宋诗，完成15 ~16题。</w:t>
      </w:r>
    </w:p>
    <w:p w14:paraId="017ED22F">
      <w:pPr>
        <w:wordWrap w:val="0"/>
        <w:spacing w:line="340" w:lineRule="atLeast"/>
        <w:ind w:left="20" w:right="20" w:firstLine="500"/>
        <w:jc w:val="center"/>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次韵李林居春晓游园</w:t>
      </w:r>
    </w:p>
    <w:p w14:paraId="7951FECE">
      <w:pPr>
        <w:wordWrap w:val="0"/>
        <w:spacing w:line="340" w:lineRule="atLeast"/>
        <w:ind w:left="20" w:right="20" w:firstLine="500"/>
        <w:jc w:val="center"/>
        <w:textAlignment w:val="baseline"/>
        <w:rPr>
          <w:rFonts w:hint="eastAsia" w:ascii="宋体" w:hAnsi="宋体" w:eastAsia="宋体" w:cs="宋体"/>
          <w:b w:val="0"/>
          <w:bCs/>
          <w:color w:val="000000"/>
          <w:sz w:val="25"/>
        </w:rPr>
      </w:pPr>
      <w:r>
        <w:rPr>
          <w:rFonts w:ascii="宋体" w:hAnsi="宋体" w:eastAsia="宋体" w:cs="宋体"/>
          <w:b w:val="0"/>
          <w:bCs/>
          <w:color w:val="000000"/>
          <w:sz w:val="25"/>
        </w:rPr>
        <w:t>真山民</w:t>
      </w:r>
    </w:p>
    <w:p w14:paraId="59A92BB5">
      <w:pPr>
        <w:wordWrap w:val="0"/>
        <w:spacing w:line="340" w:lineRule="atLeast"/>
        <w:ind w:left="20" w:right="20" w:firstLine="500"/>
        <w:jc w:val="center"/>
        <w:textAlignment w:val="baseline"/>
        <w:rPr>
          <w:rFonts w:hint="eastAsia" w:ascii="宋体" w:hAnsi="宋体" w:eastAsia="宋体" w:cs="宋体"/>
          <w:b w:val="0"/>
          <w:bCs/>
          <w:color w:val="000000"/>
          <w:sz w:val="25"/>
        </w:rPr>
      </w:pPr>
      <w:r>
        <w:rPr>
          <w:rFonts w:ascii="宋体" w:hAnsi="宋体" w:eastAsia="宋体" w:cs="宋体"/>
          <w:b w:val="0"/>
          <w:bCs/>
          <w:color w:val="000000"/>
          <w:sz w:val="25"/>
        </w:rPr>
        <w:t>灭没①晨曦弄淡晴，追随杖履②竹间亭。</w:t>
      </w:r>
    </w:p>
    <w:p w14:paraId="49FEA255">
      <w:pPr>
        <w:wordWrap w:val="0"/>
        <w:spacing w:line="340" w:lineRule="atLeast"/>
        <w:ind w:left="20" w:right="20" w:firstLine="500"/>
        <w:jc w:val="center"/>
        <w:textAlignment w:val="baseline"/>
        <w:rPr>
          <w:rFonts w:hint="eastAsia" w:ascii="宋体" w:hAnsi="宋体" w:eastAsia="宋体" w:cs="宋体"/>
          <w:b w:val="0"/>
          <w:bCs/>
          <w:color w:val="000000"/>
          <w:sz w:val="25"/>
        </w:rPr>
      </w:pPr>
      <w:r>
        <w:rPr>
          <w:rFonts w:ascii="宋体" w:hAnsi="宋体" w:eastAsia="宋体" w:cs="宋体"/>
          <w:b w:val="0"/>
          <w:bCs/>
          <w:color w:val="000000"/>
          <w:sz w:val="25"/>
        </w:rPr>
        <w:t>花逢酒侣容先醉，柳见诗人眼剩青。</w:t>
      </w:r>
    </w:p>
    <w:p w14:paraId="48A68014">
      <w:pPr>
        <w:wordWrap w:val="0"/>
        <w:spacing w:line="340" w:lineRule="atLeast"/>
        <w:ind w:left="20" w:right="20" w:firstLine="500"/>
        <w:jc w:val="center"/>
        <w:textAlignment w:val="baseline"/>
        <w:rPr>
          <w:rFonts w:hint="eastAsia" w:ascii="宋体" w:hAnsi="宋体" w:eastAsia="宋体" w:cs="宋体"/>
          <w:b w:val="0"/>
          <w:bCs/>
          <w:color w:val="000000"/>
          <w:sz w:val="25"/>
        </w:rPr>
      </w:pPr>
      <w:r>
        <w:rPr>
          <w:rFonts w:ascii="宋体" w:hAnsi="宋体" w:eastAsia="宋体" w:cs="宋体"/>
          <w:b w:val="0"/>
          <w:bCs/>
          <w:color w:val="000000"/>
          <w:sz w:val="25"/>
        </w:rPr>
        <w:t>三月光阴半流水，百年身世一浮萍。</w:t>
      </w:r>
    </w:p>
    <w:p w14:paraId="368C5A01">
      <w:pPr>
        <w:wordWrap w:val="0"/>
        <w:spacing w:line="340" w:lineRule="atLeast"/>
        <w:ind w:left="20" w:right="20" w:firstLine="500"/>
        <w:jc w:val="center"/>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啼鹃只管催春去，不道衰翁已怕听。</w:t>
      </w:r>
    </w:p>
    <w:p w14:paraId="4165B0EE">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【注】①灭没：隐没。②杖履：老者所用的手杖和鞋子，亦用为对老者、尊者的敬称。</w:t>
      </w:r>
    </w:p>
    <w:p w14:paraId="754168C2">
      <w:pPr>
        <w:wordWrap w:val="0"/>
        <w:spacing w:line="340" w:lineRule="atLeast"/>
        <w:ind w:left="20" w:right="20" w:firstLine="500"/>
        <w:textAlignment w:val="baseline"/>
        <w:rPr>
          <w:rFonts w:hint="eastAsia" w:ascii="宋体" w:hAnsi="宋体" w:eastAsia="宋体" w:cs="宋体"/>
          <w:b w:val="0"/>
          <w:bCs/>
          <w:color w:val="000000"/>
          <w:sz w:val="25"/>
        </w:rPr>
      </w:pPr>
    </w:p>
    <w:p w14:paraId="695CD38F">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15.下列对这首诗的理解和赏析，不正确的一项是(3分)</w:t>
      </w:r>
    </w:p>
    <w:p w14:paraId="292D032C">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A.从诗题来看，这是一首和诗，诗人于春晓游园之后与李林居作诗相互唱和。</w:t>
      </w:r>
    </w:p>
    <w:p w14:paraId="3EDF69E1">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B.一个微晴的早晨，阳光乍现后随即隐没，诗人在竹间亭观赏春光。</w:t>
      </w:r>
    </w:p>
    <w:p w14:paraId="1BEDADBD">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C.春天雨水很多，流水潺潺，诗人感到漂泊无依。“浮萍”运用了比喻的手法。</w:t>
      </w:r>
    </w:p>
    <w:p w14:paraId="082EECB4">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D.杜鹃的叫声，在不停催促春天归去，它何曾知道衰老诗人的伤春情怀。</w:t>
      </w:r>
    </w:p>
    <w:p w14:paraId="0B3B5BFB">
      <w:pPr>
        <w:wordWrap w:val="0"/>
        <w:spacing w:line="340" w:lineRule="atLeast"/>
        <w:ind w:left="20" w:right="20" w:firstLine="500"/>
        <w:textAlignment w:val="baseline"/>
        <w:rPr>
          <w:rFonts w:hint="eastAsia" w:ascii="宋体" w:hAnsi="宋体" w:eastAsia="宋体" w:cs="宋体"/>
          <w:b w:val="0"/>
          <w:bCs/>
          <w:color w:val="000000"/>
          <w:sz w:val="25"/>
        </w:rPr>
      </w:pPr>
    </w:p>
    <w:p w14:paraId="7F44749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16.本诗颔联饶有风趣，诗人运用了哪些艺术手法? 表达了什么情感? 请简要分析。(6分)</w:t>
      </w:r>
    </w:p>
    <w:p w14:paraId="0038A3FD">
      <w:pPr>
        <w:wordWrap w:val="0"/>
        <w:spacing w:line="340" w:lineRule="atLeast"/>
        <w:ind w:left="20" w:right="20" w:firstLine="500"/>
        <w:textAlignment w:val="baseline"/>
        <w:rPr>
          <w:rFonts w:hint="eastAsia" w:ascii="宋体" w:hAnsi="宋体" w:eastAsia="宋体" w:cs="宋体"/>
          <w:b w:val="0"/>
          <w:bCs/>
          <w:color w:val="000000"/>
          <w:sz w:val="25"/>
        </w:rPr>
      </w:pPr>
    </w:p>
    <w:p w14:paraId="17F7D523">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(三)名篇名句默写(本题共1 小题，6分)</w:t>
      </w:r>
    </w:p>
    <w:p w14:paraId="19B86A59">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17.补写出下列句子中的空缺部分。(6分)</w:t>
      </w:r>
    </w:p>
    <w:p w14:paraId="52D496E1">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(1)人没有翅膀，但发明了飞机，可以比鸟儿飞得更高、更快，这印证了荀子《劝学》中的“</w:t>
      </w:r>
      <w:r>
        <w:rPr>
          <w:rFonts w:ascii="宋体" w:hAnsi="宋体" w:eastAsia="宋体" w:cs="宋体"/>
          <w:b w:val="0"/>
          <w:bCs/>
          <w:color w:val="000000"/>
          <w:sz w:val="25"/>
          <w:u w:val="single"/>
        </w:rPr>
        <w:t xml:space="preserve">             </w:t>
      </w:r>
      <w:r>
        <w:rPr>
          <w:rFonts w:ascii="宋体" w:hAnsi="宋体" w:eastAsia="宋体" w:cs="宋体"/>
          <w:b w:val="0"/>
          <w:bCs/>
          <w:color w:val="000000"/>
          <w:sz w:val="25"/>
        </w:rPr>
        <w:t xml:space="preserve">,  </w:t>
      </w:r>
      <w:r>
        <w:rPr>
          <w:rFonts w:ascii="宋体" w:hAnsi="宋体" w:eastAsia="宋体" w:cs="宋体"/>
          <w:b w:val="0"/>
          <w:bCs/>
          <w:color w:val="000000"/>
          <w:sz w:val="25"/>
          <w:u w:val="single"/>
        </w:rPr>
        <w:t xml:space="preserve">             </w:t>
      </w:r>
      <w:r>
        <w:rPr>
          <w:rFonts w:ascii="宋体" w:hAnsi="宋体" w:eastAsia="宋体" w:cs="宋体"/>
          <w:b w:val="0"/>
          <w:bCs/>
          <w:color w:val="000000"/>
          <w:sz w:val="25"/>
        </w:rPr>
        <w:t>”两句。</w:t>
      </w:r>
    </w:p>
    <w:p w14:paraId="40AD0AC3">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(2)祖父常常吟诵李白《将进酒》中的“</w:t>
      </w:r>
      <w:r>
        <w:rPr>
          <w:rFonts w:ascii="宋体" w:hAnsi="宋体" w:eastAsia="宋体" w:cs="宋体"/>
          <w:b w:val="0"/>
          <w:bCs/>
          <w:color w:val="000000"/>
          <w:sz w:val="25"/>
          <w:u w:val="single"/>
        </w:rPr>
        <w:t xml:space="preserve">             </w:t>
      </w:r>
      <w:r>
        <w:rPr>
          <w:rFonts w:ascii="宋体" w:hAnsi="宋体" w:eastAsia="宋体" w:cs="宋体"/>
          <w:b w:val="0"/>
          <w:bCs/>
          <w:color w:val="000000"/>
          <w:sz w:val="25"/>
        </w:rPr>
        <w:t xml:space="preserve"> ，</w:t>
      </w:r>
      <w:r>
        <w:rPr>
          <w:rFonts w:ascii="宋体" w:hAnsi="宋体" w:eastAsia="宋体" w:cs="宋体"/>
          <w:b w:val="0"/>
          <w:bCs/>
          <w:color w:val="000000"/>
          <w:sz w:val="25"/>
          <w:u w:val="single"/>
        </w:rPr>
        <w:t xml:space="preserve">             </w:t>
      </w:r>
      <w:r>
        <w:rPr>
          <w:rFonts w:ascii="宋体" w:hAnsi="宋体" w:eastAsia="宋体" w:cs="宋体"/>
          <w:b w:val="0"/>
          <w:bCs/>
          <w:color w:val="000000"/>
          <w:sz w:val="25"/>
        </w:rPr>
        <w:t xml:space="preserve"> ”两句，感慨光阴似箭催人老，教导我们珍惜时间。</w:t>
      </w:r>
    </w:p>
    <w:p w14:paraId="4982C2C4">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 xml:space="preserve">(3)“归”，在古诗文中出现的频率很高，它可以让人喜，可以使人忧，也可以带来惆怅与落寞,如“ </w:t>
      </w:r>
      <w:r>
        <w:rPr>
          <w:rFonts w:ascii="宋体" w:hAnsi="宋体" w:eastAsia="宋体" w:cs="宋体"/>
          <w:b w:val="0"/>
          <w:bCs/>
          <w:color w:val="000000"/>
          <w:sz w:val="25"/>
          <w:u w:val="single"/>
        </w:rPr>
        <w:t xml:space="preserve">             </w:t>
      </w:r>
      <w:r>
        <w:rPr>
          <w:rFonts w:ascii="宋体" w:hAnsi="宋体" w:eastAsia="宋体" w:cs="宋体"/>
          <w:b w:val="0"/>
          <w:bCs/>
          <w:color w:val="000000"/>
          <w:sz w:val="25"/>
        </w:rPr>
        <w:t xml:space="preserve"> ,  </w:t>
      </w:r>
      <w:r>
        <w:rPr>
          <w:rFonts w:ascii="宋体" w:hAnsi="宋体" w:eastAsia="宋体" w:cs="宋体"/>
          <w:b w:val="0"/>
          <w:bCs/>
          <w:color w:val="000000"/>
          <w:sz w:val="25"/>
          <w:u w:val="single"/>
        </w:rPr>
        <w:t xml:space="preserve">             </w:t>
      </w:r>
      <w:r>
        <w:rPr>
          <w:rFonts w:ascii="宋体" w:hAnsi="宋体" w:eastAsia="宋体" w:cs="宋体"/>
          <w:b w:val="0"/>
          <w:bCs/>
          <w:color w:val="000000"/>
          <w:sz w:val="25"/>
        </w:rPr>
        <w:t>”。</w:t>
      </w:r>
    </w:p>
    <w:p w14:paraId="3876B092">
      <w:pPr>
        <w:wordWrap w:val="0"/>
        <w:spacing w:line="340" w:lineRule="atLeast"/>
        <w:ind w:left="20" w:right="20" w:firstLine="500"/>
        <w:textAlignment w:val="baseline"/>
        <w:rPr>
          <w:rFonts w:hint="eastAsia" w:ascii="宋体" w:hAnsi="宋体" w:eastAsia="宋体" w:cs="宋体"/>
          <w:b w:val="0"/>
          <w:bCs/>
          <w:color w:val="000000"/>
          <w:sz w:val="25"/>
        </w:rPr>
      </w:pPr>
    </w:p>
    <w:p w14:paraId="3C60A2F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三、语言文字运用(本题共5小题，18分)</w:t>
      </w:r>
    </w:p>
    <w:p w14:paraId="6257991E">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阅读下面的文字，完成18~22题。</w:t>
      </w:r>
    </w:p>
    <w:p w14:paraId="5599FC1F">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 xml:space="preserve">每年的9月1日是“全民健康生活方式日”。无论对哪个年龄段的人来说，多参与户外运动都是一种健康的生活方式。对儿童和青少年而言，户外活动更是 </w:t>
      </w:r>
      <w:r>
        <w:rPr>
          <w:rFonts w:ascii="宋体" w:hAnsi="宋体" w:eastAsia="宋体" w:cs="宋体"/>
          <w:b w:val="0"/>
          <w:bCs/>
          <w:color w:val="000000"/>
          <w:sz w:val="25"/>
          <w:u w:val="single"/>
        </w:rPr>
        <w:t xml:space="preserve">     A      </w:t>
      </w:r>
      <w:r>
        <w:rPr>
          <w:rFonts w:ascii="宋体" w:hAnsi="宋体" w:eastAsia="宋体" w:cs="宋体"/>
          <w:b w:val="0"/>
          <w:bCs/>
          <w:color w:val="000000"/>
          <w:sz w:val="25"/>
        </w:rPr>
        <w:t>，它能增强体能，放松心情，降低肥胖和近视风险。可以说，</w:t>
      </w:r>
      <w:r>
        <w:rPr>
          <w:rFonts w:ascii="宋体" w:hAnsi="宋体" w:eastAsia="宋体" w:cs="宋体"/>
          <w:b w:val="0"/>
          <w:bCs/>
          <w:color w:val="000000"/>
          <w:sz w:val="25"/>
          <w:u w:val="wavyHeavy"/>
        </w:rPr>
        <w:t>户外活动就是一剂“良药”</w:t>
      </w:r>
      <w:r>
        <w:rPr>
          <w:rFonts w:ascii="宋体" w:hAnsi="宋体" w:eastAsia="宋体" w:cs="宋体"/>
          <w:b w:val="0"/>
          <w:bCs/>
          <w:color w:val="000000"/>
          <w:sz w:val="25"/>
        </w:rPr>
        <w:t>，能解决孩子成长中的很多问题。</w:t>
      </w:r>
    </w:p>
    <w:p w14:paraId="0F6A2481">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科学研究证明，在现有的近视防控方法中，户外活动、角膜塑形镜和低浓度阿托品滴眼液是</w:t>
      </w:r>
      <w:r>
        <w:rPr>
          <w:rFonts w:ascii="宋体" w:hAnsi="宋体" w:eastAsia="宋体" w:cs="宋体"/>
          <w:b w:val="0"/>
          <w:bCs/>
          <w:color w:val="000000"/>
          <w:sz w:val="25"/>
          <w:u w:val="single"/>
        </w:rPr>
        <w:t xml:space="preserve">      B       </w:t>
      </w:r>
      <w:r>
        <w:rPr>
          <w:rFonts w:ascii="宋体" w:hAnsi="宋体" w:eastAsia="宋体" w:cs="宋体"/>
          <w:b w:val="0"/>
          <w:bCs/>
          <w:color w:val="000000"/>
          <w:sz w:val="25"/>
        </w:rPr>
        <w:t xml:space="preserve"> 的三大“利器”。其中，角膜塑形镜是医疗器械，低浓度阿托品滴眼液是药物，都属于医疗防控手段。户外活动与它们不同，是几乎所有儿童、青少年都可以参与的安全、有效、经济、易行的近视防控好方法。研究显示，眼轴增长与近视密不可分。①户外活动可以减少眼轴增长速度，②预防眼睛近视，③控制近视度数的增长；④一周内每增加1小时户外活动时间，⑤大约可以使儿童、青少年的近视发生几率降低2%左右。</w:t>
      </w:r>
    </w:p>
    <w:p w14:paraId="76072A46">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户外活动时间增加之所以(  甲  )，</w:t>
      </w:r>
      <w:r>
        <w:rPr>
          <w:rFonts w:ascii="宋体" w:hAnsi="宋体" w:eastAsia="宋体" w:cs="宋体"/>
          <w:b w:val="0"/>
          <w:bCs/>
          <w:color w:val="000000"/>
          <w:sz w:val="25"/>
          <w:em w:val="dot"/>
        </w:rPr>
        <w:t>可能</w:t>
      </w:r>
      <w:r>
        <w:rPr>
          <w:rFonts w:ascii="宋体" w:hAnsi="宋体" w:eastAsia="宋体" w:cs="宋体"/>
          <w:b w:val="0"/>
          <w:bCs/>
          <w:color w:val="000000"/>
          <w:sz w:val="25"/>
        </w:rPr>
        <w:t>有如下原因：一、阳光刺激眼睛释放更多多巴胺，而多巴胺能延缓近视的发生或发展；二、户外活动视野开阔，减少了近距离用眼时间，正常眼睛在看6米以外的物体时，不需要进行视觉调节，这样远视力就不易降低，也就不容易导致近视了；三、阳光的光强度和色光成分与室内光线存在明显区别，色像差造成的近视离焦也可以阻止近视的发展。因此，我们倡导儿童、青少年多在户外活动，学校应保证中小学生每天户外活动时间不少于2小时，或每周累计14小时以上；学龄前儿童每天户外活动时间不少于3小时。已经近视了的孩子，应(  乙  )，以减缓近视发展，建议每天户外活动时间在3小时以上。</w:t>
      </w:r>
      <w:r>
        <w:rPr>
          <w:rFonts w:ascii="宋体" w:hAnsi="宋体" w:eastAsia="宋体" w:cs="宋体"/>
          <w:b w:val="0"/>
          <w:bCs/>
          <w:color w:val="000000"/>
          <w:sz w:val="25"/>
        </w:rPr>
        <mc:AlternateContent>
          <mc:Choice Requires="wps">
            <w:drawing>
              <wp:anchor distT="0" distB="0" distL="0" distR="0" simplePos="0" relativeHeight="251660288" behindDoc="0" locked="0" layoutInCell="1" allowOverlap="1">
                <wp:simplePos x="0" y="0"/>
                <wp:positionH relativeFrom="page">
                  <wp:posOffset>6921500</wp:posOffset>
                </wp:positionH>
                <wp:positionV relativeFrom="paragraph">
                  <wp:posOffset>8610600</wp:posOffset>
                </wp:positionV>
                <wp:extent cx="165100" cy="165100"/>
                <wp:effectExtent l="0" t="0" r="6350" b="6350"/>
                <wp:wrapNone/>
                <wp:docPr id="1" name="文本框 1"/>
                <wp:cNvGraphicFramePr/>
                <a:graphic xmlns:a="http://schemas.openxmlformats.org/drawingml/2006/main">
                  <a:graphicData uri="http://schemas.microsoft.com/office/word/2010/wordprocessingShape">
                    <wps:wsp>
                      <wps:cNvSpPr txBox="1"/>
                      <wps:spPr>
                        <a:xfrm>
                          <a:off x="0" y="0"/>
                          <a:ext cx="165100" cy="165100"/>
                        </a:xfrm>
                        <a:prstGeom prst="rect">
                          <a:avLst/>
                        </a:prstGeom>
                        <a:noFill/>
                        <a:ln w="6350">
                          <a:noFill/>
                        </a:ln>
                      </wps:spPr>
                      <wps:txbx>
                        <w:txbxContent>
                          <w:p w14:paraId="40F4DAEE">
                            <w:pPr>
                              <w:wordWrap w:val="0"/>
                              <w:spacing w:line="260" w:lineRule="atLeast"/>
                              <w:jc w:val="center"/>
                              <w:textAlignment w:val="baseline"/>
                              <w:rPr>
                                <w:rFonts w:hint="eastAsia"/>
                                <w:sz w:val="18"/>
                              </w:rPr>
                            </w:pPr>
                          </w:p>
                        </w:txbxContent>
                      </wps:txbx>
                      <wps:bodyPr vert="horz" wrap="square" lIns="0" tIns="0" rIns="0" bIns="0" anchor="t"/>
                    </wps:wsp>
                  </a:graphicData>
                </a:graphic>
              </wp:anchor>
            </w:drawing>
          </mc:Choice>
          <mc:Fallback>
            <w:pict>
              <v:shape id="_x0000_s1026" o:spid="_x0000_s1026" o:spt="202" type="#_x0000_t202" style="position:absolute;left:0pt;margin-left:545pt;margin-top:678pt;height:13pt;width:13pt;mso-position-horizontal-relative:page;z-index:251660288;mso-width-relative:page;mso-height-relative:page;" filled="f" stroked="f" coordsize="21600,21600" o:gfxdata="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NlHKh1wAAAA8BAAAPAAAAAAAAAAEAIAAAACIAAABk&#10;cnMvZG93bnJldi54bWxQSwECFAAUAAAACACHTuJADpz4k84BAACTAwAADgAAAAAAAAABACAAAAAm&#10;AQAAZHJzL2Uyb0RvYy54bWxQSwUGAAAAAAYABgBZAQAAZgUAAAAA&#10;">
                <v:fill on="f" focussize="0,0"/>
                <v:stroke on="f" weight="0.5pt"/>
                <v:imagedata o:title=""/>
                <o:lock v:ext="edit" aspectratio="f"/>
                <v:textbox inset="0mm,0mm,0mm,0mm">
                  <w:txbxContent>
                    <w:p w14:paraId="40F4DAEE">
                      <w:pPr>
                        <w:wordWrap w:val="0"/>
                        <w:spacing w:line="260" w:lineRule="atLeast"/>
                        <w:jc w:val="center"/>
                        <w:textAlignment w:val="baseline"/>
                        <w:rPr>
                          <w:rFonts w:hint="eastAsia"/>
                          <w:sz w:val="18"/>
                        </w:rPr>
                      </w:pPr>
                    </w:p>
                  </w:txbxContent>
                </v:textbox>
              </v:shape>
            </w:pict>
          </mc:Fallback>
        </mc:AlternateContent>
      </w:r>
    </w:p>
    <w:p w14:paraId="0BEDAF3A">
      <w:pPr>
        <w:wordWrap w:val="0"/>
        <w:spacing w:line="340" w:lineRule="atLeast"/>
        <w:ind w:left="20" w:right="20" w:firstLine="500"/>
        <w:textAlignment w:val="baseline"/>
        <w:rPr>
          <w:rFonts w:hint="eastAsia" w:ascii="宋体" w:hAnsi="宋体" w:eastAsia="宋体" w:cs="宋体"/>
          <w:b w:val="0"/>
          <w:bCs/>
          <w:color w:val="000000"/>
          <w:sz w:val="25"/>
        </w:rPr>
      </w:pPr>
    </w:p>
    <w:p w14:paraId="3867F7D9">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18.文中画波浪线的句子运用了暗喻的修辞手法。请以“勇气”为对象写一个复句。要求：语意完整，表达流畅，运用暗喻的修辞手法，不超过30字。(4分)</w:t>
      </w:r>
    </w:p>
    <w:p w14:paraId="079C0705">
      <w:pPr>
        <w:wordWrap w:val="0"/>
        <w:spacing w:line="340" w:lineRule="atLeast"/>
        <w:ind w:left="20" w:right="20" w:firstLine="500"/>
        <w:textAlignment w:val="baseline"/>
        <w:rPr>
          <w:rFonts w:hint="eastAsia" w:ascii="宋体" w:hAnsi="宋体" w:eastAsia="宋体" w:cs="宋体"/>
          <w:b w:val="0"/>
          <w:bCs/>
          <w:color w:val="000000"/>
          <w:sz w:val="25"/>
        </w:rPr>
      </w:pPr>
    </w:p>
    <w:p w14:paraId="07C5ED5D">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19.请在文中横线处填入恰当的成语。(2分)：</w:t>
      </w:r>
    </w:p>
    <w:p w14:paraId="4F2FB225">
      <w:pPr>
        <w:wordWrap w:val="0"/>
        <w:spacing w:line="340" w:lineRule="atLeast"/>
        <w:ind w:left="20" w:right="20" w:firstLine="500"/>
        <w:textAlignment w:val="baseline"/>
        <w:rPr>
          <w:rFonts w:hint="eastAsia" w:ascii="宋体" w:hAnsi="宋体" w:eastAsia="宋体" w:cs="宋体"/>
          <w:b w:val="0"/>
          <w:bCs/>
          <w:color w:val="000000"/>
          <w:sz w:val="25"/>
        </w:rPr>
      </w:pPr>
    </w:p>
    <w:p w14:paraId="73D21978">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20.文中第二段标序号的部分有两处表述不当，请指出其序号并做修改，使语言表达准确流畅，逻辑严密。可少量增删词语，不得改变原意。(4分)</w:t>
      </w:r>
    </w:p>
    <w:p w14:paraId="5E27FD3D">
      <w:pPr>
        <w:wordWrap w:val="0"/>
        <w:spacing w:line="340" w:lineRule="atLeast"/>
        <w:ind w:left="20" w:right="20" w:firstLine="500"/>
        <w:textAlignment w:val="baseline"/>
        <w:rPr>
          <w:rFonts w:hint="eastAsia" w:ascii="宋体" w:hAnsi="宋体" w:eastAsia="宋体" w:cs="宋体"/>
          <w:b w:val="0"/>
          <w:bCs/>
          <w:color w:val="000000"/>
          <w:sz w:val="25"/>
        </w:rPr>
      </w:pPr>
    </w:p>
    <w:p w14:paraId="3F2AF5AF">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21.请在文中括号内补写恰当的语句，使整段文字语意完整连贯，内容贴切，逻辑严密，每处不超过10个字。(4分)</w:t>
      </w:r>
    </w:p>
    <w:p w14:paraId="6E202352">
      <w:pPr>
        <w:wordWrap w:val="0"/>
        <w:spacing w:line="340" w:lineRule="atLeast"/>
        <w:ind w:left="20" w:right="20" w:firstLine="500"/>
        <w:textAlignment w:val="baseline"/>
        <w:rPr>
          <w:rFonts w:hint="eastAsia" w:ascii="宋体" w:hAnsi="宋体" w:eastAsia="宋体" w:cs="宋体"/>
          <w:b w:val="0"/>
          <w:bCs/>
          <w:color w:val="000000"/>
          <w:sz w:val="25"/>
        </w:rPr>
      </w:pPr>
    </w:p>
    <w:p w14:paraId="61F7FE71">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22.文中加点的词语“几乎”和“可能”有什么作用? 请简要说明。(4分)</w:t>
      </w:r>
    </w:p>
    <w:p w14:paraId="01E9266C">
      <w:pPr>
        <w:wordWrap w:val="0"/>
        <w:spacing w:line="340" w:lineRule="atLeast"/>
        <w:ind w:left="20" w:right="20" w:firstLine="500"/>
        <w:textAlignment w:val="baseline"/>
        <w:rPr>
          <w:rFonts w:hint="eastAsia" w:ascii="宋体" w:hAnsi="宋体" w:eastAsia="宋体" w:cs="宋体"/>
          <w:b w:val="0"/>
          <w:bCs/>
          <w:color w:val="000000"/>
          <w:sz w:val="25"/>
        </w:rPr>
      </w:pPr>
    </w:p>
    <w:p w14:paraId="6873A9E4">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四、写作(60分)</w:t>
      </w:r>
    </w:p>
    <w:p w14:paraId="3849739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23.阅读下面的材料，根据要求写作。(60分)</w:t>
      </w:r>
    </w:p>
    <w:p w14:paraId="74E31CB9">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午夜时分，仍有那么多房间灯光不灭。可以想见，那些夜深不寐之人，大多与手机为侣。只是他们很少会想：到底我是手机的主人，还是手机是我的主人?</w:t>
      </w:r>
    </w:p>
    <w:p w14:paraId="47D1D500">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以上材料引发了你怎样的联想与思考? 请写一篇文章。</w:t>
      </w:r>
    </w:p>
    <w:p w14:paraId="57E53B23">
      <w:pPr>
        <w:wordWrap w:val="0"/>
        <w:spacing w:line="340" w:lineRule="atLeast"/>
        <w:ind w:left="20" w:right="20" w:firstLine="500"/>
        <w:textAlignment w:val="baseline"/>
        <w:rPr>
          <w:rFonts w:hint="eastAsia" w:ascii="宋体" w:hAnsi="宋体" w:eastAsia="宋体" w:cs="宋体"/>
          <w:b w:val="0"/>
          <w:bCs/>
          <w:color w:val="000000"/>
          <w:sz w:val="25"/>
        </w:rPr>
      </w:pPr>
      <w:r>
        <w:rPr>
          <w:rFonts w:ascii="宋体" w:hAnsi="宋体" w:eastAsia="宋体" w:cs="宋体"/>
          <w:b w:val="0"/>
          <w:bCs/>
          <w:color w:val="000000"/>
          <w:sz w:val="25"/>
        </w:rPr>
        <w:t>要求：选准角度，确定立意，明确文体，自拟标题；不要套作，不得抄袭；不得泄露个人信息；不少于800字。</w:t>
      </w:r>
    </w:p>
    <w:p w14:paraId="101A9B43">
      <w:pPr>
        <w:wordWrap w:val="0"/>
        <w:spacing w:line="340" w:lineRule="atLeast"/>
        <w:ind w:left="20" w:right="20" w:firstLine="500"/>
        <w:textAlignment w:val="baseline"/>
        <w:rPr>
          <w:rFonts w:hint="eastAsia" w:ascii="宋体" w:hAnsi="宋体" w:eastAsia="宋体" w:cs="宋体"/>
          <w:b w:val="0"/>
          <w:bCs/>
          <w:color w:val="000000"/>
          <w:sz w:val="25"/>
        </w:rPr>
      </w:pPr>
    </w:p>
    <w:p w14:paraId="67C3223E">
      <w:pPr>
        <w:wordWrap w:val="0"/>
        <w:spacing w:line="340" w:lineRule="atLeast"/>
        <w:ind w:left="20" w:right="20" w:firstLine="500"/>
        <w:textAlignment w:val="baseline"/>
        <w:rPr>
          <w:rFonts w:hint="eastAsia" w:ascii="宋体" w:hAnsi="宋体" w:eastAsia="宋体" w:cs="宋体"/>
          <w:b w:val="0"/>
          <w:bCs/>
          <w:color w:val="000000"/>
          <w:sz w:val="25"/>
        </w:rPr>
      </w:pPr>
    </w:p>
    <w:p w14:paraId="44059A9C">
      <w:pPr>
        <w:wordWrap w:val="0"/>
        <w:spacing w:line="340" w:lineRule="atLeast"/>
        <w:ind w:left="20" w:right="20" w:firstLine="500"/>
        <w:textAlignment w:val="baseline"/>
        <w:rPr>
          <w:rFonts w:hint="eastAsia" w:ascii="宋体" w:hAnsi="宋体" w:eastAsia="宋体" w:cs="宋体"/>
          <w:b w:val="0"/>
          <w:bCs/>
          <w:color w:val="000000"/>
          <w:sz w:val="25"/>
        </w:rPr>
      </w:pPr>
    </w:p>
    <w:p w14:paraId="260936B4">
      <w:pPr>
        <w:wordWrap w:val="0"/>
        <w:spacing w:line="340" w:lineRule="atLeast"/>
        <w:ind w:left="20" w:right="20" w:firstLine="500"/>
        <w:textAlignment w:val="baseline"/>
        <w:rPr>
          <w:rFonts w:hint="eastAsia" w:ascii="宋体" w:hAnsi="宋体" w:eastAsia="宋体" w:cs="宋体"/>
          <w:b w:val="0"/>
          <w:bCs/>
          <w:color w:val="000000"/>
          <w:sz w:val="25"/>
        </w:rPr>
      </w:pPr>
    </w:p>
    <w:p w14:paraId="4A845DAC">
      <w:pPr>
        <w:wordWrap w:val="0"/>
        <w:spacing w:line="340" w:lineRule="atLeast"/>
        <w:ind w:left="20" w:right="20" w:firstLine="500"/>
        <w:textAlignment w:val="baseline"/>
        <w:rPr>
          <w:rFonts w:hint="eastAsia" w:ascii="宋体" w:hAnsi="宋体" w:eastAsia="宋体" w:cs="宋体"/>
          <w:b w:val="0"/>
          <w:bCs/>
          <w:color w:val="000000"/>
          <w:sz w:val="25"/>
        </w:rPr>
      </w:pPr>
    </w:p>
    <w:p w14:paraId="530A77DC">
      <w:pPr>
        <w:wordWrap w:val="0"/>
        <w:spacing w:line="340" w:lineRule="atLeast"/>
        <w:ind w:left="20" w:right="20" w:firstLine="500"/>
        <w:textAlignment w:val="baseline"/>
        <w:rPr>
          <w:rFonts w:hint="eastAsia" w:ascii="宋体" w:hAnsi="宋体" w:eastAsia="宋体" w:cs="宋体"/>
          <w:b w:val="0"/>
          <w:bCs/>
          <w:color w:val="000000"/>
          <w:sz w:val="25"/>
        </w:rPr>
      </w:pPr>
    </w:p>
    <w:p w14:paraId="53A50DBC">
      <w:pPr>
        <w:wordWrap w:val="0"/>
        <w:spacing w:line="340" w:lineRule="atLeast"/>
        <w:ind w:left="20" w:right="20" w:firstLine="500"/>
        <w:textAlignment w:val="baseline"/>
        <w:rPr>
          <w:rFonts w:hint="eastAsia" w:ascii="宋体" w:hAnsi="宋体" w:eastAsia="宋体" w:cs="宋体"/>
          <w:b w:val="0"/>
          <w:bCs/>
          <w:color w:val="000000"/>
          <w:sz w:val="25"/>
        </w:rPr>
      </w:pPr>
    </w:p>
    <w:p w14:paraId="7E0CC4D4">
      <w:pPr>
        <w:wordWrap w:val="0"/>
        <w:spacing w:line="340" w:lineRule="atLeast"/>
        <w:ind w:left="20" w:right="20" w:firstLine="500"/>
        <w:textAlignment w:val="baseline"/>
        <w:rPr>
          <w:rFonts w:hint="eastAsia" w:ascii="宋体" w:hAnsi="宋体" w:eastAsia="宋体" w:cs="宋体"/>
          <w:b w:val="0"/>
          <w:bCs/>
          <w:color w:val="000000"/>
          <w:sz w:val="25"/>
        </w:rPr>
      </w:pPr>
    </w:p>
    <w:p w14:paraId="4AE7E98F">
      <w:pPr>
        <w:wordWrap w:val="0"/>
        <w:spacing w:line="340" w:lineRule="atLeast"/>
        <w:ind w:left="20" w:right="20" w:firstLine="500"/>
        <w:textAlignment w:val="baseline"/>
        <w:rPr>
          <w:rFonts w:hint="eastAsia" w:ascii="宋体" w:hAnsi="宋体" w:eastAsia="宋体" w:cs="宋体"/>
          <w:b w:val="0"/>
          <w:bCs/>
          <w:color w:val="000000"/>
          <w:sz w:val="25"/>
        </w:rPr>
      </w:pPr>
    </w:p>
    <w:p w14:paraId="3DF7E632">
      <w:pPr>
        <w:wordWrap w:val="0"/>
        <w:spacing w:line="340" w:lineRule="atLeast"/>
        <w:ind w:left="20" w:right="20" w:firstLine="500"/>
        <w:textAlignment w:val="baseline"/>
        <w:rPr>
          <w:rFonts w:hint="eastAsia" w:ascii="宋体" w:hAnsi="宋体" w:eastAsia="宋体" w:cs="宋体"/>
          <w:b w:val="0"/>
          <w:bCs/>
          <w:color w:val="000000"/>
          <w:sz w:val="25"/>
        </w:rPr>
      </w:pPr>
    </w:p>
    <w:p w14:paraId="6A46DE6F">
      <w:pPr>
        <w:wordWrap w:val="0"/>
        <w:spacing w:line="340" w:lineRule="atLeast"/>
        <w:ind w:left="20" w:right="20" w:firstLine="500"/>
        <w:textAlignment w:val="baseline"/>
        <w:rPr>
          <w:rFonts w:hint="eastAsia" w:ascii="宋体" w:hAnsi="宋体" w:eastAsia="宋体" w:cs="宋体"/>
          <w:b w:val="0"/>
          <w:bCs/>
          <w:color w:val="000000"/>
          <w:sz w:val="25"/>
        </w:rPr>
      </w:pPr>
    </w:p>
    <w:p w14:paraId="3BD03319">
      <w:pPr>
        <w:wordWrap w:val="0"/>
        <w:spacing w:line="340" w:lineRule="atLeast"/>
        <w:ind w:left="20" w:right="20" w:firstLine="500"/>
        <w:textAlignment w:val="baseline"/>
        <w:rPr>
          <w:rFonts w:hint="eastAsia" w:ascii="宋体" w:hAnsi="宋体" w:eastAsia="宋体" w:cs="宋体"/>
          <w:b w:val="0"/>
          <w:bCs/>
          <w:color w:val="000000"/>
          <w:sz w:val="25"/>
        </w:rPr>
      </w:pPr>
    </w:p>
    <w:p w14:paraId="3D4519B4">
      <w:pPr>
        <w:wordWrap w:val="0"/>
        <w:spacing w:line="340" w:lineRule="atLeast"/>
        <w:ind w:left="20" w:right="20" w:firstLine="500"/>
        <w:textAlignment w:val="baseline"/>
        <w:rPr>
          <w:rFonts w:hint="eastAsia" w:ascii="宋体" w:hAnsi="宋体" w:eastAsia="宋体" w:cs="宋体"/>
          <w:b w:val="0"/>
          <w:bCs/>
          <w:color w:val="000000"/>
          <w:sz w:val="25"/>
        </w:rPr>
      </w:pPr>
    </w:p>
    <w:p w14:paraId="1EF7DD25">
      <w:pPr>
        <w:wordWrap w:val="0"/>
        <w:spacing w:line="340" w:lineRule="atLeast"/>
        <w:ind w:left="20" w:right="20" w:firstLine="500"/>
        <w:textAlignment w:val="baseline"/>
        <w:rPr>
          <w:rFonts w:hint="eastAsia" w:ascii="宋体" w:hAnsi="宋体" w:eastAsia="宋体" w:cs="宋体"/>
          <w:b w:val="0"/>
          <w:bCs/>
          <w:color w:val="000000"/>
          <w:sz w:val="25"/>
        </w:rPr>
      </w:pPr>
    </w:p>
    <w:p w14:paraId="25EB843F">
      <w:pPr>
        <w:wordWrap w:val="0"/>
        <w:spacing w:line="340" w:lineRule="atLeast"/>
        <w:ind w:left="20" w:right="20" w:firstLine="500"/>
        <w:textAlignment w:val="baseline"/>
        <w:rPr>
          <w:rFonts w:hint="eastAsia" w:ascii="宋体" w:hAnsi="宋体" w:eastAsia="宋体" w:cs="宋体"/>
          <w:b w:val="0"/>
          <w:bCs/>
          <w:color w:val="000000"/>
          <w:sz w:val="25"/>
        </w:rPr>
      </w:pPr>
    </w:p>
    <w:p w14:paraId="573D3A61">
      <w:pPr>
        <w:wordWrap w:val="0"/>
        <w:spacing w:line="340" w:lineRule="atLeast"/>
        <w:ind w:left="20" w:right="20" w:firstLine="500"/>
        <w:textAlignment w:val="baseline"/>
        <w:rPr>
          <w:rFonts w:hint="eastAsia" w:ascii="宋体" w:hAnsi="宋体" w:eastAsia="宋体" w:cs="宋体"/>
          <w:b w:val="0"/>
          <w:bCs/>
          <w:color w:val="000000"/>
          <w:sz w:val="25"/>
        </w:rPr>
      </w:pPr>
    </w:p>
    <w:p w14:paraId="62F57EBE">
      <w:pPr>
        <w:wordWrap w:val="0"/>
        <w:spacing w:line="340" w:lineRule="atLeast"/>
        <w:ind w:left="20" w:right="20" w:firstLine="500"/>
        <w:textAlignment w:val="baseline"/>
        <w:rPr>
          <w:rFonts w:hint="eastAsia" w:ascii="宋体" w:hAnsi="宋体" w:eastAsia="宋体" w:cs="宋体"/>
          <w:b w:val="0"/>
          <w:bCs/>
          <w:color w:val="000000"/>
          <w:sz w:val="25"/>
        </w:rPr>
      </w:pPr>
    </w:p>
    <w:p w14:paraId="7F0C2140">
      <w:pPr>
        <w:wordWrap w:val="0"/>
        <w:spacing w:line="340" w:lineRule="atLeast"/>
        <w:ind w:left="20" w:right="20" w:firstLine="500"/>
        <w:textAlignment w:val="baseline"/>
        <w:rPr>
          <w:rFonts w:hint="eastAsia" w:ascii="宋体" w:hAnsi="宋体" w:eastAsia="宋体" w:cs="宋体"/>
          <w:b w:val="0"/>
          <w:bCs/>
          <w:color w:val="000000"/>
          <w:sz w:val="25"/>
        </w:rPr>
      </w:pPr>
    </w:p>
    <w:p w14:paraId="0F64997A">
      <w:pPr>
        <w:wordWrap w:val="0"/>
        <w:spacing w:line="340" w:lineRule="atLeast"/>
        <w:ind w:left="20" w:right="20" w:firstLine="500"/>
        <w:textAlignment w:val="baseline"/>
        <w:rPr>
          <w:rFonts w:hint="eastAsia" w:ascii="宋体" w:hAnsi="宋体" w:eastAsia="宋体" w:cs="宋体"/>
          <w:b w:val="0"/>
          <w:bCs/>
          <w:color w:val="000000"/>
          <w:sz w:val="25"/>
        </w:rPr>
      </w:pPr>
    </w:p>
    <w:p w14:paraId="21608F4D">
      <w:pPr>
        <w:wordWrap w:val="0"/>
        <w:spacing w:line="340" w:lineRule="atLeast"/>
        <w:ind w:left="20" w:right="20" w:firstLine="500"/>
        <w:textAlignment w:val="baseline"/>
        <w:rPr>
          <w:rFonts w:hint="eastAsia" w:ascii="宋体" w:hAnsi="宋体" w:eastAsia="宋体" w:cs="宋体"/>
          <w:b w:val="0"/>
          <w:bCs/>
          <w:color w:val="000000"/>
          <w:sz w:val="25"/>
        </w:rPr>
      </w:pPr>
    </w:p>
    <w:p w14:paraId="1066365F">
      <w:pPr>
        <w:wordWrap w:val="0"/>
        <w:spacing w:line="340" w:lineRule="atLeast"/>
        <w:ind w:left="20" w:right="20" w:firstLine="500"/>
        <w:textAlignment w:val="baseline"/>
        <w:rPr>
          <w:rFonts w:hint="eastAsia" w:ascii="宋体" w:hAnsi="宋体" w:eastAsia="宋体" w:cs="宋体"/>
          <w:b w:val="0"/>
          <w:bCs/>
          <w:color w:val="000000"/>
          <w:sz w:val="25"/>
        </w:rPr>
      </w:pPr>
    </w:p>
    <w:p w14:paraId="3C40933C">
      <w:pPr>
        <w:wordWrap w:val="0"/>
        <w:spacing w:line="340" w:lineRule="atLeast"/>
        <w:ind w:left="20" w:right="20" w:firstLine="500"/>
        <w:textAlignment w:val="baseline"/>
        <w:rPr>
          <w:rFonts w:hint="eastAsia" w:ascii="宋体" w:hAnsi="宋体" w:eastAsia="宋体" w:cs="宋体"/>
          <w:b w:val="0"/>
          <w:bCs/>
          <w:color w:val="000000"/>
          <w:sz w:val="25"/>
        </w:rPr>
      </w:pPr>
    </w:p>
    <w:p w14:paraId="145D2B88">
      <w:pPr>
        <w:wordWrap w:val="0"/>
        <w:spacing w:line="340" w:lineRule="atLeast"/>
        <w:ind w:left="20" w:right="20" w:firstLine="500"/>
        <w:textAlignment w:val="baseline"/>
        <w:rPr>
          <w:rFonts w:hint="eastAsia" w:ascii="宋体" w:hAnsi="宋体" w:eastAsia="宋体" w:cs="宋体"/>
          <w:b w:val="0"/>
          <w:bCs/>
          <w:color w:val="000000"/>
          <w:sz w:val="25"/>
        </w:rPr>
      </w:pPr>
    </w:p>
    <w:p w14:paraId="555BC5DD">
      <w:pPr>
        <w:wordWrap w:val="0"/>
        <w:spacing w:line="340" w:lineRule="atLeast"/>
        <w:ind w:left="20" w:right="20" w:firstLine="500"/>
        <w:textAlignment w:val="baseline"/>
        <w:rPr>
          <w:rFonts w:hint="eastAsia" w:ascii="宋体" w:hAnsi="宋体" w:eastAsia="宋体" w:cs="宋体"/>
          <w:b w:val="0"/>
          <w:bCs/>
          <w:color w:val="000000"/>
          <w:sz w:val="25"/>
        </w:rPr>
      </w:pPr>
    </w:p>
    <w:p w14:paraId="3CC297BC">
      <w:pPr>
        <w:wordWrap w:val="0"/>
        <w:spacing w:line="340" w:lineRule="atLeast"/>
        <w:ind w:left="20" w:right="20" w:firstLine="500"/>
        <w:textAlignment w:val="baseline"/>
        <w:rPr>
          <w:rFonts w:hint="eastAsia" w:ascii="宋体" w:hAnsi="宋体" w:eastAsia="宋体" w:cs="宋体"/>
          <w:b w:val="0"/>
          <w:bCs/>
          <w:color w:val="000000"/>
          <w:sz w:val="25"/>
        </w:rPr>
      </w:pPr>
    </w:p>
    <w:p w14:paraId="1043E915">
      <w:pPr>
        <w:wordWrap w:val="0"/>
        <w:spacing w:line="340" w:lineRule="atLeast"/>
        <w:ind w:left="20" w:right="20" w:firstLine="500"/>
        <w:textAlignment w:val="baseline"/>
        <w:rPr>
          <w:rFonts w:hint="eastAsia" w:ascii="宋体" w:hAnsi="宋体" w:eastAsia="宋体" w:cs="宋体"/>
          <w:b w:val="0"/>
          <w:bCs/>
          <w:color w:val="000000"/>
          <w:sz w:val="25"/>
        </w:rPr>
      </w:pPr>
    </w:p>
    <w:p w14:paraId="18517FAE">
      <w:pPr>
        <w:wordWrap w:val="0"/>
        <w:spacing w:line="340" w:lineRule="atLeast"/>
        <w:ind w:left="20" w:right="20" w:firstLine="500"/>
        <w:textAlignment w:val="baseline"/>
        <w:rPr>
          <w:rFonts w:hint="eastAsia" w:ascii="宋体" w:hAnsi="宋体" w:eastAsia="宋体" w:cs="宋体"/>
          <w:b w:val="0"/>
          <w:bCs/>
          <w:color w:val="000000"/>
          <w:sz w:val="25"/>
        </w:rPr>
      </w:pPr>
    </w:p>
    <w:p w14:paraId="099C00C5">
      <w:pPr>
        <w:wordWrap w:val="0"/>
        <w:spacing w:line="340" w:lineRule="atLeast"/>
        <w:ind w:left="20" w:right="20" w:firstLine="500"/>
        <w:textAlignment w:val="baseline"/>
        <w:rPr>
          <w:rFonts w:hint="eastAsia" w:ascii="宋体" w:hAnsi="宋体" w:eastAsia="宋体" w:cs="宋体"/>
          <w:b w:val="0"/>
          <w:bCs/>
          <w:color w:val="000000"/>
          <w:sz w:val="25"/>
        </w:rPr>
      </w:pPr>
    </w:p>
    <w:p w14:paraId="40D62EC7">
      <w:pPr>
        <w:wordWrap w:val="0"/>
        <w:spacing w:line="340" w:lineRule="atLeast"/>
        <w:ind w:left="20" w:right="20" w:firstLine="500"/>
        <w:textAlignment w:val="baseline"/>
        <w:rPr>
          <w:rFonts w:hint="eastAsia" w:ascii="宋体" w:hAnsi="宋体" w:eastAsia="宋体" w:cs="宋体"/>
          <w:b w:val="0"/>
          <w:bCs/>
          <w:color w:val="000000"/>
          <w:sz w:val="25"/>
        </w:rPr>
      </w:pPr>
    </w:p>
    <w:p w14:paraId="73CD5E62">
      <w:pPr>
        <w:wordWrap w:val="0"/>
        <w:spacing w:line="340" w:lineRule="atLeast"/>
        <w:ind w:left="20" w:right="20" w:firstLine="500"/>
        <w:jc w:val="center"/>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2025 届高三年级11 月份联考</w:t>
      </w:r>
    </w:p>
    <w:p w14:paraId="28AACA7E">
      <w:pPr>
        <w:wordWrap w:val="0"/>
        <w:spacing w:line="340" w:lineRule="atLeast"/>
        <w:ind w:left="20" w:right="20" w:firstLine="500"/>
        <w:jc w:val="center"/>
        <w:textAlignment w:val="baseline"/>
        <w:rPr>
          <w:rFonts w:hint="eastAsia" w:ascii="宋体" w:hAnsi="宋体" w:eastAsia="宋体" w:cs="宋体"/>
          <w:b w:val="0"/>
          <w:bCs/>
          <w:color w:val="000000"/>
          <w:sz w:val="25"/>
        </w:rPr>
      </w:pPr>
    </w:p>
    <w:p w14:paraId="3B270509">
      <w:pPr>
        <w:wordWrap w:val="0"/>
        <w:spacing w:line="340" w:lineRule="atLeast"/>
        <w:ind w:left="20" w:right="20" w:firstLine="500"/>
        <w:jc w:val="center"/>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lang w:eastAsia="zh-CN"/>
        </w:rPr>
        <w:t>语文</w:t>
      </w:r>
      <w:r>
        <w:rPr>
          <w:rFonts w:hint="eastAsia" w:ascii="宋体" w:hAnsi="宋体" w:eastAsia="宋体" w:cs="宋体"/>
          <w:b w:val="0"/>
          <w:bCs/>
          <w:color w:val="000000"/>
          <w:sz w:val="25"/>
        </w:rPr>
        <w:t>参考答案及解析</w:t>
      </w:r>
    </w:p>
    <w:p w14:paraId="62F90C20">
      <w:pPr>
        <w:wordWrap w:val="0"/>
        <w:spacing w:line="340" w:lineRule="atLeast"/>
        <w:ind w:left="20" w:right="20" w:firstLine="500"/>
        <w:jc w:val="center"/>
        <w:textAlignment w:val="baseline"/>
        <w:rPr>
          <w:rFonts w:hint="eastAsia" w:ascii="宋体" w:hAnsi="宋体" w:eastAsia="宋体" w:cs="宋体"/>
          <w:b w:val="0"/>
          <w:bCs/>
          <w:color w:val="000000"/>
          <w:sz w:val="25"/>
        </w:rPr>
      </w:pPr>
    </w:p>
    <w:p w14:paraId="07530A02">
      <w:pPr>
        <w:wordWrap w:val="0"/>
        <w:spacing w:line="340" w:lineRule="atLeast"/>
        <w:ind w:left="20" w:right="20" w:firstLine="500"/>
        <w:jc w:val="center"/>
        <w:textAlignment w:val="baseline"/>
        <w:rPr>
          <w:rFonts w:hint="eastAsia" w:ascii="宋体" w:hAnsi="宋体" w:eastAsia="宋体" w:cs="宋体"/>
          <w:b w:val="0"/>
          <w:bCs/>
          <w:color w:val="000000"/>
          <w:sz w:val="25"/>
          <w:lang w:eastAsia="zh-CN"/>
        </w:rPr>
      </w:pPr>
      <w:r>
        <w:rPr>
          <w:rFonts w:hint="eastAsia" w:ascii="宋体" w:hAnsi="宋体" w:eastAsia="宋体" w:cs="宋体"/>
          <w:b w:val="0"/>
          <w:bCs/>
          <w:color w:val="000000"/>
          <w:sz w:val="25"/>
          <w:lang w:eastAsia="zh-CN"/>
        </w:rPr>
        <w:t xml:space="preserve"> </w:t>
      </w:r>
    </w:p>
    <w:p w14:paraId="17B3B529">
      <w:pPr>
        <w:wordWrap w:val="0"/>
        <w:spacing w:line="340" w:lineRule="atLeast"/>
        <w:ind w:left="20" w:right="20" w:firstLine="500"/>
        <w:jc w:val="center"/>
        <w:textAlignment w:val="baseline"/>
        <w:rPr>
          <w:rFonts w:hint="eastAsia" w:ascii="宋体" w:hAnsi="宋体" w:eastAsia="宋体" w:cs="宋体"/>
          <w:b w:val="0"/>
          <w:bCs/>
          <w:color w:val="000000"/>
          <w:sz w:val="25"/>
        </w:rPr>
      </w:pPr>
    </w:p>
    <w:p w14:paraId="6439B5D7">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1. B  【解析】“但两位作者对‘蜀道难’这一主题的深刻理解和情感投射是相同的”错误。材料二第一段的“却都凝聚着作者对同一主题的深刻理解和情感投射”是说《蜀道难》与《蜀道难图》都对这一主题有深刻理解和情感投射，而不是说两位作者对主题的深刻理解和情感投射相同。</w:t>
      </w:r>
    </w:p>
    <w:p w14:paraId="1501F20B">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2. C  【解析】“会比只是画家的沈周更成功”错误。因艺术形式的限制，图像难以完全再现诗歌的精髓，即使由具有诗人、画家双重身份的王维来图绘《蜀道难》，也未必比沈周更成功。</w:t>
      </w:r>
    </w:p>
    <w:p w14:paraId="06AF49EB">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3. B  【解析】B项只能从视觉上表现“飞湍瀑流争喧豗，砯崖转石万壑雷”，而不能表现其听觉上的冲击感，因此体现了《蜀道难图》对诗歌语象的再现有所游离。</w:t>
      </w:r>
    </w:p>
    <w:p w14:paraId="0DB37F83">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4.①诗歌与诗意画之间，存在着相互阐发、相互补足的关系；②《蜀道难》是《蜀道难图》的绘画蓝本，《蜀道难图》是《蜀道难》的衍生图像，二者在诗情画意上可以相互阐明，相互发挥，相互补充。(答出一点给2分。意思答对即可。如有其他答案，只要言之成理，可酌情给分)</w:t>
      </w:r>
    </w:p>
    <w:p w14:paraId="3A2F6E7A">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5.①“踏花”与“归去”是两个动作，而画家有意遮蔽了“踏花”的内容，只通过夕阳西下、马儿疾驰的画面，巧妙呈现“归去”的诗意；②“香”为嗅觉体验，图像无法直接传达，因此画家“无中生有”地在马蹄周围画上几只飞舞的蝴蝶，暗示马蹄曾经踏花，犹带花香，这就巧妙地呈现出“踏花”和“马蹄香”的诗意。(答出一点给3分。意思答对即可。如有其他答案，只要言之成理，可酌情给分)</w:t>
      </w:r>
    </w:p>
    <w:p w14:paraId="48AE0667">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6. B 【解析】A项，“衬托出了人们心情的焦虑”错误。芒种的马“用前蹄急躁地踏着地面”，应为“衬托出了军情的紧急”。C项，“但聚在一起还是闹出了动静，作战科长对此表示不满”错误。老乡们对战士情真意切，送别时又是小声说话，未必会闹出动静，作战科长也不会不满；他之所以让老乡们“肃静一些”，是因为他要简单分析“今天的情况”。D项，“我方应保存实力”错误。原文是说“在战争的锻炼里，壮大自己的力量”。</w:t>
      </w:r>
    </w:p>
    <w:p w14:paraId="57386D37">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7. B  【解析】“大娘虽然平时有点怨言”错误。根据语境可知，原文中的“大娘嘴碎一点”应是大娘说话多、内容琐碎等意思，不是说她对住在家中的战士们有怨言。</w:t>
      </w:r>
    </w:p>
    <w:p w14:paraId="2AC2C1FB">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8.①运用排比句，语气贯通，节律强劲，表现了抗日战士行动的迅速；②运用短句，突出了军情的紧急，赞美了抗日战士的昂扬斗志和奋斗精神。(答出一点给2分。意思答对即可。如有其他答案，只要言之成理，可酌情给分)</w:t>
      </w:r>
    </w:p>
    <w:p w14:paraId="0C987C59">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9.①精神美：本文歌颂了伟大的抗战精神，在民族危亡的紧要关头，中国军民团结一心，不畏强暴，无惧艰辛，奋起抗战，这种精神美具有育人作用；②人情美：抗日战士和乡亲们鱼水情深，相互体贴，关系融洽，分别时依依不舍，这种人情美具有育人作用；③人性美：通过“军民话别”这一情节，可以看出乡亲们真诚朴实、善良仁爱、无私奉献的美好品质，这种人性美也具有育人作用。(答出一点给2分。意思答对即可。如有其他答案，只要言之成理，可酌情给分)</w:t>
      </w:r>
    </w:p>
    <w:p w14:paraId="50E724B8">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10. B D  F(每涂对一处给 1 分，涂黑超过三处不给分)</w:t>
      </w:r>
    </w:p>
    <w:p w14:paraId="4E787E22">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【解析】原文断句：论功宜何如? 一日有疑谤，下之狱吏，几死而仅免。“宜何如”指应该怎样呢，至此语意完整，其后应该断开。“一日”指一旦，作“有疑谤”的状语，至此语意完整，其后应该断开。“狱吏”作“下”的宾语，至此语意完整，其后应该断开。</w:t>
      </w:r>
    </w:p>
    <w:p w14:paraId="7F8BCFA4">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11. D 【解析】“欲令百姓闻吾过也”的“过”是名词，错误、过错；“高祖过矣”中的“过”是动词，错了，犯错误。二者意思和用法不同。</w:t>
      </w:r>
    </w:p>
    <w:p w14:paraId="31A9B8FF">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12. B  【解析】“早就会联合项羽、陈豨等人，趁高祖外出时割据关中”错误。材料一是说萧何如果贪利，就会趁楚汉相争、高祖外出平乱时割据关中，没有说他会联合项羽、陈豨等人。</w:t>
      </w:r>
    </w:p>
    <w:p w14:paraId="572AD033">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13.(1)我听说李斯做秦始皇的丞相时，有善行就归功于君主，有过失就把责任归给自己。(“相”“自与”各1分，句子大意2分)</w:t>
      </w:r>
    </w:p>
    <w:p w14:paraId="20820BE5">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(2)萧相国年纪已老，一向恭敬谨慎，进宫后，光着脚前去谢恩。(“素”“徒跣”各1分，句子大意2分)</w:t>
      </w:r>
    </w:p>
    <w:p w14:paraId="380F2217">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14.①(萧何能力强被高祖忌惮。)“令百姓闻吾过”是高祖不得已释放萧何后，掩饰自己过失的一种说辞；②高祖拘禁萧何，真实目的是借故打压萧何，使其心生畏惧，绝对臣服于自己。(答出第一点给2分，答出第二点给3分。意思答对即可。如有其他答案，只要言之成理，可酌情给分)</w:t>
      </w:r>
    </w:p>
    <w:p w14:paraId="379B944A">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【参考译文】</w:t>
      </w:r>
    </w:p>
    <w:p w14:paraId="66949CBE">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材料一：</w:t>
      </w:r>
    </w:p>
    <w:p w14:paraId="6E4E1843">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相国萧何因为长安地方狭小，而上林苑中有很多空地，且荒弃不用；希望能让百姓入内耕种，留下禾秆不割，作为苑中鸟兽的饲料。高祖(一听)勃然大怒说：“相国一定收受了商人的大批财物，才替他们算计我的上林苑！”将萧何交付廷尉，给他戴上镣铐拘禁起来。过了几天，一位姓王的卫尉侍奉高祖，上前探问道：“相国犯了什么大罪，陛下突然把他拘禁起来?”高祖说：“我听说李斯做秦始皇的丞相时，有善行就归功于君主，有过失就把责任归给自己。现在萧何收受了商人的大批财物，为他们请求我的上林苑以讨好百姓，所以拘禁起来治罪。”王卫尉说：“自己职分内的事情，只要对百姓有利就向皇帝建议，这是真正的宰相行为；陛下为何竟怀疑相国收受了商人的钱财呢? 况且陛下与楚霸王作战数年，陈豨、黥布造反，您亲自率军出征；在那时，相国独守关中，只要关中一动摇，那么关西就不再是陛下所有了！ 相国不在那时为自己谋利，现在反而会贪图商人的金钱吗? 再说，秦朝就是因为不知自己的过失才丧失了天下；李斯为秦始皇分担过失的作为，又有什么值得效法的呢！ 陛下为什么如此轻易地怀疑相国呢！”高祖听后很不高兴。当天，派人持符节赦免并释放了萧何。萧相国年纪已老，一向恭敬谨慎，进宫后，光着脚前去谢恩。高祖说：“相国不要这样了！ 相国为百姓讨要上林苑，我不准许，我不过是夏桀、商纣那样的昏君，而相国终归是贤相。我之所以拘禁相国，是想让百姓知道我的过失啊。”</w:t>
      </w:r>
    </w:p>
    <w:p w14:paraId="4505AA1E">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材料二：</w:t>
      </w:r>
    </w:p>
    <w:p w14:paraId="055C0A68">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高祖认为萧相国为三杰之首，等到论功行赏，千方百计对众将领解说，使其明白(相国的功劳)，最终以萧何之功为第一，由此也可知道高祖是怎样对待萧何的了。高祖有萧何，这就像人有五脏、树木有根、鱼儿有水一样。即使萧何犯有大过，尚且应当宽容，然而一旦(他)为百姓请求耕种苑中荒地，高祖就勃然大怒，像斥责奴隶一般愤激不已，命令官吏给他戴上脚镣、手铐，羞辱他而毫不怀疑(自己是否做错)。如果普通人像这样做，那么人们一定以为他精神失常，但高祖偏偏就做得心安理得，他的心思大概是可以猜到的，高祖(这么做是因为他)了解萧何的才能，而不能不怀疑他啊。所以虽然萧何功益天下，一旦犯有小小的过失，(高祖)就像对待奴隶那样侮辱他，而不怀疑(自己做得是否得当)，让萧何知道自己不怕像这样凌辱他，务必用摧折除去他不顺从的心意，这就是高祖驾驭臣下的手段。</w:t>
      </w:r>
    </w:p>
    <w:p w14:paraId="3707F287">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在此之后绛侯拥立文帝，将整个天下送给他，这该怎样论功行赏? 然而一只受到别人的诽谤，(文帝)就将绛侯交付狱吏，绛侯险些因此死去。文帝并非不感激绛侯，但他心中还是难免怀疑，就像高祖对待萧何那样。即便如此，绛侯毕竟曾是个为人吹箫的不受束缚的百姓，他勇武强悍，(文帝)怀疑他倚仗功劳喜好作乱，唯恐他过于骄傲，于是摧折他是可以的。至于萧相国，不过是个谨小慎微、仁爱宽厚的君子，即使(与他)共享天下也无须怀疑，但(高帝)驾驭他竟然像驾驭韩信、彭越那样，如此看来，文帝的做法是对的，高祖就做得不应该了。</w:t>
      </w:r>
    </w:p>
    <w:p w14:paraId="46EFE81B">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15. C 【解析】“春天雨水很多，流水潺潺”错误。“三月光阴半流水”与下句一样，也运用了比喻的手法，意为春天(或晚春)的光阴，已经像流水一样，过去了一半。</w:t>
      </w:r>
    </w:p>
    <w:p w14:paraId="7CA81D16">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16.(1)艺术手法：①拟人，诗人将红花、绿柳比拟为人，写花朵一逢到酒侣容颜就先变红，柳树一见到诗人就施以青眼；②用典，“眼剩青”化用了晋代阮籍善为青白眼，用青眼看他喜欢的人的典故，实际上是描写春天柔美的青色柳叶。(2)情感：诗人通过对红花、柳叶的生动描写，表达了对春日美景的喜爱之情。(答出“艺术手法”给4分，每小点2 分；答出“情感”给2分。意思答对即可。如有其他答案，只要言之成理，可酌情给分)</w:t>
      </w:r>
    </w:p>
    <w:p w14:paraId="5870C78E">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17.(1)君子生非异也 善假于物也</w:t>
      </w:r>
    </w:p>
    <w:p w14:paraId="79A48872">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(2)君不见高堂明镜悲白发 朝如青丝暮成雪</w:t>
      </w:r>
    </w:p>
    <w:p w14:paraId="381372E7">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 xml:space="preserve">(3)示例一：归去来兮 田园将芜胡不归                                                          </w:t>
      </w:r>
    </w:p>
    <w:p w14:paraId="5D2BDA90">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示例二：异日图将好景 归去凤池夸</w:t>
      </w:r>
    </w:p>
    <w:p w14:paraId="766CAD90">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示例三：万里归船弄长笛 此心吾与白鸥盟</w:t>
      </w:r>
    </w:p>
    <w:p w14:paraId="424B52B1">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示例四：浊酒一杯家万里 燕然未勒归无计</w:t>
      </w:r>
    </w:p>
    <w:p w14:paraId="5EB020FF">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示例五：君问归期未有期 巴山夜雨涨秋池</w:t>
      </w:r>
    </w:p>
    <w:p w14:paraId="25EEC888">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(每答对一空给1分，有错别字该空不给分)</w:t>
      </w:r>
    </w:p>
    <w:p w14:paraId="548FC07A">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18.勇气是不灭的火炬，照亮人生的漫漫长路。(“暗喻”“复句”“语意完整，表达流畅”“不超过30字”各1分。如有其他答案，只要言之成理，可酌情给分)</w:t>
      </w:r>
    </w:p>
    <w:p w14:paraId="29D7F591">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19. A.不可或缺(必不可少)  B.行之有效(卓有成效)(每填对一处给1分，有错别字该处不给分。符合语境的成语均可得分)</w:t>
      </w:r>
    </w:p>
    <w:p w14:paraId="5CF48F12">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20.①修改：户外活动可以降低眼轴增长速度；</w:t>
      </w:r>
    </w:p>
    <w:p w14:paraId="2D2185C0">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⑤修改：可以使儿童、青少年的近视发生几率降低2%左右(或“大约可以使儿童、青少年的近视发生几率降低2%”)。</w:t>
      </w:r>
    </w:p>
    <w:p w14:paraId="7A14D2EA">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(每改对一处得2分)</w:t>
      </w:r>
    </w:p>
    <w:p w14:paraId="0BEC55BE">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【解析】①搭配不当，“减少”不能与“速度”搭配；⑤成分赘余，“大约”与“左右”重复。</w:t>
      </w:r>
    </w:p>
    <w:p w14:paraId="04A221E2">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21.甲：能延缓近视的发生</w:t>
      </w:r>
    </w:p>
    <w:p w14:paraId="5AFA95FE">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乙：增加户外活动时间</w:t>
      </w:r>
    </w:p>
    <w:p w14:paraId="5A5928A2">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(每处2分。意思答对即可)</w:t>
      </w:r>
    </w:p>
    <w:p w14:paraId="2978B641">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22.①“几乎”表示十分接近、差不多，用在文中可使表达更为准确，因为不是所有儿童、青少年都能进行户外活动；②“可能”表示估计、不很确定，用在文中可使表达更为严谨，表示目前还不能肯定就是这些原因。(答出一处给2分。意思答对即可)</w:t>
      </w:r>
    </w:p>
    <w:p w14:paraId="16F4A891">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23.【写作提示】</w:t>
      </w:r>
    </w:p>
    <w:p w14:paraId="42F38B0F">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材料叙述了近年来生活中的一个常见现象，并以此引出带有一定哲理性的思考：人与手机，究竟应是什么关系? 答案很简单，人当然应是手机的主人。往深层次思考，我们可以想到很多问题，例如，一、意识到这一点的人不多，因为大多数人对自己的行为缺乏反思精神，他们根本没有想过这一问题；二、少数人虽有反思精神，但难以摆脱手机的控制，这可能是因为“习惯成自然”；三、手机为何会“俘获”人类?是因为其工具性还是娱乐性? 还是二者兼而有之?如果兼而有之，何者为主? 何者为次? 从生活实际来看，大多数时候我们不是在“用”手机，而是在“玩”手机；四、如果承认人是需要娱乐的，那么“玩”手机也无可厚非，只是应该控制时间和内容，而不能让游戏、短视频等成为时间的主宰；五、不只是成年人，少数学生也已沦为手机的奴隶，如何克服“手机依赖症”，戒掉手机“毒瘾”? ……像这样联想和思考，作文自然会言之有物，有一定深度。</w:t>
      </w:r>
    </w:p>
    <w:p w14:paraId="142A83C3">
      <w:pPr>
        <w:wordWrap w:val="0"/>
        <w:spacing w:line="340" w:lineRule="atLeast"/>
        <w:ind w:left="20" w:right="20" w:firstLine="500"/>
        <w:textAlignment w:val="baseline"/>
        <w:rPr>
          <w:rFonts w:hint="eastAsia" w:ascii="宋体" w:hAnsi="宋体" w:eastAsia="宋体" w:cs="宋体"/>
          <w:b w:val="0"/>
          <w:bCs/>
          <w:color w:val="000000"/>
          <w:sz w:val="25"/>
        </w:rPr>
      </w:pPr>
      <w:r>
        <w:rPr>
          <w:rFonts w:hint="eastAsia" w:ascii="宋体" w:hAnsi="宋体" w:eastAsia="宋体" w:cs="宋体"/>
          <w:b w:val="0"/>
          <w:bCs/>
          <w:color w:val="000000"/>
          <w:sz w:val="25"/>
        </w:rPr>
        <w:t>参考立意：①“用”手机，不为手机所用；②时刻反省，用手机要自律；③用手机要注意把握度；等等。</w:t>
      </w:r>
    </w:p>
    <w:bookmarkEnd w:id="0"/>
    <w:sectPr>
      <w:pgSz w:w="11900" w:h="16820"/>
      <w:pgMar w:top="1080" w:right="700" w:bottom="1080" w:left="700" w:header="851" w:footer="992"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removePersonalInformation/>
  <w:bordersDoNotSurroundHeader w:val="1"/>
  <w:bordersDoNotSurroundFooter w:val="1"/>
  <w:documentProtection w:enforcement="0"/>
  <w:defaultTabStop w:val="720"/>
  <w:characterSpacingControl w:val="doNotCompress"/>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DE7"/>
    <w:rsid w:val="00023B4E"/>
    <w:rsid w:val="004151FC"/>
    <w:rsid w:val="00C02FC6"/>
    <w:rsid w:val="00F042C7"/>
    <w:rsid w:val="00F17DE7"/>
    <w:rsid w:val="6F7A37FC"/>
    <w:rsid w:val="7ECFFD05"/>
    <w:rsid w:val="DE6C79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lang w:val="en-US" w:eastAsia="en-US"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12593</Words>
  <Characters>12807</Characters>
  <Lines>94</Lines>
  <Paragraphs>26</Paragraphs>
  <TotalTime>0</TotalTime>
  <ScaleCrop>false</ScaleCrop>
  <LinksUpToDate>false</LinksUpToDate>
  <CharactersWithSpaces>13062</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2024-11-27T07:44:00Z</dcterms:created>
  <dcterms:modified xsi:type="dcterms:W3CDTF">2024-11-27T12:46:44Z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6FE1595124944FB3A68AAE4F11A9C7F4_12</vt:lpwstr>
  </property>
</Properties>
</file>