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8E609">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jc w:val="left"/>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kern w:val="0"/>
          <w:sz w:val="24"/>
          <w:szCs w:val="24"/>
          <w:lang w:val="en-US" w:eastAsia="zh-CN" w:bidi="ar"/>
        </w:rPr>
        <w:t>记叙文阅读--标题作用含义</w:t>
      </w:r>
    </w:p>
    <w:p w14:paraId="009E1125">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70C0"/>
          <w:sz w:val="24"/>
          <w:szCs w:val="24"/>
        </w:rPr>
        <w:t>【考点解读】</w:t>
      </w:r>
    </w:p>
    <w:p w14:paraId="356EAA4E">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首先要理解标题的含义，一个根本的原则就是要弄清楚标题的表层含义，然后结合文章的主题，作者的写作意图来思考。</w:t>
      </w:r>
    </w:p>
    <w:p w14:paraId="0BC2420B">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其次要掌握具体的答题思路就是，标题运用了修辞方法的，要从分析修辞方法入手来理解其含义。从分析文章的主题思想，具体内容，情感，线索等入手来理解标题的含义。</w:t>
      </w:r>
    </w:p>
    <w:p w14:paraId="4B8F1943">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●考点1：标题含义</w:t>
      </w:r>
    </w:p>
    <w:p w14:paraId="604C66AD">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◎常见题型</w:t>
      </w:r>
    </w:p>
    <w:p w14:paraId="528A3591">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1.探究作者以“××”作为标题的理由。</w:t>
      </w:r>
    </w:p>
    <w:p w14:paraId="19BB315F">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2.文章题目中“××”有哪些含义?</w:t>
      </w:r>
    </w:p>
    <w:p w14:paraId="7145297B">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3.请联系全文，理解文章标题的内涵。</w:t>
      </w:r>
    </w:p>
    <w:p w14:paraId="147B7668">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4.试分析标题“××”的含义。</w:t>
      </w:r>
    </w:p>
    <w:p w14:paraId="50851259">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◎答题思路</w:t>
      </w:r>
    </w:p>
    <w:p w14:paraId="4E609C7B">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1、分析标题的表展含义。</w:t>
      </w:r>
    </w:p>
    <w:p w14:paraId="3ADBB06F">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抓住标题的关键词解释标题的本义、字面义联系文章说明标题在文中的指代义。</w:t>
      </w:r>
    </w:p>
    <w:p w14:paraId="4DFFFDEE">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2、分析标题的深层含义。</w:t>
      </w:r>
    </w:p>
    <w:p w14:paraId="0FD23D22">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分析文章标题深层含义的四个角度：</w:t>
      </w:r>
    </w:p>
    <w:tbl>
      <w:tblPr>
        <w:tblStyle w:val="5"/>
        <w:tblW w:w="578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64"/>
        <w:gridCol w:w="1203"/>
        <w:gridCol w:w="3913"/>
      </w:tblGrid>
      <w:tr w14:paraId="25CD0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480" w:type="dxa"/>
            <w:vMerge w:val="restart"/>
            <w:tcBorders>
              <w:top w:val="nil"/>
              <w:left w:val="nil"/>
              <w:bottom w:val="nil"/>
              <w:right w:val="nil"/>
            </w:tcBorders>
            <w:shd w:val="clear" w:color="auto" w:fill="auto"/>
            <w:tcMar>
              <w:top w:w="0" w:type="dxa"/>
              <w:left w:w="108" w:type="dxa"/>
              <w:bottom w:w="0" w:type="dxa"/>
              <w:right w:w="108" w:type="dxa"/>
            </w:tcMar>
            <w:vAlign w:val="center"/>
          </w:tcPr>
          <w:p w14:paraId="64DEF0A7">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深层</w:t>
            </w:r>
          </w:p>
          <w:p w14:paraId="0D02010E">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含义</w:t>
            </w:r>
          </w:p>
        </w:tc>
        <w:tc>
          <w:tcPr>
            <w:tcW w:w="870" w:type="dxa"/>
            <w:tcBorders>
              <w:top w:val="nil"/>
              <w:left w:val="nil"/>
              <w:bottom w:val="nil"/>
              <w:right w:val="nil"/>
            </w:tcBorders>
            <w:shd w:val="clear" w:color="auto" w:fill="auto"/>
            <w:tcMar>
              <w:top w:w="0" w:type="dxa"/>
              <w:left w:w="108" w:type="dxa"/>
              <w:bottom w:w="0" w:type="dxa"/>
              <w:right w:w="108" w:type="dxa"/>
            </w:tcMar>
            <w:vAlign w:val="top"/>
          </w:tcPr>
          <w:p w14:paraId="18540F6D">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修辞义</w:t>
            </w:r>
          </w:p>
        </w:tc>
        <w:tc>
          <w:tcPr>
            <w:tcW w:w="2830" w:type="dxa"/>
            <w:tcBorders>
              <w:top w:val="nil"/>
              <w:left w:val="nil"/>
              <w:bottom w:val="nil"/>
              <w:right w:val="nil"/>
            </w:tcBorders>
            <w:shd w:val="clear" w:color="auto" w:fill="auto"/>
            <w:tcMar>
              <w:top w:w="0" w:type="dxa"/>
              <w:left w:w="108" w:type="dxa"/>
              <w:bottom w:w="0" w:type="dxa"/>
              <w:right w:w="108" w:type="dxa"/>
            </w:tcMar>
            <w:vAlign w:val="top"/>
          </w:tcPr>
          <w:p w14:paraId="18F76068">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指出标题采用的修辞方法及其作用</w:t>
            </w:r>
          </w:p>
        </w:tc>
      </w:tr>
      <w:tr w14:paraId="5A908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480" w:type="dxa"/>
            <w:vMerge w:val="continue"/>
            <w:tcBorders>
              <w:top w:val="nil"/>
              <w:left w:val="nil"/>
              <w:bottom w:val="nil"/>
              <w:right w:val="nil"/>
            </w:tcBorders>
            <w:shd w:val="clear" w:color="auto" w:fill="auto"/>
            <w:tcMar>
              <w:top w:w="0" w:type="dxa"/>
              <w:left w:w="108" w:type="dxa"/>
              <w:bottom w:w="0" w:type="dxa"/>
              <w:right w:w="108" w:type="dxa"/>
            </w:tcMar>
            <w:vAlign w:val="center"/>
          </w:tcPr>
          <w:p w14:paraId="34178D6A">
            <w:pPr>
              <w:keepNext w:val="0"/>
              <w:keepLines w:val="0"/>
              <w:pageBreakBefore w:val="0"/>
              <w:kinsoku/>
              <w:overflowPunct/>
              <w:topLinePunct w:val="0"/>
              <w:autoSpaceDE/>
              <w:autoSpaceDN/>
              <w:bidi w:val="0"/>
              <w:adjustRightInd/>
              <w:snapToGrid/>
              <w:spacing w:beforeAutospacing="0" w:afterAutospacing="0" w:line="360" w:lineRule="exact"/>
              <w:rPr>
                <w:rFonts w:hint="eastAsia" w:asciiTheme="majorEastAsia" w:hAnsiTheme="majorEastAsia" w:eastAsiaTheme="majorEastAsia" w:cstheme="majorEastAsia"/>
                <w:sz w:val="24"/>
                <w:szCs w:val="24"/>
              </w:rPr>
            </w:pPr>
          </w:p>
        </w:tc>
        <w:tc>
          <w:tcPr>
            <w:tcW w:w="870" w:type="dxa"/>
            <w:tcBorders>
              <w:top w:val="nil"/>
              <w:left w:val="nil"/>
              <w:bottom w:val="nil"/>
              <w:right w:val="nil"/>
            </w:tcBorders>
            <w:shd w:val="clear" w:color="auto" w:fill="auto"/>
            <w:tcMar>
              <w:top w:w="0" w:type="dxa"/>
              <w:left w:w="108" w:type="dxa"/>
              <w:bottom w:w="0" w:type="dxa"/>
              <w:right w:w="108" w:type="dxa"/>
            </w:tcMar>
            <w:vAlign w:val="top"/>
          </w:tcPr>
          <w:p w14:paraId="4FBA4FE9">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象征义</w:t>
            </w:r>
          </w:p>
        </w:tc>
        <w:tc>
          <w:tcPr>
            <w:tcW w:w="2830" w:type="dxa"/>
            <w:tcBorders>
              <w:top w:val="nil"/>
              <w:left w:val="nil"/>
              <w:bottom w:val="nil"/>
              <w:right w:val="nil"/>
            </w:tcBorders>
            <w:shd w:val="clear" w:color="auto" w:fill="auto"/>
            <w:tcMar>
              <w:top w:w="0" w:type="dxa"/>
              <w:left w:w="108" w:type="dxa"/>
              <w:bottom w:w="0" w:type="dxa"/>
              <w:right w:w="108" w:type="dxa"/>
            </w:tcMar>
            <w:vAlign w:val="top"/>
          </w:tcPr>
          <w:p w14:paraId="718E914F">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找出标题中本体与文中象征体之间的关系</w:t>
            </w:r>
          </w:p>
        </w:tc>
      </w:tr>
      <w:tr w14:paraId="693CE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480" w:type="dxa"/>
            <w:vMerge w:val="continue"/>
            <w:tcBorders>
              <w:top w:val="nil"/>
              <w:left w:val="nil"/>
              <w:bottom w:val="nil"/>
              <w:right w:val="nil"/>
            </w:tcBorders>
            <w:shd w:val="clear" w:color="auto" w:fill="auto"/>
            <w:tcMar>
              <w:top w:w="0" w:type="dxa"/>
              <w:left w:w="108" w:type="dxa"/>
              <w:bottom w:w="0" w:type="dxa"/>
              <w:right w:w="108" w:type="dxa"/>
            </w:tcMar>
            <w:vAlign w:val="center"/>
          </w:tcPr>
          <w:p w14:paraId="5CEF130E">
            <w:pPr>
              <w:keepNext w:val="0"/>
              <w:keepLines w:val="0"/>
              <w:pageBreakBefore w:val="0"/>
              <w:kinsoku/>
              <w:overflowPunct/>
              <w:topLinePunct w:val="0"/>
              <w:autoSpaceDE/>
              <w:autoSpaceDN/>
              <w:bidi w:val="0"/>
              <w:adjustRightInd/>
              <w:snapToGrid/>
              <w:spacing w:beforeAutospacing="0" w:afterAutospacing="0" w:line="360" w:lineRule="exact"/>
              <w:rPr>
                <w:rFonts w:hint="eastAsia" w:asciiTheme="majorEastAsia" w:hAnsiTheme="majorEastAsia" w:eastAsiaTheme="majorEastAsia" w:cstheme="majorEastAsia"/>
                <w:sz w:val="24"/>
                <w:szCs w:val="24"/>
              </w:rPr>
            </w:pPr>
          </w:p>
        </w:tc>
        <w:tc>
          <w:tcPr>
            <w:tcW w:w="870" w:type="dxa"/>
            <w:tcBorders>
              <w:top w:val="nil"/>
              <w:left w:val="nil"/>
              <w:bottom w:val="nil"/>
              <w:right w:val="nil"/>
            </w:tcBorders>
            <w:shd w:val="clear" w:color="auto" w:fill="auto"/>
            <w:tcMar>
              <w:top w:w="0" w:type="dxa"/>
              <w:left w:w="108" w:type="dxa"/>
              <w:bottom w:w="0" w:type="dxa"/>
              <w:right w:w="108" w:type="dxa"/>
            </w:tcMar>
            <w:vAlign w:val="top"/>
          </w:tcPr>
          <w:p w14:paraId="3D283F89">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情感态度</w:t>
            </w:r>
          </w:p>
        </w:tc>
        <w:tc>
          <w:tcPr>
            <w:tcW w:w="2830" w:type="dxa"/>
            <w:tcBorders>
              <w:top w:val="nil"/>
              <w:left w:val="nil"/>
              <w:bottom w:val="nil"/>
              <w:right w:val="nil"/>
            </w:tcBorders>
            <w:shd w:val="clear" w:color="auto" w:fill="auto"/>
            <w:tcMar>
              <w:top w:w="0" w:type="dxa"/>
              <w:left w:w="108" w:type="dxa"/>
              <w:bottom w:w="0" w:type="dxa"/>
              <w:right w:w="108" w:type="dxa"/>
            </w:tcMar>
            <w:vAlign w:val="top"/>
          </w:tcPr>
          <w:p w14:paraId="76FFCD40">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明确标题所表明的情感态度和文中人物特点</w:t>
            </w:r>
          </w:p>
        </w:tc>
      </w:tr>
      <w:tr w14:paraId="453A8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480" w:type="dxa"/>
            <w:vMerge w:val="continue"/>
            <w:tcBorders>
              <w:top w:val="nil"/>
              <w:left w:val="nil"/>
              <w:bottom w:val="nil"/>
              <w:right w:val="nil"/>
            </w:tcBorders>
            <w:shd w:val="clear" w:color="auto" w:fill="auto"/>
            <w:tcMar>
              <w:top w:w="0" w:type="dxa"/>
              <w:left w:w="108" w:type="dxa"/>
              <w:bottom w:w="0" w:type="dxa"/>
              <w:right w:w="108" w:type="dxa"/>
            </w:tcMar>
            <w:vAlign w:val="center"/>
          </w:tcPr>
          <w:p w14:paraId="090E19FA">
            <w:pPr>
              <w:keepNext w:val="0"/>
              <w:keepLines w:val="0"/>
              <w:pageBreakBefore w:val="0"/>
              <w:kinsoku/>
              <w:overflowPunct/>
              <w:topLinePunct w:val="0"/>
              <w:autoSpaceDE/>
              <w:autoSpaceDN/>
              <w:bidi w:val="0"/>
              <w:adjustRightInd/>
              <w:snapToGrid/>
              <w:spacing w:beforeAutospacing="0" w:afterAutospacing="0" w:line="360" w:lineRule="exact"/>
              <w:rPr>
                <w:rFonts w:hint="eastAsia" w:asciiTheme="majorEastAsia" w:hAnsiTheme="majorEastAsia" w:eastAsiaTheme="majorEastAsia" w:cstheme="majorEastAsia"/>
                <w:sz w:val="24"/>
                <w:szCs w:val="24"/>
              </w:rPr>
            </w:pPr>
          </w:p>
        </w:tc>
        <w:tc>
          <w:tcPr>
            <w:tcW w:w="870" w:type="dxa"/>
            <w:tcBorders>
              <w:top w:val="nil"/>
              <w:left w:val="nil"/>
              <w:bottom w:val="nil"/>
              <w:right w:val="nil"/>
            </w:tcBorders>
            <w:shd w:val="clear" w:color="auto" w:fill="auto"/>
            <w:tcMar>
              <w:top w:w="0" w:type="dxa"/>
              <w:left w:w="108" w:type="dxa"/>
              <w:bottom w:w="0" w:type="dxa"/>
              <w:right w:w="108" w:type="dxa"/>
            </w:tcMar>
            <w:vAlign w:val="top"/>
          </w:tcPr>
          <w:p w14:paraId="201EE21F">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主旨</w:t>
            </w:r>
          </w:p>
        </w:tc>
        <w:tc>
          <w:tcPr>
            <w:tcW w:w="2830" w:type="dxa"/>
            <w:tcBorders>
              <w:top w:val="nil"/>
              <w:left w:val="nil"/>
              <w:bottom w:val="nil"/>
              <w:right w:val="nil"/>
            </w:tcBorders>
            <w:shd w:val="clear" w:color="auto" w:fill="auto"/>
            <w:tcMar>
              <w:top w:w="0" w:type="dxa"/>
              <w:left w:w="108" w:type="dxa"/>
              <w:bottom w:w="0" w:type="dxa"/>
              <w:right w:w="108" w:type="dxa"/>
            </w:tcMar>
            <w:vAlign w:val="top"/>
          </w:tcPr>
          <w:p w14:paraId="791B5419">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指出标题与主旨的内在联系</w:t>
            </w:r>
          </w:p>
        </w:tc>
      </w:tr>
    </w:tbl>
    <w:p w14:paraId="356768CF">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①分析标题的修辞义：如契诃夫的《变色龙》中将奥楚蔑洛夫比作“变色龙”，生动形象地写出了主人公善变（见风使舵）的性格，具有极强的讽刺性。</w:t>
      </w:r>
    </w:p>
    <w:p w14:paraId="156588B0">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②理解标题的双关义：分析标题含义一般从表层含义和深层含义两方面来分析。如《风筝》一文标题的表层含义是指放风筝的事，深层含义则是作者淡淡的乡愁和对冷酷现实的憎恶及对美好明天的憧憬。</w:t>
      </w:r>
    </w:p>
    <w:p w14:paraId="43B3AF95">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③把握标题的象征义：如高尔基的《海燕》以“海燕”为文题，象征勇敢坚强、乐观自信、富于献身精神的无产阶级革命先驱者。</w:t>
      </w:r>
    </w:p>
    <w:p w14:paraId="3D38FBB8">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④把握标题和文章内容、作者情感之间的关系：</w:t>
      </w:r>
    </w:p>
    <w:p w14:paraId="02700D32">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A.把握作者感情的出发点。如《我的老师》这一标题既是“我”对老师的感激与喜爱的情感的出发点，又是文章标题的含义。</w:t>
      </w:r>
    </w:p>
    <w:p w14:paraId="2898E024">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B.概括文章的主要内容。如《济南的冬天》这一标题就概括了文章的主要内容，简洁地点明了地点和节令，仿佛出现了一幅济南特有的动人的冬景，表达出自己鲜明的感受。</w:t>
      </w:r>
    </w:p>
    <w:p w14:paraId="10E1555A">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3、条理清楚，精准表达。</w:t>
      </w:r>
    </w:p>
    <w:p w14:paraId="3B7133DC">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题目的表层含义是……（本义/字面义/指代义）,深层含义是……（从题目修辞义、象征义、情感态度、主旨等角度作答）</w:t>
      </w:r>
    </w:p>
    <w:p w14:paraId="0DCDEDB8">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答题格式：表层含义（本文、文章内容等）+深层含义（情感、主题）</w:t>
      </w:r>
    </w:p>
    <w:p w14:paraId="3BBDD0A5">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◎例题示范</w:t>
      </w:r>
    </w:p>
    <w:p w14:paraId="2EB0F82F">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用“驿路梨花”做标题有什么含义?（七下《驿路梨花》）</w:t>
      </w:r>
    </w:p>
    <w:p w14:paraId="49BEAA48">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FF0000"/>
          <w:sz w:val="24"/>
          <w:szCs w:val="24"/>
        </w:rPr>
        <w:t>【分析】</w:t>
      </w:r>
      <w:r>
        <w:rPr>
          <w:rFonts w:hint="eastAsia" w:asciiTheme="majorEastAsia" w:hAnsiTheme="majorEastAsia" w:eastAsiaTheme="majorEastAsia" w:cstheme="majorEastAsia"/>
          <w:color w:val="0070C0"/>
          <w:sz w:val="24"/>
          <w:szCs w:val="24"/>
        </w:rPr>
        <w:t>本题考察标题含义。文题《驿路梨花》表层含义是：指自然界中的梨花，即盛开在边疆驿路上的梨花。《驿路梨花》深层含义中，“梨花”又是文章中一个重要人物的名字，指人，即在作者的旅途过程中帮助过他的梨花姑娘。</w:t>
      </w:r>
    </w:p>
    <w:p w14:paraId="049598D6">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FF0000"/>
          <w:sz w:val="24"/>
          <w:szCs w:val="24"/>
        </w:rPr>
        <w:t>【参考答案】</w:t>
      </w:r>
      <w:r>
        <w:rPr>
          <w:rFonts w:hint="eastAsia" w:asciiTheme="majorEastAsia" w:hAnsiTheme="majorEastAsia" w:eastAsiaTheme="majorEastAsia" w:cstheme="majorEastAsia"/>
          <w:color w:val="0070C0"/>
          <w:sz w:val="24"/>
          <w:szCs w:val="24"/>
        </w:rPr>
        <w:t>题目的表层含义是：指自然界中的梨花，即盛开在边疆驿路上的梨花；深层含义是：“梨花”又是文章中一个重要人物的名字，指人，即在作者的旅途过程中帮助过他的梨花姑娘。</w:t>
      </w:r>
    </w:p>
    <w:p w14:paraId="79030DED">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Style w:val="7"/>
          <w:rFonts w:hint="eastAsia" w:asciiTheme="majorEastAsia" w:hAnsiTheme="majorEastAsia" w:eastAsiaTheme="majorEastAsia" w:cstheme="majorEastAsia"/>
          <w:sz w:val="24"/>
          <w:szCs w:val="24"/>
        </w:rPr>
        <w:t>考点2：标题作用</w:t>
      </w:r>
    </w:p>
    <w:p w14:paraId="2BEBFBA4">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70C0"/>
          <w:sz w:val="24"/>
          <w:szCs w:val="24"/>
        </w:rPr>
        <w:t>◎</w:t>
      </w:r>
      <w:r>
        <w:rPr>
          <w:rFonts w:hint="eastAsia" w:asciiTheme="majorEastAsia" w:hAnsiTheme="majorEastAsia" w:eastAsiaTheme="majorEastAsia" w:cstheme="majorEastAsia"/>
          <w:sz w:val="24"/>
          <w:szCs w:val="24"/>
        </w:rPr>
        <w:t>常见题型</w:t>
      </w:r>
    </w:p>
    <w:p w14:paraId="0B0A81F3">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1、以××为标题作用是什么？</w:t>
      </w:r>
    </w:p>
    <w:p w14:paraId="601779E0">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2、说说标题的作用。</w:t>
      </w:r>
    </w:p>
    <w:p w14:paraId="7CB4FA75">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70C0"/>
          <w:sz w:val="24"/>
          <w:szCs w:val="24"/>
        </w:rPr>
        <w:t>◎</w:t>
      </w:r>
      <w:r>
        <w:rPr>
          <w:rFonts w:hint="eastAsia" w:asciiTheme="majorEastAsia" w:hAnsiTheme="majorEastAsia" w:eastAsiaTheme="majorEastAsia" w:cstheme="majorEastAsia"/>
          <w:sz w:val="24"/>
          <w:szCs w:val="24"/>
        </w:rPr>
        <w:t>答题思路</w:t>
      </w:r>
    </w:p>
    <w:p w14:paraId="00073340">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1、审清题干，明确题干要求，考察标题作用。</w:t>
      </w:r>
    </w:p>
    <w:p w14:paraId="58B4376F">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2、联系文本，对标题修辞、内容、结构等方面具体分析。</w:t>
      </w:r>
    </w:p>
    <w:tbl>
      <w:tblPr>
        <w:tblStyle w:val="5"/>
        <w:tblW w:w="578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64"/>
        <w:gridCol w:w="1203"/>
        <w:gridCol w:w="3913"/>
      </w:tblGrid>
      <w:tr w14:paraId="1F98E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480" w:type="dxa"/>
            <w:vMerge w:val="restart"/>
            <w:tcBorders>
              <w:top w:val="nil"/>
              <w:left w:val="nil"/>
              <w:bottom w:val="nil"/>
              <w:right w:val="nil"/>
            </w:tcBorders>
            <w:shd w:val="clear" w:color="auto" w:fill="auto"/>
            <w:tcMar>
              <w:top w:w="0" w:type="dxa"/>
              <w:left w:w="108" w:type="dxa"/>
              <w:bottom w:w="0" w:type="dxa"/>
              <w:right w:w="108" w:type="dxa"/>
            </w:tcMar>
            <w:vAlign w:val="center"/>
          </w:tcPr>
          <w:p w14:paraId="4AE6E6CF">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标题</w:t>
            </w:r>
          </w:p>
          <w:p w14:paraId="35E6CC1B">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作用</w:t>
            </w:r>
          </w:p>
        </w:tc>
        <w:tc>
          <w:tcPr>
            <w:tcW w:w="870" w:type="dxa"/>
            <w:tcBorders>
              <w:top w:val="nil"/>
              <w:left w:val="nil"/>
              <w:bottom w:val="nil"/>
              <w:right w:val="nil"/>
            </w:tcBorders>
            <w:shd w:val="clear" w:color="auto" w:fill="auto"/>
            <w:tcMar>
              <w:top w:w="0" w:type="dxa"/>
              <w:left w:w="108" w:type="dxa"/>
              <w:bottom w:w="0" w:type="dxa"/>
              <w:right w:w="108" w:type="dxa"/>
            </w:tcMar>
            <w:vAlign w:val="top"/>
          </w:tcPr>
          <w:p w14:paraId="0C24C051">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内容</w:t>
            </w:r>
          </w:p>
        </w:tc>
        <w:tc>
          <w:tcPr>
            <w:tcW w:w="2830" w:type="dxa"/>
            <w:tcBorders>
              <w:top w:val="nil"/>
              <w:left w:val="nil"/>
              <w:bottom w:val="nil"/>
              <w:right w:val="nil"/>
            </w:tcBorders>
            <w:shd w:val="clear" w:color="auto" w:fill="auto"/>
            <w:tcMar>
              <w:top w:w="0" w:type="dxa"/>
              <w:left w:w="108" w:type="dxa"/>
              <w:bottom w:w="0" w:type="dxa"/>
              <w:right w:w="108" w:type="dxa"/>
            </w:tcMar>
            <w:vAlign w:val="top"/>
          </w:tcPr>
          <w:p w14:paraId="36804DB5">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概括文章内容，交代记叙要素，点明背景，奠定感情基调，渲染气氛</w:t>
            </w:r>
          </w:p>
        </w:tc>
      </w:tr>
      <w:tr w14:paraId="3914A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480" w:type="dxa"/>
            <w:vMerge w:val="continue"/>
            <w:tcBorders>
              <w:top w:val="nil"/>
              <w:left w:val="nil"/>
              <w:bottom w:val="nil"/>
              <w:right w:val="nil"/>
            </w:tcBorders>
            <w:shd w:val="clear" w:color="auto" w:fill="auto"/>
            <w:tcMar>
              <w:top w:w="0" w:type="dxa"/>
              <w:left w:w="108" w:type="dxa"/>
              <w:bottom w:w="0" w:type="dxa"/>
              <w:right w:w="108" w:type="dxa"/>
            </w:tcMar>
            <w:vAlign w:val="center"/>
          </w:tcPr>
          <w:p w14:paraId="7D9BEABC">
            <w:pPr>
              <w:keepNext w:val="0"/>
              <w:keepLines w:val="0"/>
              <w:pageBreakBefore w:val="0"/>
              <w:kinsoku/>
              <w:overflowPunct/>
              <w:topLinePunct w:val="0"/>
              <w:autoSpaceDE/>
              <w:autoSpaceDN/>
              <w:bidi w:val="0"/>
              <w:adjustRightInd/>
              <w:snapToGrid/>
              <w:spacing w:beforeAutospacing="0" w:afterAutospacing="0" w:line="360" w:lineRule="exact"/>
              <w:rPr>
                <w:rFonts w:hint="eastAsia" w:asciiTheme="majorEastAsia" w:hAnsiTheme="majorEastAsia" w:eastAsiaTheme="majorEastAsia" w:cstheme="majorEastAsia"/>
                <w:sz w:val="24"/>
                <w:szCs w:val="24"/>
              </w:rPr>
            </w:pPr>
          </w:p>
        </w:tc>
        <w:tc>
          <w:tcPr>
            <w:tcW w:w="870" w:type="dxa"/>
            <w:tcBorders>
              <w:top w:val="nil"/>
              <w:left w:val="nil"/>
              <w:bottom w:val="nil"/>
              <w:right w:val="nil"/>
            </w:tcBorders>
            <w:shd w:val="clear" w:color="auto" w:fill="auto"/>
            <w:tcMar>
              <w:top w:w="0" w:type="dxa"/>
              <w:left w:w="108" w:type="dxa"/>
              <w:bottom w:w="0" w:type="dxa"/>
              <w:right w:w="108" w:type="dxa"/>
            </w:tcMar>
            <w:vAlign w:val="top"/>
          </w:tcPr>
          <w:p w14:paraId="32740566">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结构</w:t>
            </w:r>
          </w:p>
        </w:tc>
        <w:tc>
          <w:tcPr>
            <w:tcW w:w="2830" w:type="dxa"/>
            <w:tcBorders>
              <w:top w:val="nil"/>
              <w:left w:val="nil"/>
              <w:bottom w:val="nil"/>
              <w:right w:val="nil"/>
            </w:tcBorders>
            <w:shd w:val="clear" w:color="auto" w:fill="auto"/>
            <w:tcMar>
              <w:top w:w="0" w:type="dxa"/>
              <w:left w:w="108" w:type="dxa"/>
              <w:bottom w:w="0" w:type="dxa"/>
              <w:right w:w="108" w:type="dxa"/>
            </w:tcMar>
            <w:vAlign w:val="top"/>
          </w:tcPr>
          <w:p w14:paraId="6F0504C5">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充当文章的线索，全文围绕标题展开</w:t>
            </w:r>
          </w:p>
        </w:tc>
      </w:tr>
      <w:tr w14:paraId="16D17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480" w:type="dxa"/>
            <w:vMerge w:val="continue"/>
            <w:tcBorders>
              <w:top w:val="nil"/>
              <w:left w:val="nil"/>
              <w:bottom w:val="nil"/>
              <w:right w:val="nil"/>
            </w:tcBorders>
            <w:shd w:val="clear" w:color="auto" w:fill="auto"/>
            <w:tcMar>
              <w:top w:w="0" w:type="dxa"/>
              <w:left w:w="108" w:type="dxa"/>
              <w:bottom w:w="0" w:type="dxa"/>
              <w:right w:w="108" w:type="dxa"/>
            </w:tcMar>
            <w:vAlign w:val="center"/>
          </w:tcPr>
          <w:p w14:paraId="47A688A7">
            <w:pPr>
              <w:keepNext w:val="0"/>
              <w:keepLines w:val="0"/>
              <w:pageBreakBefore w:val="0"/>
              <w:kinsoku/>
              <w:overflowPunct/>
              <w:topLinePunct w:val="0"/>
              <w:autoSpaceDE/>
              <w:autoSpaceDN/>
              <w:bidi w:val="0"/>
              <w:adjustRightInd/>
              <w:snapToGrid/>
              <w:spacing w:beforeAutospacing="0" w:afterAutospacing="0" w:line="360" w:lineRule="exact"/>
              <w:rPr>
                <w:rFonts w:hint="eastAsia" w:asciiTheme="majorEastAsia" w:hAnsiTheme="majorEastAsia" w:eastAsiaTheme="majorEastAsia" w:cstheme="majorEastAsia"/>
                <w:sz w:val="24"/>
                <w:szCs w:val="24"/>
              </w:rPr>
            </w:pPr>
          </w:p>
        </w:tc>
        <w:tc>
          <w:tcPr>
            <w:tcW w:w="870" w:type="dxa"/>
            <w:tcBorders>
              <w:top w:val="nil"/>
              <w:left w:val="nil"/>
              <w:bottom w:val="nil"/>
              <w:right w:val="nil"/>
            </w:tcBorders>
            <w:shd w:val="clear" w:color="auto" w:fill="auto"/>
            <w:tcMar>
              <w:top w:w="0" w:type="dxa"/>
              <w:left w:w="108" w:type="dxa"/>
              <w:bottom w:w="0" w:type="dxa"/>
              <w:right w:w="108" w:type="dxa"/>
            </w:tcMar>
            <w:vAlign w:val="top"/>
          </w:tcPr>
          <w:p w14:paraId="288F195F">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主旨</w:t>
            </w:r>
          </w:p>
        </w:tc>
        <w:tc>
          <w:tcPr>
            <w:tcW w:w="2830" w:type="dxa"/>
            <w:tcBorders>
              <w:top w:val="nil"/>
              <w:left w:val="nil"/>
              <w:bottom w:val="nil"/>
              <w:right w:val="nil"/>
            </w:tcBorders>
            <w:shd w:val="clear" w:color="auto" w:fill="auto"/>
            <w:tcMar>
              <w:top w:w="0" w:type="dxa"/>
              <w:left w:w="108" w:type="dxa"/>
              <w:bottom w:w="0" w:type="dxa"/>
              <w:right w:w="108" w:type="dxa"/>
            </w:tcMar>
            <w:vAlign w:val="top"/>
          </w:tcPr>
          <w:p w14:paraId="726F1896">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点明（暗示）文章主旨</w:t>
            </w:r>
          </w:p>
        </w:tc>
      </w:tr>
      <w:tr w14:paraId="4A409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480" w:type="dxa"/>
            <w:vMerge w:val="continue"/>
            <w:tcBorders>
              <w:top w:val="nil"/>
              <w:left w:val="nil"/>
              <w:bottom w:val="nil"/>
              <w:right w:val="nil"/>
            </w:tcBorders>
            <w:shd w:val="clear" w:color="auto" w:fill="auto"/>
            <w:tcMar>
              <w:top w:w="0" w:type="dxa"/>
              <w:left w:w="108" w:type="dxa"/>
              <w:bottom w:w="0" w:type="dxa"/>
              <w:right w:w="108" w:type="dxa"/>
            </w:tcMar>
            <w:vAlign w:val="center"/>
          </w:tcPr>
          <w:p w14:paraId="0414625C">
            <w:pPr>
              <w:keepNext w:val="0"/>
              <w:keepLines w:val="0"/>
              <w:pageBreakBefore w:val="0"/>
              <w:kinsoku/>
              <w:overflowPunct/>
              <w:topLinePunct w:val="0"/>
              <w:autoSpaceDE/>
              <w:autoSpaceDN/>
              <w:bidi w:val="0"/>
              <w:adjustRightInd/>
              <w:snapToGrid/>
              <w:spacing w:beforeAutospacing="0" w:afterAutospacing="0" w:line="360" w:lineRule="exact"/>
              <w:rPr>
                <w:rFonts w:hint="eastAsia" w:asciiTheme="majorEastAsia" w:hAnsiTheme="majorEastAsia" w:eastAsiaTheme="majorEastAsia" w:cstheme="majorEastAsia"/>
                <w:sz w:val="24"/>
                <w:szCs w:val="24"/>
              </w:rPr>
            </w:pPr>
          </w:p>
        </w:tc>
        <w:tc>
          <w:tcPr>
            <w:tcW w:w="870" w:type="dxa"/>
            <w:tcBorders>
              <w:top w:val="nil"/>
              <w:left w:val="nil"/>
              <w:bottom w:val="nil"/>
              <w:right w:val="nil"/>
            </w:tcBorders>
            <w:shd w:val="clear" w:color="auto" w:fill="auto"/>
            <w:tcMar>
              <w:top w:w="0" w:type="dxa"/>
              <w:left w:w="108" w:type="dxa"/>
              <w:bottom w:w="0" w:type="dxa"/>
              <w:right w:w="108" w:type="dxa"/>
            </w:tcMar>
            <w:vAlign w:val="center"/>
          </w:tcPr>
          <w:p w14:paraId="17BDF687">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表达效果</w:t>
            </w:r>
          </w:p>
        </w:tc>
        <w:tc>
          <w:tcPr>
            <w:tcW w:w="2830" w:type="dxa"/>
            <w:tcBorders>
              <w:top w:val="nil"/>
              <w:left w:val="nil"/>
              <w:bottom w:val="nil"/>
              <w:right w:val="nil"/>
            </w:tcBorders>
            <w:shd w:val="clear" w:color="auto" w:fill="auto"/>
            <w:tcMar>
              <w:top w:w="0" w:type="dxa"/>
              <w:left w:w="108" w:type="dxa"/>
              <w:bottom w:w="0" w:type="dxa"/>
              <w:right w:w="108" w:type="dxa"/>
            </w:tcMar>
            <w:vAlign w:val="top"/>
          </w:tcPr>
          <w:p w14:paraId="05E50FEC">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设置悬念，激发读者兴趣；运用……修辞方法，生动形象，吸引读者；借用古诗词（歌词、俗语、名言），增添文化韵味；营造……氛围（用词新颖别致），吸引读者</w:t>
            </w:r>
          </w:p>
        </w:tc>
      </w:tr>
    </w:tbl>
    <w:p w14:paraId="4E102914">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标题内容的不同，标题的作用也就会有不同，因此分析标题作用一般需从标题涵盖的具体内容来进行：</w:t>
      </w:r>
    </w:p>
    <w:p w14:paraId="638DECD6">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（1）以人物为题的作用：①突出人物形象；②展开故事情节；③紧扣中心，突出主题。</w:t>
      </w:r>
    </w:p>
    <w:p w14:paraId="09C580E7">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（2）以形象特征为题的作用：①铺陈情节，呼应细节；②对比讽刺，强化效果。</w:t>
      </w:r>
    </w:p>
    <w:p w14:paraId="2840143F">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（3）以物象为题的作用：①表层含义，深层含义（隐含比喻象征意义）；②线索，贯穿全文；③概括故事情节；④悬念，引发联想，吸引读者；⑤寄托某种情感，突出文章主题。</w:t>
      </w:r>
    </w:p>
    <w:p w14:paraId="4040FBB1">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（4）以事件为题的作用：①突出主要故事情节；②紧扣中心、突出主旨。③设置悬念，吸引读者的阅读兴趣。</w:t>
      </w:r>
    </w:p>
    <w:p w14:paraId="27BC2AC1">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（5）以时间、地点、环境为题的作用：①点明故事发生的时间地点，创设故事背景；②渲染环境氛围；③具有隐喻象征含义。</w:t>
      </w:r>
    </w:p>
    <w:p w14:paraId="6BD7D741">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3、条理清楚，精准表达，按照分析结果，分点做答。</w:t>
      </w:r>
    </w:p>
    <w:p w14:paraId="623DE717">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70C0"/>
          <w:sz w:val="24"/>
          <w:szCs w:val="24"/>
        </w:rPr>
        <w:t>◎</w:t>
      </w:r>
      <w:r>
        <w:rPr>
          <w:rFonts w:hint="eastAsia" w:asciiTheme="majorEastAsia" w:hAnsiTheme="majorEastAsia" w:eastAsiaTheme="majorEastAsia" w:cstheme="majorEastAsia"/>
          <w:sz w:val="24"/>
          <w:szCs w:val="24"/>
        </w:rPr>
        <w:t>例题示范</w:t>
      </w:r>
    </w:p>
    <w:p w14:paraId="0DBFE452">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用“驿路梨花”标题有什么作用?（七下《驿路梨花》“思考探究”）</w:t>
      </w:r>
    </w:p>
    <w:p w14:paraId="077E7AA5">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分析：本题意在引导学生理解、品味标题的作用。</w:t>
      </w:r>
    </w:p>
    <w:p w14:paraId="58BB4E0B">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修辞角度分析：“驿路梨花”出自陆游的诗句“驿路梨花处处开”，以此为标题，增添了文章的文化韵味；</w:t>
      </w:r>
    </w:p>
    <w:p w14:paraId="00620BA0">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结构角度分析：梨花贯穿全文始终，是文章行文的线索；</w:t>
      </w:r>
    </w:p>
    <w:p w14:paraId="19560EE1">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主题角度分析：此标题一语双关，将梨花的自然美与梨花姑娘的人格美结合在一起。</w:t>
      </w:r>
    </w:p>
    <w:p w14:paraId="7B39315A">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内容角度分析：文中的“驿路”，指过往行人所走的道路。它是“我”和老余在边疆行走的道路，是雷锋助人为乐精神长盛不衰的地域见证。</w:t>
      </w:r>
    </w:p>
    <w:p w14:paraId="2378430E">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●考点3：标题的妙处</w:t>
      </w:r>
    </w:p>
    <w:p w14:paraId="7D07FAC2">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常见题型</w:t>
      </w:r>
    </w:p>
    <w:p w14:paraId="63F06D13">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1.探究作者以“××”作为标题的理由。</w:t>
      </w:r>
    </w:p>
    <w:p w14:paraId="6516A407">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2.请联系全文，理解文章标题“</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”的内涵。</w:t>
      </w:r>
    </w:p>
    <w:p w14:paraId="75EBC492">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3.分析以“</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t>”标题的妙处。</w:t>
      </w:r>
    </w:p>
    <w:p w14:paraId="38F3C3F2">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70C0"/>
          <w:sz w:val="24"/>
          <w:szCs w:val="24"/>
        </w:rPr>
        <w:t>◎</w:t>
      </w:r>
      <w:r>
        <w:rPr>
          <w:rFonts w:hint="eastAsia" w:asciiTheme="majorEastAsia" w:hAnsiTheme="majorEastAsia" w:eastAsiaTheme="majorEastAsia" w:cstheme="majorEastAsia"/>
          <w:sz w:val="24"/>
          <w:szCs w:val="24"/>
        </w:rPr>
        <w:t>答题思路</w:t>
      </w:r>
    </w:p>
    <w:p w14:paraId="4A1C534A">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1、审清题干，明确题干要求，考察标题妙处。</w:t>
      </w:r>
    </w:p>
    <w:p w14:paraId="397C6974">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2、联系文本，对标题作用及含义具体分析。</w:t>
      </w:r>
    </w:p>
    <w:p w14:paraId="32743EF9">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先分析标题含义，在分析标题的内容、结构、主旨、表达效果等作用。</w:t>
      </w:r>
    </w:p>
    <w:p w14:paraId="5B202006">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答题格式：含义+作用</w:t>
      </w:r>
    </w:p>
    <w:p w14:paraId="7D67776C">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3、条理清楚，精准表达，按照分析结果，分点做答。</w:t>
      </w:r>
    </w:p>
    <w:p w14:paraId="4CEDAC08">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70C0"/>
          <w:sz w:val="24"/>
          <w:szCs w:val="24"/>
        </w:rPr>
        <w:t>◎</w:t>
      </w:r>
      <w:r>
        <w:rPr>
          <w:rFonts w:hint="eastAsia" w:asciiTheme="majorEastAsia" w:hAnsiTheme="majorEastAsia" w:eastAsiaTheme="majorEastAsia" w:cstheme="majorEastAsia"/>
          <w:sz w:val="24"/>
          <w:szCs w:val="24"/>
        </w:rPr>
        <w:t>例题示范</w:t>
      </w:r>
    </w:p>
    <w:p w14:paraId="65A3A567">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用“驿路梨花”做标题有什么妙处?（七下《驿路梨花》“思考探究”）</w:t>
      </w:r>
    </w:p>
    <w:p w14:paraId="6CC982A7">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FF0000"/>
          <w:sz w:val="24"/>
          <w:szCs w:val="24"/>
        </w:rPr>
        <w:t>【分析】</w:t>
      </w:r>
      <w:r>
        <w:rPr>
          <w:rFonts w:hint="eastAsia" w:asciiTheme="majorEastAsia" w:hAnsiTheme="majorEastAsia" w:eastAsiaTheme="majorEastAsia" w:cstheme="majorEastAsia"/>
          <w:color w:val="0070C0"/>
          <w:sz w:val="24"/>
          <w:szCs w:val="24"/>
        </w:rPr>
        <w:t>本题意在引导学生理解、品味标题的妙处。文中的“驿路”，指过往行人所走的道路。它是“我”和老余在边疆行走的道路，是雷锋助人为乐精神长盛不衰的地域见证。“驿路梨花”是盛开在边疆驿路上的梨花，在作者笔下，这既是自然界的梨花：开满枝头、洁白如雪、香气四溢;又是梨花姑娘：助人为乐、充满朝气、淳朴热情;还是雷锋同志助人为乐精神的象征：盛开无华、生生不息、代代相传;也是边疆民族优良民风的体现：朴实热情、知恩图报、从善如流。“驿路梨花”将标题与主题，形式与内容,梨花的自然美和人物的心灵美，巧妙联系，融为一体;同时，“驿路梨花”语出陆游的诗,这也为文章增添了文化的韵味。</w:t>
      </w:r>
    </w:p>
    <w:p w14:paraId="6C1CE970">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●考点4：拟写标题</w:t>
      </w:r>
    </w:p>
    <w:p w14:paraId="67CC4A36">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70C0"/>
          <w:sz w:val="24"/>
          <w:szCs w:val="24"/>
        </w:rPr>
        <w:t>◎</w:t>
      </w:r>
      <w:r>
        <w:rPr>
          <w:rFonts w:hint="eastAsia" w:asciiTheme="majorEastAsia" w:hAnsiTheme="majorEastAsia" w:eastAsiaTheme="majorEastAsia" w:cstheme="majorEastAsia"/>
          <w:sz w:val="24"/>
          <w:szCs w:val="24"/>
        </w:rPr>
        <w:t>常见题型</w:t>
      </w:r>
    </w:p>
    <w:p w14:paraId="091FB787">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1.请为文章拟写一个标题。</w:t>
      </w:r>
    </w:p>
    <w:p w14:paraId="4FCE0079">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2.下面两个标题中，那个适合作为本文的标题，请说明理由。</w:t>
      </w:r>
    </w:p>
    <w:p w14:paraId="0FED03A8">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3.有人想把标题改为“××”，你认为好不好？</w:t>
      </w:r>
    </w:p>
    <w:p w14:paraId="0B7EC505">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0070C0"/>
          <w:sz w:val="24"/>
          <w:szCs w:val="24"/>
        </w:rPr>
        <w:t>◎</w:t>
      </w:r>
      <w:r>
        <w:rPr>
          <w:rFonts w:hint="eastAsia" w:asciiTheme="majorEastAsia" w:hAnsiTheme="majorEastAsia" w:eastAsiaTheme="majorEastAsia" w:cstheme="majorEastAsia"/>
          <w:sz w:val="24"/>
          <w:szCs w:val="24"/>
        </w:rPr>
        <w:t>答题思路</w:t>
      </w:r>
    </w:p>
    <w:p w14:paraId="5D1D7D9E">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1、审清题干，明确题干要求。</w:t>
      </w:r>
    </w:p>
    <w:p w14:paraId="0D402422">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是选择标题，还是拟写标题?是否有内容、字数要求?</w:t>
      </w:r>
    </w:p>
    <w:p w14:paraId="39884756">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2、确定拟写标题的角度。</w:t>
      </w:r>
    </w:p>
    <w:tbl>
      <w:tblPr>
        <w:tblStyle w:val="5"/>
        <w:tblW w:w="578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57"/>
        <w:gridCol w:w="2208"/>
        <w:gridCol w:w="2315"/>
      </w:tblGrid>
      <w:tr w14:paraId="22F89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860" w:type="dxa"/>
            <w:tcBorders>
              <w:top w:val="nil"/>
              <w:left w:val="nil"/>
              <w:bottom w:val="nil"/>
              <w:right w:val="nil"/>
            </w:tcBorders>
            <w:shd w:val="clear" w:color="auto" w:fill="E7E6E6"/>
            <w:tcMar>
              <w:top w:w="0" w:type="dxa"/>
              <w:left w:w="108" w:type="dxa"/>
              <w:bottom w:w="0" w:type="dxa"/>
              <w:right w:w="108" w:type="dxa"/>
            </w:tcMar>
            <w:vAlign w:val="top"/>
          </w:tcPr>
          <w:p w14:paraId="1E4508FF">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center"/>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sz w:val="24"/>
                <w:szCs w:val="24"/>
              </w:rPr>
              <w:t>主要人（事）物</w:t>
            </w:r>
          </w:p>
        </w:tc>
        <w:tc>
          <w:tcPr>
            <w:tcW w:w="1650" w:type="dxa"/>
            <w:tcBorders>
              <w:top w:val="nil"/>
              <w:left w:val="nil"/>
              <w:bottom w:val="nil"/>
              <w:right w:val="nil"/>
            </w:tcBorders>
            <w:shd w:val="clear" w:color="auto" w:fill="E7E6E6"/>
            <w:tcMar>
              <w:top w:w="0" w:type="dxa"/>
              <w:left w:w="108" w:type="dxa"/>
              <w:bottom w:w="0" w:type="dxa"/>
              <w:right w:w="108" w:type="dxa"/>
            </w:tcMar>
            <w:vAlign w:val="top"/>
          </w:tcPr>
          <w:p w14:paraId="4E1C3915">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center"/>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sz w:val="24"/>
                <w:szCs w:val="24"/>
              </w:rPr>
              <w:t>主要人物及人物显著特点</w:t>
            </w:r>
          </w:p>
        </w:tc>
        <w:tc>
          <w:tcPr>
            <w:tcW w:w="1730" w:type="dxa"/>
            <w:tcBorders>
              <w:top w:val="nil"/>
              <w:left w:val="nil"/>
              <w:bottom w:val="nil"/>
              <w:right w:val="nil"/>
            </w:tcBorders>
            <w:shd w:val="clear" w:color="auto" w:fill="E7E6E6"/>
            <w:tcMar>
              <w:top w:w="0" w:type="dxa"/>
              <w:left w:w="108" w:type="dxa"/>
              <w:bottom w:w="0" w:type="dxa"/>
              <w:right w:w="108" w:type="dxa"/>
            </w:tcMar>
            <w:vAlign w:val="top"/>
          </w:tcPr>
          <w:p w14:paraId="01DD86C4">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center"/>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sz w:val="24"/>
                <w:szCs w:val="24"/>
              </w:rPr>
              <w:t>《老王》《紫藤萝瀑布》</w:t>
            </w:r>
          </w:p>
        </w:tc>
      </w:tr>
      <w:tr w14:paraId="3C4F6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860" w:type="dxa"/>
            <w:tcBorders>
              <w:top w:val="nil"/>
              <w:left w:val="nil"/>
              <w:bottom w:val="nil"/>
              <w:right w:val="nil"/>
            </w:tcBorders>
            <w:shd w:val="clear" w:color="auto" w:fill="auto"/>
            <w:tcMar>
              <w:top w:w="0" w:type="dxa"/>
              <w:left w:w="108" w:type="dxa"/>
              <w:bottom w:w="0" w:type="dxa"/>
              <w:right w:w="108" w:type="dxa"/>
            </w:tcMar>
            <w:vAlign w:val="top"/>
          </w:tcPr>
          <w:p w14:paraId="58CAB4D7">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主要事件</w:t>
            </w:r>
          </w:p>
        </w:tc>
        <w:tc>
          <w:tcPr>
            <w:tcW w:w="1650" w:type="dxa"/>
            <w:tcBorders>
              <w:top w:val="nil"/>
              <w:left w:val="nil"/>
              <w:bottom w:val="nil"/>
              <w:right w:val="nil"/>
            </w:tcBorders>
            <w:shd w:val="clear" w:color="auto" w:fill="auto"/>
            <w:tcMar>
              <w:top w:w="0" w:type="dxa"/>
              <w:left w:w="108" w:type="dxa"/>
              <w:bottom w:w="0" w:type="dxa"/>
              <w:right w:w="108" w:type="dxa"/>
            </w:tcMar>
            <w:vAlign w:val="top"/>
          </w:tcPr>
          <w:p w14:paraId="4A61B827">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提炼文章叙事内容拟写标题</w:t>
            </w:r>
          </w:p>
        </w:tc>
        <w:tc>
          <w:tcPr>
            <w:tcW w:w="1730" w:type="dxa"/>
            <w:tcBorders>
              <w:top w:val="nil"/>
              <w:left w:val="nil"/>
              <w:bottom w:val="nil"/>
              <w:right w:val="nil"/>
            </w:tcBorders>
            <w:shd w:val="clear" w:color="auto" w:fill="auto"/>
            <w:tcMar>
              <w:top w:w="0" w:type="dxa"/>
              <w:left w:w="108" w:type="dxa"/>
              <w:bottom w:w="0" w:type="dxa"/>
              <w:right w:w="108" w:type="dxa"/>
            </w:tcMar>
            <w:vAlign w:val="top"/>
          </w:tcPr>
          <w:p w14:paraId="048470A1">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《散步》</w:t>
            </w:r>
          </w:p>
        </w:tc>
      </w:tr>
      <w:tr w14:paraId="580ED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860" w:type="dxa"/>
            <w:tcBorders>
              <w:top w:val="nil"/>
              <w:left w:val="nil"/>
              <w:bottom w:val="nil"/>
              <w:right w:val="nil"/>
            </w:tcBorders>
            <w:shd w:val="clear" w:color="auto" w:fill="auto"/>
            <w:tcMar>
              <w:top w:w="0" w:type="dxa"/>
              <w:left w:w="108" w:type="dxa"/>
              <w:bottom w:w="0" w:type="dxa"/>
              <w:right w:w="108" w:type="dxa"/>
            </w:tcMar>
            <w:vAlign w:val="top"/>
          </w:tcPr>
          <w:p w14:paraId="59DAB738">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文章线索</w:t>
            </w:r>
          </w:p>
        </w:tc>
        <w:tc>
          <w:tcPr>
            <w:tcW w:w="1650" w:type="dxa"/>
            <w:tcBorders>
              <w:top w:val="nil"/>
              <w:left w:val="nil"/>
              <w:bottom w:val="nil"/>
              <w:right w:val="nil"/>
            </w:tcBorders>
            <w:shd w:val="clear" w:color="auto" w:fill="auto"/>
            <w:tcMar>
              <w:top w:w="0" w:type="dxa"/>
              <w:left w:w="108" w:type="dxa"/>
              <w:bottom w:w="0" w:type="dxa"/>
              <w:right w:w="108" w:type="dxa"/>
            </w:tcMar>
            <w:vAlign w:val="top"/>
          </w:tcPr>
          <w:p w14:paraId="4277C558">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文章主要事物线索</w:t>
            </w:r>
          </w:p>
        </w:tc>
        <w:tc>
          <w:tcPr>
            <w:tcW w:w="1730" w:type="dxa"/>
            <w:tcBorders>
              <w:top w:val="nil"/>
              <w:left w:val="nil"/>
              <w:bottom w:val="nil"/>
              <w:right w:val="nil"/>
            </w:tcBorders>
            <w:shd w:val="clear" w:color="auto" w:fill="auto"/>
            <w:tcMar>
              <w:top w:w="0" w:type="dxa"/>
              <w:left w:w="108" w:type="dxa"/>
              <w:bottom w:w="0" w:type="dxa"/>
              <w:right w:w="108" w:type="dxa"/>
            </w:tcMar>
            <w:vAlign w:val="top"/>
          </w:tcPr>
          <w:p w14:paraId="5A2241F6">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《背影》《台阶》《一棵小桃树》</w:t>
            </w:r>
          </w:p>
        </w:tc>
      </w:tr>
      <w:tr w14:paraId="4892F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0" w:type="dxa"/>
        </w:trPr>
        <w:tc>
          <w:tcPr>
            <w:tcW w:w="860" w:type="dxa"/>
            <w:tcBorders>
              <w:top w:val="nil"/>
              <w:left w:val="nil"/>
              <w:bottom w:val="nil"/>
              <w:right w:val="nil"/>
            </w:tcBorders>
            <w:shd w:val="clear" w:color="auto" w:fill="auto"/>
            <w:tcMar>
              <w:top w:w="0" w:type="dxa"/>
              <w:left w:w="108" w:type="dxa"/>
              <w:bottom w:w="0" w:type="dxa"/>
              <w:right w:w="108" w:type="dxa"/>
            </w:tcMar>
            <w:vAlign w:val="top"/>
          </w:tcPr>
          <w:p w14:paraId="4A4908F6">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文章主旨</w:t>
            </w:r>
          </w:p>
        </w:tc>
        <w:tc>
          <w:tcPr>
            <w:tcW w:w="1650" w:type="dxa"/>
            <w:tcBorders>
              <w:top w:val="nil"/>
              <w:left w:val="nil"/>
              <w:bottom w:val="nil"/>
              <w:right w:val="nil"/>
            </w:tcBorders>
            <w:shd w:val="clear" w:color="auto" w:fill="auto"/>
            <w:tcMar>
              <w:top w:w="0" w:type="dxa"/>
              <w:left w:w="108" w:type="dxa"/>
              <w:bottom w:w="0" w:type="dxa"/>
              <w:right w:w="108" w:type="dxa"/>
            </w:tcMar>
            <w:vAlign w:val="top"/>
          </w:tcPr>
          <w:p w14:paraId="4887B2CB">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作者情感、哲思感悟</w:t>
            </w:r>
          </w:p>
        </w:tc>
        <w:tc>
          <w:tcPr>
            <w:tcW w:w="1730" w:type="dxa"/>
            <w:tcBorders>
              <w:top w:val="nil"/>
              <w:left w:val="nil"/>
              <w:bottom w:val="nil"/>
              <w:right w:val="nil"/>
            </w:tcBorders>
            <w:shd w:val="clear" w:color="auto" w:fill="auto"/>
            <w:tcMar>
              <w:top w:w="0" w:type="dxa"/>
              <w:left w:w="108" w:type="dxa"/>
              <w:bottom w:w="0" w:type="dxa"/>
              <w:right w:w="108" w:type="dxa"/>
            </w:tcMar>
            <w:vAlign w:val="top"/>
          </w:tcPr>
          <w:p w14:paraId="5EAA0C5C">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《白杨礼赞》《我为什么而活着》</w:t>
            </w:r>
          </w:p>
        </w:tc>
      </w:tr>
    </w:tbl>
    <w:p w14:paraId="1059D586">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3、语言精练，文采优美。</w:t>
      </w:r>
    </w:p>
    <w:p w14:paraId="293E78B8">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标题一般比较凝练，拟写标题，要联系文章内容。在上述拟写角度的基础上细细推蔽标题内容，可运用辞、象征、表明作者情感态度的词语进行修饰。另外要注意题干要求。</w:t>
      </w:r>
    </w:p>
    <w:p w14:paraId="1224974C">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FF0000"/>
          <w:sz w:val="24"/>
          <w:szCs w:val="24"/>
        </w:rPr>
        <w:t>【实战演练】</w:t>
      </w:r>
    </w:p>
    <w:p w14:paraId="76AE6626">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sz w:val="24"/>
          <w:szCs w:val="24"/>
        </w:rPr>
        <w:t>莽昆仑</w:t>
      </w:r>
    </w:p>
    <w:p w14:paraId="6DEE9E27">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sz w:val="24"/>
          <w:szCs w:val="24"/>
        </w:rPr>
        <w:t>墨村</w:t>
      </w:r>
    </w:p>
    <w:p w14:paraId="4C46A282">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①中士下岗的时候，“白毛风”刮得正紧，雪雾弥漫，雪山冰峰若隐若现，利刃般的寒气，如钻心之虫剥皮噬骨。中士不管，似乎听得见自己周身血液撞击管壁的声音。</w:t>
      </w:r>
    </w:p>
    <w:p w14:paraId="328E59F3">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②中士抱紧枪，裹紧大衣，顺石阶路往下走。风声尖啸着，撕扯他的皮大衣，雪团也纷纷横着往身上扑，吹得眼睛生疼。中士不反抗，反抗也无望。雪团狠命亲中士的嘴巴、鼻孔，堵得他喘不过气。</w:t>
      </w:r>
    </w:p>
    <w:p w14:paraId="56287313">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③一排石头砌成的营房在山坡背风处，包括中士在内，驻守着八九个兵。中士顺石阶路一级级往下走，岗楼便被扔在了脊背上。岗楼上的五星红旗，刚换上的旗面又被风咬碎了。接岗的士兵持枪而立，如雕塑，生根般稳。</w:t>
      </w:r>
    </w:p>
    <w:p w14:paraId="761A71FB">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④中士走近石头房，跺跺脚，抬手推了一下门，结了冰的木门闪开一条缝。</w:t>
      </w:r>
    </w:p>
    <w:p w14:paraId="046C19FE">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⑤巡逻归来的兵们正围在火炉边取暖，侧身而入的中士摘下了皮手套，一只手便去抓怀中的枪，猛然醒悟了似的急缩手，但为时已晚，冰冷钢蓝的枪身已生生啃去手掌内的一层皮肉。这一切，被走出厨房的军士长看个真切，“嗤”地笑出了声，“又不是新兵！”中士抬起手掌，用嘴吮吮，翻眼瞅着，“我想提前退伍，就今年。”</w:t>
      </w:r>
    </w:p>
    <w:p w14:paraId="60A8CB3D">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⑥军士长望着中士又望望大家，他们的脸都一模一样，长期的高原生活，被强烈的紫外线亲吻得黑红干燥，飞翘的死皮一揭，便蹦出一条红白的鲜嫩肉色，极像画家即兴的一个飞笔。军士长说：“别忘了，咱是军人。”</w:t>
      </w:r>
    </w:p>
    <w:p w14:paraId="7C21FA38">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⑦去年开山时，一名画报记者从北京来，人上了哨卡，可就是瘫在床上，脸如黄纸。中士用土法给记者治高原反应，在他太阳穴、人中穴等处，耐心地一下一下按压，一口一口喂罐头汁。中士说：“初来乍到，都这样。”记者感动：“我来半天，就成这副熊样。”中士说：“习惯了。”“你们太不简单了，我要把你们全都拍下来，让全国人民都知道，在喀喇昆仑山这天寒地彻的冰峰哨卡上，战斗着一群多么可亲可敬可爱的了不起的战士！”</w:t>
      </w:r>
    </w:p>
    <w:p w14:paraId="00C985F6">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⑧记者咬着苍白的嘴唇，手握相机，挣扎着硬是滚下床。站不住，就跪在地上，边流泪边给中士他们一张接一张地拍照，嘴里不住地念叨着：“太伟大了！太了不起了！”中士和战友们憨厚地笑着，“咱是军人哩！”</w:t>
      </w:r>
    </w:p>
    <w:p w14:paraId="68A43F96">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⑨中士用嘴吮吮手掌虎口，避开军士长的眼，抬头望向屋顶。</w:t>
      </w:r>
    </w:p>
    <w:p w14:paraId="3A4A4FDB">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⑩屋顶上，团团重重叠叠的图案，浑圆，发黄——这归功于长期的烟熏。抽象的图案曲里拐弯，中士很自然想起家乡那一眼望不透的沟沟岔岔、梁梁峁峁。</w:t>
      </w:r>
    </w:p>
    <w:p w14:paraId="7728A217">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⑪他突然嗓子发痒，想唱，于是就唱：“墙头上跑马还嫌低，面对面坐着还想你……”</w:t>
      </w:r>
    </w:p>
    <w:p w14:paraId="7B51492B">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⑫他唱得心酸，嘶哑的声音破了，如一缕破布条，在屋子里绕过来绕过去。</w:t>
      </w:r>
    </w:p>
    <w:p w14:paraId="21C722CC">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⑬军士长进了厨房，接连端出几种罐头菜肴，对大家说：“同志们，今天是刘根同志的生日，我们一起祝刘根同志生日快乐！”</w:t>
      </w:r>
    </w:p>
    <w:p w14:paraId="0B274B6F">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⑭“嗯？啊！”中士胸口一热，泪水夺眶而出，从口袋里掏出一封信，“这是几个月前我女朋友来的信，说我的邻居们出外打拼，一个个家里都盖起了小洋楼，我要再不早点退伍回去，什么都耽误了。”</w:t>
      </w:r>
    </w:p>
    <w:p w14:paraId="758CD17A">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⑮军士长沉默半晌，猛然抓起桌上的暖水壶，依次倒满一排空碗：“喝！”七八只碗无声高举，“咣”地一声，几线水珠溅起来，落在火炭上，腾起一股裹了灰末的水蒸气……</w:t>
      </w:r>
    </w:p>
    <w:p w14:paraId="054A41F0">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⑯火炉里焦炭没劲了，屋内已冷。军士长撮起几块焦炭投进去，一缕蓝烟飘起来，又用火钳在火炉里搅了搅，“叭叭”炸起几串火星，溅在了大家的身上、帽子上。</w:t>
      </w:r>
    </w:p>
    <w:p w14:paraId="4662FE5A">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⑰突然，军士长大声唱起来：“什么也不说，胸中有团火，一颗滚烫的心哪，暖得这钢枪热……”</w:t>
      </w:r>
    </w:p>
    <w:p w14:paraId="36A1F423">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⑱中士和几个兵精神为之一振，雄壮的歌声在清冷的雪山哨卡上飘荡回响，经久不散：“什么也不说，祖国知道我，一颗博大的心哪，愿天下都快乐……”</w:t>
      </w:r>
    </w:p>
    <w:p w14:paraId="2104C438">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1.随着故事情节的推进，中士的心理也发生了变化，请阅读全文后填空。</w:t>
      </w:r>
    </w:p>
    <w:p w14:paraId="4D43BE24">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决定退伍——①______——②______</w:t>
      </w:r>
    </w:p>
    <w:p w14:paraId="206750C8">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2.赏析句子。</w:t>
      </w:r>
    </w:p>
    <w:p w14:paraId="55E2401B">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（1）中士下岗的时候，“白毛风”刮得正紧，雪雾弥漫，雪山冰峰若隐若现，利刃般的寒气，如钻心之虫剥皮噬骨。</w:t>
      </w:r>
    </w:p>
    <w:p w14:paraId="2EE16846">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这句话属于_____描写，作用是______。</w:t>
      </w:r>
    </w:p>
    <w:p w14:paraId="194FD599">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（2）侧身而入的中士摘下了皮手套，一只手便去抓怀中的枪，猛然醒悟了似的急缩手，但为时已晚，冰冷钢蓝的枪身已生生啃去手掌内的一层皮肉。（从描写方法的角度赏析）</w:t>
      </w:r>
    </w:p>
    <w:p w14:paraId="261CB979">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3.从记叙顺序上看，第⑦⑧属于______，其作用是______。</w:t>
      </w:r>
    </w:p>
    <w:p w14:paraId="5889F18C">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4.文章“莽昆仑”为题目有什么妙处？</w:t>
      </w:r>
    </w:p>
    <w:p w14:paraId="2DF2B07B">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Style w:val="7"/>
          <w:rFonts w:hint="eastAsia" w:asciiTheme="majorEastAsia" w:hAnsiTheme="majorEastAsia" w:eastAsiaTheme="majorEastAsia" w:cstheme="majorEastAsia"/>
          <w:color w:val="FF0000"/>
          <w:sz w:val="24"/>
          <w:szCs w:val="24"/>
        </w:rPr>
      </w:pPr>
      <w:r>
        <w:rPr>
          <w:rStyle w:val="7"/>
          <w:rFonts w:hint="eastAsia" w:asciiTheme="majorEastAsia" w:hAnsiTheme="majorEastAsia" w:eastAsiaTheme="majorEastAsia" w:cstheme="majorEastAsia"/>
          <w:color w:val="FF0000"/>
          <w:sz w:val="24"/>
          <w:szCs w:val="24"/>
        </w:rPr>
        <w:t>【参考答案】</w:t>
      </w:r>
    </w:p>
    <w:p w14:paraId="3F2FFAC5">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1.想念家乡留下守边</w:t>
      </w:r>
    </w:p>
    <w:p w14:paraId="0C826714">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2.自然环境突出边境环境极其恶劣，赞扬守边士兵们不畏艰难的顽强和无私奉献的精神。</w:t>
      </w:r>
    </w:p>
    <w:p w14:paraId="19DD0724">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3.插叙侧面烘托昆仑山守边战士们钢铁般顽强的意志和把青春奉献给祖国的自豪、乐观精神。</w:t>
      </w:r>
    </w:p>
    <w:p w14:paraId="0B7E0EE3">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4.（1）“莽昆仑”的意思是莽莽昆仑山，突出了高大的昆仑山气势雄浑，国土辽阔；</w:t>
      </w:r>
    </w:p>
    <w:p w14:paraId="5B5FC473">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（2）指出了战士们守边的地点是在艰苦异常的昆仑山；</w:t>
      </w:r>
    </w:p>
    <w:p w14:paraId="61D58D9D">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（3）象征着守边军人们克服困难、扎根边防的精神像昆仑山一样巍峨屹立；</w:t>
      </w:r>
    </w:p>
    <w:p w14:paraId="4CA3FA63">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（4）赞扬了卫国守边的战士们热爱家乡、保卫祖国、勇于奉献的革命豪情和斗志昂扬的乐观主义精神。</w:t>
      </w:r>
    </w:p>
    <w:p w14:paraId="000D328E">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Style w:val="7"/>
          <w:rFonts w:hint="eastAsia" w:asciiTheme="majorEastAsia" w:hAnsiTheme="majorEastAsia" w:eastAsiaTheme="majorEastAsia" w:cstheme="majorEastAsia"/>
          <w:color w:val="FF0000"/>
          <w:sz w:val="24"/>
          <w:szCs w:val="24"/>
        </w:rPr>
      </w:pPr>
      <w:r>
        <w:rPr>
          <w:rStyle w:val="7"/>
          <w:rFonts w:hint="eastAsia" w:asciiTheme="majorEastAsia" w:hAnsiTheme="majorEastAsia" w:eastAsiaTheme="majorEastAsia" w:cstheme="majorEastAsia"/>
          <w:color w:val="FF0000"/>
          <w:sz w:val="24"/>
          <w:szCs w:val="24"/>
        </w:rPr>
        <w:t>【分析】</w:t>
      </w:r>
    </w:p>
    <w:p w14:paraId="3207B727">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1.本题考查学生分析和概括文章内容的能力。</w:t>
      </w:r>
    </w:p>
    <w:p w14:paraId="3E03D092">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由第⑤段“中士抬起手掌，用嘴吮吮，翻眼瞅着，‘我想提前退伍，就今年’”可知，中士决定退伍。</w:t>
      </w:r>
    </w:p>
    <w:p w14:paraId="7CE2CA1C">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由第⑩—⑫段“中士很自然想起家乡那一眼望不透的沟沟岔岔、梁梁峁峁”“他突然嗓子发痒，想唱，于是就唱：‘墙头上跑马还嫌低，面对面坐着还想你……’”“他唱得心酸，嘶哑的声音破了，如一缕破布条，在屋子里绕过来绕过去”可知，中士用歌声表达对家乡的思念。</w:t>
      </w:r>
    </w:p>
    <w:p w14:paraId="78E810A3">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由第⑱段“中士和几个兵精神为之一振，雄壮的歌声在清冷的雪山哨卡上飘荡回响，经久不散：‘什么也不说，祖国知道我，一颗博大的心哪，愿天下都快乐……’”可知，中士用歌声表达继续守边的决心。</w:t>
      </w:r>
    </w:p>
    <w:p w14:paraId="2C4592FF">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2.本题考查学生品味精彩的语言表达艺术的能力。</w:t>
      </w:r>
    </w:p>
    <w:p w14:paraId="29C4642D">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白毛风”比喻夹着雪片的狂风，“雪雾弥漫，雪山冰峰若隐若现”描写昆仑山的自然环境，“刮得正紧”突出了风势猛烈，“利刃般的寒气，如钻心之虫剥皮噬骨”运用比喻，从人的感觉侧面写出昆仑上异常寒冷，突出边境环境极其恶劣，赞扬守边士兵们不畏艰难的顽强和无私奉献的精神。</w:t>
      </w:r>
    </w:p>
    <w:p w14:paraId="188A2EC0">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3.本题考查学生判定叙述方式并分析其作用的能力。</w:t>
      </w:r>
    </w:p>
    <w:p w14:paraId="440ACEB1">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文章共十八段，除去第⑦⑧段外，采用的是顺叙的方式叙述昆仑山守边战士们就在环境异常恶劣的情况下坚守国土、保卫祖国安宁的事迹，第⑦⑧两段叙述记者到高原后的反应和给战士们拍照、采访的事情，是为了从侧面烘托昆仑山守边战士们钢铁般顽强的意志，赞扬他们把青春奉献给祖国的自豪之情和乐观精神。所以，第⑦⑧两段属于中间插入段，从记叙顺序上看，属于插叙。</w:t>
      </w:r>
    </w:p>
    <w:p w14:paraId="506792C9">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4.本题考查学生分析文章标题的作用的能力。</w:t>
      </w:r>
    </w:p>
    <w:p w14:paraId="31C4A837">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1）这篇文章的标题《莽昆仑》，出自毛泽东《念奴娇·昆仑》中的“横空出世，莽昆仑，阅尽人间春色”。“莽”的意思是原野辽阔；无边无际。“莽昆仑”指的是莽莽昆仑山辽阔雄伟，突出了高大的昆仑山气势雄浑，国土辽阔。</w:t>
      </w:r>
    </w:p>
    <w:p w14:paraId="65B5FE33">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2）由第①②段“中士下岗的时候，‘白毛风’刮得正紧，雪雾弥漫，雪山冰峰若隐若现，利刃般的寒气，如钻心之虫剥皮噬骨”，第②段“风声尖啸着，撕扯他的皮大衣，雪团也纷纷横着往身上扑，吹得眼睛生疼。中士不反抗，反抗也无望。雪团狠命亲中士的嘴巴、鼻孔，堵得他喘不过气”，以及第③段中“岗楼上的五星红旗，刚换上的旗面又被风咬碎了”可知，标题《莽昆仑》指出了战士们守边的地点昆仑山的环境异常恶劣，战士们守边生活极其艰苦。</w:t>
      </w:r>
    </w:p>
    <w:p w14:paraId="6BD2777C">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（3）由第③段“接岗的士兵持枪而立，如雕塑，生根般稳”可知，“莽昆仑”象征着守边军人们克服困难、扎根边防的精神像昆仑山一样巍峨屹立。</w:t>
      </w:r>
    </w:p>
    <w:p w14:paraId="12512376">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pPr>
      <w:r>
        <w:rPr>
          <w:rStyle w:val="7"/>
          <w:rFonts w:hint="eastAsia" w:asciiTheme="majorEastAsia" w:hAnsiTheme="majorEastAsia" w:eastAsiaTheme="majorEastAsia" w:cstheme="majorEastAsia"/>
          <w:b w:val="0"/>
          <w:bCs/>
          <w:color w:val="000000" w:themeColor="text1"/>
          <w:sz w:val="24"/>
          <w:szCs w:val="24"/>
          <w14:textFill>
            <w14:solidFill>
              <w14:schemeClr w14:val="tx1"/>
            </w14:solidFill>
          </w14:textFill>
        </w:rPr>
        <w:t>（4）由第⑦段“在喀喇昆仑山这天寒地彻的冰峰哨卡上，战斗着一群多么可亲可敬可爱的了不起的战士”，第⑧段“中士和战友们憨厚地笑着，‘咱是军人哩’”，和第⑰⑱段“突然，军士长大声唱起来：‘什么也不说，胸中有团火，一颗滚烫的心哪，暖得这钢枪热……’中士和几个兵精神为之一振，雄壮的歌声在清冷的雪山哨卡上飘荡回响，经久不散：‘什么也不说，祖国知道我，一颗博大的心哪，愿天下都快乐……’”分析可知，“莽昆仑”赞扬了卫国守边的战士们热爱家乡，忠于祖国、勇于奉献的革命豪情和斗志昂扬的乐观主义精神。</w:t>
      </w:r>
    </w:p>
    <w:p w14:paraId="31E254B1">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FF0000"/>
          <w:sz w:val="24"/>
          <w:szCs w:val="24"/>
        </w:rPr>
        <w:t>【课后练习】</w:t>
      </w:r>
    </w:p>
    <w:p w14:paraId="79D55702">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文学类文本阅读，完成下面小题。</w:t>
      </w:r>
    </w:p>
    <w:p w14:paraId="3369A5B1">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sz w:val="24"/>
          <w:szCs w:val="24"/>
        </w:rPr>
        <w:t>孤立冰墙</w:t>
      </w:r>
    </w:p>
    <w:p w14:paraId="0613F51E">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sz w:val="24"/>
          <w:szCs w:val="24"/>
        </w:rPr>
        <w:t>李伶</w:t>
      </w:r>
    </w:p>
    <w:p w14:paraId="1AF5A24C">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①10岁那年的一个下午，我站在山丘的平顶上。</w:t>
      </w:r>
    </w:p>
    <w:p w14:paraId="628BE364">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②下面山腰间是我的小学教室和室外的操场。有些同学在教室门口跑进跑出，还有些同学在操场上跳绳、踢毽子，时不时传来一两句打闹和追逐声，这是一幅典型的上世纪70年代的快乐童年图。</w:t>
      </w:r>
    </w:p>
    <w:p w14:paraId="5FDE6F1C">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③不过那一天，我的眼睛留意着操场上一个特别的人，一个蹲着的女孩。她一个人蹲在操场上，背对着追逐玩耍的同学。不时有同学从她身边跑过，但没有一个人停下来和她说话，就像她是一个透明的人，甚至根本不存在。</w:t>
      </w:r>
    </w:p>
    <w:p w14:paraId="6F953218">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④我知道有一层透明的膜把她和大家隔开了。那层膜是让人窒息的，它叫“孤立”。我那个蹲着的女孩是一直背对着大家。我看着她弯腰蹲着的背影，我知道那个女孩的孤单，还有她的紧张和害怕。</w:t>
      </w:r>
    </w:p>
    <w:p w14:paraId="29D8973A">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⑤是的，她感知到同学在周围跑来跑去，欢乐的潮水漫延过来，到她身边却突然凝固，变成坚硬的隔绝她进入的一堵冰冷透明的墙。她蹲在地上，耳朵捕捉着身后与她相关的声音。她仿佛听见几句交头接耳的话：“我们走吧，不要理这个人！”“走呀！别理她！”</w:t>
      </w:r>
    </w:p>
    <w:p w14:paraId="3DA42928">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⑥那个时代的小学，也存在校园欺凌，最大的欺凌就是“孤立”。在我们班，几乎所有的女孩都被孤立过。而孤立别人的首领，就是现在蹲在操场上被孤立的女孩。</w:t>
      </w:r>
    </w:p>
    <w:p w14:paraId="3588AAA9">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⑦好吧，我坦白：是的，我就是让那个孤立人的人被大家孤立的事件策划者，是制造那天孤立行动的幕后指挥。在那一年，我10岁。前一天，我给班里每个女孩送了一张漂亮的糖纸，同时一个一个对她们说：“你不是被她孤立过吗？明天，你不要和她说话，我们集体孤立她。”大家全部默认和执行了我的安排。于是第二天操场上，就出现了那个孤单紧张的背影。</w:t>
      </w:r>
    </w:p>
    <w:p w14:paraId="226C3152">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⑧四年级的10岁的我，怎么会想出这个狠招？那是因为，我是班长，我必须解决这个存在了好久的问题。我一次次看见那个霸道的女孩把班里的每一个女生弄得胆战心惊。她只要看谁好欺、长的好看或者不顺眼，就眉毛一挑说：“我们孤立她！”她在班里建立的地位，不是因为成绩好或者拳头硬，只是因为她有“孤立”这个手段，因为实施这个手段屡屡得逞，就成为了女生中的霸王。</w:t>
      </w:r>
    </w:p>
    <w:p w14:paraId="76D48591">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⑨因为我是班长，所以我策划了一次为摆平孤立的孤立行动。</w:t>
      </w:r>
    </w:p>
    <w:p w14:paraId="59DBA115">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⑩其实那时候我对这次行为能否奏效心里没数。站在山坡上的时候我是忐忑的，我从来没有做过这样凶狠的事情，而且我才10岁。但是，从对坡下的观察来看，似乎一切都很顺利。是的，事情顺利得我都想要让它快快结束了——我看到了那个人的慌乱和恐惧，看到了她蜷缩的背影。</w:t>
      </w:r>
    </w:p>
    <w:p w14:paraId="1F1F7247">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⑪一个曾经多次被欺负的女孩跑上山丘……“我今天一天都没和她说话！”她惊喜又幸灾乐祸地小声说：“她真的也被孤立了！活该！活该！活该！”我看着那个曾经被欺负得老鼠怕猫似的小女生，问她：“你觉得孤立她快活吗？”她说：“谁叫她孤立别人！”</w:t>
      </w:r>
    </w:p>
    <w:p w14:paraId="5959769F">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⑫是的，你们都恨她又怕她。我心里说。</w:t>
      </w:r>
    </w:p>
    <w:p w14:paraId="5F0DAE10">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⑬“你去告诉她：想和大家和好，就来我这里。”我对那个同学说。不知道那个同学有没有听出我说这话时的忐忑。</w:t>
      </w:r>
    </w:p>
    <w:p w14:paraId="422D3688">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⑭我看到同学跑向了那个蹲着的人。我看见那个背影转了过来，望向坡上我这里。我转过身，背对着她。</w:t>
      </w:r>
    </w:p>
    <w:p w14:paraId="2ED5C2F2">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⑮过了一阵，听到了脚步声。她来了！</w:t>
      </w:r>
    </w:p>
    <w:p w14:paraId="5AAE3834">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⑯“知道你为什么被孤立吗？”没有回答。</w:t>
      </w:r>
    </w:p>
    <w:p w14:paraId="3045C43D">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⑰“知道被孤立的滋味了？”没有回答。</w:t>
      </w:r>
    </w:p>
    <w:p w14:paraId="2A5AA271">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⑱“明天想别人和你说话，就永远不要再孤立别人了！”“嗯。”她应道。</w:t>
      </w:r>
    </w:p>
    <w:p w14:paraId="618A7C79">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⑲那个女孩答应了我，不只是让女生们从恐惧中解放出来，同时也解救了她自己。</w:t>
      </w:r>
    </w:p>
    <w:p w14:paraId="7CC41BFF">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⑳我现在明白了，每一个孩子小时候如果得到过爱，并体会到爱对自己和别人的重要，她就会去爱别人并回收别人对自己的爱。真心热爱这个世界的人是不会成为小霸王的。</w:t>
      </w:r>
    </w:p>
    <w:p w14:paraId="61C03D8B">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㉑只有不信任这个世界的人才相信懦弱的人就该被凶狠的人欺负，才会穿起盔甲把自己武装成战士。</w:t>
      </w:r>
    </w:p>
    <w:p w14:paraId="360F407C">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1.请联系全文，完成下面表格。</w:t>
      </w:r>
    </w:p>
    <w:tbl>
      <w:tblPr>
        <w:tblStyle w:val="5"/>
        <w:tblW w:w="578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50"/>
        <w:gridCol w:w="2693"/>
        <w:gridCol w:w="1937"/>
      </w:tblGrid>
      <w:tr w14:paraId="68C34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blCellSpacing w:w="0" w:type="dxa"/>
        </w:trPr>
        <w:tc>
          <w:tcPr>
            <w:tcW w:w="760" w:type="dxa"/>
            <w:tcBorders>
              <w:top w:val="nil"/>
              <w:left w:val="nil"/>
              <w:bottom w:val="nil"/>
              <w:right w:val="nil"/>
            </w:tcBorders>
            <w:shd w:val="clear" w:color="auto" w:fill="E7E6E6"/>
            <w:tcMar>
              <w:top w:w="75" w:type="dxa"/>
              <w:left w:w="120" w:type="dxa"/>
              <w:bottom w:w="75" w:type="dxa"/>
              <w:right w:w="120" w:type="dxa"/>
            </w:tcMar>
            <w:vAlign w:val="center"/>
          </w:tcPr>
          <w:p w14:paraId="79060266">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center"/>
              <w:textAlignment w:val="center"/>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sz w:val="24"/>
                <w:szCs w:val="24"/>
              </w:rPr>
              <w:t>层次划分</w:t>
            </w:r>
          </w:p>
        </w:tc>
        <w:tc>
          <w:tcPr>
            <w:tcW w:w="1780" w:type="dxa"/>
            <w:tcBorders>
              <w:top w:val="nil"/>
              <w:left w:val="nil"/>
              <w:bottom w:val="nil"/>
              <w:right w:val="nil"/>
            </w:tcBorders>
            <w:shd w:val="clear" w:color="auto" w:fill="auto"/>
            <w:tcMar>
              <w:top w:w="75" w:type="dxa"/>
              <w:left w:w="120" w:type="dxa"/>
              <w:bottom w:w="75" w:type="dxa"/>
              <w:right w:w="120" w:type="dxa"/>
            </w:tcMar>
            <w:vAlign w:val="center"/>
          </w:tcPr>
          <w:p w14:paraId="18BC51C6">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第一层①～⑤</w:t>
            </w:r>
          </w:p>
        </w:tc>
        <w:tc>
          <w:tcPr>
            <w:tcW w:w="1270" w:type="dxa"/>
            <w:tcBorders>
              <w:top w:val="nil"/>
              <w:left w:val="nil"/>
              <w:bottom w:val="nil"/>
              <w:right w:val="nil"/>
            </w:tcBorders>
            <w:shd w:val="clear" w:color="auto" w:fill="auto"/>
            <w:tcMar>
              <w:top w:w="75" w:type="dxa"/>
              <w:left w:w="120" w:type="dxa"/>
              <w:bottom w:w="75" w:type="dxa"/>
              <w:right w:w="120" w:type="dxa"/>
            </w:tcMar>
            <w:vAlign w:val="center"/>
          </w:tcPr>
          <w:p w14:paraId="328139D8">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第二层⑥～⑨</w:t>
            </w:r>
          </w:p>
        </w:tc>
      </w:tr>
      <w:tr w14:paraId="72E2D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blCellSpacing w:w="0" w:type="dxa"/>
        </w:trPr>
        <w:tc>
          <w:tcPr>
            <w:tcW w:w="760" w:type="dxa"/>
            <w:tcBorders>
              <w:top w:val="nil"/>
              <w:left w:val="nil"/>
              <w:bottom w:val="nil"/>
              <w:right w:val="nil"/>
            </w:tcBorders>
            <w:shd w:val="clear" w:color="auto" w:fill="E7E6E6"/>
            <w:tcMar>
              <w:top w:w="75" w:type="dxa"/>
              <w:left w:w="120" w:type="dxa"/>
              <w:bottom w:w="75" w:type="dxa"/>
              <w:right w:w="120" w:type="dxa"/>
            </w:tcMar>
            <w:vAlign w:val="center"/>
          </w:tcPr>
          <w:p w14:paraId="2DB56AC6">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center"/>
              <w:textAlignment w:val="center"/>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sz w:val="24"/>
                <w:szCs w:val="24"/>
              </w:rPr>
              <w:t>内容概括</w:t>
            </w:r>
          </w:p>
        </w:tc>
        <w:tc>
          <w:tcPr>
            <w:tcW w:w="1780" w:type="dxa"/>
            <w:tcBorders>
              <w:top w:val="nil"/>
              <w:left w:val="nil"/>
              <w:bottom w:val="nil"/>
              <w:right w:val="nil"/>
            </w:tcBorders>
            <w:shd w:val="clear" w:color="auto" w:fill="auto"/>
            <w:tcMar>
              <w:top w:w="75" w:type="dxa"/>
              <w:left w:w="120" w:type="dxa"/>
              <w:bottom w:w="75" w:type="dxa"/>
              <w:right w:w="120" w:type="dxa"/>
            </w:tcMar>
            <w:vAlign w:val="center"/>
          </w:tcPr>
          <w:p w14:paraId="3AE282B1">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（1）___________</w:t>
            </w:r>
          </w:p>
        </w:tc>
        <w:tc>
          <w:tcPr>
            <w:tcW w:w="1270" w:type="dxa"/>
            <w:tcBorders>
              <w:top w:val="nil"/>
              <w:left w:val="nil"/>
              <w:bottom w:val="nil"/>
              <w:right w:val="nil"/>
            </w:tcBorders>
            <w:shd w:val="clear" w:color="auto" w:fill="auto"/>
            <w:tcMar>
              <w:top w:w="75" w:type="dxa"/>
              <w:left w:w="120" w:type="dxa"/>
              <w:bottom w:w="75" w:type="dxa"/>
              <w:right w:w="120" w:type="dxa"/>
            </w:tcMar>
            <w:vAlign w:val="center"/>
          </w:tcPr>
          <w:p w14:paraId="4E46FD09">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（2）__________</w:t>
            </w:r>
          </w:p>
        </w:tc>
      </w:tr>
      <w:tr w14:paraId="2B633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blCellSpacing w:w="0" w:type="dxa"/>
        </w:trPr>
        <w:tc>
          <w:tcPr>
            <w:tcW w:w="760" w:type="dxa"/>
            <w:tcBorders>
              <w:top w:val="nil"/>
              <w:left w:val="nil"/>
              <w:bottom w:val="nil"/>
              <w:right w:val="nil"/>
            </w:tcBorders>
            <w:shd w:val="clear" w:color="auto" w:fill="E7E6E6"/>
            <w:tcMar>
              <w:top w:w="75" w:type="dxa"/>
              <w:left w:w="120" w:type="dxa"/>
              <w:bottom w:w="75" w:type="dxa"/>
              <w:right w:w="120" w:type="dxa"/>
            </w:tcMar>
            <w:vAlign w:val="center"/>
          </w:tcPr>
          <w:p w14:paraId="543D70CA">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center"/>
              <w:textAlignment w:val="center"/>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sz w:val="24"/>
                <w:szCs w:val="24"/>
              </w:rPr>
              <w:t>表现手法</w:t>
            </w:r>
          </w:p>
        </w:tc>
        <w:tc>
          <w:tcPr>
            <w:tcW w:w="3060" w:type="dxa"/>
            <w:gridSpan w:val="2"/>
            <w:tcBorders>
              <w:top w:val="nil"/>
              <w:left w:val="nil"/>
              <w:bottom w:val="nil"/>
              <w:right w:val="nil"/>
            </w:tcBorders>
            <w:shd w:val="clear" w:color="auto" w:fill="auto"/>
            <w:tcMar>
              <w:top w:w="75" w:type="dxa"/>
              <w:left w:w="120" w:type="dxa"/>
              <w:bottom w:w="75" w:type="dxa"/>
              <w:right w:w="120" w:type="dxa"/>
            </w:tcMar>
            <w:vAlign w:val="center"/>
          </w:tcPr>
          <w:p w14:paraId="36F420CD">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right="0"/>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（3）第②段描绘“快乐童年图”的作用是__________</w:t>
            </w:r>
          </w:p>
        </w:tc>
      </w:tr>
    </w:tbl>
    <w:p w14:paraId="0BF72CFE">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Fonts w:hint="eastAsia" w:asciiTheme="majorEastAsia" w:hAnsiTheme="majorEastAsia" w:eastAsiaTheme="majorEastAsia" w:cstheme="majorEastAsia"/>
          <w:sz w:val="24"/>
          <w:szCs w:val="24"/>
        </w:rPr>
      </w:pPr>
    </w:p>
    <w:p w14:paraId="443B3E80">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2.文章第⑩段“站在山坡上的时候我是忐忑的”和⑬段“不知道那个同学有没有听出我说这话时的忐忑”两处都用了“忐忑”一词，请结合具体语境，谈谈你对两处“忐忑”理解。</w:t>
      </w:r>
    </w:p>
    <w:p w14:paraId="14858678">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3.有人读完这篇文章后，认为把标题改为“冰墙”更好一些。“孤立冰墙”和“冰墙”你更喜欢哪个标题呢？结合全文，谈谈你的看法。</w:t>
      </w:r>
    </w:p>
    <w:p w14:paraId="2C4971E8">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在国家大力构建和谐社会的时代背景下，“校园欺凌”“校园霸凌”事件却时有发生。本文作者回忆童年往事，讲述与“校园欺凌”作斗争的故事，意在引起读者对该现象的关注与思考。文中班长以牙还牙、以暴制暴的做法不值得提倡。面对“校园欺凌”，你该如何做？</w:t>
      </w:r>
    </w:p>
    <w:p w14:paraId="1B40B2DE">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right="0"/>
        <w:textAlignment w:val="center"/>
        <w:rPr>
          <w:rFonts w:hint="eastAsia" w:asciiTheme="majorEastAsia" w:hAnsiTheme="majorEastAsia" w:eastAsiaTheme="majorEastAsia" w:cstheme="majorEastAsia"/>
          <w:sz w:val="24"/>
          <w:szCs w:val="24"/>
        </w:rPr>
      </w:pPr>
      <w:r>
        <w:rPr>
          <w:rStyle w:val="7"/>
          <w:rFonts w:hint="eastAsia" w:asciiTheme="majorEastAsia" w:hAnsiTheme="majorEastAsia" w:eastAsiaTheme="majorEastAsia" w:cstheme="majorEastAsia"/>
          <w:color w:val="FF0000"/>
          <w:sz w:val="24"/>
          <w:szCs w:val="24"/>
        </w:rPr>
        <w:t>【参考答案】</w:t>
      </w:r>
    </w:p>
    <w:p w14:paraId="573C153B">
      <w:pPr>
        <w:keepNext w:val="0"/>
        <w:keepLines w:val="0"/>
        <w:pageBreakBefore w:val="0"/>
        <w:kinsoku/>
        <w:overflowPunct/>
        <w:topLinePunct w:val="0"/>
        <w:autoSpaceDE/>
        <w:autoSpaceDN/>
        <w:bidi w:val="0"/>
        <w:adjustRightInd/>
        <w:snapToGrid/>
        <w:spacing w:beforeAutospacing="0" w:afterAutospacing="0" w:line="360" w:lineRule="exact"/>
        <w:rPr>
          <w:rFonts w:hint="eastAsia" w:asciiTheme="majorEastAsia" w:hAnsiTheme="majorEastAsia" w:eastAsiaTheme="majorEastAsia" w:cstheme="majorEastAsia"/>
          <w:color w:val="00B0F0"/>
          <w:sz w:val="24"/>
          <w:szCs w:val="24"/>
        </w:rPr>
      </w:pPr>
      <w:r>
        <w:rPr>
          <w:rFonts w:hint="eastAsia" w:asciiTheme="majorEastAsia" w:hAnsiTheme="majorEastAsia" w:eastAsiaTheme="majorEastAsia" w:cstheme="majorEastAsia"/>
          <w:color w:val="00B0F0"/>
          <w:sz w:val="24"/>
          <w:szCs w:val="24"/>
        </w:rPr>
        <w:t>1.（1）“她”被孤立的场景；</w:t>
      </w:r>
    </w:p>
    <w:p w14:paraId="6E69F9CA">
      <w:pPr>
        <w:keepNext w:val="0"/>
        <w:keepLines w:val="0"/>
        <w:pageBreakBefore w:val="0"/>
        <w:kinsoku/>
        <w:overflowPunct/>
        <w:topLinePunct w:val="0"/>
        <w:autoSpaceDE/>
        <w:autoSpaceDN/>
        <w:bidi w:val="0"/>
        <w:adjustRightInd/>
        <w:snapToGrid/>
        <w:spacing w:beforeAutospacing="0" w:afterAutospacing="0" w:line="360" w:lineRule="exact"/>
        <w:rPr>
          <w:rFonts w:hint="eastAsia" w:asciiTheme="majorEastAsia" w:hAnsiTheme="majorEastAsia" w:eastAsiaTheme="majorEastAsia" w:cstheme="majorEastAsia"/>
          <w:color w:val="00B0F0"/>
          <w:sz w:val="24"/>
          <w:szCs w:val="24"/>
        </w:rPr>
      </w:pPr>
      <w:r>
        <w:rPr>
          <w:rFonts w:hint="eastAsia" w:asciiTheme="majorEastAsia" w:hAnsiTheme="majorEastAsia" w:eastAsiaTheme="majorEastAsia" w:cstheme="majorEastAsia"/>
          <w:color w:val="00B0F0"/>
          <w:sz w:val="24"/>
          <w:szCs w:val="24"/>
        </w:rPr>
        <w:t>（2）“我”制造了摆平孤立的孤立事件；</w:t>
      </w:r>
    </w:p>
    <w:p w14:paraId="6AA8577D">
      <w:pPr>
        <w:keepNext w:val="0"/>
        <w:keepLines w:val="0"/>
        <w:pageBreakBefore w:val="0"/>
        <w:kinsoku/>
        <w:overflowPunct/>
        <w:topLinePunct w:val="0"/>
        <w:autoSpaceDE/>
        <w:autoSpaceDN/>
        <w:bidi w:val="0"/>
        <w:adjustRightInd/>
        <w:snapToGrid/>
        <w:spacing w:beforeAutospacing="0" w:afterAutospacing="0" w:line="360" w:lineRule="exact"/>
        <w:rPr>
          <w:rFonts w:hint="eastAsia" w:asciiTheme="majorEastAsia" w:hAnsiTheme="majorEastAsia" w:eastAsiaTheme="majorEastAsia" w:cstheme="majorEastAsia"/>
          <w:color w:val="00B0F0"/>
          <w:sz w:val="24"/>
          <w:szCs w:val="24"/>
        </w:rPr>
      </w:pPr>
      <w:r>
        <w:rPr>
          <w:rFonts w:hint="eastAsia" w:asciiTheme="majorEastAsia" w:hAnsiTheme="majorEastAsia" w:eastAsiaTheme="majorEastAsia" w:cstheme="majorEastAsia"/>
          <w:color w:val="00B0F0"/>
          <w:sz w:val="24"/>
          <w:szCs w:val="24"/>
        </w:rPr>
        <w:t>（3）反衬被孤立的女孩子的童年非常的不幸福</w:t>
      </w:r>
    </w:p>
    <w:p w14:paraId="3348277D">
      <w:pPr>
        <w:keepNext w:val="0"/>
        <w:keepLines w:val="0"/>
        <w:pageBreakBefore w:val="0"/>
        <w:kinsoku/>
        <w:overflowPunct/>
        <w:topLinePunct w:val="0"/>
        <w:autoSpaceDE/>
        <w:autoSpaceDN/>
        <w:bidi w:val="0"/>
        <w:adjustRightInd/>
        <w:snapToGrid/>
        <w:spacing w:beforeAutospacing="0" w:afterAutospacing="0" w:line="360" w:lineRule="exact"/>
        <w:rPr>
          <w:rFonts w:hint="eastAsia" w:asciiTheme="majorEastAsia" w:hAnsiTheme="majorEastAsia" w:eastAsiaTheme="majorEastAsia" w:cstheme="majorEastAsia"/>
          <w:color w:val="00B0F0"/>
          <w:sz w:val="24"/>
          <w:szCs w:val="24"/>
        </w:rPr>
      </w:pPr>
      <w:r>
        <w:rPr>
          <w:rFonts w:hint="eastAsia" w:asciiTheme="majorEastAsia" w:hAnsiTheme="majorEastAsia" w:eastAsiaTheme="majorEastAsia" w:cstheme="majorEastAsia"/>
          <w:color w:val="00B0F0"/>
          <w:sz w:val="24"/>
          <w:szCs w:val="24"/>
        </w:rPr>
        <w:t>2.第⑩段的：“忐忑”是心神不定的意思，表现主人公因担心这次“摆平孤立的孤立行动”不能奏效而内心不安，同时也为自己第一次对同学做出这么“凶狠”的事情感到良心不安；⑬段的“忐忑”也指心神不定，但此处的“忐忑”程度更重，对事情的结局能否如愿更加不安。体现出10岁孩童，遇事越到关键时刻心情就越发紧张的真实情状。</w:t>
      </w:r>
    </w:p>
    <w:p w14:paraId="5E07E9E6">
      <w:pPr>
        <w:keepNext w:val="0"/>
        <w:keepLines w:val="0"/>
        <w:pageBreakBefore w:val="0"/>
        <w:kinsoku/>
        <w:overflowPunct/>
        <w:topLinePunct w:val="0"/>
        <w:autoSpaceDE/>
        <w:autoSpaceDN/>
        <w:bidi w:val="0"/>
        <w:adjustRightInd/>
        <w:snapToGrid/>
        <w:spacing w:beforeAutospacing="0" w:afterAutospacing="0" w:line="360" w:lineRule="exact"/>
        <w:rPr>
          <w:rFonts w:hint="eastAsia" w:asciiTheme="majorEastAsia" w:hAnsiTheme="majorEastAsia" w:eastAsiaTheme="majorEastAsia" w:cstheme="majorEastAsia"/>
          <w:color w:val="00B0F0"/>
          <w:sz w:val="24"/>
          <w:szCs w:val="24"/>
        </w:rPr>
      </w:pPr>
      <w:r>
        <w:rPr>
          <w:rFonts w:hint="eastAsia" w:asciiTheme="majorEastAsia" w:hAnsiTheme="majorEastAsia" w:eastAsiaTheme="majorEastAsia" w:cstheme="majorEastAsia"/>
          <w:color w:val="00B0F0"/>
          <w:sz w:val="24"/>
          <w:szCs w:val="24"/>
        </w:rPr>
        <w:t>3.示例1：认为“孤立冰墙”更好，因为“孤立”是这篇文章的核心事件，构筑“冰墙”又是施展“孤立”手段的形象化表达：“孤立”和“冰墙”直接构成巧妙的比喻，既生动又形象。</w:t>
      </w:r>
    </w:p>
    <w:p w14:paraId="0790E9D8">
      <w:pPr>
        <w:keepNext w:val="0"/>
        <w:keepLines w:val="0"/>
        <w:pageBreakBefore w:val="0"/>
        <w:kinsoku/>
        <w:overflowPunct/>
        <w:topLinePunct w:val="0"/>
        <w:autoSpaceDE/>
        <w:autoSpaceDN/>
        <w:bidi w:val="0"/>
        <w:adjustRightInd/>
        <w:snapToGrid/>
        <w:spacing w:beforeAutospacing="0" w:afterAutospacing="0" w:line="360" w:lineRule="exact"/>
        <w:rPr>
          <w:rFonts w:hint="eastAsia" w:asciiTheme="majorEastAsia" w:hAnsiTheme="majorEastAsia" w:eastAsiaTheme="majorEastAsia" w:cstheme="majorEastAsia"/>
          <w:color w:val="00B0F0"/>
          <w:sz w:val="24"/>
          <w:szCs w:val="24"/>
        </w:rPr>
      </w:pPr>
      <w:r>
        <w:rPr>
          <w:rFonts w:hint="eastAsia" w:asciiTheme="majorEastAsia" w:hAnsiTheme="majorEastAsia" w:eastAsiaTheme="majorEastAsia" w:cstheme="majorEastAsia"/>
          <w:color w:val="00B0F0"/>
          <w:sz w:val="24"/>
          <w:szCs w:val="24"/>
        </w:rPr>
        <w:t>示例2：认为“冰墙”更好。</w:t>
      </w:r>
    </w:p>
    <w:p w14:paraId="042AD75F">
      <w:pPr>
        <w:keepNext w:val="0"/>
        <w:keepLines w:val="0"/>
        <w:pageBreakBefore w:val="0"/>
        <w:kinsoku/>
        <w:overflowPunct/>
        <w:topLinePunct w:val="0"/>
        <w:autoSpaceDE/>
        <w:autoSpaceDN/>
        <w:bidi w:val="0"/>
        <w:adjustRightInd/>
        <w:snapToGrid/>
        <w:spacing w:beforeAutospacing="0" w:afterAutospacing="0" w:line="360" w:lineRule="exact"/>
        <w:rPr>
          <w:rFonts w:hint="eastAsia" w:asciiTheme="majorEastAsia" w:hAnsiTheme="majorEastAsia" w:eastAsiaTheme="majorEastAsia" w:cstheme="majorEastAsia"/>
          <w:color w:val="00B0F0"/>
          <w:sz w:val="24"/>
          <w:szCs w:val="24"/>
        </w:rPr>
      </w:pPr>
      <w:r>
        <w:rPr>
          <w:rFonts w:hint="eastAsia" w:asciiTheme="majorEastAsia" w:hAnsiTheme="majorEastAsia" w:eastAsiaTheme="majorEastAsia" w:cstheme="majorEastAsia"/>
          <w:color w:val="00B0F0"/>
          <w:sz w:val="24"/>
          <w:szCs w:val="24"/>
        </w:rPr>
        <w:t>（1）起到设置悬念的作用，激发阅读兴趣，冰墙是十分奇特的事物，读者立即会探究“文章为什么说是冰墙，作者会描绘一堵什么样的冰墙”；</w:t>
      </w:r>
    </w:p>
    <w:p w14:paraId="425D6F6D">
      <w:pPr>
        <w:keepNext w:val="0"/>
        <w:keepLines w:val="0"/>
        <w:pageBreakBefore w:val="0"/>
        <w:kinsoku/>
        <w:overflowPunct/>
        <w:topLinePunct w:val="0"/>
        <w:autoSpaceDE/>
        <w:autoSpaceDN/>
        <w:bidi w:val="0"/>
        <w:adjustRightInd/>
        <w:snapToGrid/>
        <w:spacing w:beforeAutospacing="0" w:afterAutospacing="0" w:line="360" w:lineRule="exact"/>
        <w:rPr>
          <w:rFonts w:hint="eastAsia" w:asciiTheme="majorEastAsia" w:hAnsiTheme="majorEastAsia" w:eastAsiaTheme="majorEastAsia" w:cstheme="majorEastAsia"/>
          <w:color w:val="00B0F0"/>
          <w:sz w:val="24"/>
          <w:szCs w:val="24"/>
        </w:rPr>
      </w:pPr>
      <w:r>
        <w:rPr>
          <w:rFonts w:hint="eastAsia" w:asciiTheme="majorEastAsia" w:hAnsiTheme="majorEastAsia" w:eastAsiaTheme="majorEastAsia" w:cstheme="majorEastAsia"/>
          <w:color w:val="00B0F0"/>
          <w:sz w:val="24"/>
          <w:szCs w:val="24"/>
        </w:rPr>
        <w:t>（2）比喻手法体现得更加淋漓尽致，文章中说“一层透明的膜”叫做“孤立”，蔓延过来的欢乐潮水在“她”身边突然凝固成一堵坚硬的隔绝她进入的冰冷透明的墙，这“墙”显然也是“孤立”。文章内容恰到好处地诠释了标题“冰墙”的真正含义——以“孤立”为主要手段的“校园欺凌”。</w:t>
      </w:r>
    </w:p>
    <w:p w14:paraId="2FAC2D52">
      <w:pPr>
        <w:keepNext w:val="0"/>
        <w:keepLines w:val="0"/>
        <w:pageBreakBefore w:val="0"/>
        <w:kinsoku/>
        <w:overflowPunct/>
        <w:topLinePunct w:val="0"/>
        <w:autoSpaceDE/>
        <w:autoSpaceDN/>
        <w:bidi w:val="0"/>
        <w:adjustRightInd/>
        <w:snapToGrid/>
        <w:spacing w:beforeAutospacing="0" w:afterAutospacing="0" w:line="360" w:lineRule="exact"/>
        <w:rPr>
          <w:rFonts w:hint="eastAsia" w:asciiTheme="majorEastAsia" w:hAnsiTheme="majorEastAsia" w:eastAsiaTheme="majorEastAsia" w:cstheme="majorEastAsia"/>
          <w:color w:val="00B0F0"/>
          <w:sz w:val="24"/>
          <w:szCs w:val="24"/>
        </w:rPr>
      </w:pPr>
      <w:r>
        <w:rPr>
          <w:rFonts w:hint="eastAsia" w:asciiTheme="majorEastAsia" w:hAnsiTheme="majorEastAsia" w:eastAsiaTheme="majorEastAsia" w:cstheme="majorEastAsia"/>
          <w:color w:val="00B0F0"/>
          <w:sz w:val="24"/>
          <w:szCs w:val="24"/>
        </w:rPr>
        <w:t>（3）文贵含蓄，直接在标题用“孤立”显得太直白，缺乏韵味；</w:t>
      </w:r>
    </w:p>
    <w:p w14:paraId="05E8C61D">
      <w:pPr>
        <w:keepNext w:val="0"/>
        <w:keepLines w:val="0"/>
        <w:pageBreakBefore w:val="0"/>
        <w:kinsoku/>
        <w:overflowPunct/>
        <w:topLinePunct w:val="0"/>
        <w:autoSpaceDE/>
        <w:autoSpaceDN/>
        <w:bidi w:val="0"/>
        <w:adjustRightInd/>
        <w:snapToGrid/>
        <w:spacing w:beforeAutospacing="0" w:afterAutospacing="0" w:line="360" w:lineRule="exact"/>
        <w:rPr>
          <w:rFonts w:hint="eastAsia" w:asciiTheme="majorEastAsia" w:hAnsiTheme="majorEastAsia" w:eastAsiaTheme="majorEastAsia" w:cstheme="majorEastAsia"/>
          <w:color w:val="00B0F0"/>
          <w:sz w:val="24"/>
          <w:szCs w:val="24"/>
        </w:rPr>
      </w:pPr>
      <w:r>
        <w:rPr>
          <w:rFonts w:hint="eastAsia" w:asciiTheme="majorEastAsia" w:hAnsiTheme="majorEastAsia" w:eastAsiaTheme="majorEastAsia" w:cstheme="majorEastAsia"/>
          <w:color w:val="00B0F0"/>
          <w:sz w:val="24"/>
          <w:szCs w:val="24"/>
        </w:rPr>
        <w:t>（4）“孤立冰墙”显得十分突兀、产生歧义，语法上也不搭配，可在“孤立”和“冰墙”之间加上间隔号，揭示两者之间的比喻关系。（答到两点即可）</w:t>
      </w:r>
    </w:p>
    <w:p w14:paraId="3CB7E59E">
      <w:pPr>
        <w:keepNext w:val="0"/>
        <w:keepLines w:val="0"/>
        <w:pageBreakBefore w:val="0"/>
        <w:kinsoku/>
        <w:overflowPunct/>
        <w:topLinePunct w:val="0"/>
        <w:autoSpaceDE/>
        <w:autoSpaceDN/>
        <w:bidi w:val="0"/>
        <w:adjustRightInd/>
        <w:snapToGrid/>
        <w:spacing w:beforeAutospacing="0" w:afterAutospacing="0" w:line="360" w:lineRule="exact"/>
        <w:rPr>
          <w:rFonts w:hint="eastAsia" w:asciiTheme="majorEastAsia" w:hAnsiTheme="majorEastAsia" w:eastAsiaTheme="majorEastAsia" w:cstheme="majorEastAsia"/>
          <w:color w:val="00B0F0"/>
          <w:sz w:val="24"/>
          <w:szCs w:val="24"/>
        </w:rPr>
      </w:pPr>
      <w:r>
        <w:rPr>
          <w:rFonts w:hint="eastAsia" w:asciiTheme="majorEastAsia" w:hAnsiTheme="majorEastAsia" w:eastAsiaTheme="majorEastAsia" w:cstheme="majorEastAsia"/>
          <w:color w:val="00B0F0"/>
          <w:sz w:val="24"/>
          <w:szCs w:val="24"/>
        </w:rPr>
        <w:t>4.施加者：用平和的心态对待周围的人和事，享受爱的同时学会爱别人。</w:t>
      </w:r>
    </w:p>
    <w:p w14:paraId="38028951">
      <w:pPr>
        <w:keepNext w:val="0"/>
        <w:keepLines w:val="0"/>
        <w:pageBreakBefore w:val="0"/>
        <w:kinsoku/>
        <w:overflowPunct/>
        <w:topLinePunct w:val="0"/>
        <w:autoSpaceDE/>
        <w:autoSpaceDN/>
        <w:bidi w:val="0"/>
        <w:adjustRightInd/>
        <w:snapToGrid/>
        <w:spacing w:beforeAutospacing="0" w:afterAutospacing="0" w:line="360" w:lineRule="exact"/>
        <w:rPr>
          <w:rFonts w:hint="eastAsia" w:asciiTheme="majorEastAsia" w:hAnsiTheme="majorEastAsia" w:eastAsiaTheme="majorEastAsia" w:cstheme="majorEastAsia"/>
          <w:color w:val="00B0F0"/>
          <w:sz w:val="24"/>
          <w:szCs w:val="24"/>
        </w:rPr>
      </w:pPr>
      <w:r>
        <w:rPr>
          <w:rFonts w:hint="eastAsia" w:asciiTheme="majorEastAsia" w:hAnsiTheme="majorEastAsia" w:eastAsiaTheme="majorEastAsia" w:cstheme="majorEastAsia"/>
          <w:color w:val="00B0F0"/>
          <w:sz w:val="24"/>
          <w:szCs w:val="24"/>
        </w:rPr>
        <w:t>受害者：当被校园欺凌时，应该主动寻求帮助，多与老师和同学交流，和同学友好相处。</w:t>
      </w:r>
    </w:p>
    <w:p w14:paraId="6615CEAE">
      <w:pPr>
        <w:keepNext w:val="0"/>
        <w:keepLines w:val="0"/>
        <w:pageBreakBefore w:val="0"/>
        <w:kinsoku/>
        <w:overflowPunct/>
        <w:topLinePunct w:val="0"/>
        <w:autoSpaceDE/>
        <w:autoSpaceDN/>
        <w:bidi w:val="0"/>
        <w:adjustRightInd/>
        <w:snapToGrid/>
        <w:spacing w:beforeAutospacing="0" w:afterAutospacing="0" w:line="360" w:lineRule="exact"/>
        <w:rPr>
          <w:rFonts w:hint="eastAsia" w:asciiTheme="majorEastAsia" w:hAnsiTheme="majorEastAsia" w:eastAsiaTheme="majorEastAsia" w:cstheme="majorEastAsia"/>
          <w:color w:val="00B0F0"/>
          <w:sz w:val="24"/>
          <w:szCs w:val="24"/>
        </w:rPr>
      </w:pPr>
      <w:r>
        <w:rPr>
          <w:rFonts w:hint="eastAsia" w:asciiTheme="majorEastAsia" w:hAnsiTheme="majorEastAsia" w:eastAsiaTheme="majorEastAsia" w:cstheme="majorEastAsia"/>
          <w:color w:val="00B0F0"/>
          <w:sz w:val="24"/>
          <w:szCs w:val="24"/>
        </w:rPr>
        <w:t>旁观者：关爱被欺凌的人，劝阻校园欺凌行为，为他人搭建沟通的桥梁。</w:t>
      </w:r>
    </w:p>
    <w:p w14:paraId="37001EF7">
      <w:pPr>
        <w:keepNext w:val="0"/>
        <w:keepLines w:val="0"/>
        <w:pageBreakBefore w:val="0"/>
        <w:kinsoku/>
        <w:overflowPunct/>
        <w:topLinePunct w:val="0"/>
        <w:autoSpaceDE/>
        <w:autoSpaceDN/>
        <w:bidi w:val="0"/>
        <w:adjustRightInd/>
        <w:snapToGrid/>
        <w:spacing w:beforeAutospacing="0" w:afterAutospacing="0" w:line="360" w:lineRule="exact"/>
        <w:rPr>
          <w:rFonts w:hint="eastAsia" w:asciiTheme="majorEastAsia" w:hAnsiTheme="majorEastAsia" w:eastAsiaTheme="majorEastAsia" w:cstheme="majorEastAsia"/>
          <w:color w:val="00B0F0"/>
          <w:sz w:val="24"/>
          <w:szCs w:val="24"/>
        </w:rPr>
      </w:pPr>
      <w:r>
        <w:rPr>
          <w:rFonts w:hint="eastAsia" w:asciiTheme="majorEastAsia" w:hAnsiTheme="majorEastAsia" w:eastAsiaTheme="majorEastAsia" w:cstheme="majorEastAsia"/>
          <w:color w:val="00B0F0"/>
          <w:sz w:val="24"/>
          <w:szCs w:val="24"/>
        </w:rPr>
        <w:t>【分析】</w:t>
      </w:r>
    </w:p>
    <w:p w14:paraId="767D5579">
      <w:pPr>
        <w:keepNext w:val="0"/>
        <w:keepLines w:val="0"/>
        <w:pageBreakBefore w:val="0"/>
        <w:kinsoku/>
        <w:overflowPunct/>
        <w:topLinePunct w:val="0"/>
        <w:autoSpaceDE/>
        <w:autoSpaceDN/>
        <w:bidi w:val="0"/>
        <w:adjustRightInd/>
        <w:snapToGrid/>
        <w:spacing w:beforeAutospacing="0" w:afterAutospacing="0" w:line="360" w:lineRule="exact"/>
        <w:rPr>
          <w:rFonts w:hint="eastAsia" w:asciiTheme="majorEastAsia" w:hAnsiTheme="majorEastAsia" w:eastAsiaTheme="majorEastAsia" w:cstheme="majorEastAsia"/>
          <w:color w:val="00B0F0"/>
          <w:sz w:val="24"/>
          <w:szCs w:val="24"/>
        </w:rPr>
      </w:pPr>
      <w:r>
        <w:rPr>
          <w:rFonts w:hint="eastAsia" w:asciiTheme="majorEastAsia" w:hAnsiTheme="majorEastAsia" w:eastAsiaTheme="majorEastAsia" w:cstheme="majorEastAsia"/>
          <w:color w:val="00B0F0"/>
          <w:sz w:val="24"/>
          <w:szCs w:val="24"/>
        </w:rPr>
        <w:t>1.本题考查对文章内容的梳理与概括。作答参考答题模式：某人+某事+结果。</w:t>
      </w:r>
    </w:p>
    <w:p w14:paraId="49103813">
      <w:pPr>
        <w:keepNext w:val="0"/>
        <w:keepLines w:val="0"/>
        <w:pageBreakBefore w:val="0"/>
        <w:kinsoku/>
        <w:overflowPunct/>
        <w:topLinePunct w:val="0"/>
        <w:autoSpaceDE/>
        <w:autoSpaceDN/>
        <w:bidi w:val="0"/>
        <w:adjustRightInd/>
        <w:snapToGrid/>
        <w:spacing w:beforeAutospacing="0" w:afterAutospacing="0" w:line="360" w:lineRule="exact"/>
        <w:rPr>
          <w:rFonts w:hint="eastAsia" w:asciiTheme="majorEastAsia" w:hAnsiTheme="majorEastAsia" w:eastAsiaTheme="majorEastAsia" w:cstheme="majorEastAsia"/>
          <w:color w:val="00B0F0"/>
          <w:sz w:val="24"/>
          <w:szCs w:val="24"/>
        </w:rPr>
      </w:pPr>
      <w:r>
        <w:rPr>
          <w:rFonts w:hint="eastAsia" w:asciiTheme="majorEastAsia" w:hAnsiTheme="majorEastAsia" w:eastAsiaTheme="majorEastAsia" w:cstheme="majorEastAsia"/>
          <w:color w:val="00B0F0"/>
          <w:sz w:val="24"/>
          <w:szCs w:val="24"/>
        </w:rPr>
        <w:t>第①空：根据第③段：“我的眼睛留意着操场上一个特别的人，一个蹲着的女孩”、第④段“我知道有一层透明的膜把她和大家隔开了。那层膜是让人窒息的，它叫‘孤立’”可得知某人即是“她”，某事即“被孤立”。第⑤段“她仿佛听见几句交头接耳的话：‘我们走吧，不要理这个人！’‘走呀！别理她！’”即是“她”被孤立的场景。</w:t>
      </w:r>
    </w:p>
    <w:p w14:paraId="76335BA6">
      <w:pPr>
        <w:keepNext w:val="0"/>
        <w:keepLines w:val="0"/>
        <w:pageBreakBefore w:val="0"/>
        <w:kinsoku/>
        <w:overflowPunct/>
        <w:topLinePunct w:val="0"/>
        <w:autoSpaceDE/>
        <w:autoSpaceDN/>
        <w:bidi w:val="0"/>
        <w:adjustRightInd/>
        <w:snapToGrid/>
        <w:spacing w:beforeAutospacing="0" w:afterAutospacing="0" w:line="360" w:lineRule="exact"/>
        <w:rPr>
          <w:rFonts w:hint="eastAsia" w:asciiTheme="majorEastAsia" w:hAnsiTheme="majorEastAsia" w:eastAsiaTheme="majorEastAsia" w:cstheme="majorEastAsia"/>
          <w:color w:val="00B0F0"/>
          <w:sz w:val="24"/>
          <w:szCs w:val="24"/>
        </w:rPr>
      </w:pPr>
      <w:r>
        <w:rPr>
          <w:rFonts w:hint="eastAsia" w:asciiTheme="majorEastAsia" w:hAnsiTheme="majorEastAsia" w:eastAsiaTheme="majorEastAsia" w:cstheme="majorEastAsia"/>
          <w:color w:val="00B0F0"/>
          <w:sz w:val="24"/>
          <w:szCs w:val="24"/>
        </w:rPr>
        <w:t>第②空：根据第⑦“好吧，我坦白：是的，我就是让那个孤立人的人被大家孤立的事件策划者，是制造那天孤立行动的幕后指挥。”根据第⑧段“四年级的10岁的我，怎么会想出这个狠招？那是因为，我是班长，我必须解决这个存在了好久的问题。”根据第⑨段“因为我是班长，所以我策划了一次为摆平孤立的孤立行动。”综合这三处可得知（某人）“我”+（某事）策划了摆平孤立的孤立行动。</w:t>
      </w:r>
    </w:p>
    <w:p w14:paraId="3C915A88">
      <w:pPr>
        <w:keepNext w:val="0"/>
        <w:keepLines w:val="0"/>
        <w:pageBreakBefore w:val="0"/>
        <w:kinsoku/>
        <w:overflowPunct/>
        <w:topLinePunct w:val="0"/>
        <w:autoSpaceDE/>
        <w:autoSpaceDN/>
        <w:bidi w:val="0"/>
        <w:adjustRightInd/>
        <w:snapToGrid/>
        <w:spacing w:beforeAutospacing="0" w:afterAutospacing="0" w:line="360" w:lineRule="exact"/>
        <w:rPr>
          <w:rFonts w:hint="eastAsia" w:asciiTheme="majorEastAsia" w:hAnsiTheme="majorEastAsia" w:eastAsiaTheme="majorEastAsia" w:cstheme="majorEastAsia"/>
          <w:color w:val="00B0F0"/>
          <w:sz w:val="24"/>
          <w:szCs w:val="24"/>
        </w:rPr>
      </w:pPr>
      <w:r>
        <w:rPr>
          <w:rFonts w:hint="eastAsia" w:asciiTheme="majorEastAsia" w:hAnsiTheme="majorEastAsia" w:eastAsiaTheme="majorEastAsia" w:cstheme="majorEastAsia"/>
          <w:color w:val="00B0F0"/>
          <w:sz w:val="24"/>
          <w:szCs w:val="24"/>
        </w:rPr>
        <w:t>第③空：本题考查的是表现手法及其作用。根据后文第③④⑤段作者写到的被孤立的女孩子并将她的童年刻画的非常的不幸福，这恰恰与现在看到的快乐童年图截然相反，通过这一截然相反的画面可知用的是反衬手法。</w:t>
      </w:r>
    </w:p>
    <w:p w14:paraId="2C0D5C72">
      <w:pPr>
        <w:keepNext w:val="0"/>
        <w:keepLines w:val="0"/>
        <w:pageBreakBefore w:val="0"/>
        <w:kinsoku/>
        <w:overflowPunct/>
        <w:topLinePunct w:val="0"/>
        <w:autoSpaceDE/>
        <w:autoSpaceDN/>
        <w:bidi w:val="0"/>
        <w:adjustRightInd/>
        <w:snapToGrid/>
        <w:spacing w:beforeAutospacing="0" w:afterAutospacing="0" w:line="360" w:lineRule="exact"/>
        <w:rPr>
          <w:rFonts w:hint="eastAsia" w:asciiTheme="majorEastAsia" w:hAnsiTheme="majorEastAsia" w:eastAsiaTheme="majorEastAsia" w:cstheme="majorEastAsia"/>
          <w:color w:val="00B0F0"/>
          <w:sz w:val="24"/>
          <w:szCs w:val="24"/>
        </w:rPr>
      </w:pPr>
      <w:r>
        <w:rPr>
          <w:rFonts w:hint="eastAsia" w:asciiTheme="majorEastAsia" w:hAnsiTheme="majorEastAsia" w:eastAsiaTheme="majorEastAsia" w:cstheme="majorEastAsia"/>
          <w:color w:val="00B0F0"/>
          <w:sz w:val="24"/>
          <w:szCs w:val="24"/>
        </w:rPr>
        <w:t>2.本题考查的是加点字词的赏析。作答时可参考答题模式：解释划线词语+写出的内容+人物情感（或体现出的人物心理）。“忐忑”原本的意思是指内心不安，结合第⑩段“其实那时候我对这次行为能否奏效心里没数。站在山坡上的时候我是忐忑的，我从来没有做过这样凶狠的事情，而且我才10岁”可得知“我”忐忑的是害怕这次行动不奏效，而且“我”认为做这样的事情很凶狠。这种心理正是符合10岁的孩子的心理，从另一个角度来讲也能体现出“我”的善良。根据第段“是的，事情顺利得我都想要让它快快结束了——我看到了那个人的慌乱和恐惧，看到了她蜷缩的背影”和第⑬段“我对那个同学说。不知道那个同学有没有听出我说这话时的忐忑”以及第㉑段“只有不信任这个世界的人才相信懦弱的人就该被凶狠的人欺负，才会穿起盔甲把自己武装成战士”可知这里的“忐忑”程度较之前更深，即担心事情不能顺利完成，同时也担心如果顺利完成那将对被孤立的人来说也是一种伤害，这个时候作者的内心非常的矛盾，以致于作者在讲话时都害怕被人洞穿自己的矛盾心理，这也更体现的是一种紧张与慌乱。</w:t>
      </w:r>
    </w:p>
    <w:p w14:paraId="4CC073BC">
      <w:pPr>
        <w:keepNext w:val="0"/>
        <w:keepLines w:val="0"/>
        <w:pageBreakBefore w:val="0"/>
        <w:kinsoku/>
        <w:overflowPunct/>
        <w:topLinePunct w:val="0"/>
        <w:autoSpaceDE/>
        <w:autoSpaceDN/>
        <w:bidi w:val="0"/>
        <w:adjustRightInd/>
        <w:snapToGrid/>
        <w:spacing w:beforeAutospacing="0" w:afterAutospacing="0" w:line="360" w:lineRule="exact"/>
        <w:rPr>
          <w:rFonts w:hint="eastAsia" w:asciiTheme="majorEastAsia" w:hAnsiTheme="majorEastAsia" w:eastAsiaTheme="majorEastAsia" w:cstheme="majorEastAsia"/>
          <w:color w:val="00B0F0"/>
          <w:sz w:val="24"/>
          <w:szCs w:val="24"/>
        </w:rPr>
      </w:pPr>
      <w:r>
        <w:rPr>
          <w:rFonts w:hint="eastAsia" w:asciiTheme="majorEastAsia" w:hAnsiTheme="majorEastAsia" w:eastAsiaTheme="majorEastAsia" w:cstheme="majorEastAsia"/>
          <w:color w:val="00B0F0"/>
          <w:sz w:val="24"/>
          <w:szCs w:val="24"/>
        </w:rPr>
        <w:t>3.本题考查的是标题的含义和作用。作答时先要表态，两个标题各自都有它的妙处。任选一个作答即可。如选“孤立冰墙”，则要联系文章的内容来作答，如“孤立冰墙”也文章中反映的主要内容，用它做标题也能起到概括文章内容的作用；另外，孤立如冰墙，从修辞的角度来说，是运用了比喻的修辞手法，根据第⑤段“变成坚硬的隔绝她进入的一堵冰冷透明的墙”生动形象地写出了孤立造成的隔膜，孤立使人情冷漠。如选“冰墙”首先依旧可以从修辞的角度来分析，相对于“孤立冰墙”来讲，“冰墙”显得更加含蓄，同时要结合全文才能知晓本体是“孤立”，喻体是“冰墙”，所以一开始给人就设置了悬念，给读者以无限遐想；另外结合全文的中心主旨来分析，“冰墙”除了表层含义是将“孤立”比喻成“冰墙”，实则深层含义更透露出的是只有爱才能感化彼此，只有爱才能驱除心理的“冰墙”，也只有爱才能有效地减少校园欺凌事件的发生，冰墙即是阻碍人们关系亲近的人和事。</w:t>
      </w:r>
    </w:p>
    <w:p w14:paraId="0C77C3DD">
      <w:pPr>
        <w:keepNext w:val="0"/>
        <w:keepLines w:val="0"/>
        <w:pageBreakBefore w:val="0"/>
        <w:kinsoku/>
        <w:overflowPunct/>
        <w:topLinePunct w:val="0"/>
        <w:autoSpaceDE/>
        <w:autoSpaceDN/>
        <w:bidi w:val="0"/>
        <w:adjustRightInd/>
        <w:snapToGrid/>
        <w:spacing w:beforeAutospacing="0" w:afterAutospacing="0" w:line="360" w:lineRule="exact"/>
        <w:rPr>
          <w:rFonts w:hint="eastAsia" w:asciiTheme="majorEastAsia" w:hAnsiTheme="majorEastAsia" w:eastAsiaTheme="majorEastAsia" w:cstheme="majorEastAsia"/>
          <w:color w:val="00B0F0"/>
          <w:sz w:val="24"/>
          <w:szCs w:val="24"/>
        </w:rPr>
      </w:pPr>
      <w:r>
        <w:rPr>
          <w:rFonts w:hint="eastAsia" w:asciiTheme="majorEastAsia" w:hAnsiTheme="majorEastAsia" w:eastAsiaTheme="majorEastAsia" w:cstheme="majorEastAsia"/>
          <w:color w:val="00B0F0"/>
          <w:sz w:val="24"/>
          <w:szCs w:val="24"/>
        </w:rPr>
        <w:t>4.本题考查的是阅读文章后的感悟与建议。可以分别从施加者、受害者、旁观者的角度回答问题，也可以综合回答。</w:t>
      </w:r>
    </w:p>
    <w:p w14:paraId="21A1397C">
      <w:pPr>
        <w:keepNext w:val="0"/>
        <w:keepLines w:val="0"/>
        <w:pageBreakBefore w:val="0"/>
        <w:kinsoku/>
        <w:overflowPunct/>
        <w:topLinePunct w:val="0"/>
        <w:autoSpaceDE/>
        <w:autoSpaceDN/>
        <w:bidi w:val="0"/>
        <w:adjustRightInd/>
        <w:snapToGrid/>
        <w:spacing w:beforeAutospacing="0" w:afterAutospacing="0" w:line="360" w:lineRule="exact"/>
        <w:rPr>
          <w:rFonts w:hint="eastAsia" w:asciiTheme="majorEastAsia" w:hAnsiTheme="majorEastAsia" w:eastAsiaTheme="majorEastAsia" w:cstheme="majorEastAsia"/>
          <w:color w:val="00B0F0"/>
          <w:sz w:val="24"/>
          <w:szCs w:val="24"/>
        </w:rPr>
      </w:pPr>
      <w:r>
        <w:rPr>
          <w:rFonts w:hint="eastAsia" w:asciiTheme="majorEastAsia" w:hAnsiTheme="majorEastAsia" w:eastAsiaTheme="majorEastAsia" w:cstheme="majorEastAsia"/>
          <w:color w:val="00B0F0"/>
          <w:sz w:val="24"/>
          <w:szCs w:val="24"/>
        </w:rPr>
        <w:t>施加者，可以结合文中班长和实行孤立行为的女孩的事后态度来作答，如不做校园欺凌行为的策划者，不去实行校园欺凌，与同学团结友爱，互帮互助，建立好的人际关系。</w:t>
      </w:r>
    </w:p>
    <w:p w14:paraId="424510F9">
      <w:pPr>
        <w:keepNext w:val="0"/>
        <w:keepLines w:val="0"/>
        <w:pageBreakBefore w:val="0"/>
        <w:kinsoku/>
        <w:overflowPunct/>
        <w:topLinePunct w:val="0"/>
        <w:autoSpaceDE/>
        <w:autoSpaceDN/>
        <w:bidi w:val="0"/>
        <w:adjustRightInd/>
        <w:snapToGrid/>
        <w:spacing w:beforeAutospacing="0" w:afterAutospacing="0" w:line="360" w:lineRule="exact"/>
        <w:rPr>
          <w:rFonts w:hint="eastAsia" w:asciiTheme="majorEastAsia" w:hAnsiTheme="majorEastAsia" w:eastAsiaTheme="majorEastAsia" w:cstheme="majorEastAsia"/>
          <w:color w:val="00B0F0"/>
          <w:sz w:val="24"/>
          <w:szCs w:val="24"/>
        </w:rPr>
      </w:pPr>
      <w:r>
        <w:rPr>
          <w:rFonts w:hint="eastAsia" w:asciiTheme="majorEastAsia" w:hAnsiTheme="majorEastAsia" w:eastAsiaTheme="majorEastAsia" w:cstheme="majorEastAsia"/>
          <w:color w:val="00B0F0"/>
          <w:sz w:val="24"/>
          <w:szCs w:val="24"/>
        </w:rPr>
        <w:t>受害者，可以结合文中被孤立的小女孩的行为来回答，如自我寻找能使自己快乐的事情，不卑不亢，多交良师益友等，当在自己身上发生校园欺凌时，要学会自我保护，寻求老师、警察等长者来帮助自己。</w:t>
      </w:r>
    </w:p>
    <w:p w14:paraId="1CA222B8">
      <w:pPr>
        <w:keepNext w:val="0"/>
        <w:keepLines w:val="0"/>
        <w:pageBreakBefore w:val="0"/>
        <w:kinsoku/>
        <w:overflowPunct/>
        <w:topLinePunct w:val="0"/>
        <w:autoSpaceDE/>
        <w:autoSpaceDN/>
        <w:bidi w:val="0"/>
        <w:adjustRightInd/>
        <w:snapToGrid/>
        <w:spacing w:beforeAutospacing="0" w:afterAutospacing="0" w:line="360" w:lineRule="exact"/>
        <w:rPr>
          <w:rFonts w:hint="eastAsia" w:asciiTheme="majorEastAsia" w:hAnsiTheme="majorEastAsia" w:eastAsiaTheme="majorEastAsia" w:cstheme="majorEastAsia"/>
          <w:color w:val="00B0F0"/>
          <w:sz w:val="24"/>
          <w:szCs w:val="24"/>
        </w:rPr>
      </w:pPr>
      <w:r>
        <w:rPr>
          <w:rFonts w:hint="eastAsia" w:asciiTheme="majorEastAsia" w:hAnsiTheme="majorEastAsia" w:eastAsiaTheme="majorEastAsia" w:cstheme="majorEastAsia"/>
          <w:color w:val="00B0F0"/>
          <w:sz w:val="24"/>
          <w:szCs w:val="24"/>
        </w:rPr>
        <w:t>旁观者，可以根据我们自己的角度假如我们碰到这种情况该怎么做来回答，如不始作俑者，阻止校园欺凌，亲近受害者并给与必要的帮助，倡导博爱精神，大力宣传团结友爱的榜样精神。</w:t>
      </w:r>
    </w:p>
    <w:p w14:paraId="2EEC2333">
      <w:pPr>
        <w:keepNext w:val="0"/>
        <w:keepLines w:val="0"/>
        <w:pageBreakBefore w:val="0"/>
        <w:kinsoku/>
        <w:overflowPunct/>
        <w:topLinePunct w:val="0"/>
        <w:autoSpaceDE/>
        <w:autoSpaceDN/>
        <w:bidi w:val="0"/>
        <w:adjustRightInd/>
        <w:snapToGrid/>
        <w:spacing w:beforeAutospacing="0" w:afterAutospacing="0" w:line="360" w:lineRule="exact"/>
        <w:rPr>
          <w:rFonts w:hint="eastAsia"/>
        </w:rPr>
      </w:pPr>
      <w:r>
        <w:rPr>
          <w:rFonts w:hint="eastAsia" w:asciiTheme="majorEastAsia" w:hAnsiTheme="majorEastAsia" w:eastAsiaTheme="majorEastAsia" w:cstheme="majorEastAsia"/>
          <w:color w:val="00B0F0"/>
          <w:sz w:val="24"/>
          <w:szCs w:val="24"/>
        </w:rPr>
        <w:t>综合回答可结合本文整体内容，作者所要表达的观点来作答，如我们不做校园欺凌事件，更要坚决和校园欺凌事件说不，尊老爱幼不只是说说，要付诸行动，保护弱小者，关爱学生，宣传爱的教育等。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ODU5NjFjYWY4YjE2ZDhhMjQ1ZmJjMTkzMmI2MmIifQ=="/>
  </w:docVars>
  <w:rsids>
    <w:rsidRoot w:val="27C650FC"/>
    <w:rsid w:val="049971CC"/>
    <w:rsid w:val="05E94C3F"/>
    <w:rsid w:val="15F72633"/>
    <w:rsid w:val="27C650FC"/>
    <w:rsid w:val="2B5A501C"/>
    <w:rsid w:val="33D444DD"/>
    <w:rsid w:val="433517DB"/>
    <w:rsid w:val="539E02F6"/>
    <w:rsid w:val="5B4A1F40"/>
    <w:rsid w:val="691E2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8612</Words>
  <Characters>8753</Characters>
  <Lines>0</Lines>
  <Paragraphs>0</Paragraphs>
  <TotalTime>11</TotalTime>
  <ScaleCrop>false</ScaleCrop>
  <LinksUpToDate>false</LinksUpToDate>
  <CharactersWithSpaces>8804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2024-05-25T10:11:00Z</dcterms:created>
  <dc:creator>追寻</dc:creator>
  <cp:lastModifiedBy>追寻</cp:lastModifiedBy>
  <dcterms:modified xsi:type="dcterms:W3CDTF">2024-10-01T02:25:58Z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E979BE11D10443E695889A36333CC09F_13</vt:lpwstr>
  </property>
</Properties>
</file>