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EB48E">
      <w:pPr>
        <w:autoSpaceDE w:val="0"/>
        <w:autoSpaceDN w:val="0"/>
        <w:adjustRightInd w:val="0"/>
        <w:spacing w:line="288" w:lineRule="auto"/>
        <w:jc w:val="left"/>
        <w:rPr>
          <w:rFonts w:ascii="宋体" w:hAnsi="宋体" w:cs="宋体"/>
          <w:b/>
          <w:kern w:val="0"/>
          <w:sz w:val="24"/>
          <w:lang w:val="zh-CN"/>
        </w:rPr>
      </w:pPr>
      <w:bookmarkStart w:id="0" w:name="_GoBack"/>
      <w:bookmarkEnd w:id="0"/>
      <w:r>
        <w:rPr>
          <w:rFonts w:hint="eastAsia" w:ascii="宋体" w:hAnsi="宋体" w:cs="宋体"/>
          <w:b/>
          <w:kern w:val="0"/>
          <w:sz w:val="24"/>
          <w:lang w:val="zh-CN"/>
        </w:rPr>
        <w:drawing>
          <wp:anchor distT="0" distB="0" distL="114300" distR="114300" simplePos="0" relativeHeight="251659264" behindDoc="0" locked="0" layoutInCell="1" allowOverlap="1">
            <wp:simplePos x="0" y="0"/>
            <wp:positionH relativeFrom="page">
              <wp:posOffset>12128500</wp:posOffset>
            </wp:positionH>
            <wp:positionV relativeFrom="topMargin">
              <wp:posOffset>12395200</wp:posOffset>
            </wp:positionV>
            <wp:extent cx="254000" cy="355600"/>
            <wp:effectExtent l="0" t="0" r="12700" b="635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4"/>
                    <a:stretch>
                      <a:fillRect/>
                    </a:stretch>
                  </pic:blipFill>
                  <pic:spPr>
                    <a:xfrm>
                      <a:off x="0" y="0"/>
                      <a:ext cx="254000" cy="355600"/>
                    </a:xfrm>
                    <a:prstGeom prst="rect">
                      <a:avLst/>
                    </a:prstGeom>
                  </pic:spPr>
                </pic:pic>
              </a:graphicData>
            </a:graphic>
          </wp:anchor>
        </w:drawing>
      </w:r>
      <w:r>
        <w:rPr>
          <w:rFonts w:hint="eastAsia" w:ascii="宋体" w:hAnsi="宋体" w:cs="宋体"/>
          <w:b/>
          <w:kern w:val="0"/>
          <w:sz w:val="24"/>
          <w:lang w:val="zh-CN"/>
        </w:rPr>
        <w:t>绝密★启用前</w:t>
      </w:r>
    </w:p>
    <w:p w14:paraId="5D0A5A53">
      <w:pPr>
        <w:autoSpaceDE w:val="0"/>
        <w:autoSpaceDN w:val="0"/>
        <w:adjustRightInd w:val="0"/>
        <w:spacing w:line="288" w:lineRule="auto"/>
        <w:jc w:val="center"/>
        <w:rPr>
          <w:rFonts w:ascii="宋体" w:hAnsi="宋体" w:cs="宋体"/>
          <w:b/>
          <w:kern w:val="0"/>
          <w:sz w:val="32"/>
          <w:szCs w:val="32"/>
          <w:lang w:val="zh-CN"/>
        </w:rPr>
      </w:pPr>
      <w:r>
        <w:rPr>
          <w:rFonts w:hint="eastAsia" w:ascii="宋体" w:hAnsi="宋体" w:cs="宋体"/>
          <w:b/>
          <w:kern w:val="0"/>
          <w:sz w:val="32"/>
          <w:szCs w:val="32"/>
          <w:lang w:val="zh-CN"/>
        </w:rPr>
        <w:t>新高中创新联盟</w:t>
      </w:r>
      <w:r>
        <w:rPr>
          <w:rFonts w:ascii="宋体" w:hAnsi="宋体" w:cs="宋体"/>
          <w:b/>
          <w:kern w:val="0"/>
          <w:sz w:val="32"/>
          <w:szCs w:val="32"/>
          <w:lang w:val="zh-CN"/>
        </w:rPr>
        <w:t>TOP</w:t>
      </w:r>
      <w:r>
        <w:rPr>
          <w:rFonts w:hint="eastAsia" w:ascii="宋体" w:hAnsi="宋体" w:cs="宋体"/>
          <w:b/>
          <w:kern w:val="0"/>
          <w:sz w:val="32"/>
          <w:szCs w:val="32"/>
          <w:lang w:val="zh-CN"/>
        </w:rPr>
        <w:t>二十名校高二年级</w:t>
      </w:r>
      <w:r>
        <w:rPr>
          <w:rFonts w:ascii="宋体" w:hAnsi="宋体" w:cs="宋体"/>
          <w:b/>
          <w:kern w:val="0"/>
          <w:sz w:val="32"/>
          <w:szCs w:val="32"/>
          <w:lang w:val="zh-CN"/>
        </w:rPr>
        <w:t>6</w:t>
      </w:r>
      <w:r>
        <w:rPr>
          <w:rFonts w:hint="eastAsia" w:ascii="宋体" w:hAnsi="宋体" w:cs="宋体"/>
          <w:b/>
          <w:kern w:val="0"/>
          <w:sz w:val="32"/>
          <w:szCs w:val="32"/>
          <w:lang w:val="zh-CN"/>
        </w:rPr>
        <w:t>月调研考试</w:t>
      </w:r>
    </w:p>
    <w:p w14:paraId="56F9262A">
      <w:pPr>
        <w:autoSpaceDE w:val="0"/>
        <w:autoSpaceDN w:val="0"/>
        <w:adjustRightInd w:val="0"/>
        <w:spacing w:line="288" w:lineRule="auto"/>
        <w:jc w:val="center"/>
        <w:rPr>
          <w:rFonts w:ascii="宋体" w:hAnsi="宋体" w:cs="宋体"/>
          <w:b/>
          <w:kern w:val="0"/>
          <w:sz w:val="32"/>
          <w:szCs w:val="32"/>
          <w:lang w:val="zh-CN"/>
        </w:rPr>
      </w:pPr>
      <w:r>
        <w:rPr>
          <w:rFonts w:hint="eastAsia" w:ascii="宋体" w:hAnsi="宋体" w:cs="宋体"/>
          <w:b/>
          <w:kern w:val="0"/>
          <w:sz w:val="32"/>
          <w:szCs w:val="32"/>
          <w:lang w:val="zh-CN"/>
        </w:rPr>
        <w:t>地理</w:t>
      </w:r>
    </w:p>
    <w:p w14:paraId="7F565B5F">
      <w:pPr>
        <w:autoSpaceDE w:val="0"/>
        <w:autoSpaceDN w:val="0"/>
        <w:adjustRightInd w:val="0"/>
        <w:spacing w:line="288" w:lineRule="auto"/>
        <w:jc w:val="center"/>
        <w:rPr>
          <w:rFonts w:ascii="宋体" w:hAnsi="宋体" w:cs="宋体"/>
          <w:b/>
          <w:kern w:val="0"/>
          <w:sz w:val="24"/>
          <w:lang w:val="zh-CN"/>
        </w:rPr>
      </w:pPr>
      <w:r>
        <w:rPr>
          <w:rFonts w:hint="eastAsia" w:ascii="宋体" w:hAnsi="宋体" w:cs="宋体"/>
          <w:b/>
          <w:kern w:val="0"/>
          <w:sz w:val="24"/>
          <w:lang w:val="zh-CN"/>
        </w:rPr>
        <w:t>全卷满分</w:t>
      </w:r>
      <w:r>
        <w:rPr>
          <w:rFonts w:ascii="宋体" w:hAnsi="宋体" w:cs="宋体"/>
          <w:b/>
          <w:kern w:val="0"/>
          <w:sz w:val="24"/>
          <w:lang w:val="zh-CN"/>
        </w:rPr>
        <w:t>100</w:t>
      </w:r>
      <w:r>
        <w:rPr>
          <w:rFonts w:hint="eastAsia" w:ascii="宋体" w:hAnsi="宋体" w:cs="宋体"/>
          <w:b/>
          <w:kern w:val="0"/>
          <w:sz w:val="24"/>
          <w:lang w:val="zh-CN"/>
        </w:rPr>
        <w:t>分，考试时间</w:t>
      </w:r>
      <w:r>
        <w:rPr>
          <w:rFonts w:ascii="宋体" w:hAnsi="宋体" w:cs="宋体"/>
          <w:b/>
          <w:kern w:val="0"/>
          <w:sz w:val="24"/>
          <w:lang w:val="zh-CN"/>
        </w:rPr>
        <w:t>75</w:t>
      </w:r>
      <w:r>
        <w:rPr>
          <w:rFonts w:hint="eastAsia" w:ascii="宋体" w:hAnsi="宋体" w:cs="宋体"/>
          <w:b/>
          <w:kern w:val="0"/>
          <w:sz w:val="24"/>
          <w:lang w:val="zh-CN"/>
        </w:rPr>
        <w:t>分钟</w:t>
      </w:r>
    </w:p>
    <w:p w14:paraId="0F0DCF97">
      <w:pPr>
        <w:autoSpaceDE w:val="0"/>
        <w:autoSpaceDN w:val="0"/>
        <w:adjustRightInd w:val="0"/>
        <w:spacing w:line="288" w:lineRule="auto"/>
        <w:jc w:val="left"/>
        <w:rPr>
          <w:rFonts w:ascii="宋体" w:hAnsi="宋体" w:cs="宋体"/>
          <w:b/>
          <w:kern w:val="0"/>
          <w:sz w:val="24"/>
          <w:lang w:val="zh-CN"/>
        </w:rPr>
      </w:pPr>
      <w:r>
        <w:rPr>
          <w:rFonts w:hint="eastAsia" w:ascii="宋体" w:hAnsi="宋体" w:cs="宋体"/>
          <w:b/>
          <w:kern w:val="0"/>
          <w:sz w:val="24"/>
          <w:lang w:val="zh-CN"/>
        </w:rPr>
        <w:t>注意事项：</w:t>
      </w:r>
    </w:p>
    <w:p w14:paraId="36203FF2">
      <w:pPr>
        <w:autoSpaceDE w:val="0"/>
        <w:autoSpaceDN w:val="0"/>
        <w:adjustRightInd w:val="0"/>
        <w:spacing w:line="288" w:lineRule="auto"/>
        <w:jc w:val="left"/>
        <w:rPr>
          <w:rFonts w:ascii="宋体" w:hAnsi="宋体" w:cs="宋体"/>
          <w:b/>
          <w:kern w:val="0"/>
          <w:sz w:val="24"/>
          <w:lang w:val="zh-CN"/>
        </w:rPr>
      </w:pPr>
      <w:r>
        <w:rPr>
          <w:rFonts w:ascii="宋体" w:hAnsi="宋体" w:cs="宋体"/>
          <w:b/>
          <w:kern w:val="0"/>
          <w:sz w:val="24"/>
          <w:lang w:val="zh-CN"/>
        </w:rPr>
        <w:t>1．</w:t>
      </w:r>
      <w:r>
        <w:rPr>
          <w:rFonts w:hint="eastAsia" w:ascii="宋体" w:hAnsi="宋体" w:cs="宋体"/>
          <w:b/>
          <w:kern w:val="0"/>
          <w:sz w:val="24"/>
          <w:lang w:val="zh-CN"/>
        </w:rPr>
        <w:t>答卷前，考生务必将自己的姓名，准考证号填写在答题卡上，并将条形码粘贴在答题卡上的指定位置。</w:t>
      </w:r>
    </w:p>
    <w:p w14:paraId="14B8D27F">
      <w:pPr>
        <w:autoSpaceDE w:val="0"/>
        <w:autoSpaceDN w:val="0"/>
        <w:adjustRightInd w:val="0"/>
        <w:spacing w:line="288" w:lineRule="auto"/>
        <w:jc w:val="left"/>
        <w:rPr>
          <w:rFonts w:ascii="宋体" w:hAnsi="宋体" w:cs="宋体"/>
          <w:b/>
          <w:kern w:val="0"/>
          <w:sz w:val="24"/>
          <w:lang w:val="zh-CN"/>
        </w:rPr>
      </w:pPr>
      <w:r>
        <w:rPr>
          <w:rFonts w:ascii="宋体" w:hAnsi="宋体" w:cs="宋体"/>
          <w:b/>
          <w:kern w:val="0"/>
          <w:sz w:val="24"/>
          <w:lang w:val="zh-CN"/>
        </w:rPr>
        <w:t>2．</w:t>
      </w:r>
      <w:r>
        <w:rPr>
          <w:rFonts w:hint="eastAsia" w:ascii="宋体" w:hAnsi="宋体" w:cs="宋体"/>
          <w:b/>
          <w:kern w:val="0"/>
          <w:sz w:val="24"/>
          <w:lang w:val="zh-CN"/>
        </w:rPr>
        <w:t>回答选择题时，选出每小题答案后，用铅笔把答题卡上对应题目的答案标号涂黑。如需改动，用橡皮擦干净后，再选涂其他答案标号。回答非选择题时，将答案写在答题卡上。写在本试卷上无效。</w:t>
      </w:r>
    </w:p>
    <w:p w14:paraId="6A581A61">
      <w:pPr>
        <w:autoSpaceDE w:val="0"/>
        <w:autoSpaceDN w:val="0"/>
        <w:adjustRightInd w:val="0"/>
        <w:spacing w:line="288" w:lineRule="auto"/>
        <w:jc w:val="left"/>
        <w:rPr>
          <w:rFonts w:ascii="宋体" w:hAnsi="宋体" w:cs="宋体"/>
          <w:b/>
          <w:kern w:val="0"/>
          <w:sz w:val="24"/>
          <w:lang w:val="zh-CN"/>
        </w:rPr>
      </w:pPr>
      <w:r>
        <w:rPr>
          <w:rFonts w:ascii="宋体" w:hAnsi="宋体" w:cs="宋体"/>
          <w:b/>
          <w:kern w:val="0"/>
          <w:sz w:val="24"/>
          <w:lang w:val="zh-CN"/>
        </w:rPr>
        <w:t>3．</w:t>
      </w:r>
      <w:r>
        <w:rPr>
          <w:rFonts w:hint="eastAsia" w:ascii="宋体" w:hAnsi="宋体" w:cs="宋体"/>
          <w:b/>
          <w:kern w:val="0"/>
          <w:sz w:val="24"/>
          <w:lang w:val="zh-CN"/>
        </w:rPr>
        <w:t>考试结束后，将本试卷和答题卡一并收回。</w:t>
      </w:r>
    </w:p>
    <w:p w14:paraId="7C8336CA">
      <w:pPr>
        <w:autoSpaceDE w:val="0"/>
        <w:autoSpaceDN w:val="0"/>
        <w:adjustRightInd w:val="0"/>
        <w:spacing w:line="288" w:lineRule="auto"/>
        <w:jc w:val="left"/>
        <w:rPr>
          <w:rFonts w:ascii="宋体" w:hAnsi="宋体" w:cs="宋体"/>
          <w:b/>
          <w:kern w:val="0"/>
          <w:sz w:val="24"/>
          <w:lang w:val="zh-CN"/>
        </w:rPr>
      </w:pPr>
      <w:r>
        <w:rPr>
          <w:rFonts w:hint="eastAsia" w:ascii="宋体" w:hAnsi="宋体" w:cs="宋体"/>
          <w:b/>
          <w:kern w:val="0"/>
          <w:sz w:val="24"/>
          <w:lang w:val="zh-CN"/>
        </w:rPr>
        <w:t>一、选择题：本大题共</w:t>
      </w:r>
      <w:r>
        <w:rPr>
          <w:rFonts w:ascii="宋体" w:hAnsi="宋体" w:cs="宋体"/>
          <w:b/>
          <w:kern w:val="0"/>
          <w:sz w:val="24"/>
          <w:lang w:val="zh-CN"/>
        </w:rPr>
        <w:t>15</w:t>
      </w:r>
      <w:r>
        <w:rPr>
          <w:rFonts w:hint="eastAsia" w:ascii="宋体" w:hAnsi="宋体" w:cs="宋体"/>
          <w:b/>
          <w:kern w:val="0"/>
          <w:sz w:val="24"/>
          <w:lang w:val="zh-CN"/>
        </w:rPr>
        <w:t>小题，每小题</w:t>
      </w:r>
      <w:r>
        <w:rPr>
          <w:rFonts w:ascii="宋体" w:hAnsi="宋体" w:cs="宋体"/>
          <w:b/>
          <w:kern w:val="0"/>
          <w:sz w:val="24"/>
          <w:lang w:val="zh-CN"/>
        </w:rPr>
        <w:t>3</w:t>
      </w:r>
      <w:r>
        <w:rPr>
          <w:rFonts w:hint="eastAsia" w:ascii="宋体" w:hAnsi="宋体" w:cs="宋体"/>
          <w:b/>
          <w:kern w:val="0"/>
          <w:sz w:val="24"/>
          <w:lang w:val="zh-CN"/>
        </w:rPr>
        <w:t>分，共</w:t>
      </w:r>
      <w:r>
        <w:rPr>
          <w:rFonts w:ascii="宋体" w:hAnsi="宋体" w:cs="宋体"/>
          <w:b/>
          <w:kern w:val="0"/>
          <w:sz w:val="24"/>
          <w:lang w:val="zh-CN"/>
        </w:rPr>
        <w:t>45</w:t>
      </w:r>
      <w:r>
        <w:rPr>
          <w:rFonts w:hint="eastAsia" w:ascii="宋体" w:hAnsi="宋体" w:cs="宋体"/>
          <w:b/>
          <w:kern w:val="0"/>
          <w:sz w:val="24"/>
          <w:lang w:val="zh-CN"/>
        </w:rPr>
        <w:t>分。在每小题给出的四个选项中，只有一项是符合题目要求的。</w:t>
      </w:r>
    </w:p>
    <w:p w14:paraId="7735F961">
      <w:pPr>
        <w:autoSpaceDE w:val="0"/>
        <w:autoSpaceDN w:val="0"/>
        <w:adjustRightInd w:val="0"/>
        <w:spacing w:line="288" w:lineRule="auto"/>
        <w:ind w:firstLine="420" w:firstLineChars="200"/>
        <w:jc w:val="left"/>
        <w:rPr>
          <w:rFonts w:ascii="楷体" w:hAnsi="楷体" w:eastAsia="楷体" w:cs="宋体"/>
          <w:kern w:val="0"/>
          <w:szCs w:val="21"/>
          <w:lang w:val="zh-CN"/>
        </w:rPr>
      </w:pPr>
      <w:r>
        <w:rPr>
          <w:rFonts w:hint="eastAsia" w:ascii="楷体" w:hAnsi="楷体" w:eastAsia="楷体" w:cs="宋体"/>
          <w:kern w:val="0"/>
          <w:szCs w:val="21"/>
          <w:lang w:val="zh-CN"/>
        </w:rPr>
        <w:t>近年来，德国政府出台多项措施加速推动能源转型。其中，可再生能源的发电量在总发电量中的占比逐年上升。</w:t>
      </w:r>
      <w:r>
        <w:rPr>
          <w:rFonts w:ascii="楷体" w:hAnsi="楷体" w:eastAsia="楷体" w:cs="宋体"/>
          <w:kern w:val="0"/>
          <w:szCs w:val="21"/>
          <w:lang w:val="zh-CN"/>
        </w:rPr>
        <w:t>2023</w:t>
      </w:r>
      <w:r>
        <w:rPr>
          <w:rFonts w:hint="eastAsia" w:ascii="楷体" w:hAnsi="楷体" w:eastAsia="楷体" w:cs="宋体"/>
          <w:kern w:val="0"/>
          <w:szCs w:val="21"/>
          <w:lang w:val="zh-CN"/>
        </w:rPr>
        <w:t>年</w:t>
      </w:r>
      <w:r>
        <w:rPr>
          <w:rFonts w:ascii="楷体" w:hAnsi="楷体" w:eastAsia="楷体" w:cs="宋体"/>
          <w:kern w:val="0"/>
          <w:szCs w:val="21"/>
          <w:lang w:val="zh-CN"/>
        </w:rPr>
        <w:t>4</w:t>
      </w:r>
      <w:r>
        <w:rPr>
          <w:rFonts w:hint="eastAsia" w:ascii="楷体" w:hAnsi="楷体" w:eastAsia="楷体" w:cs="宋体"/>
          <w:kern w:val="0"/>
          <w:szCs w:val="21"/>
          <w:lang w:val="zh-CN"/>
        </w:rPr>
        <w:t>月</w:t>
      </w:r>
      <w:r>
        <w:rPr>
          <w:rFonts w:ascii="楷体" w:hAnsi="楷体" w:eastAsia="楷体" w:cs="宋体"/>
          <w:kern w:val="0"/>
          <w:szCs w:val="21"/>
          <w:lang w:val="zh-CN"/>
        </w:rPr>
        <w:t>15</w:t>
      </w:r>
      <w:r>
        <w:rPr>
          <w:rFonts w:hint="eastAsia" w:ascii="楷体" w:hAnsi="楷体" w:eastAsia="楷体" w:cs="宋体"/>
          <w:kern w:val="0"/>
          <w:szCs w:val="21"/>
          <w:lang w:val="zh-CN"/>
        </w:rPr>
        <w:t>日，德国最后</w:t>
      </w:r>
      <w:r>
        <w:rPr>
          <w:rFonts w:ascii="楷体" w:hAnsi="楷体" w:eastAsia="楷体" w:cs="宋体"/>
          <w:kern w:val="0"/>
          <w:szCs w:val="21"/>
          <w:lang w:val="zh-CN"/>
        </w:rPr>
        <w:t>3</w:t>
      </w:r>
      <w:r>
        <w:rPr>
          <w:rFonts w:hint="eastAsia" w:ascii="楷体" w:hAnsi="楷体" w:eastAsia="楷体" w:cs="宋体"/>
          <w:kern w:val="0"/>
          <w:szCs w:val="21"/>
          <w:lang w:val="zh-CN"/>
        </w:rPr>
        <w:t>座核电站停止运行，德国率先正式结束核电生产。</w:t>
      </w:r>
      <w:r>
        <w:rPr>
          <w:rFonts w:ascii="楷体" w:hAnsi="楷体" w:eastAsia="楷体" w:cs="宋体"/>
          <w:kern w:val="0"/>
          <w:szCs w:val="21"/>
          <w:lang w:val="zh-CN"/>
        </w:rPr>
        <w:t>2023</w:t>
      </w:r>
      <w:r>
        <w:rPr>
          <w:rFonts w:hint="eastAsia" w:ascii="楷体" w:hAnsi="楷体" w:eastAsia="楷体" w:cs="宋体"/>
          <w:kern w:val="0"/>
          <w:szCs w:val="21"/>
          <w:lang w:val="zh-CN"/>
        </w:rPr>
        <w:t>年德国可再生能源发电量在总发电量中占比首次过半，达到</w:t>
      </w:r>
      <w:r>
        <w:rPr>
          <w:rFonts w:ascii="楷体" w:hAnsi="楷体" w:eastAsia="楷体" w:cs="宋体"/>
          <w:kern w:val="0"/>
          <w:szCs w:val="21"/>
          <w:lang w:val="zh-CN"/>
        </w:rPr>
        <w:t>56%</w:t>
      </w:r>
      <w:r>
        <w:rPr>
          <w:rFonts w:hint="eastAsia" w:ascii="楷体" w:hAnsi="楷体" w:eastAsia="楷体" w:cs="宋体"/>
          <w:kern w:val="0"/>
          <w:szCs w:val="21"/>
          <w:lang w:val="zh-CN"/>
        </w:rPr>
        <w:t>。据此完成</w:t>
      </w:r>
      <w:r>
        <w:rPr>
          <w:rFonts w:ascii="楷体" w:hAnsi="楷体" w:eastAsia="楷体" w:cs="宋体"/>
          <w:kern w:val="0"/>
          <w:szCs w:val="21"/>
          <w:lang w:val="zh-CN"/>
        </w:rPr>
        <w:t>1</w:t>
      </w:r>
      <w:r>
        <w:rPr>
          <w:rFonts w:hint="eastAsia" w:ascii="楷体" w:hAnsi="楷体" w:eastAsia="楷体" w:cs="宋体"/>
          <w:kern w:val="0"/>
          <w:szCs w:val="21"/>
          <w:lang w:val="zh-CN"/>
        </w:rPr>
        <w:t>～</w:t>
      </w:r>
      <w:r>
        <w:rPr>
          <w:rFonts w:ascii="楷体" w:hAnsi="楷体" w:eastAsia="楷体" w:cs="宋体"/>
          <w:kern w:val="0"/>
          <w:szCs w:val="21"/>
          <w:lang w:val="zh-CN"/>
        </w:rPr>
        <w:t>2</w:t>
      </w:r>
      <w:r>
        <w:rPr>
          <w:rFonts w:hint="eastAsia" w:ascii="楷体" w:hAnsi="楷体" w:eastAsia="楷体" w:cs="宋体"/>
          <w:kern w:val="0"/>
          <w:szCs w:val="21"/>
          <w:lang w:val="zh-CN"/>
        </w:rPr>
        <w:t>题。</w:t>
      </w:r>
    </w:p>
    <w:p w14:paraId="1D724F0D">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德国放弃核电，主要是因为（    ）</w:t>
      </w:r>
    </w:p>
    <w:p w14:paraId="34DD0A90">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A．</w:t>
      </w:r>
      <w:r>
        <w:rPr>
          <w:rFonts w:hint="eastAsia" w:ascii="宋体" w:hAnsi="宋体" w:cs="宋体"/>
          <w:kern w:val="0"/>
          <w:szCs w:val="21"/>
          <w:lang w:val="zh-CN"/>
        </w:rPr>
        <w:t>国家生态安全需要</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B．</w:t>
      </w:r>
      <w:r>
        <w:rPr>
          <w:rFonts w:hint="eastAsia" w:ascii="宋体" w:hAnsi="宋体" w:cs="宋体"/>
          <w:kern w:val="0"/>
          <w:szCs w:val="21"/>
          <w:lang w:val="zh-CN"/>
        </w:rPr>
        <w:t>市场供给平衡需要</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C．</w:t>
      </w:r>
      <w:r>
        <w:rPr>
          <w:rFonts w:hint="eastAsia" w:ascii="宋体" w:hAnsi="宋体" w:cs="宋体"/>
          <w:kern w:val="0"/>
          <w:szCs w:val="21"/>
          <w:lang w:val="zh-CN"/>
        </w:rPr>
        <w:t>能源消费结构优化</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D．</w:t>
      </w:r>
      <w:r>
        <w:rPr>
          <w:rFonts w:hint="eastAsia" w:ascii="宋体" w:hAnsi="宋体" w:cs="宋体"/>
          <w:kern w:val="0"/>
          <w:szCs w:val="21"/>
          <w:lang w:val="zh-CN"/>
        </w:rPr>
        <w:t>技术维护成本较高</w:t>
      </w:r>
    </w:p>
    <w:p w14:paraId="5D85D985">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从自然资源的优势条件考虑，德国应大力发展（    ）</w:t>
      </w:r>
    </w:p>
    <w:p w14:paraId="2B7EE6A0">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A．</w:t>
      </w:r>
      <w:r>
        <w:rPr>
          <w:rFonts w:hint="eastAsia" w:ascii="宋体" w:hAnsi="宋体" w:cs="宋体"/>
          <w:kern w:val="0"/>
          <w:szCs w:val="21"/>
          <w:lang w:val="zh-CN"/>
        </w:rPr>
        <w:t>光电</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B．</w:t>
      </w:r>
      <w:r>
        <w:rPr>
          <w:rFonts w:hint="eastAsia" w:ascii="宋体" w:hAnsi="宋体" w:cs="宋体"/>
          <w:kern w:val="0"/>
          <w:szCs w:val="21"/>
          <w:lang w:val="zh-CN"/>
        </w:rPr>
        <w:t>水电</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C．</w:t>
      </w:r>
      <w:r>
        <w:rPr>
          <w:rFonts w:hint="eastAsia" w:ascii="宋体" w:hAnsi="宋体" w:cs="宋体"/>
          <w:kern w:val="0"/>
          <w:szCs w:val="21"/>
          <w:lang w:val="zh-CN"/>
        </w:rPr>
        <w:t>风电</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D．</w:t>
      </w:r>
      <w:r>
        <w:rPr>
          <w:rFonts w:hint="eastAsia" w:ascii="宋体" w:hAnsi="宋体" w:cs="宋体"/>
          <w:kern w:val="0"/>
          <w:szCs w:val="21"/>
          <w:lang w:val="zh-CN"/>
        </w:rPr>
        <w:t>地热能</w:t>
      </w:r>
    </w:p>
    <w:p w14:paraId="7972B2BA">
      <w:pPr>
        <w:autoSpaceDE w:val="0"/>
        <w:autoSpaceDN w:val="0"/>
        <w:adjustRightInd w:val="0"/>
        <w:spacing w:line="288" w:lineRule="auto"/>
        <w:ind w:firstLine="420" w:firstLineChars="200"/>
        <w:jc w:val="left"/>
        <w:rPr>
          <w:rFonts w:ascii="楷体" w:hAnsi="楷体" w:eastAsia="楷体" w:cs="宋体"/>
          <w:kern w:val="0"/>
          <w:szCs w:val="21"/>
          <w:lang w:val="zh-CN"/>
        </w:rPr>
      </w:pPr>
      <w:r>
        <w:rPr>
          <w:rFonts w:hint="eastAsia" w:ascii="楷体" w:hAnsi="楷体" w:eastAsia="楷体" w:cs="宋体"/>
          <w:kern w:val="0"/>
          <w:szCs w:val="21"/>
          <w:lang w:val="zh-CN"/>
        </w:rPr>
        <w:t>泰顺县，隶属浙江省温州市，位于浙江省南部。泰顺县利用优越的地理位置在农业生产中实施品牌共建战略，以知名公司牵头让农户与企业、消费者紧密相连，创新推出</w:t>
      </w:r>
      <w:r>
        <w:rPr>
          <w:rFonts w:ascii="楷体" w:hAnsi="楷体" w:eastAsia="楷体" w:cs="宋体"/>
          <w:kern w:val="0"/>
          <w:szCs w:val="21"/>
          <w:lang w:val="zh-CN"/>
        </w:rPr>
        <w:t>“</w:t>
      </w:r>
      <w:r>
        <w:rPr>
          <w:rFonts w:hint="eastAsia" w:ascii="楷体" w:hAnsi="楷体" w:eastAsia="楷体" w:cs="宋体"/>
          <w:kern w:val="0"/>
          <w:szCs w:val="21"/>
          <w:lang w:val="zh-CN"/>
        </w:rPr>
        <w:t>订单农业</w:t>
      </w:r>
      <w:r>
        <w:rPr>
          <w:rFonts w:ascii="楷体" w:hAnsi="楷体" w:eastAsia="楷体" w:cs="宋体"/>
          <w:kern w:val="0"/>
          <w:szCs w:val="21"/>
          <w:lang w:val="zh-CN"/>
        </w:rPr>
        <w:t>”</w:t>
      </w:r>
      <w:r>
        <w:rPr>
          <w:rFonts w:hint="eastAsia" w:ascii="楷体" w:hAnsi="楷体" w:eastAsia="楷体" w:cs="宋体"/>
          <w:kern w:val="0"/>
          <w:szCs w:val="21"/>
          <w:lang w:val="zh-CN"/>
        </w:rPr>
        <w:t>，打造以</w:t>
      </w:r>
      <w:r>
        <w:rPr>
          <w:rFonts w:ascii="楷体" w:hAnsi="楷体" w:eastAsia="楷体" w:cs="宋体"/>
          <w:kern w:val="0"/>
          <w:szCs w:val="21"/>
          <w:lang w:val="zh-CN"/>
        </w:rPr>
        <w:t>“</w:t>
      </w:r>
      <w:r>
        <w:rPr>
          <w:rFonts w:hint="eastAsia" w:ascii="楷体" w:hAnsi="楷体" w:eastAsia="楷体" w:cs="宋体"/>
          <w:kern w:val="0"/>
          <w:szCs w:val="21"/>
          <w:lang w:val="zh-CN"/>
        </w:rPr>
        <w:t>一杯茶、一个桃、一瓶蜜、一枝花、一袋米、一棵菜</w:t>
      </w:r>
      <w:r>
        <w:rPr>
          <w:rFonts w:ascii="楷体" w:hAnsi="楷体" w:eastAsia="楷体" w:cs="宋体"/>
          <w:kern w:val="0"/>
          <w:szCs w:val="21"/>
          <w:lang w:val="zh-CN"/>
        </w:rPr>
        <w:t>”</w:t>
      </w:r>
      <w:r>
        <w:rPr>
          <w:rFonts w:hint="eastAsia" w:ascii="楷体" w:hAnsi="楷体" w:eastAsia="楷体" w:cs="宋体"/>
          <w:kern w:val="0"/>
          <w:szCs w:val="21"/>
          <w:lang w:val="zh-CN"/>
        </w:rPr>
        <w:t>等</w:t>
      </w:r>
      <w:r>
        <w:rPr>
          <w:rFonts w:ascii="楷体" w:hAnsi="楷体" w:eastAsia="楷体" w:cs="宋体"/>
          <w:kern w:val="0"/>
          <w:szCs w:val="21"/>
          <w:lang w:val="zh-CN"/>
        </w:rPr>
        <w:t>“</w:t>
      </w:r>
      <w:r>
        <w:rPr>
          <w:rFonts w:hint="eastAsia" w:ascii="楷体" w:hAnsi="楷体" w:eastAsia="楷体" w:cs="宋体"/>
          <w:kern w:val="0"/>
          <w:szCs w:val="21"/>
          <w:lang w:val="zh-CN"/>
        </w:rPr>
        <w:t>六个一</w:t>
      </w:r>
      <w:r>
        <w:rPr>
          <w:rFonts w:ascii="楷体" w:hAnsi="楷体" w:eastAsia="楷体" w:cs="宋体"/>
          <w:kern w:val="0"/>
          <w:szCs w:val="21"/>
          <w:lang w:val="zh-CN"/>
        </w:rPr>
        <w:t>”</w:t>
      </w:r>
      <w:r>
        <w:rPr>
          <w:rFonts w:hint="eastAsia" w:ascii="楷体" w:hAnsi="楷体" w:eastAsia="楷体" w:cs="宋体"/>
          <w:kern w:val="0"/>
          <w:szCs w:val="21"/>
          <w:lang w:val="zh-CN"/>
        </w:rPr>
        <w:t>为特色的泰顺特色农产品生产区域。下图为泰顺县</w:t>
      </w:r>
      <w:r>
        <w:rPr>
          <w:rFonts w:ascii="楷体" w:hAnsi="楷体" w:eastAsia="楷体" w:cs="宋体"/>
          <w:kern w:val="0"/>
          <w:szCs w:val="21"/>
          <w:lang w:val="zh-CN"/>
        </w:rPr>
        <w:t>“</w:t>
      </w:r>
      <w:r>
        <w:rPr>
          <w:rFonts w:hint="eastAsia" w:ascii="楷体" w:hAnsi="楷体" w:eastAsia="楷体" w:cs="宋体"/>
          <w:kern w:val="0"/>
          <w:szCs w:val="21"/>
          <w:lang w:val="zh-CN"/>
        </w:rPr>
        <w:t>订单农业</w:t>
      </w:r>
      <w:r>
        <w:rPr>
          <w:rFonts w:ascii="楷体" w:hAnsi="楷体" w:eastAsia="楷体" w:cs="宋体"/>
          <w:kern w:val="0"/>
          <w:szCs w:val="21"/>
          <w:lang w:val="zh-CN"/>
        </w:rPr>
        <w:t>”</w:t>
      </w:r>
      <w:r>
        <w:rPr>
          <w:rFonts w:hint="eastAsia" w:ascii="楷体" w:hAnsi="楷体" w:eastAsia="楷体" w:cs="宋体"/>
          <w:kern w:val="0"/>
          <w:szCs w:val="21"/>
          <w:lang w:val="zh-CN"/>
        </w:rPr>
        <w:t>模式图。据此完成</w:t>
      </w:r>
      <w:r>
        <w:rPr>
          <w:rFonts w:ascii="楷体" w:hAnsi="楷体" w:eastAsia="楷体" w:cs="宋体"/>
          <w:kern w:val="0"/>
          <w:szCs w:val="21"/>
          <w:lang w:val="zh-CN"/>
        </w:rPr>
        <w:t>3</w:t>
      </w:r>
      <w:r>
        <w:rPr>
          <w:rFonts w:hint="eastAsia" w:ascii="楷体" w:hAnsi="楷体" w:eastAsia="楷体" w:cs="宋体"/>
          <w:kern w:val="0"/>
          <w:szCs w:val="21"/>
          <w:lang w:val="zh-CN"/>
        </w:rPr>
        <w:t>～</w:t>
      </w:r>
      <w:r>
        <w:rPr>
          <w:rFonts w:ascii="楷体" w:hAnsi="楷体" w:eastAsia="楷体" w:cs="宋体"/>
          <w:kern w:val="0"/>
          <w:szCs w:val="21"/>
          <w:lang w:val="zh-CN"/>
        </w:rPr>
        <w:t>5</w:t>
      </w:r>
      <w:r>
        <w:rPr>
          <w:rFonts w:hint="eastAsia" w:ascii="楷体" w:hAnsi="楷体" w:eastAsia="楷体" w:cs="宋体"/>
          <w:kern w:val="0"/>
          <w:szCs w:val="21"/>
          <w:lang w:val="zh-CN"/>
        </w:rPr>
        <w:t>题。</w:t>
      </w:r>
    </w:p>
    <w:p w14:paraId="73DB0802">
      <w:pPr>
        <w:autoSpaceDE w:val="0"/>
        <w:autoSpaceDN w:val="0"/>
        <w:adjustRightInd w:val="0"/>
        <w:spacing w:line="288" w:lineRule="auto"/>
        <w:jc w:val="left"/>
        <w:rPr>
          <w:rFonts w:ascii="宋体" w:hAnsi="宋体" w:cs="宋体"/>
          <w:kern w:val="0"/>
          <w:szCs w:val="21"/>
          <w:lang w:val="zh-CN"/>
        </w:rPr>
      </w:pPr>
      <w:r>
        <w:drawing>
          <wp:inline distT="0" distB="0" distL="0" distR="0">
            <wp:extent cx="3821430" cy="1252220"/>
            <wp:effectExtent l="0" t="0" r="762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grayscl/>
                      <a:extLst>
                        <a:ext uri="{BEBA8EAE-BF5A-486C-A8C5-ECC9F3942E4B}">
                          <a14:imgProps xmlns:a14="http://schemas.microsoft.com/office/drawing/2010/main">
                            <a14:imgLayer r:embed="rId6">
                              <a14:imgEffect>
                                <a14:brightnessContrast bright="6000"/>
                              </a14:imgEffect>
                            </a14:imgLayer>
                          </a14:imgProps>
                        </a:ext>
                      </a:extLst>
                    </a:blip>
                    <a:stretch>
                      <a:fillRect/>
                    </a:stretch>
                  </pic:blipFill>
                  <pic:spPr>
                    <a:xfrm>
                      <a:off x="0" y="0"/>
                      <a:ext cx="3854411" cy="1263551"/>
                    </a:xfrm>
                    <a:prstGeom prst="rect">
                      <a:avLst/>
                    </a:prstGeom>
                  </pic:spPr>
                </pic:pic>
              </a:graphicData>
            </a:graphic>
          </wp:inline>
        </w:drawing>
      </w:r>
    </w:p>
    <w:p w14:paraId="0006FFF2">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3．</w:t>
      </w:r>
      <w:r>
        <w:rPr>
          <w:rFonts w:hint="eastAsia" w:ascii="宋体" w:hAnsi="宋体" w:cs="宋体"/>
          <w:kern w:val="0"/>
          <w:szCs w:val="21"/>
          <w:lang w:val="zh-CN"/>
        </w:rPr>
        <w:t>促使泰顺县</w:t>
      </w:r>
      <w:r>
        <w:rPr>
          <w:rFonts w:ascii="宋体" w:hAnsi="宋体" w:cs="宋体"/>
          <w:kern w:val="0"/>
          <w:szCs w:val="21"/>
          <w:lang w:val="zh-CN"/>
        </w:rPr>
        <w:t>“</w:t>
      </w:r>
      <w:r>
        <w:rPr>
          <w:rFonts w:hint="eastAsia" w:ascii="宋体" w:hAnsi="宋体" w:cs="宋体"/>
          <w:kern w:val="0"/>
          <w:szCs w:val="21"/>
          <w:lang w:val="zh-CN"/>
        </w:rPr>
        <w:t>订单农业</w:t>
      </w:r>
      <w:r>
        <w:rPr>
          <w:rFonts w:ascii="宋体" w:hAnsi="宋体" w:cs="宋体"/>
          <w:kern w:val="0"/>
          <w:szCs w:val="21"/>
          <w:lang w:val="zh-CN"/>
        </w:rPr>
        <w:t>”</w:t>
      </w:r>
      <w:r>
        <w:rPr>
          <w:rFonts w:hint="eastAsia" w:ascii="宋体" w:hAnsi="宋体" w:cs="宋体"/>
          <w:kern w:val="0"/>
          <w:szCs w:val="21"/>
          <w:lang w:val="zh-CN"/>
        </w:rPr>
        <w:t>迅速发展的主要因素是（    ）</w:t>
      </w:r>
    </w:p>
    <w:p w14:paraId="7B79B00F">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A．</w:t>
      </w:r>
      <w:r>
        <w:rPr>
          <w:rFonts w:hint="eastAsia" w:ascii="宋体" w:hAnsi="宋体" w:cs="宋体"/>
          <w:kern w:val="0"/>
          <w:szCs w:val="21"/>
          <w:lang w:val="zh-CN"/>
        </w:rPr>
        <w:t>产品质量</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B．</w:t>
      </w:r>
      <w:r>
        <w:rPr>
          <w:rFonts w:hint="eastAsia" w:ascii="宋体" w:hAnsi="宋体" w:cs="宋体"/>
          <w:kern w:val="0"/>
          <w:szCs w:val="21"/>
          <w:lang w:val="zh-CN"/>
        </w:rPr>
        <w:t>种植环境</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C．</w:t>
      </w:r>
      <w:r>
        <w:rPr>
          <w:rFonts w:hint="eastAsia" w:ascii="宋体" w:hAnsi="宋体" w:cs="宋体"/>
          <w:kern w:val="0"/>
          <w:szCs w:val="21"/>
          <w:lang w:val="zh-CN"/>
        </w:rPr>
        <w:t>品牌效益</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D．</w:t>
      </w:r>
      <w:r>
        <w:rPr>
          <w:rFonts w:hint="eastAsia" w:ascii="宋体" w:hAnsi="宋体" w:cs="宋体"/>
          <w:kern w:val="0"/>
          <w:szCs w:val="21"/>
          <w:lang w:val="zh-CN"/>
        </w:rPr>
        <w:t>市场需求</w:t>
      </w:r>
    </w:p>
    <w:p w14:paraId="062738C9">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4．</w:t>
      </w:r>
      <w:r>
        <w:rPr>
          <w:rFonts w:hint="eastAsia" w:ascii="宋体" w:hAnsi="宋体" w:cs="宋体"/>
          <w:kern w:val="0"/>
          <w:szCs w:val="21"/>
          <w:lang w:val="zh-CN"/>
        </w:rPr>
        <w:t>品牌公司在</w:t>
      </w:r>
      <w:r>
        <w:rPr>
          <w:rFonts w:ascii="宋体" w:hAnsi="宋体" w:cs="宋体"/>
          <w:kern w:val="0"/>
          <w:szCs w:val="21"/>
          <w:lang w:val="zh-CN"/>
        </w:rPr>
        <w:t>“</w:t>
      </w:r>
      <w:r>
        <w:rPr>
          <w:rFonts w:hint="eastAsia" w:ascii="宋体" w:hAnsi="宋体" w:cs="宋体"/>
          <w:kern w:val="0"/>
          <w:szCs w:val="21"/>
          <w:lang w:val="zh-CN"/>
        </w:rPr>
        <w:t>订单农业</w:t>
      </w:r>
      <w:r>
        <w:rPr>
          <w:rFonts w:ascii="宋体" w:hAnsi="宋体" w:cs="宋体"/>
          <w:kern w:val="0"/>
          <w:szCs w:val="21"/>
          <w:lang w:val="zh-CN"/>
        </w:rPr>
        <w:t>”</w:t>
      </w:r>
      <w:r>
        <w:rPr>
          <w:rFonts w:hint="eastAsia" w:ascii="宋体" w:hAnsi="宋体" w:cs="宋体"/>
          <w:kern w:val="0"/>
          <w:szCs w:val="21"/>
          <w:lang w:val="zh-CN"/>
        </w:rPr>
        <w:t>中的主要作用是（    ）</w:t>
      </w:r>
    </w:p>
    <w:p w14:paraId="589A7DF4">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A．</w:t>
      </w:r>
      <w:r>
        <w:rPr>
          <w:rFonts w:hint="eastAsia" w:ascii="宋体" w:hAnsi="宋体" w:cs="宋体"/>
          <w:kern w:val="0"/>
          <w:szCs w:val="21"/>
          <w:lang w:val="zh-CN"/>
        </w:rPr>
        <w:t>提供优质生产要素</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B．</w:t>
      </w:r>
      <w:r>
        <w:rPr>
          <w:rFonts w:hint="eastAsia" w:ascii="宋体" w:hAnsi="宋体" w:cs="宋体"/>
          <w:kern w:val="0"/>
          <w:szCs w:val="21"/>
          <w:lang w:val="zh-CN"/>
        </w:rPr>
        <w:t>促进生产要素融合</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C．</w:t>
      </w:r>
      <w:r>
        <w:rPr>
          <w:rFonts w:hint="eastAsia" w:ascii="宋体" w:hAnsi="宋体" w:cs="宋体"/>
          <w:kern w:val="0"/>
          <w:szCs w:val="21"/>
          <w:lang w:val="zh-CN"/>
        </w:rPr>
        <w:t>优化产品结构类型</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D．</w:t>
      </w:r>
      <w:r>
        <w:rPr>
          <w:rFonts w:hint="eastAsia" w:ascii="宋体" w:hAnsi="宋体" w:cs="宋体"/>
          <w:kern w:val="0"/>
          <w:szCs w:val="21"/>
          <w:lang w:val="zh-CN"/>
        </w:rPr>
        <w:t>接收个性市场订单</w:t>
      </w:r>
    </w:p>
    <w:p w14:paraId="53E71B67">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5．</w:t>
      </w:r>
      <w:r>
        <w:rPr>
          <w:rFonts w:hint="eastAsia" w:ascii="宋体" w:hAnsi="宋体" w:cs="宋体"/>
          <w:kern w:val="0"/>
          <w:szCs w:val="21"/>
          <w:lang w:val="zh-CN"/>
        </w:rPr>
        <w:t>与传统农业相比，</w:t>
      </w:r>
      <w:r>
        <w:rPr>
          <w:rFonts w:ascii="宋体" w:hAnsi="宋体" w:cs="宋体"/>
          <w:kern w:val="0"/>
          <w:szCs w:val="21"/>
          <w:lang w:val="zh-CN"/>
        </w:rPr>
        <w:t>“</w:t>
      </w:r>
      <w:r>
        <w:rPr>
          <w:rFonts w:hint="eastAsia" w:ascii="宋体" w:hAnsi="宋体" w:cs="宋体"/>
          <w:kern w:val="0"/>
          <w:szCs w:val="21"/>
          <w:lang w:val="zh-CN"/>
        </w:rPr>
        <w:t>订单农业</w:t>
      </w:r>
      <w:r>
        <w:rPr>
          <w:rFonts w:ascii="宋体" w:hAnsi="宋体" w:cs="宋体"/>
          <w:kern w:val="0"/>
          <w:szCs w:val="21"/>
          <w:lang w:val="zh-CN"/>
        </w:rPr>
        <w:t>”</w:t>
      </w:r>
      <w:r>
        <w:rPr>
          <w:rFonts w:hint="eastAsia" w:ascii="宋体" w:hAnsi="宋体" w:cs="宋体"/>
          <w:kern w:val="0"/>
          <w:szCs w:val="21"/>
          <w:lang w:val="zh-CN"/>
        </w:rPr>
        <w:t>（    ）</w:t>
      </w:r>
    </w:p>
    <w:p w14:paraId="493DD7AB">
      <w:pPr>
        <w:autoSpaceDE w:val="0"/>
        <w:autoSpaceDN w:val="0"/>
        <w:adjustRightInd w:val="0"/>
        <w:spacing w:line="288" w:lineRule="auto"/>
        <w:jc w:val="left"/>
        <w:rPr>
          <w:rFonts w:ascii="宋体" w:hAnsi="宋体" w:cs="宋体"/>
          <w:kern w:val="0"/>
          <w:szCs w:val="21"/>
          <w:lang w:val="zh-CN"/>
        </w:rPr>
      </w:pPr>
      <w:r>
        <w:rPr>
          <w:rFonts w:hint="eastAsia" w:ascii="宋体" w:hAnsi="宋体" w:cs="宋体"/>
          <w:kern w:val="0"/>
          <w:szCs w:val="21"/>
          <w:lang w:val="zh-CN"/>
        </w:rPr>
        <w:t>①利于保障蔬菜品质</w:t>
      </w:r>
      <w:r>
        <w:rPr>
          <w:rFonts w:ascii="宋体" w:hAnsi="宋体" w:cs="宋体"/>
          <w:kern w:val="0"/>
          <w:szCs w:val="21"/>
          <w:lang w:val="zh-CN"/>
        </w:rPr>
        <w:tab/>
      </w:r>
      <w:r>
        <w:rPr>
          <w:rFonts w:hint="eastAsia" w:ascii="宋体" w:hAnsi="宋体" w:cs="宋体"/>
          <w:kern w:val="0"/>
          <w:szCs w:val="21"/>
          <w:lang w:val="zh-CN"/>
        </w:rPr>
        <w:t>②蔬菜生产成本低</w:t>
      </w:r>
      <w:r>
        <w:rPr>
          <w:rFonts w:ascii="宋体" w:hAnsi="宋体" w:cs="宋体"/>
          <w:kern w:val="0"/>
          <w:szCs w:val="21"/>
          <w:lang w:val="zh-CN"/>
        </w:rPr>
        <w:tab/>
      </w:r>
      <w:r>
        <w:rPr>
          <w:rFonts w:hint="eastAsia" w:ascii="宋体" w:hAnsi="宋体" w:cs="宋体"/>
          <w:kern w:val="0"/>
          <w:szCs w:val="21"/>
          <w:lang w:val="zh-CN"/>
        </w:rPr>
        <w:t>③规模化效应显著</w:t>
      </w:r>
      <w:r>
        <w:rPr>
          <w:rFonts w:ascii="宋体" w:hAnsi="宋体" w:cs="宋体"/>
          <w:kern w:val="0"/>
          <w:szCs w:val="21"/>
          <w:lang w:val="zh-CN"/>
        </w:rPr>
        <w:tab/>
      </w:r>
      <w:r>
        <w:rPr>
          <w:rFonts w:hint="eastAsia" w:ascii="宋体" w:hAnsi="宋体" w:cs="宋体"/>
          <w:kern w:val="0"/>
          <w:szCs w:val="21"/>
          <w:lang w:val="zh-CN"/>
        </w:rPr>
        <w:t>④蔬菜生产市场风险小</w:t>
      </w:r>
    </w:p>
    <w:p w14:paraId="3A0EB7D7">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A．</w:t>
      </w:r>
      <w:r>
        <w:rPr>
          <w:rFonts w:hint="eastAsia" w:ascii="宋体" w:hAnsi="宋体" w:cs="宋体"/>
          <w:kern w:val="0"/>
          <w:szCs w:val="21"/>
          <w:lang w:val="zh-CN"/>
        </w:rPr>
        <w:t>①②</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B．</w:t>
      </w:r>
      <w:r>
        <w:rPr>
          <w:rFonts w:hint="eastAsia" w:ascii="宋体" w:hAnsi="宋体" w:cs="宋体"/>
          <w:kern w:val="0"/>
          <w:szCs w:val="21"/>
          <w:lang w:val="zh-CN"/>
        </w:rPr>
        <w:t>①④</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C．</w:t>
      </w:r>
      <w:r>
        <w:rPr>
          <w:rFonts w:hint="eastAsia" w:ascii="宋体" w:hAnsi="宋体" w:cs="宋体"/>
          <w:kern w:val="0"/>
          <w:szCs w:val="21"/>
          <w:lang w:val="zh-CN"/>
        </w:rPr>
        <w:t>②③</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D．</w:t>
      </w:r>
      <w:r>
        <w:rPr>
          <w:rFonts w:hint="eastAsia" w:ascii="宋体" w:hAnsi="宋体" w:cs="宋体"/>
          <w:kern w:val="0"/>
          <w:szCs w:val="21"/>
          <w:lang w:val="zh-CN"/>
        </w:rPr>
        <w:t>③④</w:t>
      </w:r>
    </w:p>
    <w:p w14:paraId="4DBB977B">
      <w:pPr>
        <w:autoSpaceDE w:val="0"/>
        <w:autoSpaceDN w:val="0"/>
        <w:adjustRightInd w:val="0"/>
        <w:spacing w:line="288" w:lineRule="auto"/>
        <w:ind w:firstLine="420" w:firstLineChars="200"/>
        <w:jc w:val="left"/>
        <w:rPr>
          <w:rFonts w:ascii="楷体" w:hAnsi="楷体" w:eastAsia="楷体" w:cs="宋体"/>
          <w:kern w:val="0"/>
          <w:szCs w:val="21"/>
          <w:lang w:val="zh-CN"/>
        </w:rPr>
      </w:pPr>
      <w:r>
        <w:rPr>
          <w:rFonts w:hint="eastAsia" w:ascii="楷体" w:hAnsi="楷体" w:eastAsia="楷体" w:cs="宋体"/>
          <w:kern w:val="0"/>
          <w:szCs w:val="21"/>
          <w:lang w:val="zh-CN"/>
        </w:rPr>
        <w:t>劳动人口占比见顶是指一个国家或一个地区劳动人口占总人口的最大值。下图为</w:t>
      </w:r>
      <w:r>
        <w:rPr>
          <w:rFonts w:ascii="楷体" w:hAnsi="楷体" w:eastAsia="楷体" w:cs="宋体"/>
          <w:kern w:val="0"/>
          <w:szCs w:val="21"/>
          <w:lang w:val="zh-CN"/>
        </w:rPr>
        <w:t>1953</w:t>
      </w:r>
      <w:r>
        <w:rPr>
          <w:rFonts w:hint="eastAsia" w:ascii="楷体" w:hAnsi="楷体" w:eastAsia="楷体" w:cs="宋体"/>
          <w:kern w:val="0"/>
          <w:szCs w:val="21"/>
          <w:lang w:val="zh-CN"/>
        </w:rPr>
        <w:t>～</w:t>
      </w:r>
      <w:r>
        <w:rPr>
          <w:rFonts w:ascii="楷体" w:hAnsi="楷体" w:eastAsia="楷体" w:cs="宋体"/>
          <w:kern w:val="0"/>
          <w:szCs w:val="21"/>
          <w:lang w:val="zh-CN"/>
        </w:rPr>
        <w:t>2100</w:t>
      </w:r>
      <w:r>
        <w:rPr>
          <w:rFonts w:hint="eastAsia" w:ascii="楷体" w:hAnsi="楷体" w:eastAsia="楷体" w:cs="宋体"/>
          <w:kern w:val="0"/>
          <w:szCs w:val="21"/>
          <w:lang w:val="zh-CN"/>
        </w:rPr>
        <w:t>年我国劳动力人口占比变化示意图（含预测）及劳动人口占比见顶时人均</w:t>
      </w:r>
      <w:r>
        <w:rPr>
          <w:rFonts w:ascii="楷体" w:hAnsi="楷体" w:eastAsia="楷体" w:cs="宋体"/>
          <w:kern w:val="0"/>
          <w:szCs w:val="21"/>
          <w:lang w:val="zh-CN"/>
        </w:rPr>
        <w:t>GDP</w:t>
      </w:r>
      <w:r>
        <w:rPr>
          <w:rFonts w:hint="eastAsia" w:ascii="楷体" w:hAnsi="楷体" w:eastAsia="楷体" w:cs="宋体"/>
          <w:kern w:val="0"/>
          <w:szCs w:val="21"/>
          <w:lang w:val="zh-CN"/>
        </w:rPr>
        <w:t>比较示意图。据此完成</w:t>
      </w:r>
      <w:r>
        <w:rPr>
          <w:rFonts w:ascii="楷体" w:hAnsi="楷体" w:eastAsia="楷体" w:cs="宋体"/>
          <w:kern w:val="0"/>
          <w:szCs w:val="21"/>
          <w:lang w:val="zh-CN"/>
        </w:rPr>
        <w:t>6</w:t>
      </w:r>
      <w:r>
        <w:rPr>
          <w:rFonts w:hint="eastAsia" w:ascii="楷体" w:hAnsi="楷体" w:eastAsia="楷体" w:cs="宋体"/>
          <w:kern w:val="0"/>
          <w:szCs w:val="21"/>
          <w:lang w:val="zh-CN"/>
        </w:rPr>
        <w:t>～</w:t>
      </w:r>
      <w:r>
        <w:rPr>
          <w:rFonts w:ascii="楷体" w:hAnsi="楷体" w:eastAsia="楷体" w:cs="宋体"/>
          <w:kern w:val="0"/>
          <w:szCs w:val="21"/>
          <w:lang w:val="zh-CN"/>
        </w:rPr>
        <w:t>7</w:t>
      </w:r>
      <w:r>
        <w:rPr>
          <w:rFonts w:hint="eastAsia" w:ascii="楷体" w:hAnsi="楷体" w:eastAsia="楷体" w:cs="宋体"/>
          <w:kern w:val="0"/>
          <w:szCs w:val="21"/>
          <w:lang w:val="zh-CN"/>
        </w:rPr>
        <w:t>题。</w:t>
      </w:r>
    </w:p>
    <w:p w14:paraId="5F12C616">
      <w:pPr>
        <w:autoSpaceDE w:val="0"/>
        <w:autoSpaceDN w:val="0"/>
        <w:adjustRightInd w:val="0"/>
        <w:spacing w:line="288" w:lineRule="auto"/>
        <w:jc w:val="left"/>
        <w:rPr>
          <w:rFonts w:ascii="宋体" w:hAnsi="宋体" w:cs="宋体"/>
          <w:kern w:val="0"/>
          <w:szCs w:val="21"/>
          <w:lang w:val="zh-CN"/>
        </w:rPr>
      </w:pPr>
      <w:r>
        <w:drawing>
          <wp:inline distT="0" distB="0" distL="0" distR="0">
            <wp:extent cx="4298950" cy="12890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grayscl/>
                      <a:extLst>
                        <a:ext uri="{BEBA8EAE-BF5A-486C-A8C5-ECC9F3942E4B}">
                          <a14:imgProps xmlns:a14="http://schemas.microsoft.com/office/drawing/2010/main">
                            <a14:imgLayer r:embed="rId8">
                              <a14:imgEffect>
                                <a14:brightnessContrast bright="7000"/>
                              </a14:imgEffect>
                            </a14:imgLayer>
                          </a14:imgProps>
                        </a:ext>
                      </a:extLst>
                    </a:blip>
                    <a:stretch>
                      <a:fillRect/>
                    </a:stretch>
                  </pic:blipFill>
                  <pic:spPr>
                    <a:xfrm>
                      <a:off x="0" y="0"/>
                      <a:ext cx="4353876" cy="1305988"/>
                    </a:xfrm>
                    <a:prstGeom prst="rect">
                      <a:avLst/>
                    </a:prstGeom>
                  </pic:spPr>
                </pic:pic>
              </a:graphicData>
            </a:graphic>
          </wp:inline>
        </w:drawing>
      </w:r>
    </w:p>
    <w:p w14:paraId="6EF92D1A">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6．</w:t>
      </w:r>
      <w:r>
        <w:rPr>
          <w:rFonts w:hint="eastAsia" w:ascii="宋体" w:hAnsi="宋体" w:cs="宋体"/>
          <w:kern w:val="0"/>
          <w:szCs w:val="21"/>
          <w:lang w:val="zh-CN"/>
        </w:rPr>
        <w:t>我国人口达到劳动人口占比见顶的时间是（    ）</w:t>
      </w:r>
    </w:p>
    <w:p w14:paraId="5FFE7BF8">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A．2001</w:t>
      </w:r>
      <w:r>
        <w:rPr>
          <w:rFonts w:hint="eastAsia" w:ascii="宋体" w:hAnsi="宋体" w:cs="宋体"/>
          <w:kern w:val="0"/>
          <w:szCs w:val="21"/>
          <w:lang w:val="zh-CN"/>
        </w:rPr>
        <w:t>年</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B．2010</w:t>
      </w:r>
      <w:r>
        <w:rPr>
          <w:rFonts w:hint="eastAsia" w:ascii="宋体" w:hAnsi="宋体" w:cs="宋体"/>
          <w:kern w:val="0"/>
          <w:szCs w:val="21"/>
          <w:lang w:val="zh-CN"/>
        </w:rPr>
        <w:t>年</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C．2067</w:t>
      </w:r>
      <w:r>
        <w:rPr>
          <w:rFonts w:hint="eastAsia" w:ascii="宋体" w:hAnsi="宋体" w:cs="宋体"/>
          <w:kern w:val="0"/>
          <w:szCs w:val="21"/>
          <w:lang w:val="zh-CN"/>
        </w:rPr>
        <w:t>年</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D．2100</w:t>
      </w:r>
      <w:r>
        <w:rPr>
          <w:rFonts w:hint="eastAsia" w:ascii="宋体" w:hAnsi="宋体" w:cs="宋体"/>
          <w:kern w:val="0"/>
          <w:szCs w:val="21"/>
          <w:lang w:val="zh-CN"/>
        </w:rPr>
        <w:t>年</w:t>
      </w:r>
    </w:p>
    <w:p w14:paraId="31F38A85">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7．</w:t>
      </w:r>
      <w:r>
        <w:rPr>
          <w:rFonts w:hint="eastAsia" w:ascii="宋体" w:hAnsi="宋体" w:cs="宋体"/>
          <w:kern w:val="0"/>
          <w:szCs w:val="21"/>
          <w:lang w:val="zh-CN"/>
        </w:rPr>
        <w:t>与美、英等发达国家相比，我国劳动人口占比见顶时（    ）</w:t>
      </w:r>
    </w:p>
    <w:p w14:paraId="047C11AB">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A．</w:t>
      </w:r>
      <w:r>
        <w:rPr>
          <w:rFonts w:hint="eastAsia" w:ascii="宋体" w:hAnsi="宋体" w:cs="宋体"/>
          <w:kern w:val="0"/>
          <w:szCs w:val="21"/>
          <w:lang w:val="zh-CN"/>
        </w:rPr>
        <w:t>未富先老</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B．</w:t>
      </w:r>
      <w:r>
        <w:rPr>
          <w:rFonts w:hint="eastAsia" w:ascii="宋体" w:hAnsi="宋体" w:cs="宋体"/>
          <w:kern w:val="0"/>
          <w:szCs w:val="21"/>
          <w:lang w:val="zh-CN"/>
        </w:rPr>
        <w:t>就业率高</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C．</w:t>
      </w:r>
      <w:r>
        <w:rPr>
          <w:rFonts w:hint="eastAsia" w:ascii="宋体" w:hAnsi="宋体" w:cs="宋体"/>
          <w:kern w:val="0"/>
          <w:szCs w:val="21"/>
          <w:lang w:val="zh-CN"/>
        </w:rPr>
        <w:t>福利完善</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D．</w:t>
      </w:r>
      <w:r>
        <w:rPr>
          <w:rFonts w:hint="eastAsia" w:ascii="宋体" w:hAnsi="宋体" w:cs="宋体"/>
          <w:kern w:val="0"/>
          <w:szCs w:val="21"/>
          <w:lang w:val="zh-CN"/>
        </w:rPr>
        <w:t>经济量小</w:t>
      </w:r>
    </w:p>
    <w:p w14:paraId="69C0C1DB">
      <w:pPr>
        <w:autoSpaceDE w:val="0"/>
        <w:autoSpaceDN w:val="0"/>
        <w:adjustRightInd w:val="0"/>
        <w:spacing w:line="288" w:lineRule="auto"/>
        <w:ind w:firstLine="420" w:firstLineChars="200"/>
        <w:jc w:val="left"/>
        <w:rPr>
          <w:rFonts w:ascii="楷体" w:hAnsi="楷体" w:eastAsia="楷体" w:cs="宋体"/>
          <w:kern w:val="0"/>
          <w:szCs w:val="21"/>
          <w:lang w:val="zh-CN"/>
        </w:rPr>
      </w:pPr>
      <w:r>
        <w:rPr>
          <w:rFonts w:hint="eastAsia" w:ascii="楷体" w:hAnsi="楷体" w:eastAsia="楷体" w:cs="宋体"/>
          <w:kern w:val="0"/>
          <w:szCs w:val="21"/>
          <w:lang w:val="zh-CN"/>
        </w:rPr>
        <w:t>下图为夏至日世界标准时间</w:t>
      </w:r>
      <w:r>
        <w:rPr>
          <w:rFonts w:ascii="楷体" w:hAnsi="楷体" w:eastAsia="楷体" w:cs="宋体"/>
          <w:kern w:val="0"/>
          <w:szCs w:val="21"/>
          <w:lang w:val="zh-CN"/>
        </w:rPr>
        <w:t>9</w:t>
      </w:r>
      <w:r>
        <w:rPr>
          <w:rFonts w:hint="eastAsia" w:ascii="楷体" w:hAnsi="楷体" w:eastAsia="楷体" w:cs="宋体"/>
          <w:kern w:val="0"/>
          <w:szCs w:val="21"/>
          <w:lang w:val="zh-CN"/>
        </w:rPr>
        <w:t>：</w:t>
      </w:r>
      <w:r>
        <w:rPr>
          <w:rFonts w:ascii="楷体" w:hAnsi="楷体" w:eastAsia="楷体" w:cs="宋体"/>
          <w:kern w:val="0"/>
          <w:szCs w:val="21"/>
          <w:lang w:val="zh-CN"/>
        </w:rPr>
        <w:t>00</w:t>
      </w:r>
      <w:r>
        <w:rPr>
          <w:rFonts w:hint="eastAsia" w:ascii="楷体" w:hAnsi="楷体" w:eastAsia="楷体" w:cs="宋体"/>
          <w:kern w:val="0"/>
          <w:szCs w:val="21"/>
          <w:lang w:val="zh-CN"/>
        </w:rPr>
        <w:t>～</w:t>
      </w:r>
      <w:r>
        <w:rPr>
          <w:rFonts w:ascii="楷体" w:hAnsi="楷体" w:eastAsia="楷体" w:cs="宋体"/>
          <w:kern w:val="0"/>
          <w:szCs w:val="21"/>
          <w:lang w:val="zh-CN"/>
        </w:rPr>
        <w:t>15</w:t>
      </w:r>
      <w:r>
        <w:rPr>
          <w:rFonts w:hint="eastAsia" w:ascii="楷体" w:hAnsi="楷体" w:eastAsia="楷体" w:cs="宋体"/>
          <w:kern w:val="0"/>
          <w:szCs w:val="21"/>
          <w:lang w:val="zh-CN"/>
        </w:rPr>
        <w:t>：</w:t>
      </w:r>
      <w:r>
        <w:rPr>
          <w:rFonts w:ascii="楷体" w:hAnsi="楷体" w:eastAsia="楷体" w:cs="宋体"/>
          <w:kern w:val="0"/>
          <w:szCs w:val="21"/>
          <w:lang w:val="zh-CN"/>
        </w:rPr>
        <w:t>00</w:t>
      </w:r>
      <w:r>
        <w:rPr>
          <w:rFonts w:hint="eastAsia" w:ascii="楷体" w:hAnsi="楷体" w:eastAsia="楷体" w:cs="宋体"/>
          <w:kern w:val="0"/>
          <w:szCs w:val="21"/>
          <w:lang w:val="zh-CN"/>
        </w:rPr>
        <w:t>绘制的太阳方位和太阳高度变化示意图，甲、乙为地球上不同地区的两点。据此完成</w:t>
      </w:r>
      <w:r>
        <w:rPr>
          <w:rFonts w:ascii="楷体" w:hAnsi="楷体" w:eastAsia="楷体" w:cs="宋体"/>
          <w:kern w:val="0"/>
          <w:szCs w:val="21"/>
          <w:lang w:val="zh-CN"/>
        </w:rPr>
        <w:t>8</w:t>
      </w:r>
      <w:r>
        <w:rPr>
          <w:rFonts w:hint="eastAsia" w:ascii="楷体" w:hAnsi="楷体" w:eastAsia="楷体" w:cs="宋体"/>
          <w:kern w:val="0"/>
          <w:szCs w:val="21"/>
          <w:lang w:val="zh-CN"/>
        </w:rPr>
        <w:t>～</w:t>
      </w:r>
      <w:r>
        <w:rPr>
          <w:rFonts w:ascii="楷体" w:hAnsi="楷体" w:eastAsia="楷体" w:cs="宋体"/>
          <w:kern w:val="0"/>
          <w:szCs w:val="21"/>
          <w:lang w:val="zh-CN"/>
        </w:rPr>
        <w:t>10</w:t>
      </w:r>
      <w:r>
        <w:rPr>
          <w:rFonts w:hint="eastAsia" w:ascii="楷体" w:hAnsi="楷体" w:eastAsia="楷体" w:cs="宋体"/>
          <w:kern w:val="0"/>
          <w:szCs w:val="21"/>
          <w:lang w:val="zh-CN"/>
        </w:rPr>
        <w:t>题。</w:t>
      </w:r>
    </w:p>
    <w:p w14:paraId="6DEE462B">
      <w:pPr>
        <w:autoSpaceDE w:val="0"/>
        <w:autoSpaceDN w:val="0"/>
        <w:adjustRightInd w:val="0"/>
        <w:spacing w:line="288" w:lineRule="auto"/>
        <w:jc w:val="left"/>
        <w:rPr>
          <w:rFonts w:ascii="宋体" w:hAnsi="宋体" w:cs="宋体"/>
          <w:kern w:val="0"/>
          <w:szCs w:val="21"/>
          <w:lang w:val="zh-CN"/>
        </w:rPr>
      </w:pPr>
      <w:r>
        <w:drawing>
          <wp:inline distT="0" distB="0" distL="0" distR="0">
            <wp:extent cx="2453005" cy="1484630"/>
            <wp:effectExtent l="0" t="0" r="444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grayscl/>
                      <a:extLst>
                        <a:ext uri="{BEBA8EAE-BF5A-486C-A8C5-ECC9F3942E4B}">
                          <a14:imgProps xmlns:a14="http://schemas.microsoft.com/office/drawing/2010/main">
                            <a14:imgLayer r:embed="rId10">
                              <a14:imgEffect>
                                <a14:brightnessContrast bright="8000"/>
                              </a14:imgEffect>
                            </a14:imgLayer>
                          </a14:imgProps>
                        </a:ext>
                      </a:extLst>
                    </a:blip>
                    <a:stretch>
                      <a:fillRect/>
                    </a:stretch>
                  </pic:blipFill>
                  <pic:spPr>
                    <a:xfrm>
                      <a:off x="0" y="0"/>
                      <a:ext cx="2468615" cy="1494604"/>
                    </a:xfrm>
                    <a:prstGeom prst="rect">
                      <a:avLst/>
                    </a:prstGeom>
                  </pic:spPr>
                </pic:pic>
              </a:graphicData>
            </a:graphic>
          </wp:inline>
        </w:drawing>
      </w:r>
    </w:p>
    <w:p w14:paraId="6F503A94">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8．</w:t>
      </w:r>
      <w:r>
        <w:rPr>
          <w:rFonts w:hint="eastAsia" w:ascii="宋体" w:hAnsi="宋体" w:cs="宋体"/>
          <w:kern w:val="0"/>
          <w:szCs w:val="21"/>
          <w:lang w:val="zh-CN"/>
        </w:rPr>
        <w:t>甲地的地理坐标最可能为（    ）</w:t>
      </w:r>
    </w:p>
    <w:p w14:paraId="5717EF38">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A．（38.5</w:t>
      </w:r>
      <w:r>
        <w:rPr>
          <w:rFonts w:hint="eastAsia" w:ascii="宋体" w:hAnsi="宋体" w:cs="宋体"/>
          <w:kern w:val="0"/>
          <w:szCs w:val="21"/>
          <w:lang w:val="zh-CN"/>
        </w:rPr>
        <w:t>°</w:t>
      </w:r>
      <w:r>
        <w:rPr>
          <w:rFonts w:ascii="宋体" w:hAnsi="宋体" w:cs="宋体"/>
          <w:kern w:val="0"/>
          <w:szCs w:val="21"/>
          <w:lang w:val="zh-CN"/>
        </w:rPr>
        <w:t>N，0</w:t>
      </w:r>
      <w:r>
        <w:rPr>
          <w:rFonts w:hint="eastAsia" w:ascii="宋体" w:hAnsi="宋体" w:cs="宋体"/>
          <w:kern w:val="0"/>
          <w:szCs w:val="21"/>
          <w:lang w:val="zh-CN"/>
        </w:rPr>
        <w:t>°</w:t>
      </w:r>
      <w:r>
        <w:rPr>
          <w:rFonts w:ascii="宋体" w:hAnsi="宋体" w:cs="宋体"/>
          <w:kern w:val="0"/>
          <w:szCs w:val="21"/>
          <w:lang w:val="zh-CN"/>
        </w:rPr>
        <w:t>）</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B．（0</w:t>
      </w:r>
      <w:r>
        <w:rPr>
          <w:rFonts w:hint="eastAsia" w:ascii="宋体" w:hAnsi="宋体" w:cs="宋体"/>
          <w:kern w:val="0"/>
          <w:szCs w:val="21"/>
          <w:lang w:val="zh-CN"/>
        </w:rPr>
        <w:t>°，</w:t>
      </w:r>
      <w:r>
        <w:rPr>
          <w:rFonts w:ascii="宋体" w:hAnsi="宋体" w:cs="宋体"/>
          <w:kern w:val="0"/>
          <w:szCs w:val="21"/>
          <w:lang w:val="zh-CN"/>
        </w:rPr>
        <w:t>38.5</w:t>
      </w:r>
      <w:r>
        <w:rPr>
          <w:rFonts w:hint="eastAsia" w:ascii="宋体" w:hAnsi="宋体" w:cs="宋体"/>
          <w:kern w:val="0"/>
          <w:szCs w:val="21"/>
          <w:lang w:val="zh-CN"/>
        </w:rPr>
        <w:t>°</w:t>
      </w:r>
      <w:r>
        <w:rPr>
          <w:rFonts w:ascii="宋体" w:hAnsi="宋体" w:cs="宋体"/>
          <w:kern w:val="0"/>
          <w:szCs w:val="21"/>
          <w:lang w:val="zh-CN"/>
        </w:rPr>
        <w:t>E）</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C．（0</w:t>
      </w:r>
      <w:r>
        <w:rPr>
          <w:rFonts w:hint="eastAsia" w:ascii="宋体" w:hAnsi="宋体" w:cs="宋体"/>
          <w:kern w:val="0"/>
          <w:szCs w:val="21"/>
          <w:lang w:val="zh-CN"/>
        </w:rPr>
        <w:t>°，</w:t>
      </w:r>
      <w:r>
        <w:rPr>
          <w:rFonts w:ascii="宋体" w:hAnsi="宋体" w:cs="宋体"/>
          <w:kern w:val="0"/>
          <w:szCs w:val="21"/>
          <w:lang w:val="zh-CN"/>
        </w:rPr>
        <w:t>10.5</w:t>
      </w:r>
      <w:r>
        <w:rPr>
          <w:rFonts w:hint="eastAsia" w:ascii="宋体" w:hAnsi="宋体" w:cs="宋体"/>
          <w:kern w:val="0"/>
          <w:szCs w:val="21"/>
          <w:lang w:val="zh-CN"/>
        </w:rPr>
        <w:t>°</w:t>
      </w:r>
      <w:r>
        <w:rPr>
          <w:rFonts w:ascii="宋体" w:hAnsi="宋体" w:cs="宋体"/>
          <w:kern w:val="0"/>
          <w:szCs w:val="21"/>
          <w:lang w:val="zh-CN"/>
        </w:rPr>
        <w:t>E）</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D．（8.5</w:t>
      </w:r>
      <w:r>
        <w:rPr>
          <w:rFonts w:hint="eastAsia" w:ascii="宋体" w:hAnsi="宋体" w:cs="宋体"/>
          <w:kern w:val="0"/>
          <w:szCs w:val="21"/>
          <w:lang w:val="zh-CN"/>
        </w:rPr>
        <w:t>°</w:t>
      </w:r>
      <w:r>
        <w:rPr>
          <w:rFonts w:ascii="宋体" w:hAnsi="宋体" w:cs="宋体"/>
          <w:kern w:val="0"/>
          <w:szCs w:val="21"/>
          <w:lang w:val="zh-CN"/>
        </w:rPr>
        <w:t>N，0</w:t>
      </w:r>
      <w:r>
        <w:rPr>
          <w:rFonts w:hint="eastAsia" w:ascii="宋体" w:hAnsi="宋体" w:cs="宋体"/>
          <w:kern w:val="0"/>
          <w:szCs w:val="21"/>
          <w:lang w:val="zh-CN"/>
        </w:rPr>
        <w:t>°</w:t>
      </w:r>
      <w:r>
        <w:rPr>
          <w:rFonts w:ascii="宋体" w:hAnsi="宋体" w:cs="宋体"/>
          <w:kern w:val="0"/>
          <w:szCs w:val="21"/>
          <w:lang w:val="zh-CN"/>
        </w:rPr>
        <w:t>）</w:t>
      </w:r>
    </w:p>
    <w:p w14:paraId="18EBC2E8">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9．</w:t>
      </w:r>
      <w:r>
        <w:rPr>
          <w:rFonts w:hint="eastAsia" w:ascii="宋体" w:hAnsi="宋体" w:cs="宋体"/>
          <w:kern w:val="0"/>
          <w:szCs w:val="21"/>
          <w:lang w:val="zh-CN"/>
        </w:rPr>
        <w:t>图中的乙地（    ）</w:t>
      </w:r>
    </w:p>
    <w:p w14:paraId="2306B8D5">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A．</w:t>
      </w:r>
      <w:r>
        <w:rPr>
          <w:rFonts w:hint="eastAsia" w:ascii="宋体" w:hAnsi="宋体" w:cs="宋体"/>
          <w:kern w:val="0"/>
          <w:szCs w:val="21"/>
          <w:lang w:val="zh-CN"/>
        </w:rPr>
        <w:t>日出正南方</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B．</w:t>
      </w:r>
      <w:r>
        <w:rPr>
          <w:rFonts w:hint="eastAsia" w:ascii="宋体" w:hAnsi="宋体" w:cs="宋体"/>
          <w:kern w:val="0"/>
          <w:szCs w:val="21"/>
          <w:lang w:val="zh-CN"/>
        </w:rPr>
        <w:t>位于南半球</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C．</w:t>
      </w:r>
      <w:r>
        <w:rPr>
          <w:rFonts w:hint="eastAsia" w:ascii="宋体" w:hAnsi="宋体" w:cs="宋体"/>
          <w:kern w:val="0"/>
          <w:szCs w:val="21"/>
          <w:lang w:val="zh-CN"/>
        </w:rPr>
        <w:t>昼长</w:t>
      </w:r>
      <w:r>
        <w:rPr>
          <w:rFonts w:ascii="宋体" w:hAnsi="宋体" w:cs="宋体"/>
          <w:kern w:val="0"/>
          <w:szCs w:val="21"/>
          <w:lang w:val="zh-CN"/>
        </w:rPr>
        <w:t>24</w:t>
      </w:r>
      <w:r>
        <w:rPr>
          <w:rFonts w:hint="eastAsia" w:ascii="宋体" w:hAnsi="宋体" w:cs="宋体"/>
          <w:kern w:val="0"/>
          <w:szCs w:val="21"/>
          <w:lang w:val="zh-CN"/>
        </w:rPr>
        <w:t>小时</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D．</w:t>
      </w:r>
      <w:r>
        <w:rPr>
          <w:rFonts w:hint="eastAsia" w:ascii="宋体" w:hAnsi="宋体" w:cs="宋体"/>
          <w:kern w:val="0"/>
          <w:szCs w:val="21"/>
          <w:lang w:val="zh-CN"/>
        </w:rPr>
        <w:t>纬度小于甲地</w:t>
      </w:r>
    </w:p>
    <w:p w14:paraId="44B3FE39">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10．</w:t>
      </w:r>
      <w:r>
        <w:rPr>
          <w:rFonts w:hint="eastAsia" w:ascii="宋体" w:hAnsi="宋体" w:cs="宋体"/>
          <w:kern w:val="0"/>
          <w:szCs w:val="21"/>
          <w:lang w:val="zh-CN"/>
        </w:rPr>
        <w:t>该日过后的一个月内，甲、乙两地（    ）</w:t>
      </w:r>
    </w:p>
    <w:p w14:paraId="0D296547">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A．</w:t>
      </w:r>
      <w:r>
        <w:rPr>
          <w:rFonts w:hint="eastAsia" w:ascii="宋体" w:hAnsi="宋体" w:cs="宋体"/>
          <w:kern w:val="0"/>
          <w:szCs w:val="21"/>
          <w:lang w:val="zh-CN"/>
        </w:rPr>
        <w:t>甲地日出时间提前</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B．</w:t>
      </w:r>
      <w:r>
        <w:rPr>
          <w:rFonts w:hint="eastAsia" w:ascii="宋体" w:hAnsi="宋体" w:cs="宋体"/>
          <w:kern w:val="0"/>
          <w:szCs w:val="21"/>
          <w:lang w:val="zh-CN"/>
        </w:rPr>
        <w:t>乙地正午日影逐渐变长</w:t>
      </w:r>
    </w:p>
    <w:p w14:paraId="720369C0">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C．</w:t>
      </w:r>
      <w:r>
        <w:rPr>
          <w:rFonts w:hint="eastAsia" w:ascii="宋体" w:hAnsi="宋体" w:cs="宋体"/>
          <w:kern w:val="0"/>
          <w:szCs w:val="21"/>
          <w:lang w:val="zh-CN"/>
        </w:rPr>
        <w:t>乙地夜长时间变短</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D．</w:t>
      </w:r>
      <w:r>
        <w:rPr>
          <w:rFonts w:hint="eastAsia" w:ascii="宋体" w:hAnsi="宋体" w:cs="宋体"/>
          <w:kern w:val="0"/>
          <w:szCs w:val="21"/>
          <w:lang w:val="zh-CN"/>
        </w:rPr>
        <w:t>甲地正午太阳高度变小</w:t>
      </w:r>
    </w:p>
    <w:p w14:paraId="4509B10D">
      <w:pPr>
        <w:autoSpaceDE w:val="0"/>
        <w:autoSpaceDN w:val="0"/>
        <w:adjustRightInd w:val="0"/>
        <w:spacing w:line="288" w:lineRule="auto"/>
        <w:ind w:firstLine="420" w:firstLineChars="200"/>
        <w:jc w:val="left"/>
        <w:rPr>
          <w:rFonts w:ascii="楷体" w:hAnsi="楷体" w:eastAsia="楷体" w:cs="宋体"/>
          <w:kern w:val="0"/>
          <w:szCs w:val="21"/>
          <w:lang w:val="zh-CN"/>
        </w:rPr>
      </w:pPr>
      <w:r>
        <w:rPr>
          <w:rFonts w:hint="eastAsia" w:ascii="楷体" w:hAnsi="楷体" w:eastAsia="楷体" w:cs="宋体"/>
          <w:kern w:val="0"/>
          <w:szCs w:val="21"/>
          <w:lang w:val="zh-CN"/>
        </w:rPr>
        <w:t>研究表明，南极海冰增加会导致经向温度梯度以及气压梯度加大，盛行西风和低纬信风会加强。下左图为</w:t>
      </w:r>
      <w:r>
        <w:rPr>
          <w:rFonts w:ascii="楷体" w:hAnsi="楷体" w:eastAsia="楷体" w:cs="宋体"/>
          <w:kern w:val="0"/>
          <w:szCs w:val="21"/>
          <w:lang w:val="zh-CN"/>
        </w:rPr>
        <w:t>2005</w:t>
      </w:r>
      <w:r>
        <w:rPr>
          <w:rFonts w:hint="eastAsia" w:ascii="楷体" w:hAnsi="楷体" w:eastAsia="楷体" w:cs="宋体"/>
          <w:kern w:val="0"/>
          <w:szCs w:val="21"/>
          <w:lang w:val="zh-CN"/>
        </w:rPr>
        <w:t>～</w:t>
      </w:r>
      <w:r>
        <w:rPr>
          <w:rFonts w:ascii="楷体" w:hAnsi="楷体" w:eastAsia="楷体" w:cs="宋体"/>
          <w:kern w:val="0"/>
          <w:szCs w:val="21"/>
          <w:lang w:val="zh-CN"/>
        </w:rPr>
        <w:t>2022</w:t>
      </w:r>
      <w:r>
        <w:rPr>
          <w:rFonts w:hint="eastAsia" w:ascii="楷体" w:hAnsi="楷体" w:eastAsia="楷体" w:cs="宋体"/>
          <w:kern w:val="0"/>
          <w:szCs w:val="21"/>
          <w:lang w:val="zh-CN"/>
        </w:rPr>
        <w:t>年南极海冰范围距平示意图（单位：</w:t>
      </w:r>
      <w:r>
        <w:rPr>
          <w:rFonts w:ascii="楷体" w:hAnsi="楷体" w:eastAsia="楷体" w:cs="宋体"/>
          <w:kern w:val="0"/>
          <w:szCs w:val="21"/>
          <w:lang w:val="zh-CN"/>
        </w:rPr>
        <w:t>10</w:t>
      </w:r>
      <w:r>
        <w:rPr>
          <w:rFonts w:ascii="楷体" w:hAnsi="楷体" w:eastAsia="楷体" w:cs="宋体"/>
          <w:kern w:val="0"/>
          <w:szCs w:val="21"/>
          <w:vertAlign w:val="superscript"/>
          <w:lang w:val="zh-CN"/>
        </w:rPr>
        <w:t>6</w:t>
      </w:r>
      <w:r>
        <w:rPr>
          <w:rFonts w:ascii="楷体" w:hAnsi="楷体" w:eastAsia="楷体" w:cs="宋体"/>
          <w:kern w:val="0"/>
          <w:szCs w:val="21"/>
          <w:lang w:val="zh-CN"/>
        </w:rPr>
        <w:t>km</w:t>
      </w:r>
      <w:r>
        <w:rPr>
          <w:rFonts w:ascii="楷体" w:hAnsi="楷体" w:eastAsia="楷体" w:cs="宋体"/>
          <w:kern w:val="0"/>
          <w:szCs w:val="21"/>
          <w:vertAlign w:val="superscript"/>
          <w:lang w:val="zh-CN"/>
        </w:rPr>
        <w:t>2</w:t>
      </w:r>
      <w:r>
        <w:rPr>
          <w:rFonts w:ascii="楷体" w:hAnsi="楷体" w:eastAsia="楷体" w:cs="宋体"/>
          <w:kern w:val="0"/>
          <w:szCs w:val="21"/>
          <w:lang w:val="zh-CN"/>
        </w:rPr>
        <w:t>），</w:t>
      </w:r>
      <w:r>
        <w:rPr>
          <w:rFonts w:hint="eastAsia" w:ascii="楷体" w:hAnsi="楷体" w:eastAsia="楷体" w:cs="宋体"/>
          <w:kern w:val="0"/>
          <w:szCs w:val="21"/>
          <w:lang w:val="zh-CN"/>
        </w:rPr>
        <w:t>右图为南非的重要港口城市分布示意图。据此完成</w:t>
      </w:r>
      <w:r>
        <w:rPr>
          <w:rFonts w:ascii="楷体" w:hAnsi="楷体" w:eastAsia="楷体" w:cs="宋体"/>
          <w:kern w:val="0"/>
          <w:szCs w:val="21"/>
          <w:lang w:val="zh-CN"/>
        </w:rPr>
        <w:t>11</w:t>
      </w:r>
      <w:r>
        <w:rPr>
          <w:rFonts w:hint="eastAsia" w:ascii="楷体" w:hAnsi="楷体" w:eastAsia="楷体" w:cs="宋体"/>
          <w:kern w:val="0"/>
          <w:szCs w:val="21"/>
          <w:lang w:val="zh-CN"/>
        </w:rPr>
        <w:t>～</w:t>
      </w:r>
      <w:r>
        <w:rPr>
          <w:rFonts w:ascii="楷体" w:hAnsi="楷体" w:eastAsia="楷体" w:cs="宋体"/>
          <w:kern w:val="0"/>
          <w:szCs w:val="21"/>
          <w:lang w:val="zh-CN"/>
        </w:rPr>
        <w:t>12</w:t>
      </w:r>
      <w:r>
        <w:rPr>
          <w:rFonts w:hint="eastAsia" w:ascii="楷体" w:hAnsi="楷体" w:eastAsia="楷体" w:cs="宋体"/>
          <w:kern w:val="0"/>
          <w:szCs w:val="21"/>
          <w:lang w:val="zh-CN"/>
        </w:rPr>
        <w:t>题。</w:t>
      </w:r>
    </w:p>
    <w:p w14:paraId="4643E5C2">
      <w:pPr>
        <w:autoSpaceDE w:val="0"/>
        <w:autoSpaceDN w:val="0"/>
        <w:adjustRightInd w:val="0"/>
        <w:spacing w:line="288" w:lineRule="auto"/>
        <w:jc w:val="left"/>
        <w:rPr>
          <w:rFonts w:ascii="宋体" w:hAnsi="宋体" w:cs="宋体"/>
          <w:kern w:val="0"/>
          <w:szCs w:val="21"/>
          <w:lang w:val="zh-CN"/>
        </w:rPr>
      </w:pPr>
      <w:r>
        <w:drawing>
          <wp:inline distT="0" distB="0" distL="0" distR="0">
            <wp:extent cx="4518660" cy="135699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grayscl/>
                      <a:extLst>
                        <a:ext uri="{BEBA8EAE-BF5A-486C-A8C5-ECC9F3942E4B}">
                          <a14:imgProps xmlns:a14="http://schemas.microsoft.com/office/drawing/2010/main">
                            <a14:imgLayer r:embed="rId12">
                              <a14:imgEffect>
                                <a14:brightnessContrast bright="8000"/>
                              </a14:imgEffect>
                            </a14:imgLayer>
                          </a14:imgProps>
                        </a:ext>
                      </a:extLst>
                    </a:blip>
                    <a:stretch>
                      <a:fillRect/>
                    </a:stretch>
                  </pic:blipFill>
                  <pic:spPr>
                    <a:xfrm>
                      <a:off x="0" y="0"/>
                      <a:ext cx="4553862" cy="1367802"/>
                    </a:xfrm>
                    <a:prstGeom prst="rect">
                      <a:avLst/>
                    </a:prstGeom>
                  </pic:spPr>
                </pic:pic>
              </a:graphicData>
            </a:graphic>
          </wp:inline>
        </w:drawing>
      </w:r>
    </w:p>
    <w:p w14:paraId="32E6CE1F">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11．</w:t>
      </w:r>
      <w:r>
        <w:rPr>
          <w:rFonts w:hint="eastAsia" w:ascii="宋体" w:hAnsi="宋体" w:cs="宋体"/>
          <w:kern w:val="0"/>
          <w:szCs w:val="21"/>
          <w:lang w:val="zh-CN"/>
        </w:rPr>
        <w:t>与多年平均相比，</w:t>
      </w:r>
      <w:r>
        <w:rPr>
          <w:rFonts w:ascii="宋体" w:hAnsi="宋体" w:cs="宋体"/>
          <w:kern w:val="0"/>
          <w:szCs w:val="21"/>
          <w:lang w:val="zh-CN"/>
        </w:rPr>
        <w:t>2014</w:t>
      </w:r>
      <w:r>
        <w:rPr>
          <w:rFonts w:hint="eastAsia" w:ascii="宋体" w:hAnsi="宋体" w:cs="宋体"/>
          <w:kern w:val="0"/>
          <w:szCs w:val="21"/>
          <w:lang w:val="zh-CN"/>
        </w:rPr>
        <w:t>年开普敦（    ）</w:t>
      </w:r>
    </w:p>
    <w:p w14:paraId="53345CB7">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A．</w:t>
      </w:r>
      <w:r>
        <w:rPr>
          <w:rFonts w:hint="eastAsia" w:ascii="宋体" w:hAnsi="宋体" w:cs="宋体"/>
          <w:kern w:val="0"/>
          <w:szCs w:val="21"/>
          <w:lang w:val="zh-CN"/>
        </w:rPr>
        <w:t>高温时间较长</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B．</w:t>
      </w:r>
      <w:r>
        <w:rPr>
          <w:rFonts w:hint="eastAsia" w:ascii="宋体" w:hAnsi="宋体" w:cs="宋体"/>
          <w:kern w:val="0"/>
          <w:szCs w:val="21"/>
          <w:lang w:val="zh-CN"/>
        </w:rPr>
        <w:t>晴天时间偏多</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C．</w:t>
      </w:r>
      <w:r>
        <w:rPr>
          <w:rFonts w:hint="eastAsia" w:ascii="宋体" w:hAnsi="宋体" w:cs="宋体"/>
          <w:kern w:val="0"/>
          <w:szCs w:val="21"/>
          <w:lang w:val="zh-CN"/>
        </w:rPr>
        <w:t>降水总量偏多</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D．</w:t>
      </w:r>
      <w:r>
        <w:rPr>
          <w:rFonts w:hint="eastAsia" w:ascii="宋体" w:hAnsi="宋体" w:cs="宋体"/>
          <w:kern w:val="0"/>
          <w:szCs w:val="21"/>
          <w:lang w:val="zh-CN"/>
        </w:rPr>
        <w:t>冬季气温偏高</w:t>
      </w:r>
    </w:p>
    <w:p w14:paraId="3D666267">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12．2019</w:t>
      </w:r>
      <w:r>
        <w:rPr>
          <w:rFonts w:hint="eastAsia" w:ascii="宋体" w:hAnsi="宋体" w:cs="宋体"/>
          <w:kern w:val="0"/>
          <w:szCs w:val="21"/>
          <w:lang w:val="zh-CN"/>
        </w:rPr>
        <w:t>年德班港应注意（    ）</w:t>
      </w:r>
    </w:p>
    <w:p w14:paraId="58422B21">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A．</w:t>
      </w:r>
      <w:r>
        <w:rPr>
          <w:rFonts w:hint="eastAsia" w:ascii="宋体" w:hAnsi="宋体" w:cs="宋体"/>
          <w:kern w:val="0"/>
          <w:szCs w:val="21"/>
          <w:lang w:val="zh-CN"/>
        </w:rPr>
        <w:t>秋季储水防旱</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B．</w:t>
      </w:r>
      <w:r>
        <w:rPr>
          <w:rFonts w:hint="eastAsia" w:ascii="宋体" w:hAnsi="宋体" w:cs="宋体"/>
          <w:kern w:val="0"/>
          <w:szCs w:val="21"/>
          <w:lang w:val="zh-CN"/>
        </w:rPr>
        <w:t>抵御寒潮灾害</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C．</w:t>
      </w:r>
      <w:r>
        <w:rPr>
          <w:rFonts w:hint="eastAsia" w:ascii="宋体" w:hAnsi="宋体" w:cs="宋体"/>
          <w:kern w:val="0"/>
          <w:szCs w:val="21"/>
          <w:lang w:val="zh-CN"/>
        </w:rPr>
        <w:t>准备防涝用品</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D．</w:t>
      </w:r>
      <w:r>
        <w:rPr>
          <w:rFonts w:hint="eastAsia" w:ascii="宋体" w:hAnsi="宋体" w:cs="宋体"/>
          <w:kern w:val="0"/>
          <w:szCs w:val="21"/>
          <w:lang w:val="zh-CN"/>
        </w:rPr>
        <w:t>预防狂风巨浪</w:t>
      </w:r>
    </w:p>
    <w:p w14:paraId="41953D06">
      <w:pPr>
        <w:autoSpaceDE w:val="0"/>
        <w:autoSpaceDN w:val="0"/>
        <w:adjustRightInd w:val="0"/>
        <w:spacing w:line="288" w:lineRule="auto"/>
        <w:ind w:firstLine="420" w:firstLineChars="200"/>
        <w:jc w:val="left"/>
        <w:rPr>
          <w:rFonts w:ascii="楷体" w:hAnsi="楷体" w:eastAsia="楷体" w:cs="宋体"/>
          <w:kern w:val="0"/>
          <w:szCs w:val="21"/>
          <w:lang w:val="zh-CN"/>
        </w:rPr>
      </w:pPr>
      <w:r>
        <w:rPr>
          <w:rFonts w:hint="eastAsia" w:ascii="楷体" w:hAnsi="楷体" w:eastAsia="楷体" w:cs="宋体"/>
          <w:kern w:val="0"/>
          <w:szCs w:val="21"/>
          <w:lang w:val="zh-CN"/>
        </w:rPr>
        <w:t>鼠兔是典型的草食性动物，耐寒怕热，善打洞。青藏高原窄叶牧草和豆科牧草的数量对青藏高原鼠兔数量的影响较大。下表示意青藏高原</w:t>
      </w:r>
      <w:r>
        <w:rPr>
          <w:rFonts w:ascii="楷体" w:hAnsi="楷体" w:eastAsia="楷体" w:cs="宋体"/>
          <w:kern w:val="0"/>
          <w:szCs w:val="21"/>
          <w:lang w:val="zh-CN"/>
        </w:rPr>
        <w:t>1960</w:t>
      </w:r>
      <w:r>
        <w:rPr>
          <w:rFonts w:hint="eastAsia" w:ascii="楷体" w:hAnsi="楷体" w:eastAsia="楷体" w:cs="宋体"/>
          <w:kern w:val="0"/>
          <w:szCs w:val="21"/>
          <w:lang w:val="zh-CN"/>
        </w:rPr>
        <w:t>～</w:t>
      </w:r>
      <w:r>
        <w:rPr>
          <w:rFonts w:ascii="楷体" w:hAnsi="楷体" w:eastAsia="楷体" w:cs="宋体"/>
          <w:kern w:val="0"/>
          <w:szCs w:val="21"/>
          <w:lang w:val="zh-CN"/>
        </w:rPr>
        <w:t>2021</w:t>
      </w:r>
      <w:r>
        <w:rPr>
          <w:rFonts w:hint="eastAsia" w:ascii="楷体" w:hAnsi="楷体" w:eastAsia="楷体" w:cs="宋体"/>
          <w:kern w:val="0"/>
          <w:szCs w:val="21"/>
          <w:lang w:val="zh-CN"/>
        </w:rPr>
        <w:t>年主要植被类型占比和鼠兔数量的变化情况。据此完成</w:t>
      </w:r>
      <w:r>
        <w:rPr>
          <w:rFonts w:ascii="楷体" w:hAnsi="楷体" w:eastAsia="楷体" w:cs="宋体"/>
          <w:kern w:val="0"/>
          <w:szCs w:val="21"/>
          <w:lang w:val="zh-CN"/>
        </w:rPr>
        <w:t>13</w:t>
      </w:r>
      <w:r>
        <w:rPr>
          <w:rFonts w:hint="eastAsia" w:ascii="楷体" w:hAnsi="楷体" w:eastAsia="楷体" w:cs="宋体"/>
          <w:kern w:val="0"/>
          <w:szCs w:val="21"/>
          <w:lang w:val="zh-CN"/>
        </w:rPr>
        <w:t>～</w:t>
      </w:r>
      <w:r>
        <w:rPr>
          <w:rFonts w:ascii="楷体" w:hAnsi="楷体" w:eastAsia="楷体" w:cs="宋体"/>
          <w:kern w:val="0"/>
          <w:szCs w:val="21"/>
          <w:lang w:val="zh-CN"/>
        </w:rPr>
        <w:t>15</w:t>
      </w:r>
      <w:r>
        <w:rPr>
          <w:rFonts w:hint="eastAsia" w:ascii="楷体" w:hAnsi="楷体" w:eastAsia="楷体" w:cs="宋体"/>
          <w:kern w:val="0"/>
          <w:szCs w:val="21"/>
          <w:lang w:val="zh-CN"/>
        </w:rPr>
        <w:t>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148"/>
        <w:gridCol w:w="2105"/>
        <w:gridCol w:w="1883"/>
        <w:gridCol w:w="1994"/>
      </w:tblGrid>
      <w:tr w14:paraId="34A2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AA28CF7">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年代</w:t>
            </w:r>
          </w:p>
        </w:tc>
        <w:tc>
          <w:tcPr>
            <w:tcW w:w="2148" w:type="dxa"/>
          </w:tcPr>
          <w:p w14:paraId="0EE7D0C6">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窄叶牧草占比</w:t>
            </w:r>
            <w:r>
              <w:rPr>
                <w:rFonts w:ascii="楷体" w:hAnsi="楷体" w:eastAsia="楷体" w:cs="宋体"/>
                <w:kern w:val="0"/>
                <w:szCs w:val="21"/>
                <w:lang w:val="zh-CN"/>
              </w:rPr>
              <w:t>（%）</w:t>
            </w:r>
          </w:p>
        </w:tc>
        <w:tc>
          <w:tcPr>
            <w:tcW w:w="2105" w:type="dxa"/>
          </w:tcPr>
          <w:p w14:paraId="3EA5EED7">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豆科牧草占比</w:t>
            </w:r>
            <w:r>
              <w:rPr>
                <w:rFonts w:ascii="楷体" w:hAnsi="楷体" w:eastAsia="楷体" w:cs="宋体"/>
                <w:kern w:val="0"/>
                <w:szCs w:val="21"/>
                <w:lang w:val="zh-CN"/>
              </w:rPr>
              <w:t>（%）</w:t>
            </w:r>
          </w:p>
        </w:tc>
        <w:tc>
          <w:tcPr>
            <w:tcW w:w="1883" w:type="dxa"/>
          </w:tcPr>
          <w:p w14:paraId="5F45CC61">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矮灌木占比</w:t>
            </w:r>
            <w:r>
              <w:rPr>
                <w:rFonts w:ascii="楷体" w:hAnsi="楷体" w:eastAsia="楷体" w:cs="宋体"/>
                <w:kern w:val="0"/>
                <w:szCs w:val="21"/>
                <w:lang w:val="zh-CN"/>
              </w:rPr>
              <w:t>（%）</w:t>
            </w:r>
          </w:p>
        </w:tc>
        <w:tc>
          <w:tcPr>
            <w:tcW w:w="1994" w:type="dxa"/>
          </w:tcPr>
          <w:p w14:paraId="34C18BC0">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鼠兔数量（亿只）</w:t>
            </w:r>
          </w:p>
        </w:tc>
      </w:tr>
      <w:tr w14:paraId="2C35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5141F257">
            <w:pPr>
              <w:autoSpaceDE w:val="0"/>
              <w:autoSpaceDN w:val="0"/>
              <w:adjustRightInd w:val="0"/>
              <w:spacing w:line="288" w:lineRule="auto"/>
              <w:jc w:val="center"/>
              <w:rPr>
                <w:rFonts w:ascii="楷体" w:hAnsi="楷体" w:eastAsia="楷体" w:cs="宋体"/>
                <w:kern w:val="0"/>
                <w:szCs w:val="21"/>
                <w:lang w:val="zh-CN"/>
              </w:rPr>
            </w:pPr>
            <w:r>
              <w:rPr>
                <w:rFonts w:ascii="楷体" w:hAnsi="楷体" w:eastAsia="楷体" w:cs="宋体"/>
                <w:kern w:val="0"/>
                <w:szCs w:val="21"/>
                <w:lang w:val="zh-CN"/>
              </w:rPr>
              <w:t>1960</w:t>
            </w:r>
            <w:r>
              <w:rPr>
                <w:rFonts w:hint="eastAsia" w:ascii="楷体" w:hAnsi="楷体" w:eastAsia="楷体" w:cs="宋体"/>
                <w:kern w:val="0"/>
                <w:szCs w:val="21"/>
                <w:lang w:val="zh-CN"/>
              </w:rPr>
              <w:t>～</w:t>
            </w:r>
            <w:r>
              <w:rPr>
                <w:rFonts w:ascii="楷体" w:hAnsi="楷体" w:eastAsia="楷体" w:cs="宋体"/>
                <w:kern w:val="0"/>
                <w:szCs w:val="21"/>
                <w:lang w:val="zh-CN"/>
              </w:rPr>
              <w:t>1969</w:t>
            </w:r>
          </w:p>
        </w:tc>
        <w:tc>
          <w:tcPr>
            <w:tcW w:w="2148" w:type="dxa"/>
          </w:tcPr>
          <w:p w14:paraId="63CA468F">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7</w:t>
            </w:r>
            <w:r>
              <w:rPr>
                <w:rFonts w:ascii="楷体" w:hAnsi="楷体" w:eastAsia="楷体" w:cs="宋体"/>
                <w:kern w:val="0"/>
                <w:szCs w:val="21"/>
                <w:lang w:val="zh-CN"/>
              </w:rPr>
              <w:t>1</w:t>
            </w:r>
          </w:p>
        </w:tc>
        <w:tc>
          <w:tcPr>
            <w:tcW w:w="2105" w:type="dxa"/>
          </w:tcPr>
          <w:p w14:paraId="1B56A1EA">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2</w:t>
            </w:r>
            <w:r>
              <w:rPr>
                <w:rFonts w:ascii="楷体" w:hAnsi="楷体" w:eastAsia="楷体" w:cs="宋体"/>
                <w:kern w:val="0"/>
                <w:szCs w:val="21"/>
                <w:lang w:val="zh-CN"/>
              </w:rPr>
              <w:t>2</w:t>
            </w:r>
          </w:p>
        </w:tc>
        <w:tc>
          <w:tcPr>
            <w:tcW w:w="1883" w:type="dxa"/>
          </w:tcPr>
          <w:p w14:paraId="44A5610D">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7</w:t>
            </w:r>
          </w:p>
        </w:tc>
        <w:tc>
          <w:tcPr>
            <w:tcW w:w="1994" w:type="dxa"/>
          </w:tcPr>
          <w:p w14:paraId="69D53968">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0</w:t>
            </w:r>
            <w:r>
              <w:rPr>
                <w:rFonts w:ascii="楷体" w:hAnsi="楷体" w:eastAsia="楷体" w:cs="宋体"/>
                <w:kern w:val="0"/>
                <w:szCs w:val="21"/>
                <w:lang w:val="zh-CN"/>
              </w:rPr>
              <w:t>.8</w:t>
            </w:r>
          </w:p>
        </w:tc>
      </w:tr>
      <w:tr w14:paraId="26F3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B4C5354">
            <w:pPr>
              <w:autoSpaceDE w:val="0"/>
              <w:autoSpaceDN w:val="0"/>
              <w:adjustRightInd w:val="0"/>
              <w:spacing w:line="288" w:lineRule="auto"/>
              <w:jc w:val="center"/>
              <w:rPr>
                <w:rFonts w:ascii="楷体" w:hAnsi="楷体" w:eastAsia="楷体" w:cs="宋体"/>
                <w:kern w:val="0"/>
                <w:szCs w:val="21"/>
                <w:lang w:val="zh-CN"/>
              </w:rPr>
            </w:pPr>
            <w:r>
              <w:rPr>
                <w:rFonts w:ascii="楷体" w:hAnsi="楷体" w:eastAsia="楷体" w:cs="宋体"/>
                <w:kern w:val="0"/>
                <w:szCs w:val="21"/>
                <w:lang w:val="zh-CN"/>
              </w:rPr>
              <w:t>1970</w:t>
            </w:r>
            <w:r>
              <w:rPr>
                <w:rFonts w:hint="eastAsia" w:ascii="楷体" w:hAnsi="楷体" w:eastAsia="楷体" w:cs="宋体"/>
                <w:kern w:val="0"/>
                <w:szCs w:val="21"/>
                <w:lang w:val="zh-CN"/>
              </w:rPr>
              <w:t>～</w:t>
            </w:r>
            <w:r>
              <w:rPr>
                <w:rFonts w:ascii="楷体" w:hAnsi="楷体" w:eastAsia="楷体" w:cs="宋体"/>
                <w:kern w:val="0"/>
                <w:szCs w:val="21"/>
                <w:lang w:val="zh-CN"/>
              </w:rPr>
              <w:t>1979</w:t>
            </w:r>
          </w:p>
        </w:tc>
        <w:tc>
          <w:tcPr>
            <w:tcW w:w="2148" w:type="dxa"/>
          </w:tcPr>
          <w:p w14:paraId="7CC58E74">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6</w:t>
            </w:r>
            <w:r>
              <w:rPr>
                <w:rFonts w:ascii="楷体" w:hAnsi="楷体" w:eastAsia="楷体" w:cs="宋体"/>
                <w:kern w:val="0"/>
                <w:szCs w:val="21"/>
                <w:lang w:val="zh-CN"/>
              </w:rPr>
              <w:t>2</w:t>
            </w:r>
          </w:p>
        </w:tc>
        <w:tc>
          <w:tcPr>
            <w:tcW w:w="2105" w:type="dxa"/>
          </w:tcPr>
          <w:p w14:paraId="54D348B7">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3</w:t>
            </w:r>
            <w:r>
              <w:rPr>
                <w:rFonts w:ascii="楷体" w:hAnsi="楷体" w:eastAsia="楷体" w:cs="宋体"/>
                <w:kern w:val="0"/>
                <w:szCs w:val="21"/>
                <w:lang w:val="zh-CN"/>
              </w:rPr>
              <w:t>0</w:t>
            </w:r>
          </w:p>
        </w:tc>
        <w:tc>
          <w:tcPr>
            <w:tcW w:w="1883" w:type="dxa"/>
          </w:tcPr>
          <w:p w14:paraId="3D831676">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8</w:t>
            </w:r>
          </w:p>
        </w:tc>
        <w:tc>
          <w:tcPr>
            <w:tcW w:w="1994" w:type="dxa"/>
          </w:tcPr>
          <w:p w14:paraId="29B7BDEE">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0</w:t>
            </w:r>
            <w:r>
              <w:rPr>
                <w:rFonts w:ascii="楷体" w:hAnsi="楷体" w:eastAsia="楷体" w:cs="宋体"/>
                <w:kern w:val="0"/>
                <w:szCs w:val="21"/>
                <w:lang w:val="zh-CN"/>
              </w:rPr>
              <w:t>.1</w:t>
            </w:r>
          </w:p>
        </w:tc>
      </w:tr>
      <w:tr w14:paraId="66E4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76399941">
            <w:pPr>
              <w:autoSpaceDE w:val="0"/>
              <w:autoSpaceDN w:val="0"/>
              <w:adjustRightInd w:val="0"/>
              <w:spacing w:line="288" w:lineRule="auto"/>
              <w:jc w:val="center"/>
              <w:rPr>
                <w:rFonts w:ascii="楷体" w:hAnsi="楷体" w:eastAsia="楷体" w:cs="宋体"/>
                <w:kern w:val="0"/>
                <w:szCs w:val="21"/>
                <w:lang w:val="zh-CN"/>
              </w:rPr>
            </w:pPr>
            <w:r>
              <w:rPr>
                <w:rFonts w:ascii="楷体" w:hAnsi="楷体" w:eastAsia="楷体" w:cs="宋体"/>
                <w:kern w:val="0"/>
                <w:szCs w:val="21"/>
                <w:lang w:val="zh-CN"/>
              </w:rPr>
              <w:t>1980</w:t>
            </w:r>
            <w:r>
              <w:rPr>
                <w:rFonts w:hint="eastAsia" w:ascii="楷体" w:hAnsi="楷体" w:eastAsia="楷体" w:cs="宋体"/>
                <w:kern w:val="0"/>
                <w:szCs w:val="21"/>
                <w:lang w:val="zh-CN"/>
              </w:rPr>
              <w:t>～</w:t>
            </w:r>
            <w:r>
              <w:rPr>
                <w:rFonts w:ascii="楷体" w:hAnsi="楷体" w:eastAsia="楷体" w:cs="宋体"/>
                <w:kern w:val="0"/>
                <w:szCs w:val="21"/>
                <w:lang w:val="zh-CN"/>
              </w:rPr>
              <w:t>1989</w:t>
            </w:r>
          </w:p>
        </w:tc>
        <w:tc>
          <w:tcPr>
            <w:tcW w:w="2148" w:type="dxa"/>
          </w:tcPr>
          <w:p w14:paraId="2E834A90">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7</w:t>
            </w:r>
            <w:r>
              <w:rPr>
                <w:rFonts w:ascii="楷体" w:hAnsi="楷体" w:eastAsia="楷体" w:cs="宋体"/>
                <w:kern w:val="0"/>
                <w:szCs w:val="21"/>
                <w:lang w:val="zh-CN"/>
              </w:rPr>
              <w:t>0</w:t>
            </w:r>
          </w:p>
        </w:tc>
        <w:tc>
          <w:tcPr>
            <w:tcW w:w="2105" w:type="dxa"/>
          </w:tcPr>
          <w:p w14:paraId="259F1FB9">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2</w:t>
            </w:r>
            <w:r>
              <w:rPr>
                <w:rFonts w:ascii="楷体" w:hAnsi="楷体" w:eastAsia="楷体" w:cs="宋体"/>
                <w:kern w:val="0"/>
                <w:szCs w:val="21"/>
                <w:lang w:val="zh-CN"/>
              </w:rPr>
              <w:t>8</w:t>
            </w:r>
          </w:p>
        </w:tc>
        <w:tc>
          <w:tcPr>
            <w:tcW w:w="1883" w:type="dxa"/>
          </w:tcPr>
          <w:p w14:paraId="641F3314">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2</w:t>
            </w:r>
          </w:p>
        </w:tc>
        <w:tc>
          <w:tcPr>
            <w:tcW w:w="1994" w:type="dxa"/>
          </w:tcPr>
          <w:p w14:paraId="06852D8E">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0</w:t>
            </w:r>
            <w:r>
              <w:rPr>
                <w:rFonts w:ascii="楷体" w:hAnsi="楷体" w:eastAsia="楷体" w:cs="宋体"/>
                <w:kern w:val="0"/>
                <w:szCs w:val="21"/>
                <w:lang w:val="zh-CN"/>
              </w:rPr>
              <w:t>.2</w:t>
            </w:r>
          </w:p>
        </w:tc>
      </w:tr>
      <w:tr w14:paraId="1C71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4DF1EFF9">
            <w:pPr>
              <w:autoSpaceDE w:val="0"/>
              <w:autoSpaceDN w:val="0"/>
              <w:adjustRightInd w:val="0"/>
              <w:spacing w:line="288" w:lineRule="auto"/>
              <w:jc w:val="center"/>
              <w:rPr>
                <w:rFonts w:ascii="楷体" w:hAnsi="楷体" w:eastAsia="楷体" w:cs="宋体"/>
                <w:kern w:val="0"/>
                <w:szCs w:val="21"/>
                <w:lang w:val="zh-CN"/>
              </w:rPr>
            </w:pPr>
            <w:r>
              <w:rPr>
                <w:rFonts w:ascii="楷体" w:hAnsi="楷体" w:eastAsia="楷体" w:cs="宋体"/>
                <w:kern w:val="0"/>
                <w:szCs w:val="21"/>
                <w:lang w:val="zh-CN"/>
              </w:rPr>
              <w:t>1990</w:t>
            </w:r>
            <w:r>
              <w:rPr>
                <w:rFonts w:hint="eastAsia" w:ascii="楷体" w:hAnsi="楷体" w:eastAsia="楷体" w:cs="宋体"/>
                <w:kern w:val="0"/>
                <w:szCs w:val="21"/>
                <w:lang w:val="zh-CN"/>
              </w:rPr>
              <w:t>～</w:t>
            </w:r>
            <w:r>
              <w:rPr>
                <w:rFonts w:ascii="楷体" w:hAnsi="楷体" w:eastAsia="楷体" w:cs="宋体"/>
                <w:kern w:val="0"/>
                <w:szCs w:val="21"/>
                <w:lang w:val="zh-CN"/>
              </w:rPr>
              <w:t>1999</w:t>
            </w:r>
          </w:p>
        </w:tc>
        <w:tc>
          <w:tcPr>
            <w:tcW w:w="2148" w:type="dxa"/>
          </w:tcPr>
          <w:p w14:paraId="18E401A9">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7</w:t>
            </w:r>
            <w:r>
              <w:rPr>
                <w:rFonts w:ascii="楷体" w:hAnsi="楷体" w:eastAsia="楷体" w:cs="宋体"/>
                <w:kern w:val="0"/>
                <w:szCs w:val="21"/>
                <w:lang w:val="zh-CN"/>
              </w:rPr>
              <w:t>5</w:t>
            </w:r>
          </w:p>
        </w:tc>
        <w:tc>
          <w:tcPr>
            <w:tcW w:w="2105" w:type="dxa"/>
          </w:tcPr>
          <w:p w14:paraId="1D8F13E4">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1</w:t>
            </w:r>
            <w:r>
              <w:rPr>
                <w:rFonts w:ascii="楷体" w:hAnsi="楷体" w:eastAsia="楷体" w:cs="宋体"/>
                <w:kern w:val="0"/>
                <w:szCs w:val="21"/>
                <w:lang w:val="zh-CN"/>
              </w:rPr>
              <w:t>5</w:t>
            </w:r>
          </w:p>
        </w:tc>
        <w:tc>
          <w:tcPr>
            <w:tcW w:w="1883" w:type="dxa"/>
          </w:tcPr>
          <w:p w14:paraId="36CB6CED">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1</w:t>
            </w:r>
            <w:r>
              <w:rPr>
                <w:rFonts w:ascii="楷体" w:hAnsi="楷体" w:eastAsia="楷体" w:cs="宋体"/>
                <w:kern w:val="0"/>
                <w:szCs w:val="21"/>
                <w:lang w:val="zh-CN"/>
              </w:rPr>
              <w:t>0</w:t>
            </w:r>
          </w:p>
        </w:tc>
        <w:tc>
          <w:tcPr>
            <w:tcW w:w="1994" w:type="dxa"/>
          </w:tcPr>
          <w:p w14:paraId="56B94D52">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0</w:t>
            </w:r>
            <w:r>
              <w:rPr>
                <w:rFonts w:ascii="楷体" w:hAnsi="楷体" w:eastAsia="楷体" w:cs="宋体"/>
                <w:kern w:val="0"/>
                <w:szCs w:val="21"/>
                <w:lang w:val="zh-CN"/>
              </w:rPr>
              <w:t>.7</w:t>
            </w:r>
          </w:p>
        </w:tc>
      </w:tr>
      <w:tr w14:paraId="204E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E87A9DF">
            <w:pPr>
              <w:autoSpaceDE w:val="0"/>
              <w:autoSpaceDN w:val="0"/>
              <w:adjustRightInd w:val="0"/>
              <w:spacing w:line="288" w:lineRule="auto"/>
              <w:jc w:val="center"/>
              <w:rPr>
                <w:rFonts w:ascii="楷体" w:hAnsi="楷体" w:eastAsia="楷体" w:cs="宋体"/>
                <w:kern w:val="0"/>
                <w:szCs w:val="21"/>
                <w:lang w:val="zh-CN"/>
              </w:rPr>
            </w:pPr>
            <w:r>
              <w:rPr>
                <w:rFonts w:ascii="楷体" w:hAnsi="楷体" w:eastAsia="楷体" w:cs="宋体"/>
                <w:kern w:val="0"/>
                <w:szCs w:val="21"/>
                <w:lang w:val="zh-CN"/>
              </w:rPr>
              <w:t>2000</w:t>
            </w:r>
            <w:r>
              <w:rPr>
                <w:rFonts w:hint="eastAsia" w:ascii="楷体" w:hAnsi="楷体" w:eastAsia="楷体" w:cs="宋体"/>
                <w:kern w:val="0"/>
                <w:szCs w:val="21"/>
                <w:lang w:val="zh-CN"/>
              </w:rPr>
              <w:t>～</w:t>
            </w:r>
            <w:r>
              <w:rPr>
                <w:rFonts w:ascii="楷体" w:hAnsi="楷体" w:eastAsia="楷体" w:cs="宋体"/>
                <w:kern w:val="0"/>
                <w:szCs w:val="21"/>
                <w:lang w:val="zh-CN"/>
              </w:rPr>
              <w:t>2009</w:t>
            </w:r>
          </w:p>
        </w:tc>
        <w:tc>
          <w:tcPr>
            <w:tcW w:w="2148" w:type="dxa"/>
          </w:tcPr>
          <w:p w14:paraId="769E1DE7">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7</w:t>
            </w:r>
            <w:r>
              <w:rPr>
                <w:rFonts w:ascii="楷体" w:hAnsi="楷体" w:eastAsia="楷体" w:cs="宋体"/>
                <w:kern w:val="0"/>
                <w:szCs w:val="21"/>
                <w:lang w:val="zh-CN"/>
              </w:rPr>
              <w:t>6</w:t>
            </w:r>
          </w:p>
        </w:tc>
        <w:tc>
          <w:tcPr>
            <w:tcW w:w="2105" w:type="dxa"/>
          </w:tcPr>
          <w:p w14:paraId="5334F540">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2</w:t>
            </w:r>
            <w:r>
              <w:rPr>
                <w:rFonts w:ascii="楷体" w:hAnsi="楷体" w:eastAsia="楷体" w:cs="宋体"/>
                <w:kern w:val="0"/>
                <w:szCs w:val="21"/>
                <w:lang w:val="zh-CN"/>
              </w:rPr>
              <w:t>0</w:t>
            </w:r>
          </w:p>
        </w:tc>
        <w:tc>
          <w:tcPr>
            <w:tcW w:w="1883" w:type="dxa"/>
          </w:tcPr>
          <w:p w14:paraId="04563691">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4</w:t>
            </w:r>
          </w:p>
        </w:tc>
        <w:tc>
          <w:tcPr>
            <w:tcW w:w="1994" w:type="dxa"/>
          </w:tcPr>
          <w:p w14:paraId="791CFF6B">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0</w:t>
            </w:r>
            <w:r>
              <w:rPr>
                <w:rFonts w:ascii="楷体" w:hAnsi="楷体" w:eastAsia="楷体" w:cs="宋体"/>
                <w:kern w:val="0"/>
                <w:szCs w:val="21"/>
                <w:lang w:val="zh-CN"/>
              </w:rPr>
              <w:t>.3</w:t>
            </w:r>
          </w:p>
        </w:tc>
      </w:tr>
      <w:tr w14:paraId="2AC4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6147A8F7">
            <w:pPr>
              <w:autoSpaceDE w:val="0"/>
              <w:autoSpaceDN w:val="0"/>
              <w:adjustRightInd w:val="0"/>
              <w:spacing w:line="288" w:lineRule="auto"/>
              <w:jc w:val="center"/>
              <w:rPr>
                <w:rFonts w:ascii="楷体" w:hAnsi="楷体" w:eastAsia="楷体" w:cs="宋体"/>
                <w:kern w:val="0"/>
                <w:szCs w:val="21"/>
                <w:lang w:val="zh-CN"/>
              </w:rPr>
            </w:pPr>
            <w:r>
              <w:rPr>
                <w:rFonts w:ascii="楷体" w:hAnsi="楷体" w:eastAsia="楷体" w:cs="宋体"/>
                <w:kern w:val="0"/>
                <w:szCs w:val="21"/>
                <w:lang w:val="zh-CN"/>
              </w:rPr>
              <w:t>2010</w:t>
            </w:r>
            <w:r>
              <w:rPr>
                <w:rFonts w:hint="eastAsia" w:ascii="楷体" w:hAnsi="楷体" w:eastAsia="楷体" w:cs="宋体"/>
                <w:kern w:val="0"/>
                <w:szCs w:val="21"/>
                <w:lang w:val="zh-CN"/>
              </w:rPr>
              <w:t>～</w:t>
            </w:r>
            <w:r>
              <w:rPr>
                <w:rFonts w:ascii="楷体" w:hAnsi="楷体" w:eastAsia="楷体" w:cs="宋体"/>
                <w:kern w:val="0"/>
                <w:szCs w:val="21"/>
                <w:lang w:val="zh-CN"/>
              </w:rPr>
              <w:t>2019</w:t>
            </w:r>
          </w:p>
        </w:tc>
        <w:tc>
          <w:tcPr>
            <w:tcW w:w="2148" w:type="dxa"/>
          </w:tcPr>
          <w:p w14:paraId="74DF8FB3">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6</w:t>
            </w:r>
            <w:r>
              <w:rPr>
                <w:rFonts w:ascii="楷体" w:hAnsi="楷体" w:eastAsia="楷体" w:cs="宋体"/>
                <w:kern w:val="0"/>
                <w:szCs w:val="21"/>
                <w:lang w:val="zh-CN"/>
              </w:rPr>
              <w:t>5</w:t>
            </w:r>
          </w:p>
        </w:tc>
        <w:tc>
          <w:tcPr>
            <w:tcW w:w="2105" w:type="dxa"/>
          </w:tcPr>
          <w:p w14:paraId="18F88265">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1</w:t>
            </w:r>
            <w:r>
              <w:rPr>
                <w:rFonts w:ascii="楷体" w:hAnsi="楷体" w:eastAsia="楷体" w:cs="宋体"/>
                <w:kern w:val="0"/>
                <w:szCs w:val="21"/>
                <w:lang w:val="zh-CN"/>
              </w:rPr>
              <w:t>7</w:t>
            </w:r>
          </w:p>
        </w:tc>
        <w:tc>
          <w:tcPr>
            <w:tcW w:w="1883" w:type="dxa"/>
          </w:tcPr>
          <w:p w14:paraId="6DA94AD6">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1</w:t>
            </w:r>
            <w:r>
              <w:rPr>
                <w:rFonts w:ascii="楷体" w:hAnsi="楷体" w:eastAsia="楷体" w:cs="宋体"/>
                <w:kern w:val="0"/>
                <w:szCs w:val="21"/>
                <w:lang w:val="zh-CN"/>
              </w:rPr>
              <w:t>8</w:t>
            </w:r>
          </w:p>
        </w:tc>
        <w:tc>
          <w:tcPr>
            <w:tcW w:w="1994" w:type="dxa"/>
          </w:tcPr>
          <w:p w14:paraId="214C26F5">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3</w:t>
            </w:r>
            <w:r>
              <w:rPr>
                <w:rFonts w:ascii="楷体" w:hAnsi="楷体" w:eastAsia="楷体" w:cs="宋体"/>
                <w:kern w:val="0"/>
                <w:szCs w:val="21"/>
                <w:lang w:val="zh-CN"/>
              </w:rPr>
              <w:t>.3</w:t>
            </w:r>
          </w:p>
        </w:tc>
      </w:tr>
      <w:tr w14:paraId="2447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32137F4E">
            <w:pPr>
              <w:autoSpaceDE w:val="0"/>
              <w:autoSpaceDN w:val="0"/>
              <w:adjustRightInd w:val="0"/>
              <w:spacing w:line="288" w:lineRule="auto"/>
              <w:jc w:val="center"/>
              <w:rPr>
                <w:rFonts w:ascii="楷体" w:hAnsi="楷体" w:eastAsia="楷体" w:cs="宋体"/>
                <w:kern w:val="0"/>
                <w:szCs w:val="21"/>
                <w:lang w:val="zh-CN"/>
              </w:rPr>
            </w:pPr>
            <w:r>
              <w:rPr>
                <w:rFonts w:ascii="楷体" w:hAnsi="楷体" w:eastAsia="楷体" w:cs="宋体"/>
                <w:kern w:val="0"/>
                <w:szCs w:val="21"/>
                <w:lang w:val="zh-CN"/>
              </w:rPr>
              <w:t>2020</w:t>
            </w:r>
            <w:r>
              <w:rPr>
                <w:rFonts w:hint="eastAsia" w:ascii="楷体" w:hAnsi="楷体" w:eastAsia="楷体" w:cs="宋体"/>
                <w:kern w:val="0"/>
                <w:szCs w:val="21"/>
                <w:lang w:val="zh-CN"/>
              </w:rPr>
              <w:t>～</w:t>
            </w:r>
            <w:r>
              <w:rPr>
                <w:rFonts w:ascii="楷体" w:hAnsi="楷体" w:eastAsia="楷体" w:cs="宋体"/>
                <w:kern w:val="0"/>
                <w:szCs w:val="21"/>
                <w:lang w:val="zh-CN"/>
              </w:rPr>
              <w:t>2021</w:t>
            </w:r>
          </w:p>
        </w:tc>
        <w:tc>
          <w:tcPr>
            <w:tcW w:w="2148" w:type="dxa"/>
          </w:tcPr>
          <w:p w14:paraId="6117D79E">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6</w:t>
            </w:r>
            <w:r>
              <w:rPr>
                <w:rFonts w:ascii="楷体" w:hAnsi="楷体" w:eastAsia="楷体" w:cs="宋体"/>
                <w:kern w:val="0"/>
                <w:szCs w:val="21"/>
                <w:lang w:val="zh-CN"/>
              </w:rPr>
              <w:t>6</w:t>
            </w:r>
          </w:p>
        </w:tc>
        <w:tc>
          <w:tcPr>
            <w:tcW w:w="2105" w:type="dxa"/>
          </w:tcPr>
          <w:p w14:paraId="0D6602D6">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1</w:t>
            </w:r>
            <w:r>
              <w:rPr>
                <w:rFonts w:ascii="楷体" w:hAnsi="楷体" w:eastAsia="楷体" w:cs="宋体"/>
                <w:kern w:val="0"/>
                <w:szCs w:val="21"/>
                <w:lang w:val="zh-CN"/>
              </w:rPr>
              <w:t>5</w:t>
            </w:r>
          </w:p>
        </w:tc>
        <w:tc>
          <w:tcPr>
            <w:tcW w:w="1883" w:type="dxa"/>
          </w:tcPr>
          <w:p w14:paraId="45A3E79E">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1</w:t>
            </w:r>
            <w:r>
              <w:rPr>
                <w:rFonts w:ascii="楷体" w:hAnsi="楷体" w:eastAsia="楷体" w:cs="宋体"/>
                <w:kern w:val="0"/>
                <w:szCs w:val="21"/>
                <w:lang w:val="zh-CN"/>
              </w:rPr>
              <w:t>9</w:t>
            </w:r>
          </w:p>
        </w:tc>
        <w:tc>
          <w:tcPr>
            <w:tcW w:w="1994" w:type="dxa"/>
          </w:tcPr>
          <w:p w14:paraId="7678A876">
            <w:pPr>
              <w:autoSpaceDE w:val="0"/>
              <w:autoSpaceDN w:val="0"/>
              <w:adjustRightInd w:val="0"/>
              <w:spacing w:line="288" w:lineRule="auto"/>
              <w:jc w:val="center"/>
              <w:rPr>
                <w:rFonts w:ascii="楷体" w:hAnsi="楷体" w:eastAsia="楷体" w:cs="宋体"/>
                <w:kern w:val="0"/>
                <w:szCs w:val="21"/>
                <w:lang w:val="zh-CN"/>
              </w:rPr>
            </w:pPr>
            <w:r>
              <w:rPr>
                <w:rFonts w:hint="eastAsia" w:ascii="楷体" w:hAnsi="楷体" w:eastAsia="楷体" w:cs="宋体"/>
                <w:kern w:val="0"/>
                <w:szCs w:val="21"/>
                <w:lang w:val="zh-CN"/>
              </w:rPr>
              <w:t>1</w:t>
            </w:r>
            <w:r>
              <w:rPr>
                <w:rFonts w:ascii="楷体" w:hAnsi="楷体" w:eastAsia="楷体" w:cs="宋体"/>
                <w:kern w:val="0"/>
                <w:szCs w:val="21"/>
                <w:lang w:val="zh-CN"/>
              </w:rPr>
              <w:t>2</w:t>
            </w:r>
          </w:p>
        </w:tc>
      </w:tr>
    </w:tbl>
    <w:p w14:paraId="2C91DD73">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13．1960</w:t>
      </w:r>
      <w:r>
        <w:rPr>
          <w:rFonts w:hint="eastAsia" w:ascii="宋体" w:hAnsi="宋体" w:cs="宋体"/>
          <w:kern w:val="0"/>
          <w:szCs w:val="21"/>
          <w:lang w:val="zh-CN"/>
        </w:rPr>
        <w:t>～</w:t>
      </w:r>
      <w:r>
        <w:rPr>
          <w:rFonts w:ascii="宋体" w:hAnsi="宋体" w:cs="宋体"/>
          <w:kern w:val="0"/>
          <w:szCs w:val="21"/>
          <w:lang w:val="zh-CN"/>
        </w:rPr>
        <w:t>2021</w:t>
      </w:r>
      <w:r>
        <w:rPr>
          <w:rFonts w:hint="eastAsia" w:ascii="宋体" w:hAnsi="宋体" w:cs="宋体"/>
          <w:kern w:val="0"/>
          <w:szCs w:val="21"/>
          <w:lang w:val="zh-CN"/>
        </w:rPr>
        <w:t>年，青藏高原（    ）</w:t>
      </w:r>
    </w:p>
    <w:p w14:paraId="4282DA7F">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A．</w:t>
      </w:r>
      <w:r>
        <w:rPr>
          <w:rFonts w:hint="eastAsia" w:ascii="宋体" w:hAnsi="宋体" w:cs="宋体"/>
          <w:kern w:val="0"/>
          <w:szCs w:val="21"/>
          <w:lang w:val="zh-CN"/>
        </w:rPr>
        <w:t>窄叶牧草变率最大</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B．</w:t>
      </w:r>
      <w:r>
        <w:rPr>
          <w:rFonts w:hint="eastAsia" w:ascii="宋体" w:hAnsi="宋体" w:cs="宋体"/>
          <w:kern w:val="0"/>
          <w:szCs w:val="21"/>
          <w:lang w:val="zh-CN"/>
        </w:rPr>
        <w:t>两种牧草的占比同步变化</w:t>
      </w:r>
    </w:p>
    <w:p w14:paraId="3A9AC647">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C．</w:t>
      </w:r>
      <w:r>
        <w:rPr>
          <w:rFonts w:hint="eastAsia" w:ascii="宋体" w:hAnsi="宋体" w:cs="宋体"/>
          <w:kern w:val="0"/>
          <w:szCs w:val="21"/>
          <w:lang w:val="zh-CN"/>
        </w:rPr>
        <w:t>矮灌木增加较明显</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D．</w:t>
      </w:r>
      <w:r>
        <w:rPr>
          <w:rFonts w:hint="eastAsia" w:ascii="宋体" w:hAnsi="宋体" w:cs="宋体"/>
          <w:kern w:val="0"/>
          <w:szCs w:val="21"/>
          <w:lang w:val="zh-CN"/>
        </w:rPr>
        <w:t>鼠兔数量呈持续上升趋势</w:t>
      </w:r>
    </w:p>
    <w:p w14:paraId="3007B27F">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14．1960</w:t>
      </w:r>
      <w:r>
        <w:rPr>
          <w:rFonts w:hint="eastAsia" w:ascii="宋体" w:hAnsi="宋体" w:cs="宋体"/>
          <w:kern w:val="0"/>
          <w:szCs w:val="21"/>
          <w:lang w:val="zh-CN"/>
        </w:rPr>
        <w:t>～</w:t>
      </w:r>
      <w:r>
        <w:rPr>
          <w:rFonts w:ascii="宋体" w:hAnsi="宋体" w:cs="宋体"/>
          <w:kern w:val="0"/>
          <w:szCs w:val="21"/>
          <w:lang w:val="zh-CN"/>
        </w:rPr>
        <w:t>2021</w:t>
      </w:r>
      <w:r>
        <w:rPr>
          <w:rFonts w:hint="eastAsia" w:ascii="宋体" w:hAnsi="宋体" w:cs="宋体"/>
          <w:kern w:val="0"/>
          <w:szCs w:val="21"/>
          <w:lang w:val="zh-CN"/>
        </w:rPr>
        <w:t>年，鼠兔数量变化与主要植被之间的关系表现为（    ）</w:t>
      </w:r>
    </w:p>
    <w:p w14:paraId="78ACC36F">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A．</w:t>
      </w:r>
      <w:r>
        <w:rPr>
          <w:rFonts w:hint="eastAsia" w:ascii="宋体" w:hAnsi="宋体" w:cs="宋体"/>
          <w:kern w:val="0"/>
          <w:szCs w:val="21"/>
          <w:lang w:val="zh-CN"/>
        </w:rPr>
        <w:t>窄叶牧草为鼠兔提供栖息环境</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B．</w:t>
      </w:r>
      <w:r>
        <w:rPr>
          <w:rFonts w:hint="eastAsia" w:ascii="宋体" w:hAnsi="宋体" w:cs="宋体"/>
          <w:kern w:val="0"/>
          <w:szCs w:val="21"/>
          <w:lang w:val="zh-CN"/>
        </w:rPr>
        <w:t>鼠兔数量过多影响矮灌木生长</w:t>
      </w:r>
    </w:p>
    <w:p w14:paraId="161E5A9B">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C．</w:t>
      </w:r>
      <w:r>
        <w:rPr>
          <w:rFonts w:hint="eastAsia" w:ascii="宋体" w:hAnsi="宋体" w:cs="宋体"/>
          <w:kern w:val="0"/>
          <w:szCs w:val="21"/>
          <w:lang w:val="zh-CN"/>
        </w:rPr>
        <w:t>豆科牧草占比与鼠兔数量变化趋势一致</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D．</w:t>
      </w:r>
      <w:r>
        <w:rPr>
          <w:rFonts w:hint="eastAsia" w:ascii="宋体" w:hAnsi="宋体" w:cs="宋体"/>
          <w:kern w:val="0"/>
          <w:szCs w:val="21"/>
          <w:lang w:val="zh-CN"/>
        </w:rPr>
        <w:t>矮灌木是鼠兔的主要食物来源</w:t>
      </w:r>
    </w:p>
    <w:p w14:paraId="15D40F4B">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15．</w:t>
      </w:r>
      <w:r>
        <w:rPr>
          <w:rFonts w:hint="eastAsia" w:ascii="宋体" w:hAnsi="宋体" w:cs="宋体"/>
          <w:kern w:val="0"/>
          <w:szCs w:val="21"/>
          <w:lang w:val="zh-CN"/>
        </w:rPr>
        <w:t>导致</w:t>
      </w:r>
      <w:r>
        <w:rPr>
          <w:rFonts w:ascii="宋体" w:hAnsi="宋体" w:cs="宋体"/>
          <w:kern w:val="0"/>
          <w:szCs w:val="21"/>
          <w:lang w:val="zh-CN"/>
        </w:rPr>
        <w:t>2000</w:t>
      </w:r>
      <w:r>
        <w:rPr>
          <w:rFonts w:hint="eastAsia" w:ascii="宋体" w:hAnsi="宋体" w:cs="宋体"/>
          <w:kern w:val="0"/>
          <w:szCs w:val="21"/>
          <w:lang w:val="zh-CN"/>
        </w:rPr>
        <w:t>年后青藏高原主要植被和鼠兔数量变化的原因是（    ）</w:t>
      </w:r>
    </w:p>
    <w:p w14:paraId="0D2EE08C">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A．</w:t>
      </w:r>
      <w:r>
        <w:rPr>
          <w:rFonts w:hint="eastAsia" w:ascii="宋体" w:hAnsi="宋体" w:cs="宋体"/>
          <w:kern w:val="0"/>
          <w:szCs w:val="21"/>
          <w:lang w:val="zh-CN"/>
        </w:rPr>
        <w:t>资源开发</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B．</w:t>
      </w:r>
      <w:r>
        <w:rPr>
          <w:rFonts w:hint="eastAsia" w:ascii="宋体" w:hAnsi="宋体" w:cs="宋体"/>
          <w:kern w:val="0"/>
          <w:szCs w:val="21"/>
          <w:lang w:val="zh-CN"/>
        </w:rPr>
        <w:t>气候变暖</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C．</w:t>
      </w:r>
      <w:r>
        <w:rPr>
          <w:rFonts w:hint="eastAsia" w:ascii="宋体" w:hAnsi="宋体" w:cs="宋体"/>
          <w:kern w:val="0"/>
          <w:szCs w:val="21"/>
          <w:lang w:val="zh-CN"/>
        </w:rPr>
        <w:t>生态修复</w:t>
      </w:r>
      <w:r>
        <w:rPr>
          <w:rFonts w:ascii="宋体" w:hAnsi="宋体" w:cs="宋体"/>
          <w:kern w:val="0"/>
          <w:szCs w:val="21"/>
          <w:lang w:val="zh-CN"/>
        </w:rPr>
        <w:tab/>
      </w:r>
      <w:r>
        <w:rPr>
          <w:rFonts w:ascii="宋体" w:hAnsi="宋体" w:cs="宋体"/>
          <w:kern w:val="0"/>
          <w:szCs w:val="21"/>
          <w:lang w:val="zh-CN"/>
        </w:rPr>
        <w:tab/>
      </w:r>
      <w:r>
        <w:rPr>
          <w:rFonts w:ascii="宋体" w:hAnsi="宋体" w:cs="宋体"/>
          <w:kern w:val="0"/>
          <w:szCs w:val="21"/>
          <w:lang w:val="zh-CN"/>
        </w:rPr>
        <w:t>D．</w:t>
      </w:r>
      <w:r>
        <w:rPr>
          <w:rFonts w:hint="eastAsia" w:ascii="宋体" w:hAnsi="宋体" w:cs="宋体"/>
          <w:kern w:val="0"/>
          <w:szCs w:val="21"/>
          <w:lang w:val="zh-CN"/>
        </w:rPr>
        <w:t>草场退化</w:t>
      </w:r>
    </w:p>
    <w:p w14:paraId="0DBCBF37">
      <w:pPr>
        <w:autoSpaceDE w:val="0"/>
        <w:autoSpaceDN w:val="0"/>
        <w:adjustRightInd w:val="0"/>
        <w:spacing w:line="288" w:lineRule="auto"/>
        <w:jc w:val="left"/>
        <w:rPr>
          <w:rFonts w:ascii="宋体" w:hAnsi="宋体" w:cs="宋体"/>
          <w:b/>
          <w:kern w:val="0"/>
          <w:sz w:val="24"/>
          <w:lang w:val="zh-CN"/>
        </w:rPr>
      </w:pPr>
      <w:r>
        <w:rPr>
          <w:rFonts w:hint="eastAsia" w:ascii="宋体" w:hAnsi="宋体" w:cs="宋体"/>
          <w:b/>
          <w:kern w:val="0"/>
          <w:sz w:val="24"/>
          <w:lang w:val="zh-CN"/>
        </w:rPr>
        <w:t>二、非选择题：共</w:t>
      </w:r>
      <w:r>
        <w:rPr>
          <w:rFonts w:ascii="宋体" w:hAnsi="宋体" w:cs="宋体"/>
          <w:b/>
          <w:kern w:val="0"/>
          <w:sz w:val="24"/>
          <w:lang w:val="zh-CN"/>
        </w:rPr>
        <w:t>55</w:t>
      </w:r>
      <w:r>
        <w:rPr>
          <w:rFonts w:hint="eastAsia" w:ascii="宋体" w:hAnsi="宋体" w:cs="宋体"/>
          <w:b/>
          <w:kern w:val="0"/>
          <w:sz w:val="24"/>
          <w:lang w:val="zh-CN"/>
        </w:rPr>
        <w:t>分。</w:t>
      </w:r>
    </w:p>
    <w:p w14:paraId="6A17F68B">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16．</w:t>
      </w:r>
      <w:r>
        <w:rPr>
          <w:rFonts w:hint="eastAsia" w:ascii="宋体" w:hAnsi="宋体" w:cs="宋体"/>
          <w:kern w:val="0"/>
          <w:szCs w:val="21"/>
          <w:lang w:val="zh-CN"/>
        </w:rPr>
        <w:t>阅读图文材料，完成下列问题。</w:t>
      </w:r>
      <w:r>
        <w:rPr>
          <w:rFonts w:ascii="宋体" w:hAnsi="宋体" w:cs="宋体"/>
          <w:kern w:val="0"/>
          <w:szCs w:val="21"/>
          <w:lang w:val="zh-CN"/>
        </w:rPr>
        <w:t>（14</w:t>
      </w:r>
      <w:r>
        <w:rPr>
          <w:rFonts w:hint="eastAsia" w:ascii="宋体" w:hAnsi="宋体" w:cs="宋体"/>
          <w:kern w:val="0"/>
          <w:szCs w:val="21"/>
          <w:lang w:val="zh-CN"/>
        </w:rPr>
        <w:t>分</w:t>
      </w:r>
      <w:r>
        <w:rPr>
          <w:rFonts w:ascii="宋体" w:hAnsi="宋体" w:cs="宋体"/>
          <w:kern w:val="0"/>
          <w:szCs w:val="21"/>
          <w:lang w:val="zh-CN"/>
        </w:rPr>
        <w:t>）</w:t>
      </w:r>
    </w:p>
    <w:p w14:paraId="7486A1F0">
      <w:pPr>
        <w:autoSpaceDE w:val="0"/>
        <w:autoSpaceDN w:val="0"/>
        <w:adjustRightInd w:val="0"/>
        <w:spacing w:line="288" w:lineRule="auto"/>
        <w:ind w:firstLine="420" w:firstLineChars="200"/>
        <w:jc w:val="left"/>
        <w:rPr>
          <w:rFonts w:ascii="楷体" w:hAnsi="楷体" w:eastAsia="楷体" w:cs="宋体"/>
          <w:kern w:val="0"/>
          <w:szCs w:val="21"/>
          <w:lang w:val="zh-CN"/>
        </w:rPr>
      </w:pPr>
      <w:r>
        <w:rPr>
          <w:rFonts w:hint="eastAsia" w:ascii="楷体" w:hAnsi="楷体" w:eastAsia="楷体" w:cs="宋体"/>
          <w:kern w:val="0"/>
          <w:szCs w:val="21"/>
          <w:lang w:val="zh-CN"/>
        </w:rPr>
        <w:t>川东平行岭谷在古地质史上为嘉陵江和古长江的分水岭，青藏高原的崛起，平行岭谷东西水系产生巨大变化，最终古长江与嘉陵江贯通，古长江水系正式形成。长江水系的变化对四川盆地和汉江盆地的沉积环境产生了重大影响。下图为古长江水系的演化过程示意图。</w:t>
      </w:r>
    </w:p>
    <w:p w14:paraId="3E26B193">
      <w:pPr>
        <w:autoSpaceDE w:val="0"/>
        <w:autoSpaceDN w:val="0"/>
        <w:adjustRightInd w:val="0"/>
        <w:spacing w:line="288" w:lineRule="auto"/>
        <w:jc w:val="left"/>
        <w:rPr>
          <w:rFonts w:ascii="宋体" w:hAnsi="宋体" w:cs="宋体"/>
          <w:kern w:val="0"/>
          <w:szCs w:val="21"/>
          <w:lang w:val="zh-CN"/>
        </w:rPr>
      </w:pPr>
      <w:r>
        <w:drawing>
          <wp:inline distT="0" distB="0" distL="0" distR="0">
            <wp:extent cx="3437255" cy="25844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grayscl/>
                      <a:extLst>
                        <a:ext uri="{BEBA8EAE-BF5A-486C-A8C5-ECC9F3942E4B}">
                          <a14:imgProps xmlns:a14="http://schemas.microsoft.com/office/drawing/2010/main">
                            <a14:imgLayer r:embed="rId14">
                              <a14:imgEffect>
                                <a14:brightnessContrast bright="7000"/>
                              </a14:imgEffect>
                            </a14:imgLayer>
                          </a14:imgProps>
                        </a:ext>
                      </a:extLst>
                    </a:blip>
                    <a:stretch>
                      <a:fillRect/>
                    </a:stretch>
                  </pic:blipFill>
                  <pic:spPr>
                    <a:xfrm>
                      <a:off x="0" y="0"/>
                      <a:ext cx="3457051" cy="2599366"/>
                    </a:xfrm>
                    <a:prstGeom prst="rect">
                      <a:avLst/>
                    </a:prstGeom>
                  </pic:spPr>
                </pic:pic>
              </a:graphicData>
            </a:graphic>
          </wp:inline>
        </w:drawing>
      </w:r>
    </w:p>
    <w:p w14:paraId="7835732E">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指出三峡贯通前后四川盆地地形地势的变化，并说出判断依据。</w:t>
      </w:r>
      <w:r>
        <w:rPr>
          <w:rFonts w:ascii="宋体" w:hAnsi="宋体" w:cs="宋体"/>
          <w:kern w:val="0"/>
          <w:szCs w:val="21"/>
          <w:lang w:val="zh-CN"/>
        </w:rPr>
        <w:t>（4</w:t>
      </w:r>
      <w:r>
        <w:rPr>
          <w:rFonts w:hint="eastAsia" w:ascii="宋体" w:hAnsi="宋体" w:cs="宋体"/>
          <w:kern w:val="0"/>
          <w:szCs w:val="21"/>
          <w:lang w:val="zh-CN"/>
        </w:rPr>
        <w:t>分</w:t>
      </w:r>
      <w:r>
        <w:rPr>
          <w:rFonts w:ascii="宋体" w:hAnsi="宋体" w:cs="宋体"/>
          <w:kern w:val="0"/>
          <w:szCs w:val="21"/>
          <w:lang w:val="zh-CN"/>
        </w:rPr>
        <w:t>）</w:t>
      </w:r>
    </w:p>
    <w:p w14:paraId="71971593">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从地质环境的角度，阐述古长江水系的形成过程。</w:t>
      </w:r>
      <w:r>
        <w:rPr>
          <w:rFonts w:ascii="宋体" w:hAnsi="宋体" w:cs="宋体"/>
          <w:kern w:val="0"/>
          <w:szCs w:val="21"/>
          <w:lang w:val="zh-CN"/>
        </w:rPr>
        <w:t>（4</w:t>
      </w:r>
      <w:r>
        <w:rPr>
          <w:rFonts w:hint="eastAsia" w:ascii="宋体" w:hAnsi="宋体" w:cs="宋体"/>
          <w:kern w:val="0"/>
          <w:szCs w:val="21"/>
          <w:lang w:val="zh-CN"/>
        </w:rPr>
        <w:t>分</w:t>
      </w:r>
      <w:r>
        <w:rPr>
          <w:rFonts w:ascii="宋体" w:hAnsi="宋体" w:cs="宋体"/>
          <w:kern w:val="0"/>
          <w:szCs w:val="21"/>
          <w:lang w:val="zh-CN"/>
        </w:rPr>
        <w:t>）</w:t>
      </w:r>
    </w:p>
    <w:p w14:paraId="1B624ADA">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（3）</w:t>
      </w:r>
      <w:r>
        <w:rPr>
          <w:rFonts w:hint="eastAsia" w:ascii="宋体" w:hAnsi="宋体" w:cs="宋体"/>
          <w:kern w:val="0"/>
          <w:szCs w:val="21"/>
          <w:lang w:val="zh-CN"/>
        </w:rPr>
        <w:t>说出三峡贯通后四川盆地和江汉盆地松散盖层的变化特点，并分析原因。</w:t>
      </w:r>
      <w:r>
        <w:rPr>
          <w:rFonts w:ascii="宋体" w:hAnsi="宋体" w:cs="宋体"/>
          <w:kern w:val="0"/>
          <w:szCs w:val="21"/>
          <w:lang w:val="zh-CN"/>
        </w:rPr>
        <w:t>（6</w:t>
      </w:r>
      <w:r>
        <w:rPr>
          <w:rFonts w:hint="eastAsia" w:ascii="宋体" w:hAnsi="宋体" w:cs="宋体"/>
          <w:kern w:val="0"/>
          <w:szCs w:val="21"/>
          <w:lang w:val="zh-CN"/>
        </w:rPr>
        <w:t>分</w:t>
      </w:r>
      <w:r>
        <w:rPr>
          <w:rFonts w:ascii="宋体" w:hAnsi="宋体" w:cs="宋体"/>
          <w:kern w:val="0"/>
          <w:szCs w:val="21"/>
          <w:lang w:val="zh-CN"/>
        </w:rPr>
        <w:t>）</w:t>
      </w:r>
    </w:p>
    <w:p w14:paraId="5A43A09F">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17．</w:t>
      </w:r>
      <w:r>
        <w:rPr>
          <w:rFonts w:hint="eastAsia" w:ascii="宋体" w:hAnsi="宋体" w:cs="宋体"/>
          <w:kern w:val="0"/>
          <w:szCs w:val="21"/>
          <w:lang w:val="zh-CN"/>
        </w:rPr>
        <w:t>阅读图文材料，完成下列问题。</w:t>
      </w:r>
      <w:r>
        <w:rPr>
          <w:rFonts w:ascii="宋体" w:hAnsi="宋体" w:cs="宋体"/>
          <w:kern w:val="0"/>
          <w:szCs w:val="21"/>
          <w:lang w:val="zh-CN"/>
        </w:rPr>
        <w:t>（14</w:t>
      </w:r>
      <w:r>
        <w:rPr>
          <w:rFonts w:hint="eastAsia" w:ascii="宋体" w:hAnsi="宋体" w:cs="宋体"/>
          <w:kern w:val="0"/>
          <w:szCs w:val="21"/>
          <w:lang w:val="zh-CN"/>
        </w:rPr>
        <w:t>分</w:t>
      </w:r>
      <w:r>
        <w:rPr>
          <w:rFonts w:ascii="宋体" w:hAnsi="宋体" w:cs="宋体"/>
          <w:kern w:val="0"/>
          <w:szCs w:val="21"/>
          <w:lang w:val="zh-CN"/>
        </w:rPr>
        <w:t>）</w:t>
      </w:r>
    </w:p>
    <w:p w14:paraId="2FF5D9BD">
      <w:pPr>
        <w:autoSpaceDE w:val="0"/>
        <w:autoSpaceDN w:val="0"/>
        <w:adjustRightInd w:val="0"/>
        <w:spacing w:line="288" w:lineRule="auto"/>
        <w:ind w:firstLine="420" w:firstLineChars="200"/>
        <w:jc w:val="left"/>
        <w:rPr>
          <w:rFonts w:ascii="楷体" w:hAnsi="楷体" w:eastAsia="楷体" w:cs="宋体"/>
          <w:kern w:val="0"/>
          <w:szCs w:val="21"/>
          <w:lang w:val="zh-CN"/>
        </w:rPr>
      </w:pPr>
      <w:r>
        <w:rPr>
          <w:rFonts w:hint="eastAsia" w:ascii="楷体" w:hAnsi="楷体" w:eastAsia="楷体" w:cs="宋体"/>
          <w:kern w:val="0"/>
          <w:szCs w:val="21"/>
          <w:lang w:val="zh-CN"/>
        </w:rPr>
        <w:t>广西柳州市楼梯山露天采矿完毕后，对破碎的山体采取飘台种植植被技术进行治理，在陡峭的石头山上开辟出一片片</w:t>
      </w:r>
      <w:r>
        <w:rPr>
          <w:rFonts w:ascii="楷体" w:hAnsi="楷体" w:eastAsia="楷体" w:cs="宋体"/>
          <w:kern w:val="0"/>
          <w:szCs w:val="21"/>
          <w:lang w:val="zh-CN"/>
        </w:rPr>
        <w:t>“</w:t>
      </w:r>
      <w:r>
        <w:rPr>
          <w:rFonts w:hint="eastAsia" w:ascii="楷体" w:hAnsi="楷体" w:eastAsia="楷体" w:cs="宋体"/>
          <w:kern w:val="0"/>
          <w:szCs w:val="21"/>
          <w:lang w:val="zh-CN"/>
        </w:rPr>
        <w:t>梯田</w:t>
      </w:r>
      <w:r>
        <w:rPr>
          <w:rFonts w:ascii="楷体" w:hAnsi="楷体" w:eastAsia="楷体" w:cs="宋体"/>
          <w:kern w:val="0"/>
          <w:szCs w:val="21"/>
          <w:lang w:val="zh-CN"/>
        </w:rPr>
        <w:t>”</w:t>
      </w:r>
      <w:r>
        <w:rPr>
          <w:rFonts w:hint="eastAsia" w:ascii="楷体" w:hAnsi="楷体" w:eastAsia="楷体" w:cs="宋体"/>
          <w:kern w:val="0"/>
          <w:szCs w:val="21"/>
          <w:lang w:val="zh-CN"/>
        </w:rPr>
        <w:t>，回填泥土后种植石山紫薇、夹竹桃、三角梅等进行绿化，并在</w:t>
      </w:r>
      <w:r>
        <w:rPr>
          <w:rFonts w:ascii="楷体" w:hAnsi="楷体" w:eastAsia="楷体" w:cs="宋体"/>
          <w:kern w:val="0"/>
          <w:szCs w:val="21"/>
          <w:lang w:val="zh-CN"/>
        </w:rPr>
        <w:t>“</w:t>
      </w:r>
      <w:r>
        <w:rPr>
          <w:rFonts w:hint="eastAsia" w:ascii="楷体" w:hAnsi="楷体" w:eastAsia="楷体" w:cs="宋体"/>
          <w:kern w:val="0"/>
          <w:szCs w:val="21"/>
          <w:lang w:val="zh-CN"/>
        </w:rPr>
        <w:t>梯田</w:t>
      </w:r>
      <w:r>
        <w:rPr>
          <w:rFonts w:ascii="楷体" w:hAnsi="楷体" w:eastAsia="楷体" w:cs="宋体"/>
          <w:kern w:val="0"/>
          <w:szCs w:val="21"/>
          <w:lang w:val="zh-CN"/>
        </w:rPr>
        <w:t>”</w:t>
      </w:r>
      <w:r>
        <w:rPr>
          <w:rFonts w:hint="eastAsia" w:ascii="楷体" w:hAnsi="楷体" w:eastAsia="楷体" w:cs="宋体"/>
          <w:kern w:val="0"/>
          <w:szCs w:val="21"/>
          <w:lang w:val="zh-CN"/>
        </w:rPr>
        <w:t>搭建供水、供养料的管道，以利于植物生长。经过工人们的努力，楼梯山山体重新披上绿装。下图为楼梯山陡峭岩壁区飘台种植技术示意图。</w:t>
      </w:r>
    </w:p>
    <w:p w14:paraId="115B985D">
      <w:pPr>
        <w:autoSpaceDE w:val="0"/>
        <w:autoSpaceDN w:val="0"/>
        <w:adjustRightInd w:val="0"/>
        <w:spacing w:line="288" w:lineRule="auto"/>
        <w:jc w:val="left"/>
        <w:rPr>
          <w:rFonts w:ascii="宋体" w:hAnsi="宋体" w:cs="宋体"/>
          <w:kern w:val="0"/>
          <w:szCs w:val="21"/>
          <w:lang w:val="zh-CN"/>
        </w:rPr>
      </w:pPr>
      <w:r>
        <w:drawing>
          <wp:inline distT="0" distB="0" distL="0" distR="0">
            <wp:extent cx="1897380" cy="198628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a:grayscl/>
                      <a:extLst>
                        <a:ext uri="{BEBA8EAE-BF5A-486C-A8C5-ECC9F3942E4B}">
                          <a14:imgProps xmlns:a14="http://schemas.microsoft.com/office/drawing/2010/main">
                            <a14:imgLayer r:embed="rId16">
                              <a14:imgEffect>
                                <a14:brightnessContrast bright="6000"/>
                              </a14:imgEffect>
                            </a14:imgLayer>
                          </a14:imgProps>
                        </a:ext>
                      </a:extLst>
                    </a:blip>
                    <a:stretch>
                      <a:fillRect/>
                    </a:stretch>
                  </pic:blipFill>
                  <pic:spPr>
                    <a:xfrm>
                      <a:off x="0" y="0"/>
                      <a:ext cx="1915919" cy="2006080"/>
                    </a:xfrm>
                    <a:prstGeom prst="rect">
                      <a:avLst/>
                    </a:prstGeom>
                  </pic:spPr>
                </pic:pic>
              </a:graphicData>
            </a:graphic>
          </wp:inline>
        </w:drawing>
      </w:r>
    </w:p>
    <w:p w14:paraId="33B66531">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指出楼梯山荒坡治理中所选取种植植被的特点。</w:t>
      </w:r>
      <w:r>
        <w:rPr>
          <w:rFonts w:ascii="宋体" w:hAnsi="宋体" w:cs="宋体"/>
          <w:kern w:val="0"/>
          <w:szCs w:val="21"/>
          <w:lang w:val="zh-CN"/>
        </w:rPr>
        <w:t>（4</w:t>
      </w:r>
      <w:r>
        <w:rPr>
          <w:rFonts w:hint="eastAsia" w:ascii="宋体" w:hAnsi="宋体" w:cs="宋体"/>
          <w:kern w:val="0"/>
          <w:szCs w:val="21"/>
          <w:lang w:val="zh-CN"/>
        </w:rPr>
        <w:t>分</w:t>
      </w:r>
      <w:r>
        <w:rPr>
          <w:rFonts w:ascii="宋体" w:hAnsi="宋体" w:cs="宋体"/>
          <w:kern w:val="0"/>
          <w:szCs w:val="21"/>
          <w:lang w:val="zh-CN"/>
        </w:rPr>
        <w:t>）</w:t>
      </w:r>
    </w:p>
    <w:p w14:paraId="421066B6">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据图说出飘台种植植被技术所适用的地质环境。</w:t>
      </w:r>
      <w:r>
        <w:rPr>
          <w:rFonts w:ascii="宋体" w:hAnsi="宋体" w:cs="宋体"/>
          <w:kern w:val="0"/>
          <w:szCs w:val="21"/>
          <w:lang w:val="zh-CN"/>
        </w:rPr>
        <w:t>（4</w:t>
      </w:r>
      <w:r>
        <w:rPr>
          <w:rFonts w:hint="eastAsia" w:ascii="宋体" w:hAnsi="宋体" w:cs="宋体"/>
          <w:kern w:val="0"/>
          <w:szCs w:val="21"/>
          <w:lang w:val="zh-CN"/>
        </w:rPr>
        <w:t>分</w:t>
      </w:r>
      <w:r>
        <w:rPr>
          <w:rFonts w:ascii="宋体" w:hAnsi="宋体" w:cs="宋体"/>
          <w:kern w:val="0"/>
          <w:szCs w:val="21"/>
          <w:lang w:val="zh-CN"/>
        </w:rPr>
        <w:t>）</w:t>
      </w:r>
    </w:p>
    <w:p w14:paraId="69BE7964">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（3）</w:t>
      </w:r>
      <w:r>
        <w:rPr>
          <w:rFonts w:hint="eastAsia" w:ascii="宋体" w:hAnsi="宋体" w:cs="宋体"/>
          <w:kern w:val="0"/>
          <w:szCs w:val="21"/>
          <w:lang w:val="zh-CN"/>
        </w:rPr>
        <w:t>从自然环境整体性角度，分析飘台种植植被技术对土壤发育的改善作用。</w:t>
      </w:r>
      <w:r>
        <w:rPr>
          <w:rFonts w:ascii="宋体" w:hAnsi="宋体" w:cs="宋体"/>
          <w:kern w:val="0"/>
          <w:szCs w:val="21"/>
          <w:lang w:val="zh-CN"/>
        </w:rPr>
        <w:t>（6</w:t>
      </w:r>
      <w:r>
        <w:rPr>
          <w:rFonts w:hint="eastAsia" w:ascii="宋体" w:hAnsi="宋体" w:cs="宋体"/>
          <w:kern w:val="0"/>
          <w:szCs w:val="21"/>
          <w:lang w:val="zh-CN"/>
        </w:rPr>
        <w:t>分</w:t>
      </w:r>
      <w:r>
        <w:rPr>
          <w:rFonts w:ascii="宋体" w:hAnsi="宋体" w:cs="宋体"/>
          <w:kern w:val="0"/>
          <w:szCs w:val="21"/>
          <w:lang w:val="zh-CN"/>
        </w:rPr>
        <w:t>）</w:t>
      </w:r>
    </w:p>
    <w:p w14:paraId="1CC52FC0">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18．</w:t>
      </w:r>
      <w:r>
        <w:rPr>
          <w:rFonts w:hint="eastAsia" w:ascii="宋体" w:hAnsi="宋体" w:cs="宋体"/>
          <w:kern w:val="0"/>
          <w:szCs w:val="21"/>
          <w:lang w:val="zh-CN"/>
        </w:rPr>
        <w:t>阅读图文材料，完成下列问题。</w:t>
      </w:r>
      <w:r>
        <w:rPr>
          <w:rFonts w:ascii="宋体" w:hAnsi="宋体" w:cs="宋体"/>
          <w:kern w:val="0"/>
          <w:szCs w:val="21"/>
          <w:lang w:val="zh-CN"/>
        </w:rPr>
        <w:t>（13</w:t>
      </w:r>
      <w:r>
        <w:rPr>
          <w:rFonts w:hint="eastAsia" w:ascii="宋体" w:hAnsi="宋体" w:cs="宋体"/>
          <w:kern w:val="0"/>
          <w:szCs w:val="21"/>
          <w:lang w:val="zh-CN"/>
        </w:rPr>
        <w:t>分</w:t>
      </w:r>
      <w:r>
        <w:rPr>
          <w:rFonts w:ascii="宋体" w:hAnsi="宋体" w:cs="宋体"/>
          <w:kern w:val="0"/>
          <w:szCs w:val="21"/>
          <w:lang w:val="zh-CN"/>
        </w:rPr>
        <w:t>）</w:t>
      </w:r>
    </w:p>
    <w:p w14:paraId="517BC60B">
      <w:pPr>
        <w:autoSpaceDE w:val="0"/>
        <w:autoSpaceDN w:val="0"/>
        <w:adjustRightInd w:val="0"/>
        <w:spacing w:line="288" w:lineRule="auto"/>
        <w:ind w:firstLine="420" w:firstLineChars="200"/>
        <w:jc w:val="left"/>
        <w:rPr>
          <w:rFonts w:ascii="楷体" w:hAnsi="楷体" w:eastAsia="楷体" w:cs="宋体"/>
          <w:kern w:val="0"/>
          <w:szCs w:val="21"/>
          <w:lang w:val="zh-CN"/>
        </w:rPr>
      </w:pPr>
      <w:r>
        <w:rPr>
          <w:rFonts w:hint="eastAsia" w:ascii="楷体" w:hAnsi="楷体" w:eastAsia="楷体" w:cs="宋体"/>
          <w:kern w:val="0"/>
          <w:szCs w:val="21"/>
          <w:lang w:val="zh-CN"/>
        </w:rPr>
        <w:t>阿尔贝罗贝洛镇，位于意大利南部普利亚大区，周边为石灰岩山地，该地的民居称为</w:t>
      </w:r>
      <w:r>
        <w:rPr>
          <w:rFonts w:ascii="楷体" w:hAnsi="楷体" w:eastAsia="楷体" w:cs="宋体"/>
          <w:kern w:val="0"/>
          <w:szCs w:val="21"/>
          <w:lang w:val="zh-CN"/>
        </w:rPr>
        <w:t>“</w:t>
      </w:r>
      <w:r>
        <w:rPr>
          <w:rFonts w:hint="eastAsia" w:ascii="楷体" w:hAnsi="楷体" w:eastAsia="楷体" w:cs="宋体"/>
          <w:kern w:val="0"/>
          <w:szCs w:val="21"/>
          <w:lang w:val="zh-CN"/>
        </w:rPr>
        <w:t>特鲁利</w:t>
      </w:r>
      <w:r>
        <w:rPr>
          <w:rFonts w:ascii="楷体" w:hAnsi="楷体" w:eastAsia="楷体" w:cs="宋体"/>
          <w:kern w:val="0"/>
          <w:szCs w:val="21"/>
          <w:lang w:val="zh-CN"/>
        </w:rPr>
        <w:t>”</w:t>
      </w:r>
      <w:r>
        <w:rPr>
          <w:rFonts w:hint="eastAsia" w:ascii="楷体" w:hAnsi="楷体" w:eastAsia="楷体" w:cs="宋体"/>
          <w:kern w:val="0"/>
          <w:szCs w:val="21"/>
          <w:lang w:val="zh-CN"/>
        </w:rPr>
        <w:t>，一般为</w:t>
      </w:r>
      <w:r>
        <w:rPr>
          <w:rFonts w:ascii="楷体" w:hAnsi="楷体" w:eastAsia="楷体" w:cs="宋体"/>
          <w:kern w:val="0"/>
          <w:szCs w:val="21"/>
          <w:lang w:val="zh-CN"/>
        </w:rPr>
        <w:t>“</w:t>
      </w:r>
      <w:r>
        <w:rPr>
          <w:rFonts w:hint="eastAsia" w:ascii="楷体" w:hAnsi="楷体" w:eastAsia="楷体" w:cs="宋体"/>
          <w:kern w:val="0"/>
          <w:szCs w:val="21"/>
          <w:lang w:val="zh-CN"/>
        </w:rPr>
        <w:t>厚石墙、小窗体，白色外墙</w:t>
      </w:r>
      <w:r>
        <w:rPr>
          <w:rFonts w:ascii="楷体" w:hAnsi="楷体" w:eastAsia="楷体" w:cs="宋体"/>
          <w:kern w:val="0"/>
          <w:szCs w:val="21"/>
          <w:lang w:val="zh-CN"/>
        </w:rPr>
        <w:t>”</w:t>
      </w:r>
      <w:r>
        <w:rPr>
          <w:rFonts w:hint="eastAsia" w:ascii="楷体" w:hAnsi="楷体" w:eastAsia="楷体" w:cs="宋体"/>
          <w:kern w:val="0"/>
          <w:szCs w:val="21"/>
          <w:lang w:val="zh-CN"/>
        </w:rPr>
        <w:t>，其屋顶呈锥形，整个民居均为石灰岩建造。阿尔贝罗贝洛镇石屋天然储存瓜果不烂。下图为阿尔贝罗贝洛镇石灰岩民居景观图。</w:t>
      </w:r>
    </w:p>
    <w:p w14:paraId="0E31D774">
      <w:pPr>
        <w:autoSpaceDE w:val="0"/>
        <w:autoSpaceDN w:val="0"/>
        <w:adjustRightInd w:val="0"/>
        <w:spacing w:line="288" w:lineRule="auto"/>
        <w:jc w:val="left"/>
        <w:rPr>
          <w:rFonts w:ascii="宋体" w:hAnsi="宋体" w:cs="宋体"/>
          <w:kern w:val="0"/>
          <w:szCs w:val="21"/>
          <w:lang w:val="zh-CN"/>
        </w:rPr>
      </w:pPr>
      <w:r>
        <w:drawing>
          <wp:inline distT="0" distB="0" distL="0" distR="0">
            <wp:extent cx="1823085" cy="1278255"/>
            <wp:effectExtent l="0" t="0" r="571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1839046" cy="1289228"/>
                    </a:xfrm>
                    <a:prstGeom prst="rect">
                      <a:avLst/>
                    </a:prstGeom>
                  </pic:spPr>
                </pic:pic>
              </a:graphicData>
            </a:graphic>
          </wp:inline>
        </w:drawing>
      </w:r>
    </w:p>
    <w:p w14:paraId="681C3653">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说出</w:t>
      </w:r>
      <w:r>
        <w:rPr>
          <w:rFonts w:ascii="宋体" w:hAnsi="宋体" w:cs="宋体"/>
          <w:kern w:val="0"/>
          <w:szCs w:val="21"/>
          <w:lang w:val="zh-CN"/>
        </w:rPr>
        <w:t>“</w:t>
      </w:r>
      <w:r>
        <w:rPr>
          <w:rFonts w:hint="eastAsia" w:ascii="宋体" w:hAnsi="宋体" w:cs="宋体"/>
          <w:kern w:val="0"/>
          <w:szCs w:val="21"/>
          <w:lang w:val="zh-CN"/>
        </w:rPr>
        <w:t>特鲁利</w:t>
      </w:r>
      <w:r>
        <w:rPr>
          <w:rFonts w:ascii="宋体" w:hAnsi="宋体" w:cs="宋体"/>
          <w:kern w:val="0"/>
          <w:szCs w:val="21"/>
          <w:lang w:val="zh-CN"/>
        </w:rPr>
        <w:t>”</w:t>
      </w:r>
      <w:r>
        <w:rPr>
          <w:rFonts w:hint="eastAsia" w:ascii="宋体" w:hAnsi="宋体" w:cs="宋体"/>
          <w:kern w:val="0"/>
          <w:szCs w:val="21"/>
          <w:lang w:val="zh-CN"/>
        </w:rPr>
        <w:t>所体现的地域建筑文化特点。</w:t>
      </w:r>
      <w:r>
        <w:rPr>
          <w:rFonts w:ascii="宋体" w:hAnsi="宋体" w:cs="宋体"/>
          <w:kern w:val="0"/>
          <w:szCs w:val="21"/>
          <w:lang w:val="zh-CN"/>
        </w:rPr>
        <w:t>（4</w:t>
      </w:r>
      <w:r>
        <w:rPr>
          <w:rFonts w:hint="eastAsia" w:ascii="宋体" w:hAnsi="宋体" w:cs="宋体"/>
          <w:kern w:val="0"/>
          <w:szCs w:val="21"/>
          <w:lang w:val="zh-CN"/>
        </w:rPr>
        <w:t>分</w:t>
      </w:r>
      <w:r>
        <w:rPr>
          <w:rFonts w:ascii="宋体" w:hAnsi="宋体" w:cs="宋体"/>
          <w:kern w:val="0"/>
          <w:szCs w:val="21"/>
          <w:lang w:val="zh-CN"/>
        </w:rPr>
        <w:t>）</w:t>
      </w:r>
    </w:p>
    <w:p w14:paraId="3B5BBFE1">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从气候角度，分析</w:t>
      </w:r>
      <w:r>
        <w:rPr>
          <w:rFonts w:ascii="宋体" w:hAnsi="宋体" w:cs="宋体"/>
          <w:kern w:val="0"/>
          <w:szCs w:val="21"/>
          <w:lang w:val="zh-CN"/>
        </w:rPr>
        <w:t>“</w:t>
      </w:r>
      <w:r>
        <w:rPr>
          <w:rFonts w:hint="eastAsia" w:ascii="宋体" w:hAnsi="宋体" w:cs="宋体"/>
          <w:kern w:val="0"/>
          <w:szCs w:val="21"/>
          <w:lang w:val="zh-CN"/>
        </w:rPr>
        <w:t>特鲁利</w:t>
      </w:r>
      <w:r>
        <w:rPr>
          <w:rFonts w:ascii="宋体" w:hAnsi="宋体" w:cs="宋体"/>
          <w:kern w:val="0"/>
          <w:szCs w:val="21"/>
          <w:lang w:val="zh-CN"/>
        </w:rPr>
        <w:t>”</w:t>
      </w:r>
      <w:r>
        <w:rPr>
          <w:rFonts w:hint="eastAsia" w:ascii="宋体" w:hAnsi="宋体" w:cs="宋体"/>
          <w:kern w:val="0"/>
          <w:szCs w:val="21"/>
          <w:lang w:val="zh-CN"/>
        </w:rPr>
        <w:t>民居形式对当地自然环境的适应性。</w:t>
      </w:r>
      <w:r>
        <w:rPr>
          <w:rFonts w:ascii="宋体" w:hAnsi="宋体" w:cs="宋体"/>
          <w:kern w:val="0"/>
          <w:szCs w:val="21"/>
          <w:lang w:val="zh-CN"/>
        </w:rPr>
        <w:t>（6</w:t>
      </w:r>
      <w:r>
        <w:rPr>
          <w:rFonts w:hint="eastAsia" w:ascii="宋体" w:hAnsi="宋体" w:cs="宋体"/>
          <w:kern w:val="0"/>
          <w:szCs w:val="21"/>
          <w:lang w:val="zh-CN"/>
        </w:rPr>
        <w:t>分</w:t>
      </w:r>
      <w:r>
        <w:rPr>
          <w:rFonts w:ascii="宋体" w:hAnsi="宋体" w:cs="宋体"/>
          <w:kern w:val="0"/>
          <w:szCs w:val="21"/>
          <w:lang w:val="zh-CN"/>
        </w:rPr>
        <w:t>）</w:t>
      </w:r>
    </w:p>
    <w:p w14:paraId="0B95960F">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（3）</w:t>
      </w:r>
      <w:r>
        <w:rPr>
          <w:rFonts w:hint="eastAsia" w:ascii="宋体" w:hAnsi="宋体" w:cs="宋体"/>
          <w:kern w:val="0"/>
          <w:szCs w:val="21"/>
          <w:lang w:val="zh-CN"/>
        </w:rPr>
        <w:t>分析</w:t>
      </w:r>
      <w:r>
        <w:rPr>
          <w:rFonts w:ascii="宋体" w:hAnsi="宋体" w:cs="宋体"/>
          <w:kern w:val="0"/>
          <w:szCs w:val="21"/>
          <w:lang w:val="zh-CN"/>
        </w:rPr>
        <w:t>“</w:t>
      </w:r>
      <w:r>
        <w:rPr>
          <w:rFonts w:hint="eastAsia" w:ascii="宋体" w:hAnsi="宋体" w:cs="宋体"/>
          <w:kern w:val="0"/>
          <w:szCs w:val="21"/>
          <w:lang w:val="zh-CN"/>
        </w:rPr>
        <w:t>特鲁利</w:t>
      </w:r>
      <w:r>
        <w:rPr>
          <w:rFonts w:ascii="宋体" w:hAnsi="宋体" w:cs="宋体"/>
          <w:kern w:val="0"/>
          <w:szCs w:val="21"/>
          <w:lang w:val="zh-CN"/>
        </w:rPr>
        <w:t>”</w:t>
      </w:r>
      <w:r>
        <w:rPr>
          <w:rFonts w:hint="eastAsia" w:ascii="宋体" w:hAnsi="宋体" w:cs="宋体"/>
          <w:kern w:val="0"/>
          <w:szCs w:val="21"/>
          <w:lang w:val="zh-CN"/>
        </w:rPr>
        <w:t>石屋可以天然储存食物而不烂的原因。</w:t>
      </w:r>
      <w:r>
        <w:rPr>
          <w:rFonts w:ascii="宋体" w:hAnsi="宋体" w:cs="宋体"/>
          <w:kern w:val="0"/>
          <w:szCs w:val="21"/>
          <w:lang w:val="zh-CN"/>
        </w:rPr>
        <w:t>（3</w:t>
      </w:r>
      <w:r>
        <w:rPr>
          <w:rFonts w:hint="eastAsia" w:ascii="宋体" w:hAnsi="宋体" w:cs="宋体"/>
          <w:kern w:val="0"/>
          <w:szCs w:val="21"/>
          <w:lang w:val="zh-CN"/>
        </w:rPr>
        <w:t>分</w:t>
      </w:r>
      <w:r>
        <w:rPr>
          <w:rFonts w:ascii="宋体" w:hAnsi="宋体" w:cs="宋体"/>
          <w:kern w:val="0"/>
          <w:szCs w:val="21"/>
          <w:lang w:val="zh-CN"/>
        </w:rPr>
        <w:t>）</w:t>
      </w:r>
    </w:p>
    <w:p w14:paraId="739EC7F8">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19．</w:t>
      </w:r>
      <w:r>
        <w:rPr>
          <w:rFonts w:hint="eastAsia" w:ascii="宋体" w:hAnsi="宋体" w:cs="宋体"/>
          <w:kern w:val="0"/>
          <w:szCs w:val="21"/>
          <w:lang w:val="zh-CN"/>
        </w:rPr>
        <w:t>阅读图文材料，完成下列问题。</w:t>
      </w:r>
      <w:r>
        <w:rPr>
          <w:rFonts w:ascii="宋体" w:hAnsi="宋体" w:cs="宋体"/>
          <w:kern w:val="0"/>
          <w:szCs w:val="21"/>
          <w:lang w:val="zh-CN"/>
        </w:rPr>
        <w:t>（14</w:t>
      </w:r>
      <w:r>
        <w:rPr>
          <w:rFonts w:hint="eastAsia" w:ascii="宋体" w:hAnsi="宋体" w:cs="宋体"/>
          <w:kern w:val="0"/>
          <w:szCs w:val="21"/>
          <w:lang w:val="zh-CN"/>
        </w:rPr>
        <w:t>分</w:t>
      </w:r>
      <w:r>
        <w:rPr>
          <w:rFonts w:ascii="宋体" w:hAnsi="宋体" w:cs="宋体"/>
          <w:kern w:val="0"/>
          <w:szCs w:val="21"/>
          <w:lang w:val="zh-CN"/>
        </w:rPr>
        <w:t>）</w:t>
      </w:r>
    </w:p>
    <w:p w14:paraId="1E53FC70">
      <w:pPr>
        <w:autoSpaceDE w:val="0"/>
        <w:autoSpaceDN w:val="0"/>
        <w:adjustRightInd w:val="0"/>
        <w:spacing w:line="288" w:lineRule="auto"/>
        <w:ind w:firstLine="420" w:firstLineChars="200"/>
        <w:jc w:val="left"/>
        <w:rPr>
          <w:rFonts w:ascii="楷体" w:hAnsi="楷体" w:eastAsia="楷体" w:cs="宋体"/>
          <w:kern w:val="0"/>
          <w:szCs w:val="21"/>
          <w:lang w:val="zh-CN"/>
        </w:rPr>
      </w:pPr>
      <w:r>
        <w:rPr>
          <w:rFonts w:hint="eastAsia" w:ascii="楷体" w:hAnsi="楷体" w:eastAsia="楷体" w:cs="宋体"/>
          <w:kern w:val="0"/>
          <w:szCs w:val="21"/>
          <w:lang w:val="zh-CN"/>
        </w:rPr>
        <w:t>苏荷区，位于美国纽约市曼哈顿岛的西南端，曾是纽约工厂与工业仓库最集中的区，经济繁盛，</w:t>
      </w:r>
      <w:r>
        <w:rPr>
          <w:rFonts w:ascii="楷体" w:hAnsi="楷体" w:eastAsia="楷体" w:cs="宋体"/>
          <w:kern w:val="0"/>
          <w:szCs w:val="21"/>
          <w:lang w:val="zh-CN"/>
        </w:rPr>
        <w:t>20</w:t>
      </w:r>
      <w:r>
        <w:rPr>
          <w:rFonts w:hint="eastAsia" w:ascii="楷体" w:hAnsi="楷体" w:eastAsia="楷体" w:cs="宋体"/>
          <w:kern w:val="0"/>
          <w:szCs w:val="21"/>
          <w:lang w:val="zh-CN"/>
        </w:rPr>
        <w:t>世纪中叶美国进入后工业时代后，苏荷区逐渐衰退。在政府的政策支持下，苏荷区不断进行产业优化，现今为美国著名的旅游区和文化区。下图为苏荷区产业转型历程示意图。</w:t>
      </w:r>
    </w:p>
    <w:p w14:paraId="16C072B5">
      <w:pPr>
        <w:autoSpaceDE w:val="0"/>
        <w:autoSpaceDN w:val="0"/>
        <w:adjustRightInd w:val="0"/>
        <w:spacing w:line="288" w:lineRule="auto"/>
        <w:jc w:val="left"/>
        <w:rPr>
          <w:rFonts w:ascii="宋体" w:hAnsi="宋体" w:cs="宋体"/>
          <w:kern w:val="0"/>
          <w:szCs w:val="21"/>
          <w:lang w:val="zh-CN"/>
        </w:rPr>
      </w:pPr>
      <w:r>
        <w:drawing>
          <wp:inline distT="0" distB="0" distL="0" distR="0">
            <wp:extent cx="3625850" cy="158559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grayscl/>
                      <a:extLst>
                        <a:ext uri="{BEBA8EAE-BF5A-486C-A8C5-ECC9F3942E4B}">
                          <a14:imgProps xmlns:a14="http://schemas.microsoft.com/office/drawing/2010/main">
                            <a14:imgLayer r:embed="rId19">
                              <a14:imgEffect>
                                <a14:brightnessContrast bright="6000"/>
                              </a14:imgEffect>
                            </a14:imgLayer>
                          </a14:imgProps>
                        </a:ext>
                      </a:extLst>
                    </a:blip>
                    <a:stretch>
                      <a:fillRect/>
                    </a:stretch>
                  </pic:blipFill>
                  <pic:spPr>
                    <a:xfrm>
                      <a:off x="0" y="0"/>
                      <a:ext cx="3643329" cy="1593820"/>
                    </a:xfrm>
                    <a:prstGeom prst="rect">
                      <a:avLst/>
                    </a:prstGeom>
                  </pic:spPr>
                </pic:pic>
              </a:graphicData>
            </a:graphic>
          </wp:inline>
        </w:drawing>
      </w:r>
    </w:p>
    <w:p w14:paraId="73E4BECD">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推测第一阶段苏荷区工业衰退的原因。</w:t>
      </w:r>
      <w:r>
        <w:rPr>
          <w:rFonts w:ascii="宋体" w:hAnsi="宋体" w:cs="宋体"/>
          <w:kern w:val="0"/>
          <w:szCs w:val="21"/>
          <w:lang w:val="zh-CN"/>
        </w:rPr>
        <w:t>（4</w:t>
      </w:r>
      <w:r>
        <w:rPr>
          <w:rFonts w:hint="eastAsia" w:ascii="宋体" w:hAnsi="宋体" w:cs="宋体"/>
          <w:kern w:val="0"/>
          <w:szCs w:val="21"/>
          <w:lang w:val="zh-CN"/>
        </w:rPr>
        <w:t>分</w:t>
      </w:r>
      <w:r>
        <w:rPr>
          <w:rFonts w:ascii="宋体" w:hAnsi="宋体" w:cs="宋体"/>
          <w:kern w:val="0"/>
          <w:szCs w:val="21"/>
          <w:lang w:val="zh-CN"/>
        </w:rPr>
        <w:t>）</w:t>
      </w:r>
    </w:p>
    <w:p w14:paraId="08190594">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阐述</w:t>
      </w:r>
      <w:r>
        <w:rPr>
          <w:rFonts w:ascii="宋体" w:hAnsi="宋体" w:cs="宋体"/>
          <w:kern w:val="0"/>
          <w:szCs w:val="21"/>
          <w:lang w:val="zh-CN"/>
        </w:rPr>
        <w:t>20</w:t>
      </w:r>
      <w:r>
        <w:rPr>
          <w:rFonts w:hint="eastAsia" w:ascii="宋体" w:hAnsi="宋体" w:cs="宋体"/>
          <w:kern w:val="0"/>
          <w:szCs w:val="21"/>
          <w:lang w:val="zh-CN"/>
        </w:rPr>
        <w:t>世纪中后期苏荷区商化改造的主要影响。</w:t>
      </w:r>
      <w:r>
        <w:rPr>
          <w:rFonts w:ascii="宋体" w:hAnsi="宋体" w:cs="宋体"/>
          <w:kern w:val="0"/>
          <w:szCs w:val="21"/>
          <w:lang w:val="zh-CN"/>
        </w:rPr>
        <w:t>（6</w:t>
      </w:r>
      <w:r>
        <w:rPr>
          <w:rFonts w:hint="eastAsia" w:ascii="宋体" w:hAnsi="宋体" w:cs="宋体"/>
          <w:kern w:val="0"/>
          <w:szCs w:val="21"/>
          <w:lang w:val="zh-CN"/>
        </w:rPr>
        <w:t>分</w:t>
      </w:r>
      <w:r>
        <w:rPr>
          <w:rFonts w:ascii="宋体" w:hAnsi="宋体" w:cs="宋体"/>
          <w:kern w:val="0"/>
          <w:szCs w:val="21"/>
          <w:lang w:val="zh-CN"/>
        </w:rPr>
        <w:t>）</w:t>
      </w:r>
    </w:p>
    <w:p w14:paraId="110AE9A9">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（3）</w:t>
      </w:r>
      <w:r>
        <w:rPr>
          <w:rFonts w:hint="eastAsia" w:ascii="宋体" w:hAnsi="宋体" w:cs="宋体"/>
          <w:kern w:val="0"/>
          <w:szCs w:val="21"/>
          <w:lang w:val="zh-CN"/>
        </w:rPr>
        <w:t>分析创意产业的发展对苏荷区产业结构优化的作用。</w:t>
      </w:r>
      <w:r>
        <w:rPr>
          <w:rFonts w:ascii="宋体" w:hAnsi="宋体" w:cs="宋体"/>
          <w:kern w:val="0"/>
          <w:szCs w:val="21"/>
          <w:lang w:val="zh-CN"/>
        </w:rPr>
        <w:t>（4</w:t>
      </w:r>
      <w:r>
        <w:rPr>
          <w:rFonts w:hint="eastAsia" w:ascii="宋体" w:hAnsi="宋体" w:cs="宋体"/>
          <w:kern w:val="0"/>
          <w:szCs w:val="21"/>
          <w:lang w:val="zh-CN"/>
        </w:rPr>
        <w:t>分</w:t>
      </w:r>
      <w:r>
        <w:rPr>
          <w:rFonts w:ascii="宋体" w:hAnsi="宋体" w:cs="宋体"/>
          <w:kern w:val="0"/>
          <w:szCs w:val="21"/>
          <w:lang w:val="zh-CN"/>
        </w:rPr>
        <w:t>）</w:t>
      </w:r>
    </w:p>
    <w:p w14:paraId="28BB2594">
      <w:pPr>
        <w:widowControl/>
        <w:jc w:val="left"/>
        <w:rPr>
          <w:rFonts w:ascii="宋体" w:hAnsi="宋体" w:cs="宋体"/>
          <w:b/>
          <w:kern w:val="0"/>
          <w:sz w:val="32"/>
          <w:szCs w:val="32"/>
          <w:lang w:val="zh-CN"/>
        </w:rPr>
      </w:pPr>
      <w:r>
        <w:rPr>
          <w:rFonts w:ascii="宋体" w:hAnsi="宋体" w:cs="宋体"/>
          <w:b/>
          <w:kern w:val="0"/>
          <w:sz w:val="32"/>
          <w:szCs w:val="32"/>
          <w:lang w:val="zh-CN"/>
        </w:rPr>
        <w:br w:type="page"/>
      </w:r>
    </w:p>
    <w:p w14:paraId="1CDB6C03">
      <w:pPr>
        <w:autoSpaceDE w:val="0"/>
        <w:autoSpaceDN w:val="0"/>
        <w:adjustRightInd w:val="0"/>
        <w:spacing w:line="288" w:lineRule="auto"/>
        <w:jc w:val="center"/>
        <w:rPr>
          <w:rFonts w:ascii="宋体" w:hAnsi="宋体" w:cs="宋体"/>
          <w:b/>
          <w:kern w:val="0"/>
          <w:sz w:val="32"/>
          <w:szCs w:val="32"/>
          <w:lang w:val="zh-CN"/>
        </w:rPr>
      </w:pPr>
      <w:r>
        <w:rPr>
          <w:rFonts w:hint="eastAsia" w:ascii="宋体" w:hAnsi="宋体" w:cs="宋体"/>
          <w:b/>
          <w:kern w:val="0"/>
          <w:sz w:val="32"/>
          <w:szCs w:val="32"/>
          <w:lang w:val="zh-CN"/>
        </w:rPr>
        <w:t>新高中创新联盟</w:t>
      </w:r>
      <w:r>
        <w:rPr>
          <w:rFonts w:ascii="宋体" w:hAnsi="宋体" w:cs="宋体"/>
          <w:b/>
          <w:kern w:val="0"/>
          <w:sz w:val="32"/>
          <w:szCs w:val="32"/>
          <w:lang w:val="zh-CN"/>
        </w:rPr>
        <w:t>TOP</w:t>
      </w:r>
      <w:r>
        <w:rPr>
          <w:rFonts w:hint="eastAsia" w:ascii="宋体" w:hAnsi="宋体" w:cs="宋体"/>
          <w:b/>
          <w:kern w:val="0"/>
          <w:sz w:val="32"/>
          <w:szCs w:val="32"/>
          <w:lang w:val="zh-CN"/>
        </w:rPr>
        <w:t>二十名校高二年级</w:t>
      </w:r>
      <w:r>
        <w:rPr>
          <w:rFonts w:ascii="宋体" w:hAnsi="宋体" w:cs="宋体"/>
          <w:b/>
          <w:kern w:val="0"/>
          <w:sz w:val="32"/>
          <w:szCs w:val="32"/>
          <w:lang w:val="zh-CN"/>
        </w:rPr>
        <w:t>6</w:t>
      </w:r>
      <w:r>
        <w:rPr>
          <w:rFonts w:hint="eastAsia" w:ascii="宋体" w:hAnsi="宋体" w:cs="宋体"/>
          <w:b/>
          <w:kern w:val="0"/>
          <w:sz w:val="32"/>
          <w:szCs w:val="32"/>
          <w:lang w:val="zh-CN"/>
        </w:rPr>
        <w:t>月调研考试·地理</w:t>
      </w:r>
    </w:p>
    <w:p w14:paraId="27E74869">
      <w:pPr>
        <w:autoSpaceDE w:val="0"/>
        <w:autoSpaceDN w:val="0"/>
        <w:adjustRightInd w:val="0"/>
        <w:spacing w:line="288" w:lineRule="auto"/>
        <w:jc w:val="center"/>
        <w:rPr>
          <w:rFonts w:ascii="宋体" w:hAnsi="宋体" w:cs="宋体"/>
          <w:b/>
          <w:kern w:val="0"/>
          <w:sz w:val="32"/>
          <w:szCs w:val="32"/>
          <w:lang w:val="zh-CN"/>
        </w:rPr>
      </w:pPr>
      <w:r>
        <w:rPr>
          <w:rFonts w:hint="eastAsia" w:ascii="宋体" w:hAnsi="宋体" w:cs="宋体"/>
          <w:b/>
          <w:kern w:val="0"/>
          <w:sz w:val="32"/>
          <w:szCs w:val="32"/>
          <w:lang w:val="zh-CN"/>
        </w:rPr>
        <w:t>参考答案、提示及评分细则</w:t>
      </w:r>
    </w:p>
    <w:p w14:paraId="2E9F0A4C">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 xml:space="preserve">1．A  </w:t>
      </w:r>
      <w:r>
        <w:rPr>
          <w:rFonts w:hint="eastAsia" w:ascii="宋体" w:hAnsi="宋体" w:cs="宋体"/>
          <w:kern w:val="0"/>
          <w:szCs w:val="21"/>
          <w:lang w:val="zh-CN"/>
        </w:rPr>
        <w:t>核电站受自然灾害等突发性要素的影响，易产生突发性环境安全事件，威胁区域生态平衡和生态安全，出于维护国家生态安全需要，德国关闭了核电站，使用可再生能源发电，</w:t>
      </w:r>
      <w:r>
        <w:rPr>
          <w:rFonts w:ascii="宋体" w:hAnsi="宋体" w:cs="宋体"/>
          <w:kern w:val="0"/>
          <w:szCs w:val="21"/>
          <w:lang w:val="zh-CN"/>
        </w:rPr>
        <w:t>A</w:t>
      </w:r>
      <w:r>
        <w:rPr>
          <w:rFonts w:hint="eastAsia" w:ascii="宋体" w:hAnsi="宋体" w:cs="宋体"/>
          <w:kern w:val="0"/>
          <w:szCs w:val="21"/>
          <w:lang w:val="zh-CN"/>
        </w:rPr>
        <w:t>正确；德国常规能源供给不足，从市场供给平衡角度，德国应保留核电站，</w:t>
      </w:r>
      <w:r>
        <w:rPr>
          <w:rFonts w:ascii="宋体" w:hAnsi="宋体" w:cs="宋体"/>
          <w:kern w:val="0"/>
          <w:szCs w:val="21"/>
          <w:lang w:val="zh-CN"/>
        </w:rPr>
        <w:t>B</w:t>
      </w:r>
      <w:r>
        <w:rPr>
          <w:rFonts w:hint="eastAsia" w:ascii="宋体" w:hAnsi="宋体" w:cs="宋体"/>
          <w:kern w:val="0"/>
          <w:szCs w:val="21"/>
          <w:lang w:val="zh-CN"/>
        </w:rPr>
        <w:t>错误；核电是清洁能源，对能源结构优化的意义不大，</w:t>
      </w:r>
      <w:r>
        <w:rPr>
          <w:rFonts w:ascii="宋体" w:hAnsi="宋体" w:cs="宋体"/>
          <w:kern w:val="0"/>
          <w:szCs w:val="21"/>
          <w:lang w:val="zh-CN"/>
        </w:rPr>
        <w:t>C</w:t>
      </w:r>
      <w:r>
        <w:rPr>
          <w:rFonts w:hint="eastAsia" w:ascii="宋体" w:hAnsi="宋体" w:cs="宋体"/>
          <w:kern w:val="0"/>
          <w:szCs w:val="21"/>
          <w:lang w:val="zh-CN"/>
        </w:rPr>
        <w:t>错误；德国核电技术已较为成熟，且经济发达，维护技术成本不是关停的主要原因，</w:t>
      </w:r>
      <w:r>
        <w:rPr>
          <w:rFonts w:ascii="宋体" w:hAnsi="宋体" w:cs="宋体"/>
          <w:kern w:val="0"/>
          <w:szCs w:val="21"/>
          <w:lang w:val="zh-CN"/>
        </w:rPr>
        <w:t>D</w:t>
      </w:r>
      <w:r>
        <w:rPr>
          <w:rFonts w:hint="eastAsia" w:ascii="宋体" w:hAnsi="宋体" w:cs="宋体"/>
          <w:kern w:val="0"/>
          <w:szCs w:val="21"/>
          <w:lang w:val="zh-CN"/>
        </w:rPr>
        <w:t>错误。故选</w:t>
      </w:r>
      <w:r>
        <w:rPr>
          <w:rFonts w:ascii="宋体" w:hAnsi="宋体" w:cs="宋体"/>
          <w:kern w:val="0"/>
          <w:szCs w:val="21"/>
          <w:lang w:val="zh-CN"/>
        </w:rPr>
        <w:t>A</w:t>
      </w:r>
      <w:r>
        <w:rPr>
          <w:rFonts w:hint="eastAsia" w:ascii="宋体" w:hAnsi="宋体" w:cs="宋体"/>
          <w:kern w:val="0"/>
          <w:szCs w:val="21"/>
          <w:lang w:val="zh-CN"/>
        </w:rPr>
        <w:t>。</w:t>
      </w:r>
    </w:p>
    <w:p w14:paraId="485C9AD2">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 xml:space="preserve">2．C  </w:t>
      </w:r>
      <w:r>
        <w:rPr>
          <w:rFonts w:hint="eastAsia" w:ascii="宋体" w:hAnsi="宋体" w:cs="宋体"/>
          <w:kern w:val="0"/>
          <w:szCs w:val="21"/>
          <w:lang w:val="zh-CN"/>
        </w:rPr>
        <w:t>结合所学知识可知，德国为温带海洋性气候，降水较多，光照资源不足，</w:t>
      </w:r>
      <w:r>
        <w:rPr>
          <w:rFonts w:ascii="宋体" w:hAnsi="宋体" w:cs="宋体"/>
          <w:kern w:val="0"/>
          <w:szCs w:val="21"/>
          <w:lang w:val="zh-CN"/>
        </w:rPr>
        <w:t>A</w:t>
      </w:r>
      <w:r>
        <w:rPr>
          <w:rFonts w:hint="eastAsia" w:ascii="宋体" w:hAnsi="宋体" w:cs="宋体"/>
          <w:kern w:val="0"/>
          <w:szCs w:val="21"/>
          <w:lang w:val="zh-CN"/>
        </w:rPr>
        <w:t>错误；德国地形整体较为平坦，地势起伏小，落差较小，水电不是区域优势自然资源，</w:t>
      </w:r>
      <w:r>
        <w:rPr>
          <w:rFonts w:ascii="宋体" w:hAnsi="宋体" w:cs="宋体"/>
          <w:kern w:val="0"/>
          <w:szCs w:val="21"/>
          <w:lang w:val="zh-CN"/>
        </w:rPr>
        <w:t>B</w:t>
      </w:r>
      <w:r>
        <w:rPr>
          <w:rFonts w:hint="eastAsia" w:ascii="宋体" w:hAnsi="宋体" w:cs="宋体"/>
          <w:kern w:val="0"/>
          <w:szCs w:val="21"/>
          <w:lang w:val="zh-CN"/>
        </w:rPr>
        <w:t>错误；德国常年受盛行西风控制，风力资源充足，</w:t>
      </w:r>
      <w:r>
        <w:rPr>
          <w:rFonts w:ascii="宋体" w:hAnsi="宋体" w:cs="宋体"/>
          <w:kern w:val="0"/>
          <w:szCs w:val="21"/>
          <w:lang w:val="zh-CN"/>
        </w:rPr>
        <w:t>C</w:t>
      </w:r>
      <w:r>
        <w:rPr>
          <w:rFonts w:hint="eastAsia" w:ascii="宋体" w:hAnsi="宋体" w:cs="宋体"/>
          <w:kern w:val="0"/>
          <w:szCs w:val="21"/>
          <w:lang w:val="zh-CN"/>
        </w:rPr>
        <w:t>正确；德国地热资源不丰富，且开采利用率低，</w:t>
      </w:r>
      <w:r>
        <w:rPr>
          <w:rFonts w:ascii="宋体" w:hAnsi="宋体" w:cs="宋体"/>
          <w:kern w:val="0"/>
          <w:szCs w:val="21"/>
          <w:lang w:val="zh-CN"/>
        </w:rPr>
        <w:t>D</w:t>
      </w:r>
      <w:r>
        <w:rPr>
          <w:rFonts w:hint="eastAsia" w:ascii="宋体" w:hAnsi="宋体" w:cs="宋体"/>
          <w:kern w:val="0"/>
          <w:szCs w:val="21"/>
          <w:lang w:val="zh-CN"/>
        </w:rPr>
        <w:t>错误。故选</w:t>
      </w:r>
      <w:r>
        <w:rPr>
          <w:rFonts w:ascii="宋体" w:hAnsi="宋体" w:cs="宋体"/>
          <w:kern w:val="0"/>
          <w:szCs w:val="21"/>
          <w:lang w:val="zh-CN"/>
        </w:rPr>
        <w:t>C</w:t>
      </w:r>
      <w:r>
        <w:rPr>
          <w:rFonts w:hint="eastAsia" w:ascii="宋体" w:hAnsi="宋体" w:cs="宋体"/>
          <w:kern w:val="0"/>
          <w:szCs w:val="21"/>
          <w:lang w:val="zh-CN"/>
        </w:rPr>
        <w:t>。</w:t>
      </w:r>
    </w:p>
    <w:p w14:paraId="45353976">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 xml:space="preserve">3．D  </w:t>
      </w:r>
      <w:r>
        <w:rPr>
          <w:rFonts w:hint="eastAsia" w:ascii="宋体" w:hAnsi="宋体" w:cs="宋体"/>
          <w:kern w:val="0"/>
          <w:szCs w:val="21"/>
          <w:lang w:val="zh-CN"/>
        </w:rPr>
        <w:t>由图分析可知，订单农业中品牌公司负责接收来自市场的信息，按市场需求给予泰顺蔬菜种植区相关生产要素进行生产，因此，市场的需求是促使泰顺县</w:t>
      </w:r>
      <w:r>
        <w:rPr>
          <w:rFonts w:ascii="宋体" w:hAnsi="宋体" w:cs="宋体"/>
          <w:kern w:val="0"/>
          <w:szCs w:val="21"/>
          <w:lang w:val="zh-CN"/>
        </w:rPr>
        <w:t>“</w:t>
      </w:r>
      <w:r>
        <w:rPr>
          <w:rFonts w:hint="eastAsia" w:ascii="宋体" w:hAnsi="宋体" w:cs="宋体"/>
          <w:kern w:val="0"/>
          <w:szCs w:val="21"/>
          <w:lang w:val="zh-CN"/>
        </w:rPr>
        <w:t>订单农业</w:t>
      </w:r>
      <w:r>
        <w:rPr>
          <w:rFonts w:ascii="宋体" w:hAnsi="宋体" w:cs="宋体"/>
          <w:kern w:val="0"/>
          <w:szCs w:val="21"/>
          <w:lang w:val="zh-CN"/>
        </w:rPr>
        <w:t>”</w:t>
      </w:r>
      <w:r>
        <w:rPr>
          <w:rFonts w:hint="eastAsia" w:ascii="宋体" w:hAnsi="宋体" w:cs="宋体"/>
          <w:kern w:val="0"/>
          <w:szCs w:val="21"/>
          <w:lang w:val="zh-CN"/>
        </w:rPr>
        <w:t>迅速发展的主要因素，</w:t>
      </w:r>
      <w:r>
        <w:rPr>
          <w:rFonts w:ascii="宋体" w:hAnsi="宋体" w:cs="宋体"/>
          <w:kern w:val="0"/>
          <w:szCs w:val="21"/>
          <w:lang w:val="zh-CN"/>
        </w:rPr>
        <w:t>D</w:t>
      </w:r>
      <w:r>
        <w:rPr>
          <w:rFonts w:hint="eastAsia" w:ascii="宋体" w:hAnsi="宋体" w:cs="宋体"/>
          <w:kern w:val="0"/>
          <w:szCs w:val="21"/>
          <w:lang w:val="zh-CN"/>
        </w:rPr>
        <w:t>正确。故选</w:t>
      </w:r>
      <w:r>
        <w:rPr>
          <w:rFonts w:ascii="宋体" w:hAnsi="宋体" w:cs="宋体"/>
          <w:kern w:val="0"/>
          <w:szCs w:val="21"/>
          <w:lang w:val="zh-CN"/>
        </w:rPr>
        <w:t>D</w:t>
      </w:r>
      <w:r>
        <w:rPr>
          <w:rFonts w:hint="eastAsia" w:ascii="宋体" w:hAnsi="宋体" w:cs="宋体"/>
          <w:kern w:val="0"/>
          <w:szCs w:val="21"/>
          <w:lang w:val="zh-CN"/>
        </w:rPr>
        <w:t>。</w:t>
      </w:r>
    </w:p>
    <w:p w14:paraId="2D803832">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 xml:space="preserve">4．B  </w:t>
      </w:r>
      <w:r>
        <w:rPr>
          <w:rFonts w:hint="eastAsia" w:ascii="宋体" w:hAnsi="宋体" w:cs="宋体"/>
          <w:kern w:val="0"/>
          <w:szCs w:val="21"/>
          <w:lang w:val="zh-CN"/>
        </w:rPr>
        <w:t>由图分析可知，品牌公司负责接收来自市场的信息，按市场需求给予泰顺蔬菜种植区相关生产要素进行生产，对市场和蔬菜生产区生产要素进行融合，促进蔬菜产区和市场区经济要素的空间流动和优化，</w:t>
      </w:r>
      <w:r>
        <w:rPr>
          <w:rFonts w:ascii="宋体" w:hAnsi="宋体" w:cs="宋体"/>
          <w:kern w:val="0"/>
          <w:szCs w:val="21"/>
          <w:lang w:val="zh-CN"/>
        </w:rPr>
        <w:t>B</w:t>
      </w:r>
      <w:r>
        <w:rPr>
          <w:rFonts w:hint="eastAsia" w:ascii="宋体" w:hAnsi="宋体" w:cs="宋体"/>
          <w:kern w:val="0"/>
          <w:szCs w:val="21"/>
          <w:lang w:val="zh-CN"/>
        </w:rPr>
        <w:t>正确；提供优质生产要素、优化产品结构类型和接收个性市场订单都属于生产要素融合范畴，</w:t>
      </w:r>
      <w:r>
        <w:rPr>
          <w:rFonts w:ascii="宋体" w:hAnsi="宋体" w:cs="宋体"/>
          <w:kern w:val="0"/>
          <w:szCs w:val="21"/>
          <w:lang w:val="zh-CN"/>
        </w:rPr>
        <w:t>ACD</w:t>
      </w:r>
      <w:r>
        <w:rPr>
          <w:rFonts w:hint="eastAsia" w:ascii="宋体" w:hAnsi="宋体" w:cs="宋体"/>
          <w:kern w:val="0"/>
          <w:szCs w:val="21"/>
          <w:lang w:val="zh-CN"/>
        </w:rPr>
        <w:t>错误。故选</w:t>
      </w:r>
      <w:r>
        <w:rPr>
          <w:rFonts w:ascii="宋体" w:hAnsi="宋体" w:cs="宋体"/>
          <w:kern w:val="0"/>
          <w:szCs w:val="21"/>
          <w:lang w:val="zh-CN"/>
        </w:rPr>
        <w:t>B</w:t>
      </w:r>
      <w:r>
        <w:rPr>
          <w:rFonts w:hint="eastAsia" w:ascii="宋体" w:hAnsi="宋体" w:cs="宋体"/>
          <w:kern w:val="0"/>
          <w:szCs w:val="21"/>
          <w:lang w:val="zh-CN"/>
        </w:rPr>
        <w:t>。</w:t>
      </w:r>
    </w:p>
    <w:p w14:paraId="107E8FD7">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 xml:space="preserve">5．B  </w:t>
      </w:r>
      <w:r>
        <w:rPr>
          <w:rFonts w:hint="eastAsia" w:ascii="宋体" w:hAnsi="宋体" w:cs="宋体"/>
          <w:kern w:val="0"/>
          <w:szCs w:val="21"/>
          <w:lang w:val="zh-CN"/>
        </w:rPr>
        <w:t>由图分析可知，与传统农业相比，</w:t>
      </w:r>
      <w:r>
        <w:rPr>
          <w:rFonts w:ascii="宋体" w:hAnsi="宋体" w:cs="宋体"/>
          <w:kern w:val="0"/>
          <w:szCs w:val="21"/>
          <w:lang w:val="zh-CN"/>
        </w:rPr>
        <w:t>“</w:t>
      </w:r>
      <w:r>
        <w:rPr>
          <w:rFonts w:hint="eastAsia" w:ascii="宋体" w:hAnsi="宋体" w:cs="宋体"/>
          <w:kern w:val="0"/>
          <w:szCs w:val="21"/>
          <w:lang w:val="zh-CN"/>
        </w:rPr>
        <w:t>订单农业</w:t>
      </w:r>
      <w:r>
        <w:rPr>
          <w:rFonts w:ascii="宋体" w:hAnsi="宋体" w:cs="宋体"/>
          <w:kern w:val="0"/>
          <w:szCs w:val="21"/>
          <w:lang w:val="zh-CN"/>
        </w:rPr>
        <w:t>”</w:t>
      </w:r>
      <w:r>
        <w:rPr>
          <w:rFonts w:hint="eastAsia" w:ascii="宋体" w:hAnsi="宋体" w:cs="宋体"/>
          <w:kern w:val="0"/>
          <w:szCs w:val="21"/>
          <w:lang w:val="zh-CN"/>
        </w:rPr>
        <w:t>蔬菜在生产中投入的生产要素较为优越，蔬菜种植流程较为严格、规范，有利于保障蔬菜生产品质，①正确；</w:t>
      </w:r>
      <w:r>
        <w:rPr>
          <w:rFonts w:ascii="宋体" w:hAnsi="宋体" w:cs="宋体"/>
          <w:kern w:val="0"/>
          <w:szCs w:val="21"/>
          <w:lang w:val="zh-CN"/>
        </w:rPr>
        <w:t>“</w:t>
      </w:r>
      <w:r>
        <w:rPr>
          <w:rFonts w:hint="eastAsia" w:ascii="宋体" w:hAnsi="宋体" w:cs="宋体"/>
          <w:kern w:val="0"/>
          <w:szCs w:val="21"/>
          <w:lang w:val="zh-CN"/>
        </w:rPr>
        <w:t>订单农业</w:t>
      </w:r>
      <w:r>
        <w:rPr>
          <w:rFonts w:ascii="宋体" w:hAnsi="宋体" w:cs="宋体"/>
          <w:kern w:val="0"/>
          <w:szCs w:val="21"/>
          <w:lang w:val="zh-CN"/>
        </w:rPr>
        <w:t>”</w:t>
      </w:r>
      <w:r>
        <w:rPr>
          <w:rFonts w:hint="eastAsia" w:ascii="宋体" w:hAnsi="宋体" w:cs="宋体"/>
          <w:kern w:val="0"/>
          <w:szCs w:val="21"/>
          <w:lang w:val="zh-CN"/>
        </w:rPr>
        <w:t>投入生产要素多，生产成本偏高，②错误；结合材料可知，</w:t>
      </w:r>
      <w:r>
        <w:rPr>
          <w:rFonts w:ascii="宋体" w:hAnsi="宋体" w:cs="宋体"/>
          <w:kern w:val="0"/>
          <w:szCs w:val="21"/>
          <w:lang w:val="zh-CN"/>
        </w:rPr>
        <w:t>“</w:t>
      </w:r>
      <w:r>
        <w:rPr>
          <w:rFonts w:hint="eastAsia" w:ascii="宋体" w:hAnsi="宋体" w:cs="宋体"/>
          <w:kern w:val="0"/>
          <w:szCs w:val="21"/>
          <w:lang w:val="zh-CN"/>
        </w:rPr>
        <w:t>订单农业</w:t>
      </w:r>
      <w:r>
        <w:rPr>
          <w:rFonts w:ascii="宋体" w:hAnsi="宋体" w:cs="宋体"/>
          <w:kern w:val="0"/>
          <w:szCs w:val="21"/>
          <w:lang w:val="zh-CN"/>
        </w:rPr>
        <w:t>”</w:t>
      </w:r>
      <w:r>
        <w:rPr>
          <w:rFonts w:hint="eastAsia" w:ascii="宋体" w:hAnsi="宋体" w:cs="宋体"/>
          <w:kern w:val="0"/>
          <w:szCs w:val="21"/>
          <w:lang w:val="zh-CN"/>
        </w:rPr>
        <w:t>使区域生产农产品类型偏多，不易形成规模化效应，③错误；</w:t>
      </w:r>
      <w:r>
        <w:rPr>
          <w:rFonts w:ascii="宋体" w:hAnsi="宋体" w:cs="宋体"/>
          <w:kern w:val="0"/>
          <w:szCs w:val="21"/>
          <w:lang w:val="zh-CN"/>
        </w:rPr>
        <w:t>“</w:t>
      </w:r>
      <w:r>
        <w:rPr>
          <w:rFonts w:hint="eastAsia" w:ascii="宋体" w:hAnsi="宋体" w:cs="宋体"/>
          <w:kern w:val="0"/>
          <w:szCs w:val="21"/>
          <w:lang w:val="zh-CN"/>
        </w:rPr>
        <w:t>订单农业</w:t>
      </w:r>
      <w:r>
        <w:rPr>
          <w:rFonts w:ascii="宋体" w:hAnsi="宋体" w:cs="宋体"/>
          <w:kern w:val="0"/>
          <w:szCs w:val="21"/>
          <w:lang w:val="zh-CN"/>
        </w:rPr>
        <w:t>”</w:t>
      </w:r>
      <w:r>
        <w:rPr>
          <w:rFonts w:hint="eastAsia" w:ascii="宋体" w:hAnsi="宋体" w:cs="宋体"/>
          <w:kern w:val="0"/>
          <w:szCs w:val="21"/>
          <w:lang w:val="zh-CN"/>
        </w:rPr>
        <w:t>根据市场需求类型和需求量进行生产，蔬菜生产市场风险小，收益保障性强，④正确。综上所述，故选</w:t>
      </w:r>
      <w:r>
        <w:rPr>
          <w:rFonts w:ascii="宋体" w:hAnsi="宋体" w:cs="宋体"/>
          <w:kern w:val="0"/>
          <w:szCs w:val="21"/>
          <w:lang w:val="zh-CN"/>
        </w:rPr>
        <w:t>B</w:t>
      </w:r>
      <w:r>
        <w:rPr>
          <w:rFonts w:hint="eastAsia" w:ascii="宋体" w:hAnsi="宋体" w:cs="宋体"/>
          <w:kern w:val="0"/>
          <w:szCs w:val="21"/>
          <w:lang w:val="zh-CN"/>
        </w:rPr>
        <w:t>。</w:t>
      </w:r>
    </w:p>
    <w:p w14:paraId="04A78322">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 xml:space="preserve">6．B  </w:t>
      </w:r>
      <w:r>
        <w:rPr>
          <w:rFonts w:hint="eastAsia" w:ascii="宋体" w:hAnsi="宋体" w:cs="宋体"/>
          <w:kern w:val="0"/>
          <w:szCs w:val="21"/>
          <w:lang w:val="zh-CN"/>
        </w:rPr>
        <w:t>由图可知，</w:t>
      </w:r>
      <w:r>
        <w:rPr>
          <w:rFonts w:ascii="宋体" w:hAnsi="宋体" w:cs="宋体"/>
          <w:kern w:val="0"/>
          <w:szCs w:val="21"/>
          <w:lang w:val="zh-CN"/>
        </w:rPr>
        <w:t>2010</w:t>
      </w:r>
      <w:r>
        <w:rPr>
          <w:rFonts w:hint="eastAsia" w:ascii="宋体" w:hAnsi="宋体" w:cs="宋体"/>
          <w:kern w:val="0"/>
          <w:szCs w:val="21"/>
          <w:lang w:val="zh-CN"/>
        </w:rPr>
        <w:t>年</w:t>
      </w:r>
      <w:r>
        <w:rPr>
          <w:rFonts w:ascii="宋体" w:hAnsi="宋体" w:cs="宋体"/>
          <w:kern w:val="0"/>
          <w:szCs w:val="21"/>
          <w:lang w:val="zh-CN"/>
        </w:rPr>
        <w:t>15</w:t>
      </w:r>
      <w:r>
        <w:rPr>
          <w:rFonts w:hint="eastAsia" w:ascii="宋体" w:hAnsi="宋体" w:cs="宋体"/>
          <w:kern w:val="0"/>
          <w:szCs w:val="21"/>
          <w:lang w:val="zh-CN"/>
        </w:rPr>
        <w:t>～</w:t>
      </w:r>
      <w:r>
        <w:rPr>
          <w:rFonts w:ascii="宋体" w:hAnsi="宋体" w:cs="宋体"/>
          <w:kern w:val="0"/>
          <w:szCs w:val="21"/>
          <w:lang w:val="zh-CN"/>
        </w:rPr>
        <w:t>64</w:t>
      </w:r>
      <w:r>
        <w:rPr>
          <w:rFonts w:hint="eastAsia" w:ascii="宋体" w:hAnsi="宋体" w:cs="宋体"/>
          <w:kern w:val="0"/>
          <w:szCs w:val="21"/>
          <w:lang w:val="zh-CN"/>
        </w:rPr>
        <w:t>岁人口占总人口比例最大，此后开始降低，因此，</w:t>
      </w:r>
      <w:r>
        <w:rPr>
          <w:rFonts w:ascii="宋体" w:hAnsi="宋体" w:cs="宋体"/>
          <w:kern w:val="0"/>
          <w:szCs w:val="21"/>
          <w:lang w:val="zh-CN"/>
        </w:rPr>
        <w:t>2010</w:t>
      </w:r>
      <w:r>
        <w:rPr>
          <w:rFonts w:hint="eastAsia" w:ascii="宋体" w:hAnsi="宋体" w:cs="宋体"/>
          <w:kern w:val="0"/>
          <w:szCs w:val="21"/>
          <w:lang w:val="zh-CN"/>
        </w:rPr>
        <w:t>年为我国劳动人口占比见顶年，</w:t>
      </w:r>
      <w:r>
        <w:rPr>
          <w:rFonts w:ascii="宋体" w:hAnsi="宋体" w:cs="宋体"/>
          <w:kern w:val="0"/>
          <w:szCs w:val="21"/>
          <w:lang w:val="zh-CN"/>
        </w:rPr>
        <w:t>B</w:t>
      </w:r>
      <w:r>
        <w:rPr>
          <w:rFonts w:hint="eastAsia" w:ascii="宋体" w:hAnsi="宋体" w:cs="宋体"/>
          <w:kern w:val="0"/>
          <w:szCs w:val="21"/>
          <w:lang w:val="zh-CN"/>
        </w:rPr>
        <w:t>正确。故选</w:t>
      </w:r>
      <w:r>
        <w:rPr>
          <w:rFonts w:ascii="宋体" w:hAnsi="宋体" w:cs="宋体"/>
          <w:kern w:val="0"/>
          <w:szCs w:val="21"/>
          <w:lang w:val="zh-CN"/>
        </w:rPr>
        <w:t>B</w:t>
      </w:r>
      <w:r>
        <w:rPr>
          <w:rFonts w:hint="eastAsia" w:ascii="宋体" w:hAnsi="宋体" w:cs="宋体"/>
          <w:kern w:val="0"/>
          <w:szCs w:val="21"/>
          <w:lang w:val="zh-CN"/>
        </w:rPr>
        <w:t>。</w:t>
      </w:r>
    </w:p>
    <w:p w14:paraId="6FC0CB5C">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 xml:space="preserve">7．A  </w:t>
      </w:r>
      <w:r>
        <w:rPr>
          <w:rFonts w:hint="eastAsia" w:ascii="宋体" w:hAnsi="宋体" w:cs="宋体"/>
          <w:kern w:val="0"/>
          <w:szCs w:val="21"/>
          <w:lang w:val="zh-CN"/>
        </w:rPr>
        <w:t>结合上题分析可知，</w:t>
      </w:r>
      <w:r>
        <w:rPr>
          <w:rFonts w:ascii="宋体" w:hAnsi="宋体" w:cs="宋体"/>
          <w:kern w:val="0"/>
          <w:szCs w:val="21"/>
          <w:lang w:val="zh-CN"/>
        </w:rPr>
        <w:t>2010</w:t>
      </w:r>
      <w:r>
        <w:rPr>
          <w:rFonts w:hint="eastAsia" w:ascii="宋体" w:hAnsi="宋体" w:cs="宋体"/>
          <w:kern w:val="0"/>
          <w:szCs w:val="21"/>
          <w:lang w:val="zh-CN"/>
        </w:rPr>
        <w:t>年为我国劳动力人口见顶年，此后，劳动力人口逐年减少，劳动力红利降低，但与英、美等发达国家相比，</w:t>
      </w:r>
      <w:r>
        <w:rPr>
          <w:rFonts w:ascii="宋体" w:hAnsi="宋体" w:cs="宋体"/>
          <w:kern w:val="0"/>
          <w:szCs w:val="21"/>
          <w:lang w:val="zh-CN"/>
        </w:rPr>
        <w:t>2010</w:t>
      </w:r>
      <w:r>
        <w:rPr>
          <w:rFonts w:hint="eastAsia" w:ascii="宋体" w:hAnsi="宋体" w:cs="宋体"/>
          <w:kern w:val="0"/>
          <w:szCs w:val="21"/>
          <w:lang w:val="zh-CN"/>
        </w:rPr>
        <w:t>年我国人均</w:t>
      </w:r>
      <w:r>
        <w:rPr>
          <w:rFonts w:ascii="宋体" w:hAnsi="宋体" w:cs="宋体"/>
          <w:kern w:val="0"/>
          <w:szCs w:val="21"/>
          <w:lang w:val="zh-CN"/>
        </w:rPr>
        <w:t>GDP</w:t>
      </w:r>
      <w:r>
        <w:rPr>
          <w:rFonts w:hint="eastAsia" w:ascii="宋体" w:hAnsi="宋体" w:cs="宋体"/>
          <w:kern w:val="0"/>
          <w:szCs w:val="21"/>
          <w:lang w:val="zh-CN"/>
        </w:rPr>
        <w:t>偏低，社会分配到个人的财富少，未来劳动力红利财富产出不足，</w:t>
      </w:r>
      <w:r>
        <w:rPr>
          <w:rFonts w:ascii="宋体" w:hAnsi="宋体" w:cs="宋体"/>
          <w:kern w:val="0"/>
          <w:szCs w:val="21"/>
          <w:lang w:val="zh-CN"/>
        </w:rPr>
        <w:t>A</w:t>
      </w:r>
      <w:r>
        <w:rPr>
          <w:rFonts w:hint="eastAsia" w:ascii="宋体" w:hAnsi="宋体" w:cs="宋体"/>
          <w:kern w:val="0"/>
          <w:szCs w:val="21"/>
          <w:lang w:val="zh-CN"/>
        </w:rPr>
        <w:t>正确；人均</w:t>
      </w:r>
      <w:r>
        <w:rPr>
          <w:rFonts w:ascii="宋体" w:hAnsi="宋体" w:cs="宋体"/>
          <w:kern w:val="0"/>
          <w:szCs w:val="21"/>
          <w:lang w:val="zh-CN"/>
        </w:rPr>
        <w:t>GDP</w:t>
      </w:r>
      <w:r>
        <w:rPr>
          <w:rFonts w:hint="eastAsia" w:ascii="宋体" w:hAnsi="宋体" w:cs="宋体"/>
          <w:kern w:val="0"/>
          <w:szCs w:val="21"/>
          <w:lang w:val="zh-CN"/>
        </w:rPr>
        <w:t>偏低，但劳动力总人口较高，劳动力数量多，就业竞争力强，</w:t>
      </w:r>
      <w:r>
        <w:rPr>
          <w:rFonts w:ascii="宋体" w:hAnsi="宋体" w:cs="宋体"/>
          <w:kern w:val="0"/>
          <w:szCs w:val="21"/>
          <w:lang w:val="zh-CN"/>
        </w:rPr>
        <w:t>B</w:t>
      </w:r>
      <w:r>
        <w:rPr>
          <w:rFonts w:hint="eastAsia" w:ascii="宋体" w:hAnsi="宋体" w:cs="宋体"/>
          <w:kern w:val="0"/>
          <w:szCs w:val="21"/>
          <w:lang w:val="zh-CN"/>
        </w:rPr>
        <w:t>错误；发达国家人均</w:t>
      </w:r>
      <w:r>
        <w:rPr>
          <w:rFonts w:ascii="宋体" w:hAnsi="宋体" w:cs="宋体"/>
          <w:kern w:val="0"/>
          <w:szCs w:val="21"/>
          <w:lang w:val="zh-CN"/>
        </w:rPr>
        <w:t>GDP</w:t>
      </w:r>
      <w:r>
        <w:rPr>
          <w:rFonts w:hint="eastAsia" w:ascii="宋体" w:hAnsi="宋体" w:cs="宋体"/>
          <w:kern w:val="0"/>
          <w:szCs w:val="21"/>
          <w:lang w:val="zh-CN"/>
        </w:rPr>
        <w:t>高，社会福利较为完善，</w:t>
      </w:r>
      <w:r>
        <w:rPr>
          <w:rFonts w:ascii="宋体" w:hAnsi="宋体" w:cs="宋体"/>
          <w:kern w:val="0"/>
          <w:szCs w:val="21"/>
          <w:lang w:val="zh-CN"/>
        </w:rPr>
        <w:t>C</w:t>
      </w:r>
      <w:r>
        <w:rPr>
          <w:rFonts w:hint="eastAsia" w:ascii="宋体" w:hAnsi="宋体" w:cs="宋体"/>
          <w:kern w:val="0"/>
          <w:szCs w:val="21"/>
          <w:lang w:val="zh-CN"/>
        </w:rPr>
        <w:t>错误；我国人均</w:t>
      </w:r>
      <w:r>
        <w:rPr>
          <w:rFonts w:ascii="宋体" w:hAnsi="宋体" w:cs="宋体"/>
          <w:kern w:val="0"/>
          <w:szCs w:val="21"/>
          <w:lang w:val="zh-CN"/>
        </w:rPr>
        <w:t>GDP</w:t>
      </w:r>
      <w:r>
        <w:rPr>
          <w:rFonts w:hint="eastAsia" w:ascii="宋体" w:hAnsi="宋体" w:cs="宋体"/>
          <w:kern w:val="0"/>
          <w:szCs w:val="21"/>
          <w:lang w:val="zh-CN"/>
        </w:rPr>
        <w:t>虽少于英、美等发达国家，但经济总量仅次于美国，经济总量大，</w:t>
      </w:r>
      <w:r>
        <w:rPr>
          <w:rFonts w:ascii="宋体" w:hAnsi="宋体" w:cs="宋体"/>
          <w:kern w:val="0"/>
          <w:szCs w:val="21"/>
          <w:lang w:val="zh-CN"/>
        </w:rPr>
        <w:t>D</w:t>
      </w:r>
      <w:r>
        <w:rPr>
          <w:rFonts w:hint="eastAsia" w:ascii="宋体" w:hAnsi="宋体" w:cs="宋体"/>
          <w:kern w:val="0"/>
          <w:szCs w:val="21"/>
          <w:lang w:val="zh-CN"/>
        </w:rPr>
        <w:t>错误。故选</w:t>
      </w:r>
      <w:r>
        <w:rPr>
          <w:rFonts w:ascii="宋体" w:hAnsi="宋体" w:cs="宋体"/>
          <w:kern w:val="0"/>
          <w:szCs w:val="21"/>
          <w:lang w:val="zh-CN"/>
        </w:rPr>
        <w:t>A</w:t>
      </w:r>
      <w:r>
        <w:rPr>
          <w:rFonts w:hint="eastAsia" w:ascii="宋体" w:hAnsi="宋体" w:cs="宋体"/>
          <w:kern w:val="0"/>
          <w:szCs w:val="21"/>
          <w:lang w:val="zh-CN"/>
        </w:rPr>
        <w:t>。</w:t>
      </w:r>
    </w:p>
    <w:p w14:paraId="55A2D993">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 xml:space="preserve">8．D  </w:t>
      </w:r>
      <w:r>
        <w:rPr>
          <w:rFonts w:hint="eastAsia" w:ascii="宋体" w:hAnsi="宋体" w:cs="宋体"/>
          <w:kern w:val="0"/>
          <w:szCs w:val="21"/>
          <w:lang w:val="zh-CN"/>
        </w:rPr>
        <w:t>由图分析可知，甲地太阳高度最大时太阳位于其正北方向，说明当地</w:t>
      </w:r>
      <w:r>
        <w:rPr>
          <w:rFonts w:ascii="宋体" w:hAnsi="宋体" w:cs="宋体"/>
          <w:kern w:val="0"/>
          <w:szCs w:val="21"/>
          <w:lang w:val="zh-CN"/>
        </w:rPr>
        <w:t>12</w:t>
      </w:r>
      <w:r>
        <w:rPr>
          <w:rFonts w:hint="eastAsia" w:ascii="宋体" w:hAnsi="宋体" w:cs="宋体"/>
          <w:kern w:val="0"/>
          <w:szCs w:val="21"/>
          <w:lang w:val="zh-CN"/>
        </w:rPr>
        <w:t>时时太阳位于正北方向，太阳高度为</w:t>
      </w:r>
      <w:r>
        <w:rPr>
          <w:rFonts w:ascii="宋体" w:hAnsi="宋体" w:cs="宋体"/>
          <w:kern w:val="0"/>
          <w:szCs w:val="21"/>
          <w:lang w:val="zh-CN"/>
        </w:rPr>
        <w:t>75</w:t>
      </w:r>
      <w:r>
        <w:rPr>
          <w:rFonts w:hint="eastAsia" w:ascii="宋体" w:hAnsi="宋体" w:cs="宋体"/>
          <w:kern w:val="0"/>
          <w:szCs w:val="21"/>
          <w:lang w:val="zh-CN"/>
        </w:rPr>
        <w:t>°，夏至日太阳直射北回归线，利用正午太阳高度计算公式</w:t>
      </w:r>
      <w:r>
        <w:rPr>
          <w:rFonts w:ascii="宋体" w:hAnsi="宋体" w:cs="宋体"/>
          <w:kern w:val="0"/>
          <w:szCs w:val="21"/>
          <w:lang w:val="zh-CN"/>
        </w:rPr>
        <w:t>H=90</w:t>
      </w:r>
      <w:r>
        <w:rPr>
          <w:rFonts w:hint="eastAsia" w:ascii="宋体" w:hAnsi="宋体" w:cs="宋体"/>
          <w:kern w:val="0"/>
          <w:szCs w:val="21"/>
          <w:lang w:val="zh-CN"/>
        </w:rPr>
        <w:t>°－</w:t>
      </w:r>
      <w:r>
        <w:rPr>
          <w:rFonts w:ascii="宋体" w:hAnsi="宋体" w:cs="宋体"/>
          <w:kern w:val="0"/>
          <w:szCs w:val="21"/>
          <w:lang w:val="zh-CN"/>
        </w:rPr>
        <w:t>|</w:t>
      </w:r>
      <w:r>
        <w:rPr>
          <w:rFonts w:hint="eastAsia" w:ascii="宋体" w:hAnsi="宋体" w:cs="宋体"/>
          <w:kern w:val="0"/>
          <w:szCs w:val="21"/>
          <w:lang w:val="zh-CN"/>
        </w:rPr>
        <w:t>当地纬度±直射纬度</w:t>
      </w:r>
      <w:r>
        <w:rPr>
          <w:rFonts w:ascii="宋体" w:hAnsi="宋体" w:cs="宋体"/>
          <w:kern w:val="0"/>
          <w:szCs w:val="21"/>
          <w:lang w:val="zh-CN"/>
        </w:rPr>
        <w:t>|</w:t>
      </w:r>
      <w:r>
        <w:rPr>
          <w:rFonts w:hint="eastAsia" w:ascii="宋体" w:hAnsi="宋体" w:cs="宋体"/>
          <w:kern w:val="0"/>
          <w:szCs w:val="21"/>
          <w:lang w:val="zh-CN"/>
        </w:rPr>
        <w:t>，可计算出甲地纬度约为</w:t>
      </w:r>
      <w:r>
        <w:rPr>
          <w:rFonts w:ascii="宋体" w:hAnsi="宋体" w:cs="宋体"/>
          <w:kern w:val="0"/>
          <w:szCs w:val="21"/>
          <w:lang w:val="zh-CN"/>
        </w:rPr>
        <w:t>8.5</w:t>
      </w:r>
      <w:r>
        <w:rPr>
          <w:rFonts w:hint="eastAsia" w:ascii="宋体" w:hAnsi="宋体" w:cs="宋体"/>
          <w:kern w:val="0"/>
          <w:szCs w:val="21"/>
          <w:lang w:val="zh-CN"/>
        </w:rPr>
        <w:t>°</w:t>
      </w:r>
      <w:r>
        <w:rPr>
          <w:rFonts w:ascii="宋体" w:hAnsi="宋体" w:cs="宋体"/>
          <w:kern w:val="0"/>
          <w:szCs w:val="21"/>
          <w:lang w:val="zh-CN"/>
        </w:rPr>
        <w:t>N</w:t>
      </w:r>
      <w:r>
        <w:rPr>
          <w:rFonts w:hint="eastAsia" w:ascii="宋体" w:hAnsi="宋体" w:cs="宋体"/>
          <w:kern w:val="0"/>
          <w:szCs w:val="21"/>
          <w:lang w:val="zh-CN"/>
        </w:rPr>
        <w:t>或</w:t>
      </w:r>
      <w:r>
        <w:rPr>
          <w:rFonts w:ascii="宋体" w:hAnsi="宋体" w:cs="宋体"/>
          <w:kern w:val="0"/>
          <w:szCs w:val="21"/>
          <w:lang w:val="zh-CN"/>
        </w:rPr>
        <w:t>38</w:t>
      </w:r>
      <w:r>
        <w:rPr>
          <w:rFonts w:hint="eastAsia" w:ascii="宋体" w:hAnsi="宋体" w:cs="宋体"/>
          <w:kern w:val="0"/>
          <w:szCs w:val="21"/>
          <w:lang w:val="zh-CN"/>
        </w:rPr>
        <w:t>.</w:t>
      </w:r>
      <w:r>
        <w:rPr>
          <w:rFonts w:ascii="宋体" w:hAnsi="宋体" w:cs="宋体"/>
          <w:kern w:val="0"/>
          <w:szCs w:val="21"/>
          <w:lang w:val="zh-CN"/>
        </w:rPr>
        <w:t>5</w:t>
      </w:r>
      <w:r>
        <w:rPr>
          <w:rFonts w:hint="eastAsia" w:ascii="宋体" w:hAnsi="宋体" w:cs="宋体"/>
          <w:kern w:val="0"/>
          <w:szCs w:val="21"/>
          <w:lang w:val="zh-CN"/>
        </w:rPr>
        <w:t>°</w:t>
      </w:r>
      <w:r>
        <w:rPr>
          <w:rFonts w:ascii="宋体" w:hAnsi="宋体" w:cs="宋体"/>
          <w:kern w:val="0"/>
          <w:szCs w:val="21"/>
          <w:lang w:val="zh-CN"/>
        </w:rPr>
        <w:t>N，</w:t>
      </w:r>
      <w:r>
        <w:rPr>
          <w:rFonts w:hint="eastAsia" w:ascii="宋体" w:hAnsi="宋体" w:cs="宋体"/>
          <w:kern w:val="0"/>
          <w:szCs w:val="21"/>
          <w:lang w:val="zh-CN"/>
        </w:rPr>
        <w:t>因当地正午时，太阳位于其正北方，故甲地的纬度应为</w:t>
      </w:r>
      <w:r>
        <w:rPr>
          <w:rFonts w:ascii="宋体" w:hAnsi="宋体" w:cs="宋体"/>
          <w:kern w:val="0"/>
          <w:szCs w:val="21"/>
          <w:lang w:val="zh-CN"/>
        </w:rPr>
        <w:t>8.5</w:t>
      </w:r>
      <w:r>
        <w:rPr>
          <w:rFonts w:hint="eastAsia" w:ascii="宋体" w:hAnsi="宋体" w:cs="宋体"/>
          <w:kern w:val="0"/>
          <w:szCs w:val="21"/>
          <w:lang w:val="zh-CN"/>
        </w:rPr>
        <w:t>°</w:t>
      </w:r>
      <w:r>
        <w:rPr>
          <w:rFonts w:ascii="宋体" w:hAnsi="宋体" w:cs="宋体"/>
          <w:kern w:val="0"/>
          <w:szCs w:val="21"/>
          <w:lang w:val="zh-CN"/>
        </w:rPr>
        <w:t>N，</w:t>
      </w:r>
      <w:r>
        <w:rPr>
          <w:rFonts w:hint="eastAsia" w:ascii="宋体" w:hAnsi="宋体" w:cs="宋体"/>
          <w:kern w:val="0"/>
          <w:szCs w:val="21"/>
          <w:lang w:val="zh-CN"/>
        </w:rPr>
        <w:t>图示为世界标准时间太阳高度和太阳方位变化，可判断出该地的经度为</w:t>
      </w:r>
      <w:r>
        <w:rPr>
          <w:rFonts w:ascii="宋体" w:hAnsi="宋体" w:cs="宋体"/>
          <w:kern w:val="0"/>
          <w:szCs w:val="21"/>
          <w:lang w:val="zh-CN"/>
        </w:rPr>
        <w:t>0</w:t>
      </w:r>
      <w:r>
        <w:rPr>
          <w:rFonts w:hint="eastAsia" w:ascii="宋体" w:hAnsi="宋体" w:cs="宋体"/>
          <w:kern w:val="0"/>
          <w:szCs w:val="21"/>
          <w:lang w:val="zh-CN"/>
        </w:rPr>
        <w:t>°。故选</w:t>
      </w:r>
      <w:r>
        <w:rPr>
          <w:rFonts w:ascii="宋体" w:hAnsi="宋体" w:cs="宋体"/>
          <w:kern w:val="0"/>
          <w:szCs w:val="21"/>
          <w:lang w:val="zh-CN"/>
        </w:rPr>
        <w:t>D</w:t>
      </w:r>
      <w:r>
        <w:rPr>
          <w:rFonts w:hint="eastAsia" w:ascii="宋体" w:hAnsi="宋体" w:cs="宋体"/>
          <w:kern w:val="0"/>
          <w:szCs w:val="21"/>
          <w:lang w:val="zh-CN"/>
        </w:rPr>
        <w:t>。</w:t>
      </w:r>
    </w:p>
    <w:p w14:paraId="27334AE3">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 xml:space="preserve">9．C  </w:t>
      </w:r>
      <w:r>
        <w:rPr>
          <w:rFonts w:hint="eastAsia" w:ascii="宋体" w:hAnsi="宋体" w:cs="宋体"/>
          <w:kern w:val="0"/>
          <w:szCs w:val="21"/>
          <w:lang w:val="zh-CN"/>
        </w:rPr>
        <w:t>太阳高度为</w:t>
      </w:r>
      <w:r>
        <w:rPr>
          <w:rFonts w:ascii="宋体" w:hAnsi="宋体" w:cs="宋体"/>
          <w:kern w:val="0"/>
          <w:szCs w:val="21"/>
          <w:lang w:val="zh-CN"/>
        </w:rPr>
        <w:t>0</w:t>
      </w:r>
      <w:r>
        <w:rPr>
          <w:rFonts w:hint="eastAsia" w:ascii="宋体" w:hAnsi="宋体" w:cs="宋体"/>
          <w:kern w:val="0"/>
          <w:szCs w:val="21"/>
          <w:lang w:val="zh-CN"/>
        </w:rPr>
        <w:t>时为日出时刻，乙地应日出正北方，</w:t>
      </w:r>
      <w:r>
        <w:rPr>
          <w:rFonts w:ascii="宋体" w:hAnsi="宋体" w:cs="宋体"/>
          <w:kern w:val="0"/>
          <w:szCs w:val="21"/>
          <w:lang w:val="zh-CN"/>
        </w:rPr>
        <w:t>A</w:t>
      </w:r>
      <w:r>
        <w:rPr>
          <w:rFonts w:hint="eastAsia" w:ascii="宋体" w:hAnsi="宋体" w:cs="宋体"/>
          <w:kern w:val="0"/>
          <w:szCs w:val="21"/>
          <w:lang w:val="zh-CN"/>
        </w:rPr>
        <w:t>错误；乙地日出正北，应位于北半球，</w:t>
      </w:r>
      <w:r>
        <w:rPr>
          <w:rFonts w:ascii="宋体" w:hAnsi="宋体" w:cs="宋体"/>
          <w:kern w:val="0"/>
          <w:szCs w:val="21"/>
          <w:lang w:val="zh-CN"/>
        </w:rPr>
        <w:t>B</w:t>
      </w:r>
      <w:r>
        <w:rPr>
          <w:rFonts w:hint="eastAsia" w:ascii="宋体" w:hAnsi="宋体" w:cs="宋体"/>
          <w:kern w:val="0"/>
          <w:szCs w:val="21"/>
          <w:lang w:val="zh-CN"/>
        </w:rPr>
        <w:t>错误；乙地太阳高度为</w:t>
      </w:r>
      <w:r>
        <w:rPr>
          <w:rFonts w:ascii="宋体" w:hAnsi="宋体" w:cs="宋体"/>
          <w:kern w:val="0"/>
          <w:szCs w:val="21"/>
          <w:lang w:val="zh-CN"/>
        </w:rPr>
        <w:t>0</w:t>
      </w:r>
      <w:r>
        <w:rPr>
          <w:rFonts w:hint="eastAsia" w:ascii="宋体" w:hAnsi="宋体" w:cs="宋体"/>
          <w:kern w:val="0"/>
          <w:szCs w:val="21"/>
          <w:lang w:val="zh-CN"/>
        </w:rPr>
        <w:t>时太阳位于正北方向，在</w:t>
      </w:r>
      <w:r>
        <w:rPr>
          <w:rFonts w:ascii="宋体" w:hAnsi="宋体" w:cs="宋体"/>
          <w:kern w:val="0"/>
          <w:szCs w:val="21"/>
          <w:lang w:val="zh-CN"/>
        </w:rPr>
        <w:t>6</w:t>
      </w:r>
      <w:r>
        <w:rPr>
          <w:rFonts w:hint="eastAsia" w:ascii="宋体" w:hAnsi="宋体" w:cs="宋体"/>
          <w:kern w:val="0"/>
          <w:szCs w:val="21"/>
          <w:lang w:val="zh-CN"/>
        </w:rPr>
        <w:t>小时内，太阳方位角移动了</w:t>
      </w:r>
      <w:r>
        <w:rPr>
          <w:rFonts w:ascii="宋体" w:hAnsi="宋体" w:cs="宋体"/>
          <w:kern w:val="0"/>
          <w:szCs w:val="21"/>
          <w:lang w:val="zh-CN"/>
        </w:rPr>
        <w:t>90</w:t>
      </w:r>
      <w:r>
        <w:rPr>
          <w:rFonts w:hint="eastAsia" w:ascii="宋体" w:hAnsi="宋体" w:cs="宋体"/>
          <w:kern w:val="0"/>
          <w:szCs w:val="21"/>
          <w:lang w:val="zh-CN"/>
        </w:rPr>
        <w:t>°，说明该地出现了极昼现象，昼长为</w:t>
      </w:r>
      <w:r>
        <w:rPr>
          <w:rFonts w:ascii="宋体" w:hAnsi="宋体" w:cs="宋体"/>
          <w:kern w:val="0"/>
          <w:szCs w:val="21"/>
          <w:lang w:val="zh-CN"/>
        </w:rPr>
        <w:t>24</w:t>
      </w:r>
      <w:r>
        <w:rPr>
          <w:rFonts w:hint="eastAsia" w:ascii="宋体" w:hAnsi="宋体" w:cs="宋体"/>
          <w:kern w:val="0"/>
          <w:szCs w:val="21"/>
          <w:lang w:val="zh-CN"/>
        </w:rPr>
        <w:t>小时，</w:t>
      </w:r>
      <w:r>
        <w:rPr>
          <w:rFonts w:ascii="宋体" w:hAnsi="宋体" w:cs="宋体"/>
          <w:kern w:val="0"/>
          <w:szCs w:val="21"/>
          <w:lang w:val="zh-CN"/>
        </w:rPr>
        <w:t>C</w:t>
      </w:r>
      <w:r>
        <w:rPr>
          <w:rFonts w:hint="eastAsia" w:ascii="宋体" w:hAnsi="宋体" w:cs="宋体"/>
          <w:kern w:val="0"/>
          <w:szCs w:val="21"/>
          <w:lang w:val="zh-CN"/>
        </w:rPr>
        <w:t>正确；该地日出正北、太阳高度为</w:t>
      </w:r>
      <w:r>
        <w:rPr>
          <w:rFonts w:ascii="宋体" w:hAnsi="宋体" w:cs="宋体"/>
          <w:kern w:val="0"/>
          <w:szCs w:val="21"/>
          <w:lang w:val="zh-CN"/>
        </w:rPr>
        <w:t>0</w:t>
      </w:r>
      <w:r>
        <w:rPr>
          <w:rFonts w:hint="eastAsia" w:ascii="宋体" w:hAnsi="宋体" w:cs="宋体"/>
          <w:kern w:val="0"/>
          <w:szCs w:val="21"/>
          <w:lang w:val="zh-CN"/>
        </w:rPr>
        <w:t>，且该地出现极昼，故该地应位于北极圈（约</w:t>
      </w:r>
      <w:r>
        <w:rPr>
          <w:rFonts w:ascii="宋体" w:hAnsi="宋体" w:cs="宋体"/>
          <w:kern w:val="0"/>
          <w:szCs w:val="21"/>
          <w:lang w:val="zh-CN"/>
        </w:rPr>
        <w:t>66.5</w:t>
      </w:r>
      <w:r>
        <w:rPr>
          <w:rFonts w:hint="eastAsia" w:ascii="宋体" w:hAnsi="宋体" w:cs="宋体"/>
          <w:kern w:val="0"/>
          <w:szCs w:val="21"/>
          <w:lang w:val="zh-CN"/>
        </w:rPr>
        <w:t>°</w:t>
      </w:r>
      <w:r>
        <w:rPr>
          <w:rFonts w:ascii="宋体" w:hAnsi="宋体" w:cs="宋体"/>
          <w:kern w:val="0"/>
          <w:szCs w:val="21"/>
          <w:lang w:val="zh-CN"/>
        </w:rPr>
        <w:t>N），D</w:t>
      </w:r>
      <w:r>
        <w:rPr>
          <w:rFonts w:hint="eastAsia" w:ascii="宋体" w:hAnsi="宋体" w:cs="宋体"/>
          <w:kern w:val="0"/>
          <w:szCs w:val="21"/>
          <w:lang w:val="zh-CN"/>
        </w:rPr>
        <w:t>错误。故选</w:t>
      </w:r>
      <w:r>
        <w:rPr>
          <w:rFonts w:ascii="宋体" w:hAnsi="宋体" w:cs="宋体"/>
          <w:kern w:val="0"/>
          <w:szCs w:val="21"/>
          <w:lang w:val="zh-CN"/>
        </w:rPr>
        <w:t>C</w:t>
      </w:r>
      <w:r>
        <w:rPr>
          <w:rFonts w:hint="eastAsia" w:ascii="宋体" w:hAnsi="宋体" w:cs="宋体"/>
          <w:kern w:val="0"/>
          <w:szCs w:val="21"/>
          <w:lang w:val="zh-CN"/>
        </w:rPr>
        <w:t>。</w:t>
      </w:r>
    </w:p>
    <w:p w14:paraId="5466D45D">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 xml:space="preserve">10．B  </w:t>
      </w:r>
      <w:r>
        <w:rPr>
          <w:rFonts w:hint="eastAsia" w:ascii="宋体" w:hAnsi="宋体" w:cs="宋体"/>
          <w:kern w:val="0"/>
          <w:szCs w:val="21"/>
          <w:lang w:val="zh-CN"/>
        </w:rPr>
        <w:t>该日为夏至日，该日过后的一个月，太阳直射点自北回归线向南移动，甲地纬度约为</w:t>
      </w:r>
      <w:r>
        <w:rPr>
          <w:rFonts w:ascii="宋体" w:hAnsi="宋体" w:cs="宋体"/>
          <w:kern w:val="0"/>
          <w:szCs w:val="21"/>
          <w:lang w:val="zh-CN"/>
        </w:rPr>
        <w:t>8.5</w:t>
      </w:r>
      <w:r>
        <w:rPr>
          <w:rFonts w:hint="eastAsia" w:ascii="宋体" w:hAnsi="宋体" w:cs="宋体"/>
          <w:kern w:val="0"/>
          <w:szCs w:val="21"/>
          <w:lang w:val="zh-CN"/>
        </w:rPr>
        <w:t>°</w:t>
      </w:r>
      <w:r>
        <w:rPr>
          <w:rFonts w:ascii="宋体" w:hAnsi="宋体" w:cs="宋体"/>
          <w:kern w:val="0"/>
          <w:szCs w:val="21"/>
          <w:lang w:val="zh-CN"/>
        </w:rPr>
        <w:t>N，</w:t>
      </w:r>
      <w:r>
        <w:rPr>
          <w:rFonts w:hint="eastAsia" w:ascii="宋体" w:hAnsi="宋体" w:cs="宋体"/>
          <w:kern w:val="0"/>
          <w:szCs w:val="21"/>
          <w:lang w:val="zh-CN"/>
        </w:rPr>
        <w:t>甲地日出时间应推迟，</w:t>
      </w:r>
      <w:r>
        <w:rPr>
          <w:rFonts w:ascii="宋体" w:hAnsi="宋体" w:cs="宋体"/>
          <w:kern w:val="0"/>
          <w:szCs w:val="21"/>
          <w:lang w:val="zh-CN"/>
        </w:rPr>
        <w:t>A</w:t>
      </w:r>
      <w:r>
        <w:rPr>
          <w:rFonts w:hint="eastAsia" w:ascii="宋体" w:hAnsi="宋体" w:cs="宋体"/>
          <w:kern w:val="0"/>
          <w:szCs w:val="21"/>
          <w:lang w:val="zh-CN"/>
        </w:rPr>
        <w:t>错误；乙地纬度约为</w:t>
      </w:r>
      <w:r>
        <w:rPr>
          <w:rFonts w:ascii="宋体" w:hAnsi="宋体" w:cs="宋体"/>
          <w:kern w:val="0"/>
          <w:szCs w:val="21"/>
          <w:lang w:val="zh-CN"/>
        </w:rPr>
        <w:t>66</w:t>
      </w:r>
      <w:r>
        <w:rPr>
          <w:rFonts w:hint="eastAsia" w:ascii="宋体" w:hAnsi="宋体" w:cs="宋体"/>
          <w:kern w:val="0"/>
          <w:szCs w:val="21"/>
          <w:lang w:val="zh-CN"/>
        </w:rPr>
        <w:t>.</w:t>
      </w:r>
      <w:r>
        <w:rPr>
          <w:rFonts w:ascii="宋体" w:hAnsi="宋体" w:cs="宋体"/>
          <w:kern w:val="0"/>
          <w:szCs w:val="21"/>
          <w:lang w:val="zh-CN"/>
        </w:rPr>
        <w:t>5</w:t>
      </w:r>
      <w:r>
        <w:rPr>
          <w:rFonts w:hint="eastAsia" w:ascii="宋体" w:hAnsi="宋体" w:cs="宋体"/>
          <w:kern w:val="0"/>
          <w:szCs w:val="21"/>
          <w:lang w:val="zh-CN"/>
        </w:rPr>
        <w:t>°</w:t>
      </w:r>
      <w:r>
        <w:rPr>
          <w:rFonts w:ascii="宋体" w:hAnsi="宋体" w:cs="宋体"/>
          <w:kern w:val="0"/>
          <w:szCs w:val="21"/>
          <w:lang w:val="zh-CN"/>
        </w:rPr>
        <w:t>N，</w:t>
      </w:r>
      <w:r>
        <w:rPr>
          <w:rFonts w:hint="eastAsia" w:ascii="宋体" w:hAnsi="宋体" w:cs="宋体"/>
          <w:kern w:val="0"/>
          <w:szCs w:val="21"/>
          <w:lang w:val="zh-CN"/>
        </w:rPr>
        <w:t>正午太阳高度变小，正午日影将逐渐变长，</w:t>
      </w:r>
      <w:r>
        <w:rPr>
          <w:rFonts w:ascii="宋体" w:hAnsi="宋体" w:cs="宋体"/>
          <w:kern w:val="0"/>
          <w:szCs w:val="21"/>
          <w:lang w:val="zh-CN"/>
        </w:rPr>
        <w:t>B</w:t>
      </w:r>
      <w:r>
        <w:rPr>
          <w:rFonts w:hint="eastAsia" w:ascii="宋体" w:hAnsi="宋体" w:cs="宋体"/>
          <w:kern w:val="0"/>
          <w:szCs w:val="21"/>
          <w:lang w:val="zh-CN"/>
        </w:rPr>
        <w:t>正确；乙地夜长时间变长，昼长时间变短，</w:t>
      </w:r>
      <w:r>
        <w:rPr>
          <w:rFonts w:ascii="宋体" w:hAnsi="宋体" w:cs="宋体"/>
          <w:kern w:val="0"/>
          <w:szCs w:val="21"/>
          <w:lang w:val="zh-CN"/>
        </w:rPr>
        <w:t>C</w:t>
      </w:r>
      <w:r>
        <w:rPr>
          <w:rFonts w:hint="eastAsia" w:ascii="宋体" w:hAnsi="宋体" w:cs="宋体"/>
          <w:kern w:val="0"/>
          <w:szCs w:val="21"/>
          <w:lang w:val="zh-CN"/>
        </w:rPr>
        <w:t>错误；甲地正午太阳高度将逐渐变大，</w:t>
      </w:r>
      <w:r>
        <w:rPr>
          <w:rFonts w:ascii="宋体" w:hAnsi="宋体" w:cs="宋体"/>
          <w:kern w:val="0"/>
          <w:szCs w:val="21"/>
          <w:lang w:val="zh-CN"/>
        </w:rPr>
        <w:t>D</w:t>
      </w:r>
      <w:r>
        <w:rPr>
          <w:rFonts w:hint="eastAsia" w:ascii="宋体" w:hAnsi="宋体" w:cs="宋体"/>
          <w:kern w:val="0"/>
          <w:szCs w:val="21"/>
          <w:lang w:val="zh-CN"/>
        </w:rPr>
        <w:t>错误。故选</w:t>
      </w:r>
      <w:r>
        <w:rPr>
          <w:rFonts w:ascii="宋体" w:hAnsi="宋体" w:cs="宋体"/>
          <w:kern w:val="0"/>
          <w:szCs w:val="21"/>
          <w:lang w:val="zh-CN"/>
        </w:rPr>
        <w:t>B</w:t>
      </w:r>
      <w:r>
        <w:rPr>
          <w:rFonts w:hint="eastAsia" w:ascii="宋体" w:hAnsi="宋体" w:cs="宋体"/>
          <w:kern w:val="0"/>
          <w:szCs w:val="21"/>
          <w:lang w:val="zh-CN"/>
        </w:rPr>
        <w:t>。</w:t>
      </w:r>
    </w:p>
    <w:p w14:paraId="4C787B44">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 xml:space="preserve">11．C  </w:t>
      </w:r>
      <w:r>
        <w:rPr>
          <w:rFonts w:hint="eastAsia" w:ascii="宋体" w:hAnsi="宋体" w:cs="宋体"/>
          <w:kern w:val="0"/>
          <w:szCs w:val="21"/>
          <w:lang w:val="zh-CN"/>
        </w:rPr>
        <w:t>由图可知，与多年平均相比，</w:t>
      </w:r>
      <w:r>
        <w:rPr>
          <w:rFonts w:ascii="宋体" w:hAnsi="宋体" w:cs="宋体"/>
          <w:kern w:val="0"/>
          <w:szCs w:val="21"/>
          <w:lang w:val="zh-CN"/>
        </w:rPr>
        <w:t>2014</w:t>
      </w:r>
      <w:r>
        <w:rPr>
          <w:rFonts w:hint="eastAsia" w:ascii="宋体" w:hAnsi="宋体" w:cs="宋体"/>
          <w:kern w:val="0"/>
          <w:szCs w:val="21"/>
          <w:lang w:val="zh-CN"/>
        </w:rPr>
        <w:t>年南极海冰面积偏大。结合材料分析可知，南极海冰面积增加，盛行西风和低纬信风会加强，开普敦为地中海气候，西风带势力增强，说明</w:t>
      </w:r>
      <w:r>
        <w:rPr>
          <w:rFonts w:ascii="宋体" w:hAnsi="宋体" w:cs="宋体"/>
          <w:kern w:val="0"/>
          <w:szCs w:val="21"/>
          <w:lang w:val="zh-CN"/>
        </w:rPr>
        <w:t>2014</w:t>
      </w:r>
      <w:r>
        <w:rPr>
          <w:rFonts w:hint="eastAsia" w:ascii="宋体" w:hAnsi="宋体" w:cs="宋体"/>
          <w:kern w:val="0"/>
          <w:szCs w:val="21"/>
          <w:lang w:val="zh-CN"/>
        </w:rPr>
        <w:t>年开普敦受盛行西风带控制时间偏长，降水偏多，与多年平均相比，</w:t>
      </w:r>
      <w:r>
        <w:rPr>
          <w:rFonts w:ascii="宋体" w:hAnsi="宋体" w:cs="宋体"/>
          <w:kern w:val="0"/>
          <w:szCs w:val="21"/>
          <w:lang w:val="zh-CN"/>
        </w:rPr>
        <w:t>2014</w:t>
      </w:r>
      <w:r>
        <w:rPr>
          <w:rFonts w:hint="eastAsia" w:ascii="宋体" w:hAnsi="宋体" w:cs="宋体"/>
          <w:kern w:val="0"/>
          <w:szCs w:val="21"/>
          <w:lang w:val="zh-CN"/>
        </w:rPr>
        <w:t>年开普敦高温时间偏短，晴天时间偏少，</w:t>
      </w:r>
      <w:r>
        <w:rPr>
          <w:rFonts w:ascii="宋体" w:hAnsi="宋体" w:cs="宋体"/>
          <w:kern w:val="0"/>
          <w:szCs w:val="21"/>
          <w:lang w:val="zh-CN"/>
        </w:rPr>
        <w:t>AB</w:t>
      </w:r>
      <w:r>
        <w:rPr>
          <w:rFonts w:hint="eastAsia" w:ascii="宋体" w:hAnsi="宋体" w:cs="宋体"/>
          <w:kern w:val="0"/>
          <w:szCs w:val="21"/>
          <w:lang w:val="zh-CN"/>
        </w:rPr>
        <w:t>错误；</w:t>
      </w:r>
      <w:r>
        <w:rPr>
          <w:rFonts w:ascii="宋体" w:hAnsi="宋体" w:cs="宋体"/>
          <w:kern w:val="0"/>
          <w:szCs w:val="21"/>
          <w:lang w:val="zh-CN"/>
        </w:rPr>
        <w:t>2014</w:t>
      </w:r>
      <w:r>
        <w:rPr>
          <w:rFonts w:hint="eastAsia" w:ascii="宋体" w:hAnsi="宋体" w:cs="宋体"/>
          <w:kern w:val="0"/>
          <w:szCs w:val="21"/>
          <w:lang w:val="zh-CN"/>
        </w:rPr>
        <w:t>年西风带势力偏强，西风带控制时间偏长，开普敦降水总量应偏多，</w:t>
      </w:r>
      <w:r>
        <w:rPr>
          <w:rFonts w:ascii="宋体" w:hAnsi="宋体" w:cs="宋体"/>
          <w:kern w:val="0"/>
          <w:szCs w:val="21"/>
          <w:lang w:val="zh-CN"/>
        </w:rPr>
        <w:t>C</w:t>
      </w:r>
      <w:r>
        <w:rPr>
          <w:rFonts w:hint="eastAsia" w:ascii="宋体" w:hAnsi="宋体" w:cs="宋体"/>
          <w:kern w:val="0"/>
          <w:szCs w:val="21"/>
          <w:lang w:val="zh-CN"/>
        </w:rPr>
        <w:t>正确；冬季降水时间偏长，降水强度大，光照弱，冬季气温可能偏低，</w:t>
      </w:r>
      <w:r>
        <w:rPr>
          <w:rFonts w:ascii="宋体" w:hAnsi="宋体" w:cs="宋体"/>
          <w:kern w:val="0"/>
          <w:szCs w:val="21"/>
          <w:lang w:val="zh-CN"/>
        </w:rPr>
        <w:t>D</w:t>
      </w:r>
      <w:r>
        <w:rPr>
          <w:rFonts w:hint="eastAsia" w:ascii="宋体" w:hAnsi="宋体" w:cs="宋体"/>
          <w:kern w:val="0"/>
          <w:szCs w:val="21"/>
          <w:lang w:val="zh-CN"/>
        </w:rPr>
        <w:t>错误。故选</w:t>
      </w:r>
      <w:r>
        <w:rPr>
          <w:rFonts w:ascii="宋体" w:hAnsi="宋体" w:cs="宋体"/>
          <w:kern w:val="0"/>
          <w:szCs w:val="21"/>
          <w:lang w:val="zh-CN"/>
        </w:rPr>
        <w:t>C</w:t>
      </w:r>
      <w:r>
        <w:rPr>
          <w:rFonts w:hint="eastAsia" w:ascii="宋体" w:hAnsi="宋体" w:cs="宋体"/>
          <w:kern w:val="0"/>
          <w:szCs w:val="21"/>
          <w:lang w:val="zh-CN"/>
        </w:rPr>
        <w:t>。</w:t>
      </w:r>
    </w:p>
    <w:p w14:paraId="0C80F512">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 xml:space="preserve">12．A  </w:t>
      </w:r>
      <w:r>
        <w:rPr>
          <w:rFonts w:hint="eastAsia" w:ascii="宋体" w:hAnsi="宋体" w:cs="宋体"/>
          <w:kern w:val="0"/>
          <w:szCs w:val="21"/>
          <w:lang w:val="zh-CN"/>
        </w:rPr>
        <w:t>由图可知，</w:t>
      </w:r>
      <w:r>
        <w:rPr>
          <w:rFonts w:ascii="宋体" w:hAnsi="宋体" w:cs="宋体"/>
          <w:kern w:val="0"/>
          <w:szCs w:val="21"/>
          <w:lang w:val="zh-CN"/>
        </w:rPr>
        <w:t>2019</w:t>
      </w:r>
      <w:r>
        <w:rPr>
          <w:rFonts w:hint="eastAsia" w:ascii="宋体" w:hAnsi="宋体" w:cs="宋体"/>
          <w:kern w:val="0"/>
          <w:szCs w:val="21"/>
          <w:lang w:val="zh-CN"/>
        </w:rPr>
        <w:t>年南极海冰面积明显减少，西风带强度减弱，全年降水偏少，雨季来临晚，降水量少，应注意储水抗旱，</w:t>
      </w:r>
      <w:r>
        <w:rPr>
          <w:rFonts w:ascii="宋体" w:hAnsi="宋体" w:cs="宋体"/>
          <w:kern w:val="0"/>
          <w:szCs w:val="21"/>
          <w:lang w:val="zh-CN"/>
        </w:rPr>
        <w:t>A</w:t>
      </w:r>
      <w:r>
        <w:rPr>
          <w:rFonts w:hint="eastAsia" w:ascii="宋体" w:hAnsi="宋体" w:cs="宋体"/>
          <w:kern w:val="0"/>
          <w:szCs w:val="21"/>
          <w:lang w:val="zh-CN"/>
        </w:rPr>
        <w:t>正确；德班港位于亚热带地区，较难发生寒潮灾害，</w:t>
      </w:r>
      <w:r>
        <w:rPr>
          <w:rFonts w:ascii="宋体" w:hAnsi="宋体" w:cs="宋体"/>
          <w:kern w:val="0"/>
          <w:szCs w:val="21"/>
          <w:lang w:val="zh-CN"/>
        </w:rPr>
        <w:t>B</w:t>
      </w:r>
      <w:r>
        <w:rPr>
          <w:rFonts w:hint="eastAsia" w:ascii="宋体" w:hAnsi="宋体" w:cs="宋体"/>
          <w:kern w:val="0"/>
          <w:szCs w:val="21"/>
          <w:lang w:val="zh-CN"/>
        </w:rPr>
        <w:t>错误；</w:t>
      </w:r>
      <w:r>
        <w:rPr>
          <w:rFonts w:ascii="宋体" w:hAnsi="宋体" w:cs="宋体"/>
          <w:kern w:val="0"/>
          <w:szCs w:val="21"/>
          <w:lang w:val="zh-CN"/>
        </w:rPr>
        <w:t>2019</w:t>
      </w:r>
      <w:r>
        <w:rPr>
          <w:rFonts w:hint="eastAsia" w:ascii="宋体" w:hAnsi="宋体" w:cs="宋体"/>
          <w:kern w:val="0"/>
          <w:szCs w:val="21"/>
          <w:lang w:val="zh-CN"/>
        </w:rPr>
        <w:t>年降水偏少，出现涝灾的可能性较低，</w:t>
      </w:r>
      <w:r>
        <w:rPr>
          <w:rFonts w:ascii="宋体" w:hAnsi="宋体" w:cs="宋体"/>
          <w:kern w:val="0"/>
          <w:szCs w:val="21"/>
          <w:lang w:val="zh-CN"/>
        </w:rPr>
        <w:t>C</w:t>
      </w:r>
      <w:r>
        <w:rPr>
          <w:rFonts w:hint="eastAsia" w:ascii="宋体" w:hAnsi="宋体" w:cs="宋体"/>
          <w:kern w:val="0"/>
          <w:szCs w:val="21"/>
          <w:lang w:val="zh-CN"/>
        </w:rPr>
        <w:t>错误；德班港位于东海岸，且</w:t>
      </w:r>
      <w:r>
        <w:rPr>
          <w:rFonts w:ascii="宋体" w:hAnsi="宋体" w:cs="宋体"/>
          <w:kern w:val="0"/>
          <w:szCs w:val="21"/>
          <w:lang w:val="zh-CN"/>
        </w:rPr>
        <w:t>2019</w:t>
      </w:r>
      <w:r>
        <w:rPr>
          <w:rFonts w:hint="eastAsia" w:ascii="宋体" w:hAnsi="宋体" w:cs="宋体"/>
          <w:kern w:val="0"/>
          <w:szCs w:val="21"/>
          <w:lang w:val="zh-CN"/>
        </w:rPr>
        <w:t>年西风带偏弱，整体风浪应偏小，</w:t>
      </w:r>
      <w:r>
        <w:rPr>
          <w:rFonts w:ascii="宋体" w:hAnsi="宋体" w:cs="宋体"/>
          <w:kern w:val="0"/>
          <w:szCs w:val="21"/>
          <w:lang w:val="zh-CN"/>
        </w:rPr>
        <w:t>D</w:t>
      </w:r>
      <w:r>
        <w:rPr>
          <w:rFonts w:hint="eastAsia" w:ascii="宋体" w:hAnsi="宋体" w:cs="宋体"/>
          <w:kern w:val="0"/>
          <w:szCs w:val="21"/>
          <w:lang w:val="zh-CN"/>
        </w:rPr>
        <w:t>错误。故选</w:t>
      </w:r>
      <w:r>
        <w:rPr>
          <w:rFonts w:ascii="宋体" w:hAnsi="宋体" w:cs="宋体"/>
          <w:kern w:val="0"/>
          <w:szCs w:val="21"/>
          <w:lang w:val="zh-CN"/>
        </w:rPr>
        <w:t>A</w:t>
      </w:r>
      <w:r>
        <w:rPr>
          <w:rFonts w:hint="eastAsia" w:ascii="宋体" w:hAnsi="宋体" w:cs="宋体"/>
          <w:kern w:val="0"/>
          <w:szCs w:val="21"/>
          <w:lang w:val="zh-CN"/>
        </w:rPr>
        <w:t>。</w:t>
      </w:r>
    </w:p>
    <w:p w14:paraId="18C143CF">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 xml:space="preserve">13．C  </w:t>
      </w:r>
      <w:r>
        <w:rPr>
          <w:rFonts w:hint="eastAsia" w:ascii="宋体" w:hAnsi="宋体" w:cs="宋体"/>
          <w:kern w:val="0"/>
          <w:szCs w:val="21"/>
          <w:lang w:val="zh-CN"/>
        </w:rPr>
        <w:t>结合表格数据可知，</w:t>
      </w:r>
      <w:r>
        <w:rPr>
          <w:rFonts w:ascii="宋体" w:hAnsi="宋体" w:cs="宋体"/>
          <w:kern w:val="0"/>
          <w:szCs w:val="21"/>
          <w:lang w:val="zh-CN"/>
        </w:rPr>
        <w:t>1960</w:t>
      </w:r>
      <w:r>
        <w:rPr>
          <w:rFonts w:hint="eastAsia" w:ascii="宋体" w:hAnsi="宋体" w:cs="宋体"/>
          <w:kern w:val="0"/>
          <w:szCs w:val="21"/>
          <w:lang w:val="zh-CN"/>
        </w:rPr>
        <w:t>～</w:t>
      </w:r>
      <w:r>
        <w:rPr>
          <w:rFonts w:ascii="宋体" w:hAnsi="宋体" w:cs="宋体"/>
          <w:kern w:val="0"/>
          <w:szCs w:val="21"/>
          <w:lang w:val="zh-CN"/>
        </w:rPr>
        <w:t>2021</w:t>
      </w:r>
      <w:r>
        <w:rPr>
          <w:rFonts w:hint="eastAsia" w:ascii="宋体" w:hAnsi="宋体" w:cs="宋体"/>
          <w:kern w:val="0"/>
          <w:szCs w:val="21"/>
          <w:lang w:val="zh-CN"/>
        </w:rPr>
        <w:t>年，矮灌木和鼠兔数量变率较大，</w:t>
      </w:r>
      <w:r>
        <w:rPr>
          <w:rFonts w:ascii="宋体" w:hAnsi="宋体" w:cs="宋体"/>
          <w:kern w:val="0"/>
          <w:szCs w:val="21"/>
          <w:lang w:val="zh-CN"/>
        </w:rPr>
        <w:t>A</w:t>
      </w:r>
      <w:r>
        <w:rPr>
          <w:rFonts w:hint="eastAsia" w:ascii="宋体" w:hAnsi="宋体" w:cs="宋体"/>
          <w:kern w:val="0"/>
          <w:szCs w:val="21"/>
          <w:lang w:val="zh-CN"/>
        </w:rPr>
        <w:t>错误；表格数据中窄叶牧草和豆科牧草占比变化并不完全同步，</w:t>
      </w:r>
      <w:r>
        <w:rPr>
          <w:rFonts w:ascii="宋体" w:hAnsi="宋体" w:cs="宋体"/>
          <w:kern w:val="0"/>
          <w:szCs w:val="21"/>
          <w:lang w:val="zh-CN"/>
        </w:rPr>
        <w:t>B</w:t>
      </w:r>
      <w:r>
        <w:rPr>
          <w:rFonts w:hint="eastAsia" w:ascii="宋体" w:hAnsi="宋体" w:cs="宋体"/>
          <w:kern w:val="0"/>
          <w:szCs w:val="21"/>
          <w:lang w:val="zh-CN"/>
        </w:rPr>
        <w:t>错误；矮灌木占比增加幅度由</w:t>
      </w:r>
      <w:r>
        <w:rPr>
          <w:rFonts w:ascii="宋体" w:hAnsi="宋体" w:cs="宋体"/>
          <w:kern w:val="0"/>
          <w:szCs w:val="21"/>
          <w:lang w:val="zh-CN"/>
        </w:rPr>
        <w:t>7%</w:t>
      </w:r>
      <w:r>
        <w:rPr>
          <w:rFonts w:hint="eastAsia" w:ascii="宋体" w:hAnsi="宋体" w:cs="宋体"/>
          <w:kern w:val="0"/>
          <w:szCs w:val="21"/>
          <w:lang w:val="zh-CN"/>
        </w:rPr>
        <w:t>变为</w:t>
      </w:r>
      <w:r>
        <w:rPr>
          <w:rFonts w:ascii="宋体" w:hAnsi="宋体" w:cs="宋体"/>
          <w:kern w:val="0"/>
          <w:szCs w:val="21"/>
          <w:lang w:val="zh-CN"/>
        </w:rPr>
        <w:t>19%</w:t>
      </w:r>
      <w:r>
        <w:rPr>
          <w:rFonts w:hint="eastAsia" w:ascii="宋体" w:hAnsi="宋体" w:cs="宋体"/>
          <w:kern w:val="0"/>
          <w:szCs w:val="21"/>
          <w:lang w:val="zh-CN"/>
        </w:rPr>
        <w:t>，矮灌木增加较为明显，</w:t>
      </w:r>
      <w:r>
        <w:rPr>
          <w:rFonts w:ascii="宋体" w:hAnsi="宋体" w:cs="宋体"/>
          <w:kern w:val="0"/>
          <w:szCs w:val="21"/>
          <w:lang w:val="zh-CN"/>
        </w:rPr>
        <w:t>C</w:t>
      </w:r>
      <w:r>
        <w:rPr>
          <w:rFonts w:hint="eastAsia" w:ascii="宋体" w:hAnsi="宋体" w:cs="宋体"/>
          <w:kern w:val="0"/>
          <w:szCs w:val="21"/>
          <w:lang w:val="zh-CN"/>
        </w:rPr>
        <w:t>正确；鼠兔数量波动明显，呈波动上升趋势，</w:t>
      </w:r>
      <w:r>
        <w:rPr>
          <w:rFonts w:ascii="宋体" w:hAnsi="宋体" w:cs="宋体"/>
          <w:kern w:val="0"/>
          <w:szCs w:val="21"/>
          <w:lang w:val="zh-CN"/>
        </w:rPr>
        <w:t>D</w:t>
      </w:r>
      <w:r>
        <w:rPr>
          <w:rFonts w:hint="eastAsia" w:ascii="宋体" w:hAnsi="宋体" w:cs="宋体"/>
          <w:kern w:val="0"/>
          <w:szCs w:val="21"/>
          <w:lang w:val="zh-CN"/>
        </w:rPr>
        <w:t>错误。故选</w:t>
      </w:r>
      <w:r>
        <w:rPr>
          <w:rFonts w:ascii="宋体" w:hAnsi="宋体" w:cs="宋体"/>
          <w:kern w:val="0"/>
          <w:szCs w:val="21"/>
          <w:lang w:val="zh-CN"/>
        </w:rPr>
        <w:t>C</w:t>
      </w:r>
      <w:r>
        <w:rPr>
          <w:rFonts w:hint="eastAsia" w:ascii="宋体" w:hAnsi="宋体" w:cs="宋体"/>
          <w:kern w:val="0"/>
          <w:szCs w:val="21"/>
          <w:lang w:val="zh-CN"/>
        </w:rPr>
        <w:t>。</w:t>
      </w:r>
    </w:p>
    <w:p w14:paraId="2E6659D0">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 xml:space="preserve">14．B  </w:t>
      </w:r>
      <w:r>
        <w:rPr>
          <w:rFonts w:hint="eastAsia" w:ascii="宋体" w:hAnsi="宋体" w:cs="宋体"/>
          <w:kern w:val="0"/>
          <w:szCs w:val="21"/>
          <w:lang w:val="zh-CN"/>
        </w:rPr>
        <w:t>结合材料分析可知，牧草应为鼠兔的食物来源，</w:t>
      </w:r>
      <w:r>
        <w:rPr>
          <w:rFonts w:ascii="宋体" w:hAnsi="宋体" w:cs="宋体"/>
          <w:kern w:val="0"/>
          <w:szCs w:val="21"/>
          <w:lang w:val="zh-CN"/>
        </w:rPr>
        <w:t>A</w:t>
      </w:r>
      <w:r>
        <w:rPr>
          <w:rFonts w:hint="eastAsia" w:ascii="宋体" w:hAnsi="宋体" w:cs="宋体"/>
          <w:kern w:val="0"/>
          <w:szCs w:val="21"/>
          <w:lang w:val="zh-CN"/>
        </w:rPr>
        <w:t>错误；鼠兔数量过多，洞穴多，会破坏灌木根系，不利于灌木生长，</w:t>
      </w:r>
      <w:r>
        <w:rPr>
          <w:rFonts w:ascii="宋体" w:hAnsi="宋体" w:cs="宋体"/>
          <w:kern w:val="0"/>
          <w:szCs w:val="21"/>
          <w:lang w:val="zh-CN"/>
        </w:rPr>
        <w:t>B</w:t>
      </w:r>
      <w:r>
        <w:rPr>
          <w:rFonts w:hint="eastAsia" w:ascii="宋体" w:hAnsi="宋体" w:cs="宋体"/>
          <w:kern w:val="0"/>
          <w:szCs w:val="21"/>
          <w:lang w:val="zh-CN"/>
        </w:rPr>
        <w:t>正确；由表可知，</w:t>
      </w:r>
      <w:r>
        <w:rPr>
          <w:rFonts w:ascii="宋体" w:hAnsi="宋体" w:cs="宋体"/>
          <w:kern w:val="0"/>
          <w:szCs w:val="21"/>
          <w:lang w:val="zh-CN"/>
        </w:rPr>
        <w:t>1960</w:t>
      </w:r>
      <w:r>
        <w:rPr>
          <w:rFonts w:hint="eastAsia" w:ascii="宋体" w:hAnsi="宋体" w:cs="宋体"/>
          <w:kern w:val="0"/>
          <w:szCs w:val="21"/>
          <w:lang w:val="zh-CN"/>
        </w:rPr>
        <w:t>～</w:t>
      </w:r>
      <w:r>
        <w:rPr>
          <w:rFonts w:ascii="宋体" w:hAnsi="宋体" w:cs="宋体"/>
          <w:kern w:val="0"/>
          <w:szCs w:val="21"/>
          <w:lang w:val="zh-CN"/>
        </w:rPr>
        <w:t>2021</w:t>
      </w:r>
      <w:r>
        <w:rPr>
          <w:rFonts w:hint="eastAsia" w:ascii="宋体" w:hAnsi="宋体" w:cs="宋体"/>
          <w:kern w:val="0"/>
          <w:szCs w:val="21"/>
          <w:lang w:val="zh-CN"/>
        </w:rPr>
        <w:t>年，豆科牧草占比与鼠兔数量变化趋势不一致，大致呈负相关，</w:t>
      </w:r>
      <w:r>
        <w:rPr>
          <w:rFonts w:ascii="宋体" w:hAnsi="宋体" w:cs="宋体"/>
          <w:kern w:val="0"/>
          <w:szCs w:val="21"/>
          <w:lang w:val="zh-CN"/>
        </w:rPr>
        <w:t>C</w:t>
      </w:r>
      <w:r>
        <w:rPr>
          <w:rFonts w:hint="eastAsia" w:ascii="宋体" w:hAnsi="宋体" w:cs="宋体"/>
          <w:kern w:val="0"/>
          <w:szCs w:val="21"/>
          <w:lang w:val="zh-CN"/>
        </w:rPr>
        <w:t>错误；矮灌木迅速增多时期，窄叶牧草变化较小，鼠兔数量迅速增多，矮灌木为鼠兔提供栖息地，不是鼠兔的主要食物来源，</w:t>
      </w:r>
      <w:r>
        <w:rPr>
          <w:rFonts w:ascii="宋体" w:hAnsi="宋体" w:cs="宋体"/>
          <w:kern w:val="0"/>
          <w:szCs w:val="21"/>
          <w:lang w:val="zh-CN"/>
        </w:rPr>
        <w:t>D</w:t>
      </w:r>
      <w:r>
        <w:rPr>
          <w:rFonts w:hint="eastAsia" w:ascii="宋体" w:hAnsi="宋体" w:cs="宋体"/>
          <w:kern w:val="0"/>
          <w:szCs w:val="21"/>
          <w:lang w:val="zh-CN"/>
        </w:rPr>
        <w:t>错误。故选</w:t>
      </w:r>
      <w:r>
        <w:rPr>
          <w:rFonts w:ascii="宋体" w:hAnsi="宋体" w:cs="宋体"/>
          <w:kern w:val="0"/>
          <w:szCs w:val="21"/>
          <w:lang w:val="zh-CN"/>
        </w:rPr>
        <w:t>B</w:t>
      </w:r>
      <w:r>
        <w:rPr>
          <w:rFonts w:hint="eastAsia" w:ascii="宋体" w:hAnsi="宋体" w:cs="宋体"/>
          <w:kern w:val="0"/>
          <w:szCs w:val="21"/>
          <w:lang w:val="zh-CN"/>
        </w:rPr>
        <w:t>。</w:t>
      </w:r>
    </w:p>
    <w:p w14:paraId="4BA89B12">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 xml:space="preserve">15．C  </w:t>
      </w:r>
      <w:r>
        <w:rPr>
          <w:rFonts w:hint="eastAsia" w:ascii="宋体" w:hAnsi="宋体" w:cs="宋体"/>
          <w:kern w:val="0"/>
          <w:szCs w:val="21"/>
          <w:lang w:val="zh-CN"/>
        </w:rPr>
        <w:t>资源开发，鼠兔生存环境被干扰，不利于鼠兔数量迅速增加，</w:t>
      </w:r>
      <w:r>
        <w:rPr>
          <w:rFonts w:ascii="宋体" w:hAnsi="宋体" w:cs="宋体"/>
          <w:kern w:val="0"/>
          <w:szCs w:val="21"/>
          <w:lang w:val="zh-CN"/>
        </w:rPr>
        <w:t>A</w:t>
      </w:r>
      <w:r>
        <w:rPr>
          <w:rFonts w:hint="eastAsia" w:ascii="宋体" w:hAnsi="宋体" w:cs="宋体"/>
          <w:kern w:val="0"/>
          <w:szCs w:val="21"/>
          <w:lang w:val="zh-CN"/>
        </w:rPr>
        <w:t>错误；气候变暖，青藏高原整体蒸发加剧，水分条件变差，植被数量应减少，</w:t>
      </w:r>
      <w:r>
        <w:rPr>
          <w:rFonts w:ascii="宋体" w:hAnsi="宋体" w:cs="宋体"/>
          <w:kern w:val="0"/>
          <w:szCs w:val="21"/>
          <w:lang w:val="zh-CN"/>
        </w:rPr>
        <w:t>B</w:t>
      </w:r>
      <w:r>
        <w:rPr>
          <w:rFonts w:hint="eastAsia" w:ascii="宋体" w:hAnsi="宋体" w:cs="宋体"/>
          <w:kern w:val="0"/>
          <w:szCs w:val="21"/>
          <w:lang w:val="zh-CN"/>
        </w:rPr>
        <w:t>错误；结合表格数据，</w:t>
      </w:r>
      <w:r>
        <w:rPr>
          <w:rFonts w:ascii="宋体" w:hAnsi="宋体" w:cs="宋体"/>
          <w:kern w:val="0"/>
          <w:szCs w:val="21"/>
          <w:lang w:val="zh-CN"/>
        </w:rPr>
        <w:t>2000</w:t>
      </w:r>
      <w:r>
        <w:rPr>
          <w:rFonts w:hint="eastAsia" w:ascii="宋体" w:hAnsi="宋体" w:cs="宋体"/>
          <w:kern w:val="0"/>
          <w:szCs w:val="21"/>
          <w:lang w:val="zh-CN"/>
        </w:rPr>
        <w:t>年后，矮灌木数量占比明显增多，窄叶牧草和豆科牧草变化较小，同时，鼠免数量迅速增加，短时间内灌木数量增加，应是人类进行生态修复的结果，人工灌木丛迅速增多，区域生态环境改善，鼠免栖息地增多，鼠兔数量迅速增加，牧草类植被减少，</w:t>
      </w:r>
      <w:r>
        <w:rPr>
          <w:rFonts w:ascii="宋体" w:hAnsi="宋体" w:cs="宋体"/>
          <w:kern w:val="0"/>
          <w:szCs w:val="21"/>
          <w:lang w:val="zh-CN"/>
        </w:rPr>
        <w:t>C</w:t>
      </w:r>
      <w:r>
        <w:rPr>
          <w:rFonts w:hint="eastAsia" w:ascii="宋体" w:hAnsi="宋体" w:cs="宋体"/>
          <w:kern w:val="0"/>
          <w:szCs w:val="21"/>
          <w:lang w:val="zh-CN"/>
        </w:rPr>
        <w:t>正确；草场退化不利于鼠兔数量的增加，</w:t>
      </w:r>
      <w:r>
        <w:rPr>
          <w:rFonts w:ascii="宋体" w:hAnsi="宋体" w:cs="宋体"/>
          <w:kern w:val="0"/>
          <w:szCs w:val="21"/>
          <w:lang w:val="zh-CN"/>
        </w:rPr>
        <w:t>D</w:t>
      </w:r>
      <w:r>
        <w:rPr>
          <w:rFonts w:hint="eastAsia" w:ascii="宋体" w:hAnsi="宋体" w:cs="宋体"/>
          <w:kern w:val="0"/>
          <w:szCs w:val="21"/>
          <w:lang w:val="zh-CN"/>
        </w:rPr>
        <w:t>错误。故选</w:t>
      </w:r>
      <w:r>
        <w:rPr>
          <w:rFonts w:ascii="宋体" w:hAnsi="宋体" w:cs="宋体"/>
          <w:kern w:val="0"/>
          <w:szCs w:val="21"/>
          <w:lang w:val="zh-CN"/>
        </w:rPr>
        <w:t>C</w:t>
      </w:r>
      <w:r>
        <w:rPr>
          <w:rFonts w:hint="eastAsia" w:ascii="宋体" w:hAnsi="宋体" w:cs="宋体"/>
          <w:kern w:val="0"/>
          <w:szCs w:val="21"/>
          <w:lang w:val="zh-CN"/>
        </w:rPr>
        <w:t>。</w:t>
      </w:r>
    </w:p>
    <w:p w14:paraId="2394AF2D">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16．（14</w:t>
      </w:r>
      <w:r>
        <w:rPr>
          <w:rFonts w:hint="eastAsia" w:ascii="宋体" w:hAnsi="宋体" w:cs="宋体"/>
          <w:kern w:val="0"/>
          <w:szCs w:val="21"/>
          <w:lang w:val="zh-CN"/>
        </w:rPr>
        <w:t>分</w:t>
      </w:r>
      <w:r>
        <w:rPr>
          <w:rFonts w:ascii="宋体" w:hAnsi="宋体" w:cs="宋体"/>
          <w:kern w:val="0"/>
          <w:szCs w:val="21"/>
          <w:lang w:val="zh-CN"/>
        </w:rPr>
        <w:t>）</w:t>
      </w:r>
    </w:p>
    <w:p w14:paraId="764CE4A7">
      <w:pPr>
        <w:autoSpaceDE w:val="0"/>
        <w:autoSpaceDN w:val="0"/>
        <w:adjustRightInd w:val="0"/>
        <w:spacing w:line="288" w:lineRule="auto"/>
        <w:jc w:val="left"/>
        <w:rPr>
          <w:rFonts w:ascii="宋体" w:hAnsi="宋体" w:cs="宋体"/>
          <w:kern w:val="0"/>
          <w:szCs w:val="21"/>
          <w:lang w:val="zh-CN"/>
        </w:rPr>
      </w:pPr>
      <w:r>
        <w:rPr>
          <w:rFonts w:hint="eastAsia" w:ascii="宋体" w:hAnsi="宋体" w:cs="宋体"/>
          <w:kern w:val="0"/>
          <w:szCs w:val="21"/>
          <w:lang w:val="zh-CN"/>
        </w:rPr>
        <w:t>【答案】</w:t>
      </w:r>
    </w:p>
    <w:p w14:paraId="18A9FBF5">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贯通前四川盆地北、西、东部地势偏高，南部偏低；贯通后四川盆地北、西、南部地势偏高，东部偏低。（每条</w:t>
      </w:r>
      <w:r>
        <w:rPr>
          <w:rFonts w:ascii="宋体" w:hAnsi="宋体" w:cs="宋体"/>
          <w:kern w:val="0"/>
          <w:szCs w:val="21"/>
          <w:lang w:val="zh-CN"/>
        </w:rPr>
        <w:t>1</w:t>
      </w:r>
      <w:r>
        <w:rPr>
          <w:rFonts w:hint="eastAsia" w:ascii="宋体" w:hAnsi="宋体" w:cs="宋体"/>
          <w:kern w:val="0"/>
          <w:szCs w:val="21"/>
          <w:lang w:val="zh-CN"/>
        </w:rPr>
        <w:t>分，共</w:t>
      </w:r>
      <w:r>
        <w:rPr>
          <w:rFonts w:ascii="宋体" w:hAnsi="宋体" w:cs="宋体"/>
          <w:kern w:val="0"/>
          <w:szCs w:val="21"/>
          <w:lang w:val="zh-CN"/>
        </w:rPr>
        <w:t>2</w:t>
      </w:r>
      <w:r>
        <w:rPr>
          <w:rFonts w:hint="eastAsia" w:ascii="宋体" w:hAnsi="宋体" w:cs="宋体"/>
          <w:kern w:val="0"/>
          <w:szCs w:val="21"/>
          <w:lang w:val="zh-CN"/>
        </w:rPr>
        <w:t>分</w:t>
      </w:r>
      <w:r>
        <w:rPr>
          <w:rFonts w:ascii="宋体" w:hAnsi="宋体" w:cs="宋体"/>
          <w:kern w:val="0"/>
          <w:szCs w:val="21"/>
          <w:lang w:val="zh-CN"/>
        </w:rPr>
        <w:t>）</w:t>
      </w:r>
      <w:r>
        <w:rPr>
          <w:rFonts w:hint="eastAsia" w:ascii="宋体" w:hAnsi="宋体" w:cs="宋体"/>
          <w:kern w:val="0"/>
          <w:szCs w:val="21"/>
          <w:lang w:val="zh-CN"/>
        </w:rPr>
        <w:t>依据：贯通前嘉陵江和东部河流流向盆地中部后向西南流出；贯通后南部河流与嘉陵江流向盆地中部后向东流出。（每条</w:t>
      </w:r>
      <w:r>
        <w:rPr>
          <w:rFonts w:ascii="宋体" w:hAnsi="宋体" w:cs="宋体"/>
          <w:kern w:val="0"/>
          <w:szCs w:val="21"/>
          <w:lang w:val="zh-CN"/>
        </w:rPr>
        <w:t>1</w:t>
      </w:r>
      <w:r>
        <w:rPr>
          <w:rFonts w:hint="eastAsia" w:ascii="宋体" w:hAnsi="宋体" w:cs="宋体"/>
          <w:kern w:val="0"/>
          <w:szCs w:val="21"/>
          <w:lang w:val="zh-CN"/>
        </w:rPr>
        <w:t>分，共</w:t>
      </w:r>
      <w:r>
        <w:rPr>
          <w:rFonts w:ascii="宋体" w:hAnsi="宋体" w:cs="宋体"/>
          <w:kern w:val="0"/>
          <w:szCs w:val="21"/>
          <w:lang w:val="zh-CN"/>
        </w:rPr>
        <w:t>2</w:t>
      </w:r>
      <w:r>
        <w:rPr>
          <w:rFonts w:hint="eastAsia" w:ascii="宋体" w:hAnsi="宋体" w:cs="宋体"/>
          <w:kern w:val="0"/>
          <w:szCs w:val="21"/>
          <w:lang w:val="zh-CN"/>
        </w:rPr>
        <w:t>分）</w:t>
      </w:r>
    </w:p>
    <w:p w14:paraId="593E38E6">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青藏高原崛起，板块水平挤压作用增强，四川盆地南部和平行岭谷海拔增高；平行岭谷与四川盆地和汉江盆地间的落差增大，平行岭谷两侧河流溯源侵蚀作用增强，最终贯通；青藏高原持续抬升，四川盆地与汉江盆地间的落差持续增大，河流的下蚀作用增强，东流水量增大，平行岭谷侵蚀宽度和深度持续增大，最终形成古长江河道。（合理即可，</w:t>
      </w:r>
      <w:r>
        <w:rPr>
          <w:rFonts w:ascii="宋体" w:hAnsi="宋体" w:cs="宋体"/>
          <w:kern w:val="0"/>
          <w:szCs w:val="21"/>
          <w:lang w:val="zh-CN"/>
        </w:rPr>
        <w:t>4</w:t>
      </w:r>
      <w:r>
        <w:rPr>
          <w:rFonts w:hint="eastAsia" w:ascii="宋体" w:hAnsi="宋体" w:cs="宋体"/>
          <w:kern w:val="0"/>
          <w:szCs w:val="21"/>
          <w:lang w:val="zh-CN"/>
        </w:rPr>
        <w:t>分）</w:t>
      </w:r>
    </w:p>
    <w:p w14:paraId="20B33D95">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（3）</w:t>
      </w:r>
      <w:r>
        <w:rPr>
          <w:rFonts w:hint="eastAsia" w:ascii="宋体" w:hAnsi="宋体" w:cs="宋体"/>
          <w:kern w:val="0"/>
          <w:szCs w:val="21"/>
          <w:lang w:val="zh-CN"/>
        </w:rPr>
        <w:t>变化特点：四川盆地松散盖层消失；江汉盆地松散盖层厚度和面积增加。（每条</w:t>
      </w:r>
      <w:r>
        <w:rPr>
          <w:rFonts w:ascii="宋体" w:hAnsi="宋体" w:cs="宋体"/>
          <w:kern w:val="0"/>
          <w:szCs w:val="21"/>
          <w:lang w:val="zh-CN"/>
        </w:rPr>
        <w:t>1</w:t>
      </w:r>
      <w:r>
        <w:rPr>
          <w:rFonts w:hint="eastAsia" w:ascii="宋体" w:hAnsi="宋体" w:cs="宋体"/>
          <w:kern w:val="0"/>
          <w:szCs w:val="21"/>
          <w:lang w:val="zh-CN"/>
        </w:rPr>
        <w:t>分，共</w:t>
      </w:r>
      <w:r>
        <w:rPr>
          <w:rFonts w:ascii="宋体" w:hAnsi="宋体" w:cs="宋体"/>
          <w:kern w:val="0"/>
          <w:szCs w:val="21"/>
          <w:lang w:val="zh-CN"/>
        </w:rPr>
        <w:t>2</w:t>
      </w:r>
      <w:r>
        <w:rPr>
          <w:rFonts w:hint="eastAsia" w:ascii="宋体" w:hAnsi="宋体" w:cs="宋体"/>
          <w:kern w:val="0"/>
          <w:szCs w:val="21"/>
          <w:lang w:val="zh-CN"/>
        </w:rPr>
        <w:t>分）原因：四川盆地水系发生变化，河流向东流入江汉盆地，在流水搬运作用下，四川盆地松散盖层被搬运至江汉盆地；江汉盆地地势平坦，水流速度较慢，松散盖层大量堆积。（每条</w:t>
      </w:r>
      <w:r>
        <w:rPr>
          <w:rFonts w:ascii="宋体" w:hAnsi="宋体" w:cs="宋体"/>
          <w:kern w:val="0"/>
          <w:szCs w:val="21"/>
          <w:lang w:val="zh-CN"/>
        </w:rPr>
        <w:t>2</w:t>
      </w:r>
      <w:r>
        <w:rPr>
          <w:rFonts w:hint="eastAsia" w:ascii="宋体" w:hAnsi="宋体" w:cs="宋体"/>
          <w:kern w:val="0"/>
          <w:szCs w:val="21"/>
          <w:lang w:val="zh-CN"/>
        </w:rPr>
        <w:t>分，共</w:t>
      </w:r>
      <w:r>
        <w:rPr>
          <w:rFonts w:ascii="宋体" w:hAnsi="宋体" w:cs="宋体"/>
          <w:kern w:val="0"/>
          <w:szCs w:val="21"/>
          <w:lang w:val="zh-CN"/>
        </w:rPr>
        <w:t>4</w:t>
      </w:r>
      <w:r>
        <w:rPr>
          <w:rFonts w:hint="eastAsia" w:ascii="宋体" w:hAnsi="宋体" w:cs="宋体"/>
          <w:kern w:val="0"/>
          <w:szCs w:val="21"/>
          <w:lang w:val="zh-CN"/>
        </w:rPr>
        <w:t>分）</w:t>
      </w:r>
    </w:p>
    <w:p w14:paraId="01930060">
      <w:pPr>
        <w:autoSpaceDE w:val="0"/>
        <w:autoSpaceDN w:val="0"/>
        <w:adjustRightInd w:val="0"/>
        <w:spacing w:line="288" w:lineRule="auto"/>
        <w:jc w:val="left"/>
        <w:rPr>
          <w:rFonts w:ascii="宋体" w:hAnsi="宋体" w:cs="宋体"/>
          <w:kern w:val="0"/>
          <w:szCs w:val="21"/>
          <w:lang w:val="zh-CN"/>
        </w:rPr>
      </w:pPr>
      <w:r>
        <w:rPr>
          <w:rFonts w:hint="eastAsia" w:ascii="宋体" w:hAnsi="宋体" w:cs="宋体"/>
          <w:kern w:val="0"/>
          <w:szCs w:val="21"/>
          <w:lang w:val="zh-CN"/>
        </w:rPr>
        <w:t>【解析】</w:t>
      </w:r>
    </w:p>
    <w:p w14:paraId="4EF644B6">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结合图中三峡贯通前后河流的流向即可判断出四川盆地的地形地势由贯通前的北、西、东部地势偏高，南部偏低变为北、南、西偏高，东部偏低。</w:t>
      </w:r>
    </w:p>
    <w:p w14:paraId="23CA8E1C">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结合图示，古四川盆地东部水系和江汉盆地水系的分水岭为平行岭谷，青藏高原崛起过程中，地壳水平运动明显，导致平行岭谷抬升，与周边落差变大，河流溯源侵蚀作用增强，平行岭谷逐渐贯通，地形地势变化导致四川盆地与江汉盆地落差增大，河流的下蚀作用增强，最终形成古长江水系。</w:t>
      </w:r>
    </w:p>
    <w:p w14:paraId="121AD3B3">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（3）</w:t>
      </w:r>
      <w:r>
        <w:rPr>
          <w:rFonts w:hint="eastAsia" w:ascii="宋体" w:hAnsi="宋体" w:cs="宋体"/>
          <w:kern w:val="0"/>
          <w:szCs w:val="21"/>
          <w:lang w:val="zh-CN"/>
        </w:rPr>
        <w:t>地质条件改变导致四川盆地水系发生变化，受地形和河流流向的影响，松散盖层在流水的搬运作用下，最终在地势低平的江汉盆地堆积。</w:t>
      </w:r>
    </w:p>
    <w:p w14:paraId="04345FA0">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17．（14</w:t>
      </w:r>
      <w:r>
        <w:rPr>
          <w:rFonts w:hint="eastAsia" w:ascii="宋体" w:hAnsi="宋体" w:cs="宋体"/>
          <w:kern w:val="0"/>
          <w:szCs w:val="21"/>
          <w:lang w:val="zh-CN"/>
        </w:rPr>
        <w:t>分</w:t>
      </w:r>
      <w:r>
        <w:rPr>
          <w:rFonts w:ascii="宋体" w:hAnsi="宋体" w:cs="宋体"/>
          <w:kern w:val="0"/>
          <w:szCs w:val="21"/>
          <w:lang w:val="zh-CN"/>
        </w:rPr>
        <w:t>）</w:t>
      </w:r>
    </w:p>
    <w:p w14:paraId="556CE034">
      <w:pPr>
        <w:autoSpaceDE w:val="0"/>
        <w:autoSpaceDN w:val="0"/>
        <w:adjustRightInd w:val="0"/>
        <w:spacing w:line="288" w:lineRule="auto"/>
        <w:jc w:val="left"/>
        <w:rPr>
          <w:rFonts w:ascii="宋体" w:hAnsi="宋体" w:cs="宋体"/>
          <w:kern w:val="0"/>
          <w:szCs w:val="21"/>
          <w:lang w:val="zh-CN"/>
        </w:rPr>
      </w:pPr>
      <w:r>
        <w:rPr>
          <w:rFonts w:hint="eastAsia" w:ascii="宋体" w:hAnsi="宋体" w:cs="宋体"/>
          <w:kern w:val="0"/>
          <w:szCs w:val="21"/>
          <w:lang w:val="zh-CN"/>
        </w:rPr>
        <w:t>【答案】</w:t>
      </w:r>
    </w:p>
    <w:p w14:paraId="0410826A">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耐旱、耐贫瘠；根系发达，生命力强。（每条</w:t>
      </w:r>
      <w:r>
        <w:rPr>
          <w:rFonts w:ascii="宋体" w:hAnsi="宋体" w:cs="宋体"/>
          <w:kern w:val="0"/>
          <w:szCs w:val="21"/>
          <w:lang w:val="zh-CN"/>
        </w:rPr>
        <w:t>2</w:t>
      </w:r>
      <w:r>
        <w:rPr>
          <w:rFonts w:hint="eastAsia" w:ascii="宋体" w:hAnsi="宋体" w:cs="宋体"/>
          <w:kern w:val="0"/>
          <w:szCs w:val="21"/>
          <w:lang w:val="zh-CN"/>
        </w:rPr>
        <w:t>分，共</w:t>
      </w:r>
      <w:r>
        <w:rPr>
          <w:rFonts w:ascii="宋体" w:hAnsi="宋体" w:cs="宋体"/>
          <w:kern w:val="0"/>
          <w:szCs w:val="21"/>
          <w:lang w:val="zh-CN"/>
        </w:rPr>
        <w:t>4</w:t>
      </w:r>
      <w:r>
        <w:rPr>
          <w:rFonts w:hint="eastAsia" w:ascii="宋体" w:hAnsi="宋体" w:cs="宋体"/>
          <w:kern w:val="0"/>
          <w:szCs w:val="21"/>
          <w:lang w:val="zh-CN"/>
        </w:rPr>
        <w:t>分）</w:t>
      </w:r>
    </w:p>
    <w:p w14:paraId="70B4E35E">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地势陡峭，坡度大；土壤贫瘠，基岩裸露；石灰岩区，漏水严重。（每条</w:t>
      </w:r>
      <w:r>
        <w:rPr>
          <w:rFonts w:ascii="宋体" w:hAnsi="宋体" w:cs="宋体"/>
          <w:kern w:val="0"/>
          <w:szCs w:val="21"/>
          <w:lang w:val="zh-CN"/>
        </w:rPr>
        <w:t>2</w:t>
      </w:r>
      <w:r>
        <w:rPr>
          <w:rFonts w:hint="eastAsia" w:ascii="宋体" w:hAnsi="宋体" w:cs="宋体"/>
          <w:kern w:val="0"/>
          <w:szCs w:val="21"/>
          <w:lang w:val="zh-CN"/>
        </w:rPr>
        <w:t>分，答对</w:t>
      </w:r>
      <w:r>
        <w:rPr>
          <w:rFonts w:ascii="宋体" w:hAnsi="宋体" w:cs="宋体"/>
          <w:kern w:val="0"/>
          <w:szCs w:val="21"/>
          <w:lang w:val="zh-CN"/>
        </w:rPr>
        <w:t>2</w:t>
      </w:r>
      <w:r>
        <w:rPr>
          <w:rFonts w:hint="eastAsia" w:ascii="宋体" w:hAnsi="宋体" w:cs="宋体"/>
          <w:kern w:val="0"/>
          <w:szCs w:val="21"/>
          <w:lang w:val="zh-CN"/>
        </w:rPr>
        <w:t>条得</w:t>
      </w:r>
      <w:r>
        <w:rPr>
          <w:rFonts w:ascii="宋体" w:hAnsi="宋体" w:cs="宋体"/>
          <w:kern w:val="0"/>
          <w:szCs w:val="21"/>
          <w:lang w:val="zh-CN"/>
        </w:rPr>
        <w:t>4</w:t>
      </w:r>
      <w:r>
        <w:rPr>
          <w:rFonts w:hint="eastAsia" w:ascii="宋体" w:hAnsi="宋体" w:cs="宋体"/>
          <w:kern w:val="0"/>
          <w:szCs w:val="21"/>
          <w:lang w:val="zh-CN"/>
        </w:rPr>
        <w:t>分，共</w:t>
      </w:r>
      <w:r>
        <w:rPr>
          <w:rFonts w:ascii="宋体" w:hAnsi="宋体" w:cs="宋体"/>
          <w:kern w:val="0"/>
          <w:szCs w:val="21"/>
          <w:lang w:val="zh-CN"/>
        </w:rPr>
        <w:t>4</w:t>
      </w:r>
      <w:r>
        <w:rPr>
          <w:rFonts w:hint="eastAsia" w:ascii="宋体" w:hAnsi="宋体" w:cs="宋体"/>
          <w:kern w:val="0"/>
          <w:szCs w:val="21"/>
          <w:lang w:val="zh-CN"/>
        </w:rPr>
        <w:t>分）</w:t>
      </w:r>
    </w:p>
    <w:p w14:paraId="3C87703A">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（3）</w:t>
      </w:r>
      <w:r>
        <w:rPr>
          <w:rFonts w:hint="eastAsia" w:ascii="宋体" w:hAnsi="宋体" w:cs="宋体"/>
          <w:kern w:val="0"/>
          <w:szCs w:val="21"/>
          <w:lang w:val="zh-CN"/>
        </w:rPr>
        <w:t>飘台及内部植被和土壤起到滞留和固土的作用，减少陡峭岩壁水土流失；飘台土壤数量和植被增多，岩壁区土壤发育环境逐渐改善，利于岩壁区薄层土壤的形成；人工坝二次滞流、滞土，岩壁底部受流水堆积作用，地势逐渐变平，利于耕作土壤的形成。（每条</w:t>
      </w:r>
      <w:r>
        <w:rPr>
          <w:rFonts w:ascii="宋体" w:hAnsi="宋体" w:cs="宋体"/>
          <w:kern w:val="0"/>
          <w:szCs w:val="21"/>
          <w:lang w:val="zh-CN"/>
        </w:rPr>
        <w:t>2</w:t>
      </w:r>
      <w:r>
        <w:rPr>
          <w:rFonts w:hint="eastAsia" w:ascii="宋体" w:hAnsi="宋体" w:cs="宋体"/>
          <w:kern w:val="0"/>
          <w:szCs w:val="21"/>
          <w:lang w:val="zh-CN"/>
        </w:rPr>
        <w:t>分，共</w:t>
      </w:r>
      <w:r>
        <w:rPr>
          <w:rFonts w:ascii="宋体" w:hAnsi="宋体" w:cs="宋体"/>
          <w:kern w:val="0"/>
          <w:szCs w:val="21"/>
          <w:lang w:val="zh-CN"/>
        </w:rPr>
        <w:t>6</w:t>
      </w:r>
      <w:r>
        <w:rPr>
          <w:rFonts w:hint="eastAsia" w:ascii="宋体" w:hAnsi="宋体" w:cs="宋体"/>
          <w:kern w:val="0"/>
          <w:szCs w:val="21"/>
          <w:lang w:val="zh-CN"/>
        </w:rPr>
        <w:t>分）</w:t>
      </w:r>
    </w:p>
    <w:p w14:paraId="6867BDEE">
      <w:pPr>
        <w:autoSpaceDE w:val="0"/>
        <w:autoSpaceDN w:val="0"/>
        <w:adjustRightInd w:val="0"/>
        <w:spacing w:line="288" w:lineRule="auto"/>
        <w:jc w:val="left"/>
        <w:rPr>
          <w:rFonts w:ascii="宋体" w:hAnsi="宋体" w:cs="宋体"/>
          <w:kern w:val="0"/>
          <w:szCs w:val="21"/>
          <w:lang w:val="zh-CN"/>
        </w:rPr>
      </w:pPr>
      <w:r>
        <w:rPr>
          <w:rFonts w:hint="eastAsia" w:ascii="宋体" w:hAnsi="宋体" w:cs="宋体"/>
          <w:kern w:val="0"/>
          <w:szCs w:val="21"/>
          <w:lang w:val="zh-CN"/>
        </w:rPr>
        <w:t>【解析】</w:t>
      </w:r>
    </w:p>
    <w:p w14:paraId="544BA021">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结合材料，楼梯山荒坡位于喀斯特地貌区，降水多，坡度陡，土壤肥力差，坡地保肥保水性差，因此选种植被应耐旱、耐贫瘠，根系发达，固土效果好。</w:t>
      </w:r>
    </w:p>
    <w:p w14:paraId="2D8E8285">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结合材料和图示，飘台种植植被技术主要适用于矿山开采塌陷严重的陡坡区，这些区域一般地势较为陡峭，坡度较大，受流水的侵蚀或重力滑落影响，土壤较为贫瘠，土壤水分条件较差。</w:t>
      </w:r>
    </w:p>
    <w:p w14:paraId="1EF3D733">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（3）</w:t>
      </w:r>
      <w:r>
        <w:rPr>
          <w:rFonts w:hint="eastAsia" w:ascii="宋体" w:hAnsi="宋体" w:cs="宋体"/>
          <w:kern w:val="0"/>
          <w:szCs w:val="21"/>
          <w:lang w:val="zh-CN"/>
        </w:rPr>
        <w:t>结合图示，飘台种植植被技术的目的是要在矿山开采塌陷的陡坡区，完成自然植被的恢复和土壤的发育。通过在陡坡区建设梯级飘台，流水自顶部向下流动过程中，流速减慢，起到滞流、滞土作用，为陡坡地土壤的发育提供了基础物质条件；飘台种植植被技术在固土的同时，截留了水分，有利于石灰岩坡地土壤水分的增加，优化陡坡地植被生长条件；下部人工坝的修建，截留流失土壤的同时，减缓了坡地的地势起伏，流水的侵蚀作用减弱，有利于土壤发育。</w:t>
      </w:r>
    </w:p>
    <w:p w14:paraId="6D10BB3F">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18．（13</w:t>
      </w:r>
      <w:r>
        <w:rPr>
          <w:rFonts w:hint="eastAsia" w:ascii="宋体" w:hAnsi="宋体" w:cs="宋体"/>
          <w:kern w:val="0"/>
          <w:szCs w:val="21"/>
          <w:lang w:val="zh-CN"/>
        </w:rPr>
        <w:t>分</w:t>
      </w:r>
      <w:r>
        <w:rPr>
          <w:rFonts w:ascii="宋体" w:hAnsi="宋体" w:cs="宋体"/>
          <w:kern w:val="0"/>
          <w:szCs w:val="21"/>
          <w:lang w:val="zh-CN"/>
        </w:rPr>
        <w:t>）</w:t>
      </w:r>
    </w:p>
    <w:p w14:paraId="2E385626">
      <w:pPr>
        <w:autoSpaceDE w:val="0"/>
        <w:autoSpaceDN w:val="0"/>
        <w:adjustRightInd w:val="0"/>
        <w:spacing w:line="288" w:lineRule="auto"/>
        <w:jc w:val="left"/>
        <w:rPr>
          <w:rFonts w:ascii="宋体" w:hAnsi="宋体" w:cs="宋体"/>
          <w:kern w:val="0"/>
          <w:szCs w:val="21"/>
          <w:lang w:val="zh-CN"/>
        </w:rPr>
      </w:pPr>
      <w:r>
        <w:rPr>
          <w:rFonts w:hint="eastAsia" w:ascii="宋体" w:hAnsi="宋体" w:cs="宋体"/>
          <w:kern w:val="0"/>
          <w:szCs w:val="21"/>
          <w:lang w:val="zh-CN"/>
        </w:rPr>
        <w:t>【答案】</w:t>
      </w:r>
    </w:p>
    <w:p w14:paraId="3EB9EECA">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特鲁利</w:t>
      </w:r>
      <w:r>
        <w:rPr>
          <w:rFonts w:ascii="宋体" w:hAnsi="宋体" w:cs="宋体"/>
          <w:kern w:val="0"/>
          <w:szCs w:val="21"/>
          <w:lang w:val="zh-CN"/>
        </w:rPr>
        <w:t>”</w:t>
      </w:r>
      <w:r>
        <w:rPr>
          <w:rFonts w:hint="eastAsia" w:ascii="宋体" w:hAnsi="宋体" w:cs="宋体"/>
          <w:kern w:val="0"/>
          <w:szCs w:val="21"/>
          <w:lang w:val="zh-CN"/>
        </w:rPr>
        <w:t>用石灰岩建造，体现了民居建设因地制宜、就地取材的特点；民居</w:t>
      </w:r>
      <w:r>
        <w:rPr>
          <w:rFonts w:ascii="宋体" w:hAnsi="宋体" w:cs="宋体"/>
          <w:kern w:val="0"/>
          <w:szCs w:val="21"/>
          <w:lang w:val="zh-CN"/>
        </w:rPr>
        <w:t>“</w:t>
      </w:r>
      <w:r>
        <w:rPr>
          <w:rFonts w:hint="eastAsia" w:ascii="宋体" w:hAnsi="宋体" w:cs="宋体"/>
          <w:kern w:val="0"/>
          <w:szCs w:val="21"/>
          <w:lang w:val="zh-CN"/>
        </w:rPr>
        <w:t>厚石墙、小窗体，白色外墙</w:t>
      </w:r>
      <w:r>
        <w:rPr>
          <w:rFonts w:ascii="宋体" w:hAnsi="宋体" w:cs="宋体"/>
          <w:kern w:val="0"/>
          <w:szCs w:val="21"/>
          <w:lang w:val="zh-CN"/>
        </w:rPr>
        <w:t>”</w:t>
      </w:r>
      <w:r>
        <w:rPr>
          <w:rFonts w:hint="eastAsia" w:ascii="宋体" w:hAnsi="宋体" w:cs="宋体"/>
          <w:kern w:val="0"/>
          <w:szCs w:val="21"/>
          <w:lang w:val="zh-CN"/>
        </w:rPr>
        <w:t>、屋顶呈锥形，体现了民居建筑与自然环境相融合、相适应的特点。（每条</w:t>
      </w:r>
      <w:r>
        <w:rPr>
          <w:rFonts w:ascii="宋体" w:hAnsi="宋体" w:cs="宋体"/>
          <w:kern w:val="0"/>
          <w:szCs w:val="21"/>
          <w:lang w:val="zh-CN"/>
        </w:rPr>
        <w:t>2</w:t>
      </w:r>
      <w:r>
        <w:rPr>
          <w:rFonts w:hint="eastAsia" w:ascii="宋体" w:hAnsi="宋体" w:cs="宋体"/>
          <w:kern w:val="0"/>
          <w:szCs w:val="21"/>
          <w:lang w:val="zh-CN"/>
        </w:rPr>
        <w:t>分，共</w:t>
      </w:r>
      <w:r>
        <w:rPr>
          <w:rFonts w:ascii="宋体" w:hAnsi="宋体" w:cs="宋体"/>
          <w:kern w:val="0"/>
          <w:szCs w:val="21"/>
          <w:lang w:val="zh-CN"/>
        </w:rPr>
        <w:t>4</w:t>
      </w:r>
      <w:r>
        <w:rPr>
          <w:rFonts w:hint="eastAsia" w:ascii="宋体" w:hAnsi="宋体" w:cs="宋体"/>
          <w:kern w:val="0"/>
          <w:szCs w:val="21"/>
          <w:lang w:val="zh-CN"/>
        </w:rPr>
        <w:t>分）</w:t>
      </w:r>
    </w:p>
    <w:p w14:paraId="5F44C464">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阿尔贝罗贝洛镇为地中海气候，夏季高温、光照强，冬季湿润多雨，</w:t>
      </w:r>
      <w:r>
        <w:rPr>
          <w:rFonts w:ascii="宋体" w:hAnsi="宋体" w:cs="宋体"/>
          <w:kern w:val="0"/>
          <w:szCs w:val="21"/>
          <w:lang w:val="zh-CN"/>
        </w:rPr>
        <w:t>）</w:t>
      </w:r>
      <w:r>
        <w:rPr>
          <w:rFonts w:hint="eastAsia" w:ascii="宋体" w:hAnsi="宋体" w:cs="宋体"/>
          <w:kern w:val="0"/>
          <w:szCs w:val="21"/>
          <w:lang w:val="zh-CN"/>
        </w:rPr>
        <w:t>白色墙体在夏季利于反射太阳光，降低室内温度；厚石墙、小窗体在夏季可以隔热，减少室外热量进入室内；圆坡顶坡度大，便于冬季排泄雨水。（每条</w:t>
      </w:r>
      <w:r>
        <w:rPr>
          <w:rFonts w:ascii="宋体" w:hAnsi="宋体" w:cs="宋体"/>
          <w:kern w:val="0"/>
          <w:szCs w:val="21"/>
          <w:lang w:val="zh-CN"/>
        </w:rPr>
        <w:t>2</w:t>
      </w:r>
      <w:r>
        <w:rPr>
          <w:rFonts w:hint="eastAsia" w:ascii="宋体" w:hAnsi="宋体" w:cs="宋体"/>
          <w:kern w:val="0"/>
          <w:szCs w:val="21"/>
          <w:lang w:val="zh-CN"/>
        </w:rPr>
        <w:t>分，共</w:t>
      </w:r>
      <w:r>
        <w:rPr>
          <w:rFonts w:ascii="宋体" w:hAnsi="宋体" w:cs="宋体"/>
          <w:kern w:val="0"/>
          <w:szCs w:val="21"/>
          <w:lang w:val="zh-CN"/>
        </w:rPr>
        <w:t>6</w:t>
      </w:r>
      <w:r>
        <w:rPr>
          <w:rFonts w:hint="eastAsia" w:ascii="宋体" w:hAnsi="宋体" w:cs="宋体"/>
          <w:kern w:val="0"/>
          <w:szCs w:val="21"/>
          <w:lang w:val="zh-CN"/>
        </w:rPr>
        <w:t>分）</w:t>
      </w:r>
    </w:p>
    <w:p w14:paraId="7EE76FA6">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（3）“</w:t>
      </w:r>
      <w:r>
        <w:rPr>
          <w:rFonts w:hint="eastAsia" w:ascii="宋体" w:hAnsi="宋体" w:cs="宋体"/>
          <w:kern w:val="0"/>
          <w:szCs w:val="21"/>
          <w:lang w:val="zh-CN"/>
        </w:rPr>
        <w:t>特鲁利</w:t>
      </w:r>
      <w:r>
        <w:rPr>
          <w:rFonts w:ascii="宋体" w:hAnsi="宋体" w:cs="宋体"/>
          <w:kern w:val="0"/>
          <w:szCs w:val="21"/>
          <w:lang w:val="zh-CN"/>
        </w:rPr>
        <w:t>”</w:t>
      </w:r>
      <w:r>
        <w:rPr>
          <w:rFonts w:hint="eastAsia" w:ascii="宋体" w:hAnsi="宋体" w:cs="宋体"/>
          <w:kern w:val="0"/>
          <w:szCs w:val="21"/>
          <w:lang w:val="zh-CN"/>
        </w:rPr>
        <w:t>石屋建材为石灰岩，石灰岩吸水性较好，可以保持室内干燥，室内水分少、干燥，可以天然储存食物不腐烂。（合理即可，</w:t>
      </w:r>
      <w:r>
        <w:rPr>
          <w:rFonts w:ascii="宋体" w:hAnsi="宋体" w:cs="宋体"/>
          <w:kern w:val="0"/>
          <w:szCs w:val="21"/>
          <w:lang w:val="zh-CN"/>
        </w:rPr>
        <w:t>3</w:t>
      </w:r>
      <w:r>
        <w:rPr>
          <w:rFonts w:hint="eastAsia" w:ascii="宋体" w:hAnsi="宋体" w:cs="宋体"/>
          <w:kern w:val="0"/>
          <w:szCs w:val="21"/>
          <w:lang w:val="zh-CN"/>
        </w:rPr>
        <w:t>分）</w:t>
      </w:r>
    </w:p>
    <w:p w14:paraId="03A62CC4">
      <w:pPr>
        <w:autoSpaceDE w:val="0"/>
        <w:autoSpaceDN w:val="0"/>
        <w:adjustRightInd w:val="0"/>
        <w:spacing w:line="288" w:lineRule="auto"/>
        <w:jc w:val="left"/>
        <w:rPr>
          <w:rFonts w:ascii="宋体" w:hAnsi="宋体" w:cs="宋体"/>
          <w:kern w:val="0"/>
          <w:szCs w:val="21"/>
          <w:lang w:val="zh-CN"/>
        </w:rPr>
      </w:pPr>
      <w:r>
        <w:rPr>
          <w:rFonts w:hint="eastAsia" w:ascii="宋体" w:hAnsi="宋体" w:cs="宋体"/>
          <w:kern w:val="0"/>
          <w:szCs w:val="21"/>
          <w:lang w:val="zh-CN"/>
        </w:rPr>
        <w:t>【解析】</w:t>
      </w:r>
    </w:p>
    <w:p w14:paraId="0A8C6A39">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阿尔贝罗贝洛镇周边为石灰岩山地，</w:t>
      </w:r>
      <w:r>
        <w:rPr>
          <w:rFonts w:ascii="宋体" w:hAnsi="宋体" w:cs="宋体"/>
          <w:kern w:val="0"/>
          <w:szCs w:val="21"/>
          <w:lang w:val="zh-CN"/>
        </w:rPr>
        <w:t>“</w:t>
      </w:r>
      <w:r>
        <w:rPr>
          <w:rFonts w:hint="eastAsia" w:ascii="宋体" w:hAnsi="宋体" w:cs="宋体"/>
          <w:kern w:val="0"/>
          <w:szCs w:val="21"/>
          <w:lang w:val="zh-CN"/>
        </w:rPr>
        <w:t>特鲁利</w:t>
      </w:r>
      <w:r>
        <w:rPr>
          <w:rFonts w:ascii="宋体" w:hAnsi="宋体" w:cs="宋体"/>
          <w:kern w:val="0"/>
          <w:szCs w:val="21"/>
          <w:lang w:val="zh-CN"/>
        </w:rPr>
        <w:t>”</w:t>
      </w:r>
      <w:r>
        <w:rPr>
          <w:rFonts w:hint="eastAsia" w:ascii="宋体" w:hAnsi="宋体" w:cs="宋体"/>
          <w:kern w:val="0"/>
          <w:szCs w:val="21"/>
          <w:lang w:val="zh-CN"/>
        </w:rPr>
        <w:t>用石灰岩建造，体现了民居建设因地制宜，就地取材的建筑特点；民居</w:t>
      </w:r>
      <w:r>
        <w:rPr>
          <w:rFonts w:ascii="宋体" w:hAnsi="宋体" w:cs="宋体"/>
          <w:kern w:val="0"/>
          <w:szCs w:val="21"/>
          <w:lang w:val="zh-CN"/>
        </w:rPr>
        <w:t>“</w:t>
      </w:r>
      <w:r>
        <w:rPr>
          <w:rFonts w:hint="eastAsia" w:ascii="宋体" w:hAnsi="宋体" w:cs="宋体"/>
          <w:kern w:val="0"/>
          <w:szCs w:val="21"/>
          <w:lang w:val="zh-CN"/>
        </w:rPr>
        <w:t>厚石墙、小窗体，白色外墙</w:t>
      </w:r>
      <w:r>
        <w:rPr>
          <w:rFonts w:ascii="宋体" w:hAnsi="宋体" w:cs="宋体"/>
          <w:kern w:val="0"/>
          <w:szCs w:val="21"/>
          <w:lang w:val="zh-CN"/>
        </w:rPr>
        <w:t>”</w:t>
      </w:r>
      <w:r>
        <w:rPr>
          <w:rFonts w:hint="eastAsia" w:ascii="宋体" w:hAnsi="宋体" w:cs="宋体"/>
          <w:kern w:val="0"/>
          <w:szCs w:val="21"/>
          <w:lang w:val="zh-CN"/>
        </w:rPr>
        <w:t>、屋顶呈锥形，体现了与当地自然环境相融合、相适应的特点。</w:t>
      </w:r>
    </w:p>
    <w:p w14:paraId="06E3AC90">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阿尔贝罗贝洛镇，位于意大利南部，位于地中海气候区，夏季高温、光照强、炎热，冬季温和、多雨、潮湿。</w:t>
      </w:r>
      <w:r>
        <w:rPr>
          <w:rFonts w:ascii="宋体" w:hAnsi="宋体" w:cs="宋体"/>
          <w:kern w:val="0"/>
          <w:szCs w:val="21"/>
          <w:lang w:val="zh-CN"/>
        </w:rPr>
        <w:t>“</w:t>
      </w:r>
      <w:r>
        <w:rPr>
          <w:rFonts w:hint="eastAsia" w:ascii="宋体" w:hAnsi="宋体" w:cs="宋体"/>
          <w:kern w:val="0"/>
          <w:szCs w:val="21"/>
          <w:lang w:val="zh-CN"/>
        </w:rPr>
        <w:t>特鲁利</w:t>
      </w:r>
      <w:r>
        <w:rPr>
          <w:rFonts w:ascii="宋体" w:hAnsi="宋体" w:cs="宋体"/>
          <w:kern w:val="0"/>
          <w:szCs w:val="21"/>
          <w:lang w:val="zh-CN"/>
        </w:rPr>
        <w:t>”</w:t>
      </w:r>
      <w:r>
        <w:rPr>
          <w:rFonts w:hint="eastAsia" w:ascii="宋体" w:hAnsi="宋体" w:cs="宋体"/>
          <w:kern w:val="0"/>
          <w:szCs w:val="21"/>
          <w:lang w:val="zh-CN"/>
        </w:rPr>
        <w:t>民居外墙为白色，夏季时利于反射太阳光，降低室内温度，厚石墙、小窗体在夏季可以隔热，屋顶为圆顶，坡度大，利于冬季排水。</w:t>
      </w:r>
    </w:p>
    <w:p w14:paraId="5EFC1C1B">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（3）</w:t>
      </w:r>
      <w:r>
        <w:rPr>
          <w:rFonts w:hint="eastAsia" w:ascii="宋体" w:hAnsi="宋体" w:cs="宋体"/>
          <w:kern w:val="0"/>
          <w:szCs w:val="21"/>
          <w:lang w:val="zh-CN"/>
        </w:rPr>
        <w:t>阿尔贝罗贝洛镇，位于意大利南部，四周为海洋，气候潮湿。</w:t>
      </w:r>
      <w:r>
        <w:rPr>
          <w:rFonts w:ascii="宋体" w:hAnsi="宋体" w:cs="宋体"/>
          <w:kern w:val="0"/>
          <w:szCs w:val="21"/>
          <w:lang w:val="zh-CN"/>
        </w:rPr>
        <w:t>“</w:t>
      </w:r>
      <w:r>
        <w:rPr>
          <w:rFonts w:hint="eastAsia" w:ascii="宋体" w:hAnsi="宋体" w:cs="宋体"/>
          <w:kern w:val="0"/>
          <w:szCs w:val="21"/>
          <w:lang w:val="zh-CN"/>
        </w:rPr>
        <w:t>特鲁利</w:t>
      </w:r>
      <w:r>
        <w:rPr>
          <w:rFonts w:ascii="宋体" w:hAnsi="宋体" w:cs="宋体"/>
          <w:kern w:val="0"/>
          <w:szCs w:val="21"/>
          <w:lang w:val="zh-CN"/>
        </w:rPr>
        <w:t>”</w:t>
      </w:r>
      <w:r>
        <w:rPr>
          <w:rFonts w:hint="eastAsia" w:ascii="宋体" w:hAnsi="宋体" w:cs="宋体"/>
          <w:kern w:val="0"/>
          <w:szCs w:val="21"/>
          <w:lang w:val="zh-CN"/>
        </w:rPr>
        <w:t>石屋为石灰岩所建，建材具有很强的吸水性，可以保持室内干燥，因此利于食物储存。</w:t>
      </w:r>
    </w:p>
    <w:p w14:paraId="55D35ACE">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19．（14</w:t>
      </w:r>
      <w:r>
        <w:rPr>
          <w:rFonts w:hint="eastAsia" w:ascii="宋体" w:hAnsi="宋体" w:cs="宋体"/>
          <w:kern w:val="0"/>
          <w:szCs w:val="21"/>
          <w:lang w:val="zh-CN"/>
        </w:rPr>
        <w:t>分</w:t>
      </w:r>
      <w:r>
        <w:rPr>
          <w:rFonts w:ascii="宋体" w:hAnsi="宋体" w:cs="宋体"/>
          <w:kern w:val="0"/>
          <w:szCs w:val="21"/>
          <w:lang w:val="zh-CN"/>
        </w:rPr>
        <w:t>）</w:t>
      </w:r>
    </w:p>
    <w:p w14:paraId="1F99CE1E">
      <w:pPr>
        <w:autoSpaceDE w:val="0"/>
        <w:autoSpaceDN w:val="0"/>
        <w:adjustRightInd w:val="0"/>
        <w:spacing w:line="288" w:lineRule="auto"/>
        <w:jc w:val="left"/>
        <w:rPr>
          <w:rFonts w:ascii="宋体" w:hAnsi="宋体" w:cs="宋体"/>
          <w:kern w:val="0"/>
          <w:szCs w:val="21"/>
          <w:lang w:val="zh-CN"/>
        </w:rPr>
      </w:pPr>
      <w:r>
        <w:rPr>
          <w:rFonts w:hint="eastAsia" w:ascii="宋体" w:hAnsi="宋体" w:cs="宋体"/>
          <w:kern w:val="0"/>
          <w:szCs w:val="21"/>
          <w:lang w:val="zh-CN"/>
        </w:rPr>
        <w:t>【答案】</w:t>
      </w:r>
    </w:p>
    <w:p w14:paraId="13335705">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产业结构单一，工厂效益下降；环境污染严重，生态环境恶化；铸铁材料替代产品增多，市场冲击大等。</w:t>
      </w:r>
      <w:r>
        <w:rPr>
          <w:rFonts w:ascii="宋体" w:hAnsi="宋体" w:cs="宋体"/>
          <w:kern w:val="0"/>
          <w:szCs w:val="21"/>
          <w:lang w:val="zh-CN"/>
        </w:rPr>
        <w:t>（</w:t>
      </w:r>
      <w:r>
        <w:rPr>
          <w:rFonts w:hint="eastAsia" w:ascii="宋体" w:hAnsi="宋体" w:cs="宋体"/>
          <w:kern w:val="0"/>
          <w:szCs w:val="21"/>
          <w:lang w:val="zh-CN"/>
        </w:rPr>
        <w:t>每条</w:t>
      </w:r>
      <w:r>
        <w:rPr>
          <w:rFonts w:ascii="宋体" w:hAnsi="宋体" w:cs="宋体"/>
          <w:kern w:val="0"/>
          <w:szCs w:val="21"/>
          <w:lang w:val="zh-CN"/>
        </w:rPr>
        <w:t>2</w:t>
      </w:r>
      <w:r>
        <w:rPr>
          <w:rFonts w:hint="eastAsia" w:ascii="宋体" w:hAnsi="宋体" w:cs="宋体"/>
          <w:kern w:val="0"/>
          <w:szCs w:val="21"/>
          <w:lang w:val="zh-CN"/>
        </w:rPr>
        <w:t>分，答对</w:t>
      </w:r>
      <w:r>
        <w:rPr>
          <w:rFonts w:ascii="宋体" w:hAnsi="宋体" w:cs="宋体"/>
          <w:kern w:val="0"/>
          <w:szCs w:val="21"/>
          <w:lang w:val="zh-CN"/>
        </w:rPr>
        <w:t>2</w:t>
      </w:r>
      <w:r>
        <w:rPr>
          <w:rFonts w:hint="eastAsia" w:ascii="宋体" w:hAnsi="宋体" w:cs="宋体"/>
          <w:kern w:val="0"/>
          <w:szCs w:val="21"/>
          <w:lang w:val="zh-CN"/>
        </w:rPr>
        <w:t>条得</w:t>
      </w:r>
      <w:r>
        <w:rPr>
          <w:rFonts w:ascii="宋体" w:hAnsi="宋体" w:cs="宋体"/>
          <w:kern w:val="0"/>
          <w:szCs w:val="21"/>
          <w:lang w:val="zh-CN"/>
        </w:rPr>
        <w:t>4</w:t>
      </w:r>
      <w:r>
        <w:rPr>
          <w:rFonts w:hint="eastAsia" w:ascii="宋体" w:hAnsi="宋体" w:cs="宋体"/>
          <w:kern w:val="0"/>
          <w:szCs w:val="21"/>
          <w:lang w:val="zh-CN"/>
        </w:rPr>
        <w:t>分，共</w:t>
      </w:r>
      <w:r>
        <w:rPr>
          <w:rFonts w:ascii="宋体" w:hAnsi="宋体" w:cs="宋体"/>
          <w:kern w:val="0"/>
          <w:szCs w:val="21"/>
          <w:lang w:val="zh-CN"/>
        </w:rPr>
        <w:t>4</w:t>
      </w:r>
      <w:r>
        <w:rPr>
          <w:rFonts w:hint="eastAsia" w:ascii="宋体" w:hAnsi="宋体" w:cs="宋体"/>
          <w:kern w:val="0"/>
          <w:szCs w:val="21"/>
          <w:lang w:val="zh-CN"/>
        </w:rPr>
        <w:t>分</w:t>
      </w:r>
      <w:r>
        <w:rPr>
          <w:rFonts w:ascii="宋体" w:hAnsi="宋体" w:cs="宋体"/>
          <w:kern w:val="0"/>
          <w:szCs w:val="21"/>
          <w:lang w:val="zh-CN"/>
        </w:rPr>
        <w:t>）</w:t>
      </w:r>
    </w:p>
    <w:p w14:paraId="5E5DA885">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优化产业类型，带动区域经济崛起和发展；优化城市环境，改善人居环境；增加就业岗位，带动劳动力就业等。（每条</w:t>
      </w:r>
      <w:r>
        <w:rPr>
          <w:rFonts w:ascii="宋体" w:hAnsi="宋体" w:cs="宋体"/>
          <w:kern w:val="0"/>
          <w:szCs w:val="21"/>
          <w:lang w:val="zh-CN"/>
        </w:rPr>
        <w:t>2</w:t>
      </w:r>
      <w:r>
        <w:rPr>
          <w:rFonts w:hint="eastAsia" w:ascii="宋体" w:hAnsi="宋体" w:cs="宋体"/>
          <w:kern w:val="0"/>
          <w:szCs w:val="21"/>
          <w:lang w:val="zh-CN"/>
        </w:rPr>
        <w:t>分，共</w:t>
      </w:r>
      <w:r>
        <w:rPr>
          <w:rFonts w:ascii="宋体" w:hAnsi="宋体" w:cs="宋体"/>
          <w:kern w:val="0"/>
          <w:szCs w:val="21"/>
          <w:lang w:val="zh-CN"/>
        </w:rPr>
        <w:t>6</w:t>
      </w:r>
      <w:r>
        <w:rPr>
          <w:rFonts w:hint="eastAsia" w:ascii="宋体" w:hAnsi="宋体" w:cs="宋体"/>
          <w:kern w:val="0"/>
          <w:szCs w:val="21"/>
          <w:lang w:val="zh-CN"/>
        </w:rPr>
        <w:t>分）</w:t>
      </w:r>
    </w:p>
    <w:p w14:paraId="54CA0BC3">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（3）</w:t>
      </w:r>
      <w:r>
        <w:rPr>
          <w:rFonts w:hint="eastAsia" w:ascii="宋体" w:hAnsi="宋体" w:cs="宋体"/>
          <w:kern w:val="0"/>
          <w:szCs w:val="21"/>
          <w:lang w:val="zh-CN"/>
        </w:rPr>
        <w:t>创意产业的发展为苏荷区产业发展的名片，为苏荷区产业优化指明方向；创意产业的发展为苏荷区产业优化的驱动引擎，促使经济要素涌进苏荷区，为苏荷区经济发展提供活力等。（每条</w:t>
      </w:r>
      <w:r>
        <w:rPr>
          <w:rFonts w:ascii="宋体" w:hAnsi="宋体" w:cs="宋体"/>
          <w:kern w:val="0"/>
          <w:szCs w:val="21"/>
          <w:lang w:val="zh-CN"/>
        </w:rPr>
        <w:t>2</w:t>
      </w:r>
      <w:r>
        <w:rPr>
          <w:rFonts w:hint="eastAsia" w:ascii="宋体" w:hAnsi="宋体" w:cs="宋体"/>
          <w:kern w:val="0"/>
          <w:szCs w:val="21"/>
          <w:lang w:val="zh-CN"/>
        </w:rPr>
        <w:t>分，共</w:t>
      </w:r>
      <w:r>
        <w:rPr>
          <w:rFonts w:ascii="宋体" w:hAnsi="宋体" w:cs="宋体"/>
          <w:kern w:val="0"/>
          <w:szCs w:val="21"/>
          <w:lang w:val="zh-CN"/>
        </w:rPr>
        <w:t>4</w:t>
      </w:r>
      <w:r>
        <w:rPr>
          <w:rFonts w:hint="eastAsia" w:ascii="宋体" w:hAnsi="宋体" w:cs="宋体"/>
          <w:kern w:val="0"/>
          <w:szCs w:val="21"/>
          <w:lang w:val="zh-CN"/>
        </w:rPr>
        <w:t>分）</w:t>
      </w:r>
    </w:p>
    <w:p w14:paraId="7984284F">
      <w:pPr>
        <w:autoSpaceDE w:val="0"/>
        <w:autoSpaceDN w:val="0"/>
        <w:adjustRightInd w:val="0"/>
        <w:spacing w:line="288" w:lineRule="auto"/>
        <w:jc w:val="left"/>
        <w:rPr>
          <w:rFonts w:ascii="宋体" w:hAnsi="宋体" w:cs="宋体"/>
          <w:kern w:val="0"/>
          <w:szCs w:val="21"/>
          <w:lang w:val="zh-CN"/>
        </w:rPr>
      </w:pPr>
      <w:r>
        <w:rPr>
          <w:rFonts w:hint="eastAsia" w:ascii="宋体" w:hAnsi="宋体" w:cs="宋体"/>
          <w:kern w:val="0"/>
          <w:szCs w:val="21"/>
          <w:lang w:val="zh-CN"/>
        </w:rPr>
        <w:t>【解析】</w:t>
      </w:r>
    </w:p>
    <w:p w14:paraId="690D79B1">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结合材料和图示，苏荷区的工业为铸铁，主要功能为用作工业厂房和仓库，因此单一的产业结构和产品类型，随着新技术革命的崛起，在替代材料和产品增多的情况下，厂区经济效益逐渐变差，加之铸铁生产过程中会产生大气污染、噪声污染等，对人居环境影响较大，劳动力人口外迁，导致苏荷区逐渐衰落。</w:t>
      </w:r>
    </w:p>
    <w:p w14:paraId="4D2EDD4C">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苏荷区商化改造中商业资本进入，房地产、零售商纷纷进入，其可以优化苏荷区的产业结构，同时商化改造可以为区域经济发展注入新活力，改善人居环境，增加苏荷区劳动力就业，最终带动苏荷区经济的繁荣。</w:t>
      </w:r>
    </w:p>
    <w:p w14:paraId="2C2E538F">
      <w:pPr>
        <w:autoSpaceDE w:val="0"/>
        <w:autoSpaceDN w:val="0"/>
        <w:adjustRightInd w:val="0"/>
        <w:spacing w:line="288" w:lineRule="auto"/>
        <w:jc w:val="left"/>
        <w:rPr>
          <w:rFonts w:ascii="宋体" w:hAnsi="宋体" w:cs="宋体"/>
          <w:kern w:val="0"/>
          <w:szCs w:val="21"/>
          <w:lang w:val="zh-CN"/>
        </w:rPr>
      </w:pPr>
      <w:r>
        <w:rPr>
          <w:rFonts w:ascii="宋体" w:hAnsi="宋体" w:cs="宋体"/>
          <w:kern w:val="0"/>
          <w:szCs w:val="21"/>
          <w:lang w:val="zh-CN"/>
        </w:rPr>
        <w:t>（3）</w:t>
      </w:r>
      <w:r>
        <w:rPr>
          <w:rFonts w:hint="eastAsia" w:ascii="宋体" w:hAnsi="宋体" w:cs="宋体"/>
          <w:kern w:val="0"/>
          <w:szCs w:val="21"/>
          <w:lang w:val="zh-CN"/>
        </w:rPr>
        <w:t>创意产业的发展为苏荷区发展指明了产业发展方向，避免苏荷区产业转型中过度商化；创意产业的发展使得注入苏荷区的经济要素增多，为苏荷区经济发展提供动力和活力。</w:t>
      </w:r>
    </w:p>
    <w:p w14:paraId="50332476">
      <w:pPr>
        <w:spacing w:line="288" w:lineRule="auto"/>
        <w:jc w:val="left"/>
        <w:rPr>
          <w:rFonts w:ascii="宋体" w:hAnsi="宋体"/>
          <w:szCs w:val="21"/>
        </w:rPr>
      </w:pPr>
    </w:p>
    <w:sectPr>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A07DF2"/>
    <w:rsid w:val="00005EBC"/>
    <w:rsid w:val="000141B8"/>
    <w:rsid w:val="000455C4"/>
    <w:rsid w:val="000460FF"/>
    <w:rsid w:val="00054E7B"/>
    <w:rsid w:val="000A28D9"/>
    <w:rsid w:val="000E4D02"/>
    <w:rsid w:val="000E4FF1"/>
    <w:rsid w:val="000F12C7"/>
    <w:rsid w:val="001177F3"/>
    <w:rsid w:val="0016238F"/>
    <w:rsid w:val="00171458"/>
    <w:rsid w:val="00173C1D"/>
    <w:rsid w:val="001764C3"/>
    <w:rsid w:val="0018010E"/>
    <w:rsid w:val="00191C29"/>
    <w:rsid w:val="001C63DA"/>
    <w:rsid w:val="001D0C6F"/>
    <w:rsid w:val="001E0E05"/>
    <w:rsid w:val="001E2756"/>
    <w:rsid w:val="00201A7E"/>
    <w:rsid w:val="00204526"/>
    <w:rsid w:val="00221FC9"/>
    <w:rsid w:val="002323D2"/>
    <w:rsid w:val="00234D1B"/>
    <w:rsid w:val="00244CEF"/>
    <w:rsid w:val="002457C2"/>
    <w:rsid w:val="00245E4D"/>
    <w:rsid w:val="002908F0"/>
    <w:rsid w:val="00291E09"/>
    <w:rsid w:val="00294908"/>
    <w:rsid w:val="002A0E5D"/>
    <w:rsid w:val="002A1A21"/>
    <w:rsid w:val="002E6659"/>
    <w:rsid w:val="002F06B2"/>
    <w:rsid w:val="003102DB"/>
    <w:rsid w:val="00337ECE"/>
    <w:rsid w:val="003625C4"/>
    <w:rsid w:val="00373D0A"/>
    <w:rsid w:val="003B1712"/>
    <w:rsid w:val="003C4A95"/>
    <w:rsid w:val="003D0C09"/>
    <w:rsid w:val="003D7B32"/>
    <w:rsid w:val="003E28B4"/>
    <w:rsid w:val="003F0BDD"/>
    <w:rsid w:val="004062F6"/>
    <w:rsid w:val="004101F8"/>
    <w:rsid w:val="004151FC"/>
    <w:rsid w:val="00430A44"/>
    <w:rsid w:val="00435F83"/>
    <w:rsid w:val="0044108A"/>
    <w:rsid w:val="00444A46"/>
    <w:rsid w:val="0046196B"/>
    <w:rsid w:val="0046214C"/>
    <w:rsid w:val="0049183B"/>
    <w:rsid w:val="004B44B5"/>
    <w:rsid w:val="004D44FD"/>
    <w:rsid w:val="00525E77"/>
    <w:rsid w:val="00541F47"/>
    <w:rsid w:val="0059145F"/>
    <w:rsid w:val="00596076"/>
    <w:rsid w:val="005B39DB"/>
    <w:rsid w:val="005C2124"/>
    <w:rsid w:val="005F1362"/>
    <w:rsid w:val="00605626"/>
    <w:rsid w:val="006071D5"/>
    <w:rsid w:val="0062039B"/>
    <w:rsid w:val="00623C16"/>
    <w:rsid w:val="0063104A"/>
    <w:rsid w:val="00637D3A"/>
    <w:rsid w:val="00640BF5"/>
    <w:rsid w:val="006B3395"/>
    <w:rsid w:val="006D5DE9"/>
    <w:rsid w:val="006F45E0"/>
    <w:rsid w:val="00701D6B"/>
    <w:rsid w:val="007061B2"/>
    <w:rsid w:val="00716D85"/>
    <w:rsid w:val="00740A09"/>
    <w:rsid w:val="00762E26"/>
    <w:rsid w:val="007706D9"/>
    <w:rsid w:val="007A45BF"/>
    <w:rsid w:val="007E6A19"/>
    <w:rsid w:val="008028B5"/>
    <w:rsid w:val="00816B00"/>
    <w:rsid w:val="00832EC9"/>
    <w:rsid w:val="008634CD"/>
    <w:rsid w:val="008731FA"/>
    <w:rsid w:val="00880A38"/>
    <w:rsid w:val="00893DD6"/>
    <w:rsid w:val="008D2E94"/>
    <w:rsid w:val="009121D7"/>
    <w:rsid w:val="009263D4"/>
    <w:rsid w:val="00945A61"/>
    <w:rsid w:val="009635A4"/>
    <w:rsid w:val="009700ED"/>
    <w:rsid w:val="00974E0F"/>
    <w:rsid w:val="009806A7"/>
    <w:rsid w:val="00982128"/>
    <w:rsid w:val="009A27BF"/>
    <w:rsid w:val="009B5666"/>
    <w:rsid w:val="009C4252"/>
    <w:rsid w:val="00A07DF2"/>
    <w:rsid w:val="00A10C73"/>
    <w:rsid w:val="00A405DB"/>
    <w:rsid w:val="00A46D54"/>
    <w:rsid w:val="00A536B0"/>
    <w:rsid w:val="00A7058B"/>
    <w:rsid w:val="00AB3EE3"/>
    <w:rsid w:val="00AD4827"/>
    <w:rsid w:val="00AD6B6A"/>
    <w:rsid w:val="00AE3C3B"/>
    <w:rsid w:val="00B22D71"/>
    <w:rsid w:val="00B73811"/>
    <w:rsid w:val="00B80D67"/>
    <w:rsid w:val="00B8100F"/>
    <w:rsid w:val="00B96924"/>
    <w:rsid w:val="00BB50C6"/>
    <w:rsid w:val="00C02815"/>
    <w:rsid w:val="00C02FC6"/>
    <w:rsid w:val="00C13493"/>
    <w:rsid w:val="00C321EB"/>
    <w:rsid w:val="00C362E1"/>
    <w:rsid w:val="00C5018F"/>
    <w:rsid w:val="00C8006E"/>
    <w:rsid w:val="00CA4A07"/>
    <w:rsid w:val="00D444E4"/>
    <w:rsid w:val="00D51257"/>
    <w:rsid w:val="00D634C2"/>
    <w:rsid w:val="00D756B6"/>
    <w:rsid w:val="00D77F6E"/>
    <w:rsid w:val="00DA0796"/>
    <w:rsid w:val="00DA5448"/>
    <w:rsid w:val="00DB6888"/>
    <w:rsid w:val="00DC061C"/>
    <w:rsid w:val="00DE139D"/>
    <w:rsid w:val="00DF071B"/>
    <w:rsid w:val="00E22C2C"/>
    <w:rsid w:val="00E25438"/>
    <w:rsid w:val="00E34DEE"/>
    <w:rsid w:val="00E53BD4"/>
    <w:rsid w:val="00E63075"/>
    <w:rsid w:val="00E834FC"/>
    <w:rsid w:val="00E97096"/>
    <w:rsid w:val="00E97E6F"/>
    <w:rsid w:val="00EA0188"/>
    <w:rsid w:val="00EB17B4"/>
    <w:rsid w:val="00ED1550"/>
    <w:rsid w:val="00ED4F9A"/>
    <w:rsid w:val="00EE1A37"/>
    <w:rsid w:val="00F01748"/>
    <w:rsid w:val="00F21C80"/>
    <w:rsid w:val="00F24894"/>
    <w:rsid w:val="00F676FD"/>
    <w:rsid w:val="00F72514"/>
    <w:rsid w:val="00F95ADB"/>
    <w:rsid w:val="00FA0944"/>
    <w:rsid w:val="00FA193F"/>
    <w:rsid w:val="00FA6947"/>
    <w:rsid w:val="00FB34D2"/>
    <w:rsid w:val="00FB4B17"/>
    <w:rsid w:val="00FC5860"/>
    <w:rsid w:val="00FD377B"/>
    <w:rsid w:val="00FF2D79"/>
    <w:rsid w:val="00FF517A"/>
    <w:rsid w:val="182427FB"/>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microsoft.com/office/2007/relationships/hdphoto" Target="media/image5.wdp"/><Relationship Id="rId7" Type="http://schemas.openxmlformats.org/officeDocument/2006/relationships/image" Target="media/image4.png"/><Relationship Id="rId6" Type="http://schemas.microsoft.com/office/2007/relationships/hdphoto" Target="media/image3.wdp"/><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microsoft.com/office/2007/relationships/hdphoto" Target="media/image16.wdp"/><Relationship Id="rId18" Type="http://schemas.openxmlformats.org/officeDocument/2006/relationships/image" Target="media/image15.png"/><Relationship Id="rId17" Type="http://schemas.openxmlformats.org/officeDocument/2006/relationships/image" Target="media/image14.png"/><Relationship Id="rId16" Type="http://schemas.microsoft.com/office/2007/relationships/hdphoto" Target="media/image13.wdp"/><Relationship Id="rId15" Type="http://schemas.openxmlformats.org/officeDocument/2006/relationships/image" Target="media/image12.png"/><Relationship Id="rId14" Type="http://schemas.microsoft.com/office/2007/relationships/hdphoto" Target="media/image11.wdp"/><Relationship Id="rId13" Type="http://schemas.openxmlformats.org/officeDocument/2006/relationships/image" Target="media/image10.png"/><Relationship Id="rId12" Type="http://schemas.microsoft.com/office/2007/relationships/hdphoto" Target="media/image9.wdp"/><Relationship Id="rId11" Type="http://schemas.openxmlformats.org/officeDocument/2006/relationships/image" Target="media/image8.png"/><Relationship Id="rId10" Type="http://schemas.microsoft.com/office/2007/relationships/hdphoto" Target="media/image7.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0B60-3DD0-45DD-9014-1030D79F468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7436</Words>
  <Characters>7721</Characters>
  <Lines>57</Lines>
  <Paragraphs>16</Paragraphs>
  <TotalTime>93</TotalTime>
  <ScaleCrop>false</ScaleCrop>
  <LinksUpToDate>false</LinksUpToDate>
  <CharactersWithSpaces>7900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2024-06-20T09:44:00Z</dcterms:created>
  <dc:creator>Administrator</dc:creator>
  <cp:lastModifiedBy>Administrator</cp:lastModifiedBy>
  <dcterms:modified xsi:type="dcterms:W3CDTF">2024-06-21T06:56:10Z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2052-12.1.0.17133</vt:lpwstr>
  </property>
  <property fmtid="{D5CDD505-2E9C-101B-9397-08002B2CF9AE}" pid="7" name="ICV">
    <vt:lpwstr>C382CE0B73AA437F9A36C8383BF34283_12</vt:lpwstr>
  </property>
</Properties>
</file>