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1.0 -->
  <w:body>
    <w:p w:rsidR="001328AD" w:rsidP="001328AD">
      <w:pPr>
        <w:adjustRightInd w:val="0"/>
        <w:snapToGrid w:val="0"/>
        <w:spacing w:line="312" w:lineRule="auto"/>
        <w:jc w:val="center"/>
        <w:rPr>
          <w:rFonts w:ascii="宋体" w:eastAsia="宋体" w:hAnsi="宋体" w:hint="eastAsia"/>
        </w:rPr>
      </w:pPr>
      <w:r w:rsidRPr="001328AD" w:rsidR="003C2C6A">
        <w:rPr>
          <w:rFonts w:ascii="黑体" w:eastAsia="黑体" w:hAnsi="黑体"/>
          <w:sz w:val="40"/>
        </w:rPr>
        <w:drawing>
          <wp:anchor simplePos="0" relativeHeight="251658240" behindDoc="0" locked="0" layoutInCell="1" allowOverlap="1">
            <wp:simplePos x="0" y="0"/>
            <wp:positionH relativeFrom="page">
              <wp:posOffset>10693400</wp:posOffset>
            </wp:positionH>
            <wp:positionV relativeFrom="topMargin">
              <wp:posOffset>12674600</wp:posOffset>
            </wp:positionV>
            <wp:extent cx="279400" cy="4826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4"/>
                    <a:stretch>
                      <a:fillRect/>
                    </a:stretch>
                  </pic:blipFill>
                  <pic:spPr>
                    <a:xfrm>
                      <a:off x="0" y="0"/>
                      <a:ext cx="279400" cy="482600"/>
                    </a:xfrm>
                    <a:prstGeom prst="rect">
                      <a:avLst/>
                    </a:prstGeom>
                  </pic:spPr>
                </pic:pic>
              </a:graphicData>
            </a:graphic>
          </wp:anchor>
        </w:drawing>
      </w:r>
      <w:r w:rsidRPr="001328AD" w:rsidR="003C2C6A">
        <w:rPr>
          <w:rFonts w:ascii="黑体" w:eastAsia="黑体" w:hAnsi="黑体"/>
          <w:sz w:val="40"/>
        </w:rPr>
        <w:t>高三语文考试</w:t>
        <w:cr/>
      </w:r>
      <w:r w:rsidRPr="001328AD" w:rsidR="003C2C6A">
        <w:rPr>
          <w:rFonts w:ascii="宋体" w:eastAsia="宋体" w:hAnsi="宋体"/>
        </w:rPr>
        <w:t>本试卷满分150分，考试用时150分钟</w:t>
      </w:r>
      <w:r>
        <w:rPr>
          <w:rFonts w:ascii="宋体" w:eastAsia="宋体" w:hAnsi="宋体" w:hint="eastAsia"/>
        </w:rPr>
        <w:t>。</w:t>
      </w:r>
    </w:p>
    <w:p w:rsidR="001328AD" w:rsidRPr="001328AD" w:rsidP="001328AD">
      <w:pPr>
        <w:adjustRightInd w:val="0"/>
        <w:snapToGrid w:val="0"/>
        <w:spacing w:line="312" w:lineRule="auto"/>
        <w:rPr>
          <w:rFonts w:ascii="宋体" w:eastAsia="宋体" w:hAnsi="宋体" w:hint="eastAsia"/>
          <w:u w:val="double"/>
        </w:rPr>
      </w:pPr>
      <w:r>
        <w:rPr>
          <w:rFonts w:ascii="宋体" w:eastAsia="宋体" w:hAnsi="宋体" w:hint="eastAsia"/>
          <w:u w:val="double"/>
        </w:rPr>
        <w:t xml:space="preserve">                                                                                 </w:t>
      </w:r>
    </w:p>
    <w:p w:rsidR="001328AD" w:rsidP="001328AD">
      <w:pPr>
        <w:adjustRightInd w:val="0"/>
        <w:snapToGrid w:val="0"/>
        <w:spacing w:line="312" w:lineRule="auto"/>
        <w:rPr>
          <w:rFonts w:ascii="宋体" w:eastAsia="宋体" w:hAnsi="宋体" w:hint="eastAsia"/>
        </w:rPr>
      </w:pPr>
      <w:r w:rsidRPr="001328AD" w:rsidR="003C2C6A">
        <w:rPr>
          <w:rFonts w:ascii="宋体" w:eastAsia="宋体" w:hAnsi="宋体"/>
        </w:rPr>
        <w:t>注意事项：</w:t>
      </w:r>
    </w:p>
    <w:p w:rsidR="001328AD" w:rsidP="001328AD">
      <w:pPr>
        <w:adjustRightInd w:val="0"/>
        <w:snapToGrid w:val="0"/>
        <w:spacing w:line="312" w:lineRule="auto"/>
        <w:ind w:firstLine="360" w:firstLineChars="150"/>
        <w:rPr>
          <w:rFonts w:ascii="宋体" w:eastAsia="宋体" w:hAnsi="宋体" w:hint="eastAsia"/>
        </w:rPr>
      </w:pPr>
      <w:r w:rsidRPr="001328AD" w:rsidR="003C2C6A">
        <w:rPr>
          <w:rFonts w:ascii="宋体" w:eastAsia="宋体" w:hAnsi="宋体"/>
        </w:rPr>
        <w:t>1.答题前，先将自己的姓名、准考证号填写在试卷和答题卡上，并将条形码粘贴在答题卡上的指定位置。</w:t>
      </w:r>
    </w:p>
    <w:p w:rsidR="001328AD" w:rsidP="001328AD">
      <w:pPr>
        <w:adjustRightInd w:val="0"/>
        <w:snapToGrid w:val="0"/>
        <w:spacing w:line="312" w:lineRule="auto"/>
        <w:ind w:firstLine="360" w:firstLineChars="150"/>
        <w:rPr>
          <w:rFonts w:ascii="宋体" w:eastAsia="宋体" w:hAnsi="宋体" w:hint="eastAsia"/>
        </w:rPr>
      </w:pPr>
      <w:r w:rsidRPr="001328AD" w:rsidR="003C2C6A">
        <w:rPr>
          <w:rFonts w:ascii="宋体" w:eastAsia="宋体" w:hAnsi="宋体"/>
        </w:rPr>
        <w:t>2.请按题号顺序在答题卡上各题目的答题区域内作答，写在试卷、草稿纸和答题卡上的非</w:t>
        <w:cr/>
        <w:t>答题区域均无效。</w:t>
      </w:r>
    </w:p>
    <w:p w:rsidR="001328AD" w:rsidP="001328AD">
      <w:pPr>
        <w:adjustRightInd w:val="0"/>
        <w:snapToGrid w:val="0"/>
        <w:spacing w:line="312" w:lineRule="auto"/>
        <w:ind w:firstLine="360" w:firstLineChars="150"/>
        <w:rPr>
          <w:rFonts w:ascii="宋体" w:eastAsia="宋体" w:hAnsi="宋体" w:hint="eastAsia"/>
        </w:rPr>
      </w:pPr>
      <w:r w:rsidRPr="001328AD" w:rsidR="003C2C6A">
        <w:rPr>
          <w:rFonts w:ascii="宋体" w:eastAsia="宋体" w:hAnsi="宋体"/>
        </w:rPr>
        <w:t>3.选择题用2B铅笔在答题卡上把所选答案的标号涂黑；非选择题用黑色签字笔在答题卡</w:t>
        <w:cr/>
        <w:t>上作答；字体工整，笔迹清楚。</w:t>
      </w:r>
    </w:p>
    <w:p w:rsidR="001328AD" w:rsidP="001328AD">
      <w:pPr>
        <w:adjustRightInd w:val="0"/>
        <w:snapToGrid w:val="0"/>
        <w:spacing w:line="312" w:lineRule="auto"/>
        <w:ind w:firstLine="360" w:firstLineChars="150"/>
        <w:rPr>
          <w:rFonts w:ascii="宋体" w:eastAsia="宋体" w:hAnsi="宋体" w:hint="eastAsia"/>
        </w:rPr>
      </w:pPr>
      <w:r w:rsidRPr="001328AD" w:rsidR="003C2C6A">
        <w:rPr>
          <w:rFonts w:ascii="宋体" w:eastAsia="宋体" w:hAnsi="宋体"/>
        </w:rPr>
        <w:t>4.考试结束后，请将试卷和答题卡一并上交。</w:t>
        <w:cr/>
      </w:r>
      <w:r w:rsidRPr="001E12D0" w:rsidR="003C2C6A">
        <w:rPr>
          <w:rFonts w:ascii="黑体" w:eastAsia="黑体" w:hAnsi="黑体"/>
        </w:rPr>
        <w:t>一、现代文阅读（35分）</w:t>
        <w:cr/>
      </w:r>
      <w:r w:rsidRPr="001E12D0" w:rsidR="003C2C6A">
        <w:rPr>
          <w:rFonts w:ascii="宋体" w:eastAsia="宋体" w:hAnsi="宋体"/>
          <w:b/>
        </w:rPr>
        <w:t>（一）现代文阅读I（本题共5小题，18分）</w:t>
        <w:cr/>
      </w:r>
      <w:r w:rsidRPr="001328AD" w:rsidR="003C2C6A">
        <w:rPr>
          <w:rFonts w:ascii="宋体" w:eastAsia="宋体" w:hAnsi="宋体"/>
        </w:rPr>
        <w:t>阅读下面的文字，完成1～5题。</w:t>
      </w:r>
    </w:p>
    <w:p w:rsidR="001328AD" w:rsidP="001328AD">
      <w:pPr>
        <w:adjustRightInd w:val="0"/>
        <w:snapToGrid w:val="0"/>
        <w:spacing w:line="312" w:lineRule="auto"/>
        <w:ind w:firstLine="480" w:firstLineChars="200"/>
        <w:rPr>
          <w:rFonts w:ascii="宋体" w:eastAsia="宋体" w:hAnsi="宋体" w:hint="eastAsia"/>
        </w:rPr>
      </w:pPr>
      <w:r w:rsidRPr="001328AD" w:rsidR="003C2C6A">
        <w:rPr>
          <w:rFonts w:ascii="宋体" w:eastAsia="宋体" w:hAnsi="宋体"/>
        </w:rPr>
        <w:t>材料一：</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党的十八大以来，我国加快网络强国建设，不断促进互联网和经济社会融合发展。与此同时，我国数字经济发展进入快车道，产业规模持续快速增长，已数年稳居世界第二。工信部数据显示，从2012年至2023年，我国数字经济规模从11万亿元增长到超56万亿元，数字经济占国内生产总值比重由21.6％提升至41.5％。</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在数字经济飞速发展的同时，5G网络建设已经成为数字中国建设的重要基石。三大运营商公布的最新数据显示，目前我国5G套餐用户数已突破13亿户。其中，中国移动5G套餐用户达到7.99亿户，中国电信达到3.29亿户，中国联通达到2.69亿户。可以说，5G产业链目前已初具雏形，行业应用进入实践阶段，已在政务、金融、文旅、医疗、媒体等多个领域完成验证，正处于高速发展的关键窗口期。</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从3G到5G，我国信息通信业在十多年来实现了跨越式发展，移动通信技术不断突破。信息通信业的快速发展离不开政策的积极引导。党中央、国务院高度重视5G和千兆光网建设发展。早在2021年，政府工作报告就明确要求，“加大5G网络和千兆光网建设力度，丰富应用场景”。工信部也先后出台了《“双千兆”网络协同发展行动计划（2021—2023年）》《5G应用“扬帆”行动计划（2021—2023年）》等系列文件支持5G建设。</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为何5G会获得政策的大力支持？究其原因，我们可以发现，5G网络建设是新型基础设施的重要组成和承载底座，在拉动有效投资、促进信息消费和助力制造业数字化转型等方面发挥着重要作用。</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通过5G网络的建设，如钢铁、港口、矿山、制造业等企业可以获得无人操作、远程自动超控、智能化网络办公等便利，不但节省成本，还能提高生产效率。值得一提的是，5G在工业、医疗、教育、交通、电力等多个行业领域发挥赋能效应，形成了多个具备商业价值的典型应用场景。中国信通院数据显示，2023年我国5G直接带动经济总产出达到1.86万亿元，同比增长29％。从上述数据可见，随着5G与实体经济的融合程度加深，5G将充分发挥促进各类要素资源优化配置的优势，助力企业转型升级。</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目前，5G应用的推广仍在持续进行，在已经实现5G网络的公司范例下，建议更多的企业能够进行5G建设。此外，在推动5G高质量发展的同时，我们也要考虑到信息通信业发展的前瞻性，不能放松6G的研发和布局。按照设想，未来，6G通信技术不再是简单的网络容量和传输速率的突破，更是为了缩小数字鸿沟，实现万物互联这个“终极目标”。</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综上所述，要想打造网络强国，建设数字中国，我们仍需继续努力。相信只要持续自主研发，不断实现技术突破，千行百业将迈向新征程。</w:t>
      </w:r>
    </w:p>
    <w:p w:rsidR="001328AD" w:rsidRPr="001E12D0" w:rsidP="001328AD">
      <w:pPr>
        <w:adjustRightInd w:val="0"/>
        <w:snapToGrid w:val="0"/>
        <w:spacing w:line="312" w:lineRule="auto"/>
        <w:ind w:firstLine="480" w:firstLineChars="200"/>
        <w:jc w:val="right"/>
        <w:rPr>
          <w:rFonts w:ascii="楷体" w:eastAsia="楷体" w:hAnsi="楷体" w:hint="eastAsia"/>
        </w:rPr>
      </w:pPr>
      <w:r w:rsidRPr="001E12D0" w:rsidR="003C2C6A">
        <w:rPr>
          <w:rFonts w:ascii="楷体" w:eastAsia="楷体" w:hAnsi="楷体"/>
        </w:rPr>
        <w:t>（摘编自矫月《5G夯实网络强国基础千行百业革新迈向新征程》）</w:t>
      </w:r>
    </w:p>
    <w:p w:rsidR="001328AD" w:rsidRPr="001E12D0" w:rsidP="001328AD">
      <w:pPr>
        <w:adjustRightInd w:val="0"/>
        <w:snapToGrid w:val="0"/>
        <w:spacing w:line="312" w:lineRule="auto"/>
        <w:ind w:firstLine="480" w:firstLineChars="200"/>
        <w:rPr>
          <w:rFonts w:ascii="宋体" w:eastAsia="宋体" w:hAnsi="宋体" w:hint="eastAsia"/>
        </w:rPr>
      </w:pPr>
      <w:r w:rsidRPr="001E12D0" w:rsidR="003C2C6A">
        <w:rPr>
          <w:rFonts w:ascii="宋体" w:eastAsia="宋体" w:hAnsi="宋体"/>
        </w:rPr>
        <w:t>材料二：</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近年来，我国新型基础设施建设得到长足发展，建成了全球规模最大、技术领先的移动通信网络。截至2024年3月底，全国累计建成5G基站364.7万个，所有地级市城区、县城城区和97.7％的乡镇镇区实现5G网络覆盖，5G移动电话用户达到8.74亿户。GSMA（全球移动通信系统协会）发布的相关报告显示，预计到2025年，中国5G连接总数将增至8.92亿，中国超半数的移动连接将使用5G。</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对此，不少业内人士认为，随着文化和旅游数字化进程的加快，数字产业加速了产品和市场从形式到内容的结构性变化，催生出众多新的文化产业和旅游产业业态以及新的模式结构，品质化、个性化、沉浸式体验成为市场需求热点，以数字内容为核心的数字文旅产业异军突起以及更多更大的5G应用场景加快形成，成为各地作为推动产业高质量发展的重要引擎，也是推进文化强国和网络强国深度融合的重要路径。同时，如何进一步以数字化推动文化和旅游融合发展，将成为下一阶段主要探索。</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由文化和旅游部产业发展司与中国铁塔股份有限公司联合发布的《文化和旅游场景5G网络覆盖及应用实务手册（2023年版）》中，国家图书馆、故宫博物院、国家大剧院等16家在北京的重点文化和旅游场馆5G网络覆盖工程已顺利竣工，实现了5G网络深度覆盖，上传下载速率呈现线性增长。这些具有普遍适用性的典型文化和旅游场景，对5G网络覆盖方案的深度解析及创新应用案例，为各级文化和旅游部门、文化和旅游机构提供参考借鉴，以加快推动文化和旅游场景5G基础设施建设，不断丰富创新5G应用。</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对此，文化和旅游部产业发展司副司长马力表示，我国已建成了全球规模最大、技术最先进的5G独立组网网络，5G网络的建设及其大规模应用加速了文化、旅游与其他产业的融合。5G网络的“高速率、低时延、大连接”特性以及与人工智能、高清视频、AR/VR等先进技术的融合，推动了线上演播、数字艺术、沉浸式体验等新业态发展，景区分时预约、电子导览、无接触服务等创新应用产品全面运用于智慧旅游。以5G为引领，数字新基建不断铺展，夯实了文化和旅游行业数字化的基础，推动了文化产业和旅游产业高质量发展。希望在工业和信息化部的支持下，持续与中国铁塔、三家基础电信运营企业及其他相关技术方联合推进全国文化和旅游场景的5G基础设施建设，不断提升5G网络覆盖质量，加速拓展“5G＋智慧文旅”应用场景，持续提升文化和旅游参与体验，不断增强人民群众的获得感、幸福感。</w:t>
      </w:r>
    </w:p>
    <w:p w:rsidR="001328AD" w:rsidP="001328AD">
      <w:pPr>
        <w:adjustRightInd w:val="0"/>
        <w:snapToGrid w:val="0"/>
        <w:spacing w:line="312" w:lineRule="auto"/>
        <w:ind w:firstLine="480" w:firstLineChars="200"/>
        <w:jc w:val="right"/>
        <w:rPr>
          <w:rFonts w:ascii="宋体" w:eastAsia="宋体" w:hAnsi="宋体" w:hint="eastAsia"/>
        </w:rPr>
      </w:pPr>
      <w:r w:rsidRPr="001328AD" w:rsidR="003C2C6A">
        <w:rPr>
          <w:rFonts w:ascii="宋体" w:eastAsia="宋体" w:hAnsi="宋体"/>
        </w:rPr>
        <w:t>（摘编自人民网《加快5G创新应用推进文化强国和网络强国深度融合》）</w:t>
      </w:r>
    </w:p>
    <w:p w:rsidR="001328AD" w:rsidP="001328AD">
      <w:pPr>
        <w:adjustRightInd w:val="0"/>
        <w:snapToGrid w:val="0"/>
        <w:spacing w:line="312" w:lineRule="auto"/>
        <w:rPr>
          <w:rFonts w:ascii="宋体" w:eastAsia="宋体" w:hAnsi="宋体" w:hint="eastAsia"/>
        </w:rPr>
      </w:pPr>
      <w:r w:rsidRPr="001328AD" w:rsidR="003C2C6A">
        <w:rPr>
          <w:rFonts w:ascii="宋体" w:eastAsia="宋体" w:hAnsi="宋体"/>
        </w:rPr>
        <w:t>1.下列对材料相关内容的理解和分析，不正确的一项是（3分）</w:t>
        <w:cr/>
        <w:t>A.从工信部2012年到2023年的相关数据来看，我国数字经济的发展势头强劲，数字经济在国内生产总值中占有重要地位。</w:t>
        <w:cr/>
        <w:t>B.5G技术具有广泛应用前景，在多个行业领域发挥赋能效应，相关企业可以利用5G技术的优势，推动自身的转型升级。</w:t>
        <w:cr/>
        <w:t>C.我国信息通信业在发展中需要保持对未来的敏锐洞察，持续进行技术更新和升级，以期实现万物互联这个“终极目标”。</w:t>
        <w:cr/>
        <w:t>D.当前，出现的众多新的文化产业和旅游产业业态，成为线上演播、数字艺术、沉浸式体验等新业态发展的主要推动力。</w:t>
        <w:cr/>
        <w:t>2.下列对有关材料的分析和评价，正确的一项是（3分）</w:t>
        <w:cr/>
        <w:t>A.两则材料都论述了5G网络建设的重要作用，但材料二比材料一论述的范围更宽泛、涉及5G的关联领域更广。</w:t>
        <w:cr/>
        <w:t>B.两则材料都列举具体的数据来说明我国5G网络的发展状况，这些数据的使用使得说明更精确，增强了说服力。</w:t>
        <w:cr/>
        <w:t>C.材料一将我国与西方国家对比，以此论述我国5G获得政策大力支持的原因以及当前如何推动5G网络的发展。</w:t>
        <w:cr/>
        <w:t>D.材料二最后一段通过比喻，阐述了5G网络与其他先进技术的结合应用于新业态，能够增强人民群众的幸福感。</w:t>
        <w:cr/>
        <w:t>3.下列选项，不属于“5G＋智慧文旅”应用场景的一项是（3分）</w:t>
        <w:cr/>
        <w:t>A.近年来，山东移动助力胜利油田部署相关项目，通过建设高速、优质、泛在的5G专网及新一代信息通信技术，满足油区信息化建设及企业数字化转型的业务需求。</w:t>
        <w:cr/>
        <w:t>B.北京利用5G完成采集、归档、云端永久存储、展示等，助力建设“数字琉璃厂”。游客通过扫码进入“元宇宙·厂甸庙会”，可以观赏到复原的北京琉璃厂。</w:t>
        <w:cr/>
        <w:t>C.洪泽区通过构建全域旅游平台，利用5G对平台开展智慧监管，并基于此打造“游洪泽”小程序，方便游客进行吃、住、行、游、购、娱等旅游需求的查询和在线订购。</w:t>
        <w:cr/>
        <w:t>D.丽江古城景区深入应用5G、物联网、大数据、人工智能等数字化技术，开展古城智慧小镇建设，依托一部手机游云南，游客便可享受“吃住行游购娱”一条龙服务。</w:t>
        <w:cr/>
        <w:t>4.根据两则材料的内容，下列选项对下面图表的解读不恰当的一项是（3分）</w:t>
        <w:cr/>
      </w:r>
    </w:p>
    <w:p w:rsidR="001328AD" w:rsidP="001328AD">
      <w:pPr>
        <w:adjustRightInd w:val="0"/>
        <w:snapToGrid w:val="0"/>
        <w:spacing w:line="312" w:lineRule="auto"/>
        <w:rPr>
          <w:rFonts w:ascii="宋体" w:eastAsia="宋体" w:hAnsi="宋体" w:hint="eastAsia"/>
        </w:rPr>
      </w:pPr>
      <w:r>
        <w:rPr>
          <w:rFonts w:ascii="宋体" w:eastAsia="宋体" w:hAnsi="宋体"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14pt;height:133.24pt" stroked="f">
            <v:imagedata r:id="rId5" o:title="微信图片_20240523121209" croptop="19908f" cropbottom="6762f"/>
          </v:shape>
        </w:pict>
      </w:r>
    </w:p>
    <w:p w:rsidR="001328AD" w:rsidP="001328AD">
      <w:pPr>
        <w:adjustRightInd w:val="0"/>
        <w:snapToGrid w:val="0"/>
        <w:spacing w:line="312" w:lineRule="auto"/>
        <w:rPr>
          <w:rFonts w:ascii="宋体" w:eastAsia="宋体" w:hAnsi="宋体" w:hint="eastAsia"/>
        </w:rPr>
      </w:pPr>
      <w:r w:rsidRPr="001328AD" w:rsidR="003C2C6A">
        <w:rPr>
          <w:rFonts w:ascii="宋体" w:eastAsia="宋体" w:hAnsi="宋体"/>
        </w:rPr>
        <w:t>A.从2018年到2022年，中国数字经济的市场规模不断增长，但相应的增速并不平稳。</w:t>
      </w:r>
    </w:p>
    <w:p w:rsidR="001328AD" w:rsidP="001328AD">
      <w:pPr>
        <w:adjustRightInd w:val="0"/>
        <w:snapToGrid w:val="0"/>
        <w:spacing w:line="312" w:lineRule="auto"/>
        <w:rPr>
          <w:rFonts w:ascii="宋体" w:eastAsia="宋体" w:hAnsi="宋体" w:hint="eastAsia"/>
        </w:rPr>
      </w:pPr>
      <w:r w:rsidRPr="001328AD" w:rsidR="003C2C6A">
        <w:rPr>
          <w:rFonts w:ascii="宋体" w:eastAsia="宋体" w:hAnsi="宋体"/>
        </w:rPr>
        <w:t>B.从2020年到2023年，中国5G通信市场规模不断增长，2023年更是突破27000亿元。</w:t>
      </w:r>
    </w:p>
    <w:p w:rsidR="001328AD" w:rsidP="001328AD">
      <w:pPr>
        <w:adjustRightInd w:val="0"/>
        <w:snapToGrid w:val="0"/>
        <w:spacing w:line="312" w:lineRule="auto"/>
        <w:rPr>
          <w:rFonts w:ascii="宋体" w:eastAsia="宋体" w:hAnsi="宋体" w:hint="eastAsia"/>
        </w:rPr>
      </w:pPr>
      <w:r w:rsidRPr="001328AD" w:rsidR="003C2C6A">
        <w:rPr>
          <w:rFonts w:ascii="宋体" w:eastAsia="宋体" w:hAnsi="宋体"/>
        </w:rPr>
        <w:t>C.从2021年到2023年，中国5G通信市场的增长率持续下降，这种趋势在2025年将会有所好转。</w:t>
      </w:r>
    </w:p>
    <w:p w:rsidR="001328AD" w:rsidP="001328AD">
      <w:pPr>
        <w:adjustRightInd w:val="0"/>
        <w:snapToGrid w:val="0"/>
        <w:spacing w:line="312" w:lineRule="auto"/>
        <w:rPr>
          <w:rFonts w:ascii="宋体" w:eastAsia="宋体" w:hAnsi="宋体" w:hint="eastAsia"/>
        </w:rPr>
      </w:pPr>
      <w:r w:rsidRPr="001328AD" w:rsidR="003C2C6A">
        <w:rPr>
          <w:rFonts w:ascii="宋体" w:eastAsia="宋体" w:hAnsi="宋体"/>
        </w:rPr>
        <w:t>D.中国5G通信市场规模的增长，离不开党中央、国务院高度重视与国家各项相关政策的大力支持。</w:t>
        <w:cr/>
        <w:t>5.5G网络的建设有哪些重要作用？请结合材料简要概括。（6分）</w:t>
      </w:r>
      <w:r>
        <w:rPr>
          <w:rFonts w:ascii="宋体" w:eastAsia="宋体" w:hAnsi="宋体"/>
        </w:rPr>
        <w:cr/>
      </w:r>
      <w:r w:rsidRPr="001E12D0" w:rsidR="003C2C6A">
        <w:rPr>
          <w:rFonts w:ascii="宋体" w:eastAsia="宋体" w:hAnsi="宋体"/>
          <w:b/>
        </w:rPr>
        <w:t>（二）现代文阅读Ⅱ（本题共4小题，17分）</w:t>
        <w:cr/>
      </w:r>
      <w:r w:rsidRPr="001328AD" w:rsidR="003C2C6A">
        <w:rPr>
          <w:rFonts w:ascii="宋体" w:eastAsia="宋体" w:hAnsi="宋体"/>
        </w:rPr>
        <w:t>阅读下面的文字，完成6～9题。</w:t>
      </w:r>
    </w:p>
    <w:p w:rsidR="001328AD" w:rsidRPr="001E12D0" w:rsidP="001328AD">
      <w:pPr>
        <w:adjustRightInd w:val="0"/>
        <w:snapToGrid w:val="0"/>
        <w:spacing w:line="312" w:lineRule="auto"/>
        <w:jc w:val="center"/>
        <w:rPr>
          <w:rFonts w:ascii="楷体" w:eastAsia="楷体" w:hAnsi="楷体" w:hint="eastAsia"/>
        </w:rPr>
      </w:pPr>
      <w:r w:rsidRPr="001E12D0" w:rsidR="003C2C6A">
        <w:rPr>
          <w:rFonts w:ascii="黑体" w:eastAsia="黑体" w:hAnsi="黑体"/>
        </w:rPr>
        <w:t>嘉鱼</w:t>
      </w:r>
      <w:r>
        <w:rPr>
          <w:rFonts w:ascii="宋体" w:eastAsia="宋体" w:hAnsi="宋体"/>
        </w:rPr>
        <w:t>①</w:t>
        <w:cr/>
      </w:r>
      <w:r w:rsidRPr="001E12D0" w:rsidR="003C2C6A">
        <w:rPr>
          <w:rFonts w:ascii="楷体" w:eastAsia="楷体" w:hAnsi="楷体"/>
        </w:rPr>
        <w:t>马伯庸</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船灶呼呼地冒着火光，灶上搁着一尊盛满水的三足铜鬲，蒸汽向上翻涌着，把鬲上架着的一具陶笼罩在云雾之中。唐蒙和黄同并肩蹲下，死死盯着不断被蒸汽掀动的盖子。</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守在灶前的两人偶尔会对视一眼，眼神里尽是恼怒。之前他们俩刚一进厨时，气氛还算和谐。黄同建议说七月嘉鱼不够肥，煎之不美，不如清蒸，唐蒙从善如流。可一到杀鱼的环节，两人却发生了严重的分歧。</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因为唐蒙发现，黄同杀第一条鱼时，居然没有刮鳞。他大为愤怒，说杀鱼怎么可以不刮鳞？黄同坚持说岭南从来都是这种做法，还语出讥讽：“今天在番禺城门前受辱，都没见大使你这么激动</w:t>
      </w:r>
      <w:r w:rsidRPr="001E12D0">
        <w:rPr>
          <w:rFonts w:ascii="楷体" w:eastAsia="楷体" w:hAnsi="楷体"/>
        </w:rPr>
        <w:t>……”</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唐蒙实在无法容忍，抢过另外一条嘉鱼，说别糟践东西了，撸起袖子亲自处理。一刮之下他才发现，这嘉鱼的鳞片居然是在鱼皮下面，看来是岭南人手笨不会处理，只好带鳞吃下。</w:t>
        <w:cr/>
        <w:t>他在番阳县做县丞好多年，那里背靠彭蠡大泽，鱼类甚多，杀鱼经验很是丰富。只见唐蒙手里小刀上下翻飞，把鱼鳞一片片挑出来，然后开膛、挖腮，去净肚内黑衣，动作一气呵成。然后他还削了几小根甘蔗，搁在鱼身下方。</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黄同忍不住：“好好的嘉鱼，怎么要用甘蔗铺底？”唐蒙眼皮一翻：“我们番阳从来都是如此。”黄同没吭声，但呼吸明显变得急促，显然无法接受。</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“在大庾岭前被俘时，都没见黄左将你这么委屈。”唐蒙不失时机地嘲讽了一句。</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好在两个人的其他厨序都差不多，无非是放些葱白、姜丝，再淋入一点稻米酒。一俟铜里的水开，便把两条嘉鱼放入陶瓶开蒸。</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随着水声咕嘟，厨里陷入一种微妙的安静，只听得到滚水的声音。黄同不动声色地将左手大拇指按在右腕上，而唐蒙则偷偷瞄着窗外的光线角度。两个人用不同的方式，计量着时辰，因为这对蒸鱼来说至关重要。</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水面上一只白鸟振翅飞过，迅速掠过船边。两个人几乎同时身形一动，齐声说差不多了。黄同快了一步，顾不得蒸汽烫，迫不及待地掀开盖子。</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只见瓶内两条嘉鱼并排躺在陶盘里，俱是通体白嫩，软玉横陈。一股蒸鱼特有的清香，缭绕在四周，令人食指大动。</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唐蒙拿起一双竹筷，先伸向黄同那一条。他本以为鱼身没有刮鳞，口感必然欠佳，可谁知一入口，那鳞质变得微脆，与鱼肉相得益彰，味道意外地奇妙且带层次。唐蒙细琢磨了一下，大概是因为嘉鱼腹部自带膏脂，一蒸之下，油花层层渗出，等于先在瓶里把鱼鳞煎熬一遍，自带风味。那边黄同的惊讶，也不输于唐蒙。他的筷子一触到鱼身，鱼肉竟自溃散开来，只见肉色如白璧无瑕，看不到半点血丝或杂质，只在表面浮动着一层浅浅的油光。他夹起一块送入嘴里，几乎是迎齿而溃，立时散为浓浓鲜气，充盈于唇齿之内。他之前愤怒，是担心甘蔗的甜腻会破坏鱼鲜，没想到蔗浆蒸开之后，甜味几乎消失，反而有了提鲜的妙用。</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两人把两条鱼都品尝了之后，不约而同地陷入沉默。良久唐蒙方开口道：“看来阁下不去鱼鳞，是‘因鱼制宜’，颇有道理啊</w:t>
      </w:r>
      <w:r w:rsidRPr="001E12D0">
        <w:rPr>
          <w:rFonts w:ascii="楷体" w:eastAsia="楷体" w:hAnsi="楷体"/>
        </w:rPr>
        <w:t>……”</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“我们南越盛产甘蔗，居然没人想到，这东西也可以烹鱼。”黄同也感慨道。</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适才那点“血海深仇”，就此烟消云散。唐蒙看看盘中两条残缺的嘉鱼：“都动过筷子了，这样的菜端给两位贵人不太合适，还剩一条，另外烹过吧。”黄同立刻点头：“对，对，咱们再烹一条便是，不去鳞，铺上甘蔗</w:t>
      </w:r>
      <w:r w:rsidRPr="001E12D0">
        <w:rPr>
          <w:rFonts w:ascii="楷体" w:eastAsia="楷体" w:hAnsi="楷体"/>
        </w:rPr>
        <w:t>……</w:t>
      </w:r>
      <w:r w:rsidRPr="001E12D0" w:rsidR="003C2C6A">
        <w:rPr>
          <w:rFonts w:ascii="楷体" w:eastAsia="楷体" w:hAnsi="楷体"/>
        </w:rPr>
        <w:t>啊？你怎么知道？</w:t>
      </w:r>
      <w:r w:rsidRPr="001E12D0">
        <w:rPr>
          <w:rFonts w:ascii="楷体" w:eastAsia="楷体" w:hAnsi="楷体"/>
        </w:rPr>
        <w:t>”</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唐蒙起身从水缸里捞出最后一条嘉鱼，笑嘻嘻道：“那老渔民的手背白白嫩嫩的，哪里是常年在江上风吹日晒的模样，身份必然不凡。你适才跟在他后头，嗓门都不敢放开，还不说明问题吗？”唐蒙把嘉鱼“啪”地甩在案板上：“时辰不早，尽快上灶吧。</w:t>
      </w:r>
      <w:r w:rsidRPr="001E12D0">
        <w:rPr>
          <w:rFonts w:ascii="楷体" w:eastAsia="楷体" w:hAnsi="楷体"/>
        </w:rPr>
        <w:t>”</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他正要侍开，黄同伸手拦住，正色道：“适才大使烹鱼，是不是还浇了点稻米酒？”唐蒙一点头：“不错，这是用来驱腥的。”黄同道：“我们南越日常烹鱼，也用酒来驱腥。不过我家贵人别有一种驱腥之法，待我唤来，给大使品鉴一下。</w:t>
      </w:r>
      <w:r w:rsidRPr="001E12D0">
        <w:rPr>
          <w:rFonts w:ascii="楷体" w:eastAsia="楷体" w:hAnsi="楷体"/>
        </w:rPr>
        <w:t>”</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他对唐蒙的态度，有了一丝微妙的变化。先前还只是公事陪同，如今却更像是迫不及待与同好分享心得。</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唐蒙对此自然是乐于听从。黄同示意稍候。过不多时，船外传来一个清脆的女子叫卖声：“卖酱咧，上好的肉酱鱼酱米酱芥末酱咧，吃完回家找阿姆咧。</w:t>
      </w:r>
      <w:r w:rsidRPr="001E12D0">
        <w:rPr>
          <w:rFonts w:ascii="楷体" w:eastAsia="楷体" w:hAnsi="楷体"/>
        </w:rPr>
        <w:t>”</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那声音清澈干脆，字字咬得清楚，一口气报出一长串名字连气都不喘，如一粒粒蚌珠落在铜鼎之上。</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声音由远及近，过不多时，一个黄毛丫头来到了甲板上。这小姑娘看面相十六七岁，四肢瘦得似竹竿一样，皮肤黝黑，头上却插着一朵素白色的栀子花，两只大眼睛忽闪忽闪。她背着一个半人高的大竹篓，整个人晃晃悠悠，感觉随时会掉下水似的。</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小姑娘熟练地跳上甲板，把大竹篓卸下来打开。只见竹篓里面分成十几个小草袋，每个草袋里都塞着一个人头大小的陶罐。“贵人想要什么酱？”小姑娘问。黄同朝篓子瞥了一眼：“你这里可还有枸酱？”小姑娘迟疑了一下：“还有一点，三文钱一贝。”黄同道：“我们不是吃，是烹鱼要用。”“那也要三文钱一贝。</w:t>
      </w:r>
      <w:r w:rsidRPr="001E12D0">
        <w:rPr>
          <w:rFonts w:ascii="楷体" w:eastAsia="楷体" w:hAnsi="楷体"/>
        </w:rPr>
        <w:t>”</w:t>
      </w:r>
    </w:p>
    <w:p w:rsidR="001328AD" w:rsidRPr="001E12D0" w:rsidP="001328A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黄同“啧”了一声，这酱仔真是认死理，也不看看跟她讲话的是谁。他懒得计较，说那就三文吧。小姑娘转身从最下面的草袋里掏出一个小罐子，罐体偏白。看得出，她对这个小罐颇为珍惜，外面还裹了一圈用麻草编的套子，怕它无意中摔碎。</w:t>
      </w:r>
    </w:p>
    <w:p w:rsidR="001328AD" w:rsidP="001328AD">
      <w:pPr>
        <w:adjustRightInd w:val="0"/>
        <w:snapToGrid w:val="0"/>
        <w:spacing w:line="312" w:lineRule="auto"/>
        <w:ind w:firstLine="480" w:firstLineChars="200"/>
        <w:jc w:val="right"/>
        <w:rPr>
          <w:rFonts w:ascii="宋体" w:eastAsia="宋体" w:hAnsi="宋体" w:hint="eastAsia"/>
        </w:rPr>
      </w:pPr>
      <w:r w:rsidRPr="001328AD" w:rsidR="003C2C6A">
        <w:rPr>
          <w:rFonts w:ascii="宋体" w:eastAsia="宋体" w:hAnsi="宋体"/>
        </w:rPr>
        <w:t>（有删改）</w:t>
      </w:r>
    </w:p>
    <w:p w:rsidR="001328AD" w:rsidP="001328AD">
      <w:pPr>
        <w:adjustRightInd w:val="0"/>
        <w:snapToGrid w:val="0"/>
        <w:spacing w:line="312" w:lineRule="auto"/>
        <w:rPr>
          <w:rFonts w:ascii="宋体" w:eastAsia="宋体" w:hAnsi="宋体" w:hint="eastAsia"/>
        </w:rPr>
      </w:pPr>
      <w:r w:rsidRPr="001328AD" w:rsidR="003C2C6A">
        <w:rPr>
          <w:rFonts w:ascii="宋体" w:eastAsia="宋体" w:hAnsi="宋体"/>
        </w:rPr>
        <w:t>【注】①本文节选自《食南之徒》，马伯庸长篇小说，集历史、文化、美食于一体。小说写喜好美食的大汉使者唐蒙，来到食材丰富的南越之国，他所要面对的不止是美食，还有美食背后的种种。</w:t>
        <w:cr/>
        <w:t>6.下列对小说相关内容的理解，不正确的一项是（3分）</w:t>
        <w:cr/>
        <w:t>A.小说开篇描写船灶的火光、浓浓的蒸汽、不同的厨具等，营造了一个充满生活气息的厨环境。</w:t>
        <w:cr/>
        <w:t>B.黄同坚持岭南人的传统做法，即杀鱼时不刮鳞。唐蒙对此表示不满，并亲自处理另外一条嘉鱼。</w:t>
        <w:cr/>
        <w:t>C.在品尝了用甘蔗烹制的嘉鱼后，黄同感慨南越盛产甘蔗却未想到可用以烹鱼，流露出悔恨之意。</w:t>
        <w:cr/>
        <w:t>D.唐蒙通过细致的观察和分析，推断出老渔民的真实身份，这展现出他敏锐的观察力和分析能力。</w:t>
        <w:cr/>
        <w:t>7.下列对小说艺术特色的分析鉴赏，不正确的一项是（3分）</w:t>
        <w:cr/>
        <w:t>A.小说写小姑娘卖酱的情节，巧妙地连接了故事的前面部分，也展示了岭南普通百姓的生活场景。</w:t>
        <w:cr/>
        <w:t>B.在争执时，唐蒙与黄同的语言充满了火药味，而在和解之时，两人的语言则变得温和而亲切。</w:t>
        <w:cr/>
        <w:t>C.“插着一朵素白色的栀子花”，使小姑娘具有清新的气息，体现其对美的追求和对生活的热爱。</w:t>
        <w:cr/>
        <w:t>D.小说与鲁迅的《祝福》一样，采用故事套故事的结构，使叙事更为复杂，文化意蕴更为丰厚。</w:t>
      </w:r>
      <w:r>
        <w:rPr>
          <w:rFonts w:ascii="宋体" w:eastAsia="宋体" w:hAnsi="宋体"/>
        </w:rPr>
        <w:cr/>
      </w:r>
      <w:r w:rsidRPr="001328AD" w:rsidR="003C2C6A">
        <w:rPr>
          <w:rFonts w:ascii="宋体" w:eastAsia="宋体" w:hAnsi="宋体"/>
        </w:rPr>
        <w:t>8.黄同对唐蒙态度发生转变的原因是什么？请结合小说内容简要说明。（5分）</w:t>
        <w:cr/>
        <w:t>9.小说围绕“烹饪嘉鱼”展开，产生了诸多独特的艺术效果，请简要分析。（6分）</w:t>
        <w:cr/>
      </w:r>
      <w:r w:rsidRPr="001E12D0" w:rsidR="003C2C6A">
        <w:rPr>
          <w:rFonts w:ascii="黑体" w:eastAsia="黑体" w:hAnsi="黑体"/>
        </w:rPr>
        <w:t>二、古代诗文阅读（35分）</w:t>
        <w:cr/>
      </w:r>
      <w:r w:rsidRPr="001E12D0" w:rsidR="003C2C6A">
        <w:rPr>
          <w:rFonts w:ascii="宋体" w:eastAsia="宋体" w:hAnsi="宋体"/>
          <w:b/>
        </w:rPr>
        <w:t>（一）文言文阅读（本题共5小题，20分）</w:t>
        <w:cr/>
      </w:r>
      <w:r w:rsidRPr="001328AD" w:rsidR="003C2C6A">
        <w:rPr>
          <w:rFonts w:ascii="宋体" w:eastAsia="宋体" w:hAnsi="宋体"/>
        </w:rPr>
        <w:t>阅读下面的文言文，完成10～14题。</w:t>
      </w:r>
    </w:p>
    <w:p w:rsidR="001328AD" w:rsidP="001328AD">
      <w:pPr>
        <w:adjustRightInd w:val="0"/>
        <w:snapToGrid w:val="0"/>
        <w:spacing w:line="312" w:lineRule="auto"/>
        <w:ind w:firstLine="480" w:firstLineChars="200"/>
        <w:rPr>
          <w:rFonts w:ascii="宋体" w:eastAsia="宋体" w:hAnsi="宋体" w:hint="eastAsia"/>
        </w:rPr>
      </w:pPr>
      <w:r w:rsidRPr="001328AD" w:rsidR="003C2C6A">
        <w:rPr>
          <w:rFonts w:ascii="宋体" w:eastAsia="宋体" w:hAnsi="宋体"/>
        </w:rPr>
        <w:t>材料一：</w:t>
      </w:r>
    </w:p>
    <w:p w:rsidR="001328AD" w:rsidRPr="001328AD" w:rsidP="001328AD">
      <w:pPr>
        <w:adjustRightInd w:val="0"/>
        <w:snapToGrid w:val="0"/>
        <w:spacing w:line="312" w:lineRule="auto"/>
        <w:ind w:firstLine="480" w:firstLineChars="200"/>
        <w:rPr>
          <w:rFonts w:ascii="楷体" w:eastAsia="楷体" w:hAnsi="楷体" w:hint="eastAsia"/>
        </w:rPr>
      </w:pPr>
      <w:r w:rsidRPr="001328AD" w:rsidR="003C2C6A">
        <w:rPr>
          <w:rFonts w:ascii="楷体" w:eastAsia="楷体" w:hAnsi="楷体"/>
        </w:rPr>
        <w:t>士君子之有勇而果于行者，不以立节行谊而以妄死非名，岂不痛哉！士有杀身以成仁，触害以立义，倚于节理而不议死地，故能身死名流于来世。非有勇断，孰能行之？</w:t>
      </w:r>
    </w:p>
    <w:p w:rsidR="001328AD" w:rsidRPr="001328AD" w:rsidP="001328AD">
      <w:pPr>
        <w:adjustRightInd w:val="0"/>
        <w:snapToGrid w:val="0"/>
        <w:spacing w:line="312" w:lineRule="auto"/>
        <w:ind w:firstLine="480" w:firstLineChars="200"/>
        <w:rPr>
          <w:rFonts w:ascii="楷体" w:eastAsia="楷体" w:hAnsi="楷体" w:hint="eastAsia"/>
        </w:rPr>
      </w:pPr>
      <w:r w:rsidRPr="001328AD" w:rsidR="003C2C6A">
        <w:rPr>
          <w:rFonts w:ascii="楷体" w:eastAsia="楷体" w:hAnsi="楷体"/>
        </w:rPr>
        <w:t>孔子见齐景公，景公致廪丘以为养，孔子辞不受，出，谓弟子曰：“吾闻君子当功以受禄，</w:t>
      </w:r>
      <w:r w:rsidRPr="001328AD" w:rsidR="003C2C6A">
        <w:rPr>
          <w:rFonts w:ascii="楷体" w:eastAsia="楷体" w:hAnsi="楷体"/>
          <w:u w:val="single"/>
        </w:rPr>
        <w:t>今说景公，景公未之行而赐我廪丘，其不知丘亦甚矣！</w:t>
      </w:r>
      <w:r w:rsidRPr="001328AD" w:rsidR="003C2C6A">
        <w:rPr>
          <w:rFonts w:ascii="楷体" w:eastAsia="楷体" w:hAnsi="楷体"/>
        </w:rPr>
        <w:t>”遂辞而行。曾子①衣</w:t>
      </w:r>
      <w:r w:rsidRPr="001328AD" w:rsidR="003C2C6A">
        <w:rPr>
          <w:rFonts w:ascii="楷体" w:eastAsia="楷体" w:hAnsi="楷体"/>
          <w:b/>
          <w:em w:val="dot"/>
        </w:rPr>
        <w:t>弊</w:t>
      </w:r>
      <w:r w:rsidRPr="001328AD" w:rsidR="003C2C6A">
        <w:rPr>
          <w:rFonts w:ascii="楷体" w:eastAsia="楷体" w:hAnsi="楷体"/>
        </w:rPr>
        <w:t>衣以耕，鲁君使人往致邑焉，曰：“请以此修衣。”曾子不受，反，复往，又不受，使者曰：“先生非求于人，人则献之，奚为不受？”曾子曰：“臣闻之，受人者畏人，子人者骄人。纵君有赐，不我骄也，我能勿畏乎？”终不受。孔子闻之曰：“参之言，足以全其节也。”子思①居于卫，缊袍无表，二旬而九食。田子方闻之，使人遗狐白之裘，恐其不受，因谓之曰：“吾</w:t>
      </w:r>
      <w:r w:rsidRPr="001328AD" w:rsidR="003C2C6A">
        <w:rPr>
          <w:rFonts w:ascii="楷体" w:eastAsia="楷体" w:hAnsi="楷体"/>
          <w:b/>
          <w:em w:val="dot"/>
        </w:rPr>
        <w:t>假</w:t>
      </w:r>
      <w:r w:rsidRPr="001328AD" w:rsidR="003C2C6A">
        <w:rPr>
          <w:rFonts w:ascii="楷体" w:eastAsia="楷体" w:hAnsi="楷体"/>
        </w:rPr>
        <w:t>人，遂忘之。吾与人也，如弃之。”子思辞而不受。子方曰：“我有子无，何故不受？”子思曰：“伋闻之，妄与不如遗弃物于沟壑。</w:t>
      </w:r>
      <w:r w:rsidRPr="001328AD" w:rsidR="003C2C6A">
        <w:rPr>
          <w:rFonts w:ascii="楷体" w:eastAsia="楷体" w:hAnsi="楷体"/>
          <w:u w:val="single"/>
        </w:rPr>
        <w:t>伋虽贫也，不忍以身为沟壑，是以不敢当也。</w:t>
      </w:r>
      <w:r w:rsidRPr="001328AD" w:rsidR="003C2C6A">
        <w:rPr>
          <w:rFonts w:ascii="楷体" w:eastAsia="楷体" w:hAnsi="楷体"/>
        </w:rPr>
        <w:t>”</w:t>
      </w:r>
    </w:p>
    <w:p w:rsidR="001328AD" w:rsidP="001328AD">
      <w:pPr>
        <w:adjustRightInd w:val="0"/>
        <w:snapToGrid w:val="0"/>
        <w:spacing w:line="312" w:lineRule="auto"/>
        <w:ind w:firstLine="480" w:firstLineChars="200"/>
        <w:jc w:val="right"/>
        <w:rPr>
          <w:rFonts w:ascii="宋体" w:eastAsia="宋体" w:hAnsi="宋体" w:hint="eastAsia"/>
        </w:rPr>
      </w:pPr>
      <w:r w:rsidRPr="001328AD" w:rsidR="003C2C6A">
        <w:rPr>
          <w:rFonts w:ascii="宋体" w:eastAsia="宋体" w:hAnsi="宋体"/>
        </w:rPr>
        <w:t>（节选自《说苑·立节》）</w:t>
      </w:r>
    </w:p>
    <w:p w:rsidR="001328AD" w:rsidP="001328AD">
      <w:pPr>
        <w:adjustRightInd w:val="0"/>
        <w:snapToGrid w:val="0"/>
        <w:spacing w:line="312" w:lineRule="auto"/>
        <w:ind w:firstLine="480" w:firstLineChars="200"/>
        <w:rPr>
          <w:rFonts w:ascii="宋体" w:eastAsia="宋体" w:hAnsi="宋体" w:hint="eastAsia"/>
        </w:rPr>
      </w:pPr>
      <w:r w:rsidRPr="001328AD" w:rsidR="003C2C6A">
        <w:rPr>
          <w:rFonts w:ascii="宋体" w:eastAsia="宋体" w:hAnsi="宋体"/>
        </w:rPr>
        <w:t>材料二：</w:t>
      </w:r>
    </w:p>
    <w:p w:rsidR="001328AD" w:rsidRPr="001328AD" w:rsidP="001328AD">
      <w:pPr>
        <w:adjustRightInd w:val="0"/>
        <w:snapToGrid w:val="0"/>
        <w:spacing w:line="312" w:lineRule="auto"/>
        <w:ind w:firstLine="480" w:firstLineChars="200"/>
        <w:rPr>
          <w:rFonts w:ascii="楷体" w:eastAsia="楷体" w:hAnsi="楷体" w:hint="eastAsia"/>
        </w:rPr>
      </w:pPr>
      <w:r w:rsidRPr="001328AD" w:rsidR="003C2C6A">
        <w:rPr>
          <w:rFonts w:ascii="楷体" w:eastAsia="楷体" w:hAnsi="楷体"/>
        </w:rPr>
        <w:t>仲尼曰：“灵公污，晏子①事之以整齐；庄公壮，晏子事之以宣武；景公奢，晏子事之以恭俭。晏子，君子也！</w:t>
      </w:r>
      <w:r w:rsidRPr="001328AD" w:rsidR="003C2C6A">
        <w:rPr>
          <w:rFonts w:ascii="楷体" w:eastAsia="楷体" w:hAnsi="楷体"/>
          <w:b/>
          <w:em w:val="dot"/>
        </w:rPr>
        <w:t>相</w:t>
      </w:r>
      <w:r w:rsidRPr="001328AD" w:rsidR="003C2C6A">
        <w:rPr>
          <w:rFonts w:ascii="楷体" w:eastAsia="楷体" w:hAnsi="楷体"/>
        </w:rPr>
        <w:t>三君而善不通下，晏子，细人也！”晏子闻之，见仲尼曰：“</w:t>
      </w:r>
      <w:r w:rsidRPr="001328AD" w:rsidR="003C2C6A">
        <w:rPr>
          <w:rFonts w:ascii="楷体" w:eastAsia="楷体" w:hAnsi="楷体"/>
          <w:u w:val="wave"/>
        </w:rPr>
        <w:t>婴闻君子有讥于婴是以来见如婴者岂能以道食人者哉！</w:t>
      </w:r>
      <w:r w:rsidRPr="001328AD" w:rsidR="003C2C6A">
        <w:rPr>
          <w:rFonts w:ascii="楷体" w:eastAsia="楷体" w:hAnsi="楷体"/>
        </w:rPr>
        <w:t>婴之宗族待婴而祀其先人者数百家，与齐国之简士待婴而举火者数百家，臣为此仕者也。”晏子出，仲尼送之以宾客之礼，再拜其</w:t>
      </w:r>
      <w:r w:rsidRPr="001328AD" w:rsidR="003C2C6A">
        <w:rPr>
          <w:rFonts w:ascii="楷体" w:eastAsia="楷体" w:hAnsi="楷体"/>
          <w:b/>
          <w:em w:val="dot"/>
        </w:rPr>
        <w:t>辱</w:t>
      </w:r>
      <w:r w:rsidRPr="001328AD" w:rsidR="003C2C6A">
        <w:rPr>
          <w:rFonts w:ascii="楷体" w:eastAsia="楷体" w:hAnsi="楷体"/>
        </w:rPr>
        <w:t>。反，命门弟子曰：“救民之姓而不夸，行补三君而不有，晏子，果君子也！”</w:t>
      </w:r>
    </w:p>
    <w:p w:rsidR="001328AD" w:rsidP="001328AD">
      <w:pPr>
        <w:adjustRightInd w:val="0"/>
        <w:snapToGrid w:val="0"/>
        <w:spacing w:line="312" w:lineRule="auto"/>
        <w:ind w:firstLine="480" w:firstLineChars="200"/>
        <w:jc w:val="right"/>
        <w:rPr>
          <w:rFonts w:ascii="宋体" w:eastAsia="宋体" w:hAnsi="宋体" w:hint="eastAsia"/>
        </w:rPr>
      </w:pPr>
      <w:r w:rsidRPr="001328AD" w:rsidR="003C2C6A">
        <w:rPr>
          <w:rFonts w:ascii="宋体" w:eastAsia="宋体" w:hAnsi="宋体"/>
        </w:rPr>
        <w:t>（节选自《晏子春秋·外篇上》）</w:t>
      </w:r>
    </w:p>
    <w:p w:rsidR="007D287D" w:rsidP="001328AD">
      <w:pPr>
        <w:adjustRightInd w:val="0"/>
        <w:snapToGrid w:val="0"/>
        <w:spacing w:line="312" w:lineRule="auto"/>
        <w:rPr>
          <w:rFonts w:ascii="宋体" w:eastAsia="宋体" w:hAnsi="宋体" w:hint="eastAsia"/>
        </w:rPr>
      </w:pPr>
      <w:r w:rsidRPr="001328AD" w:rsidR="003C2C6A">
        <w:rPr>
          <w:rFonts w:ascii="宋体" w:eastAsia="宋体" w:hAnsi="宋体"/>
        </w:rPr>
        <w:t>【注】①曾子：名参，字子舆。②子思：即孔极，字子思。孔子的孙子。③晏子：晏婴，字仲，史称晏子。</w:t>
        <w:cr/>
        <w:t>10.材料二中画波浪线的部分有三处需要断句，请用铅笔将答题卡上相应位置的答案标号涂黑，每涂对一处给1分，涂黑超过三处不给分。（3分）</w:t>
        <w:cr/>
        <w:t>婴闻君子</w:t>
      </w:r>
      <w:r w:rsidRPr="00984F69" w:rsidR="003C2C6A">
        <w:rPr>
          <w:rFonts w:ascii="Times New Roman" w:eastAsia="宋体" w:hAnsi="Times New Roman"/>
          <w:bdr w:val="single" w:sz="4" w:space="0" w:color="auto"/>
        </w:rPr>
        <w:t>A</w:t>
      </w:r>
      <w:r w:rsidRPr="001328AD" w:rsidR="003C2C6A">
        <w:rPr>
          <w:rFonts w:ascii="宋体" w:eastAsia="宋体" w:hAnsi="宋体"/>
        </w:rPr>
        <w:t>有讥于</w:t>
      </w:r>
      <w:r w:rsidRPr="00984F69" w:rsidR="003C2C6A">
        <w:rPr>
          <w:rFonts w:ascii="Times New Roman" w:eastAsia="宋体" w:hAnsi="Times New Roman"/>
          <w:bdr w:val="single" w:sz="4" w:space="0" w:color="auto"/>
        </w:rPr>
        <w:t>B</w:t>
      </w:r>
      <w:r w:rsidRPr="001328AD" w:rsidR="003C2C6A">
        <w:rPr>
          <w:rFonts w:ascii="宋体" w:eastAsia="宋体" w:hAnsi="宋体"/>
        </w:rPr>
        <w:t>婴</w:t>
      </w:r>
      <w:r w:rsidRPr="00984F69" w:rsidR="003C2C6A">
        <w:rPr>
          <w:rFonts w:ascii="Times New Roman" w:eastAsia="宋体" w:hAnsi="Times New Roman"/>
          <w:bdr w:val="single" w:sz="4" w:space="0" w:color="auto"/>
        </w:rPr>
        <w:t>C</w:t>
      </w:r>
      <w:r w:rsidRPr="001328AD" w:rsidR="003C2C6A">
        <w:rPr>
          <w:rFonts w:ascii="宋体" w:eastAsia="宋体" w:hAnsi="宋体"/>
        </w:rPr>
        <w:t>是以来</w:t>
      </w:r>
      <w:r w:rsidRPr="00984F69" w:rsidR="003C2C6A">
        <w:rPr>
          <w:rFonts w:ascii="Times New Roman" w:eastAsia="宋体" w:hAnsi="Times New Roman"/>
          <w:bdr w:val="single" w:sz="4" w:space="0" w:color="auto"/>
        </w:rPr>
        <w:t>D</w:t>
      </w:r>
      <w:r w:rsidRPr="001328AD" w:rsidR="003C2C6A">
        <w:rPr>
          <w:rFonts w:ascii="宋体" w:eastAsia="宋体" w:hAnsi="宋体"/>
        </w:rPr>
        <w:t>见</w:t>
      </w:r>
      <w:r w:rsidRPr="00984F69" w:rsidR="003C2C6A">
        <w:rPr>
          <w:rFonts w:ascii="Times New Roman" w:eastAsia="宋体" w:hAnsi="Times New Roman"/>
          <w:bdr w:val="single" w:sz="4" w:space="0" w:color="auto"/>
        </w:rPr>
        <w:t>E</w:t>
      </w:r>
      <w:r w:rsidRPr="001328AD" w:rsidR="003C2C6A">
        <w:rPr>
          <w:rFonts w:ascii="宋体" w:eastAsia="宋体" w:hAnsi="宋体"/>
        </w:rPr>
        <w:t>如</w:t>
      </w:r>
      <w:r w:rsidRPr="00984F69" w:rsidR="003C2C6A">
        <w:rPr>
          <w:rFonts w:ascii="Times New Roman" w:eastAsia="宋体" w:hAnsi="Times New Roman"/>
          <w:bdr w:val="single" w:sz="4" w:space="0" w:color="auto"/>
        </w:rPr>
        <w:t>F</w:t>
      </w:r>
      <w:r w:rsidRPr="001328AD" w:rsidR="003C2C6A">
        <w:rPr>
          <w:rFonts w:ascii="宋体" w:eastAsia="宋体" w:hAnsi="宋体"/>
        </w:rPr>
        <w:t>婴者</w:t>
      </w:r>
      <w:r w:rsidRPr="00984F69" w:rsidR="003C2C6A">
        <w:rPr>
          <w:rFonts w:ascii="Times New Roman" w:eastAsia="宋体" w:hAnsi="Times New Roman"/>
          <w:bdr w:val="single" w:sz="4" w:space="0" w:color="auto"/>
        </w:rPr>
        <w:t>G</w:t>
      </w:r>
      <w:r w:rsidRPr="001328AD" w:rsidR="003C2C6A">
        <w:rPr>
          <w:rFonts w:ascii="宋体" w:eastAsia="宋体" w:hAnsi="宋体"/>
        </w:rPr>
        <w:t>岂能以道</w:t>
      </w:r>
      <w:r w:rsidRPr="00984F69" w:rsidR="003C2C6A">
        <w:rPr>
          <w:rFonts w:ascii="Times New Roman" w:eastAsia="宋体" w:hAnsi="Times New Roman"/>
          <w:bdr w:val="single" w:sz="4" w:space="0" w:color="auto"/>
        </w:rPr>
        <w:t>H</w:t>
      </w:r>
      <w:r w:rsidRPr="001328AD" w:rsidR="003C2C6A">
        <w:rPr>
          <w:rFonts w:ascii="宋体" w:eastAsia="宋体" w:hAnsi="宋体"/>
        </w:rPr>
        <w:t>食人者哉！</w:t>
        <w:cr/>
        <w:t>11.下列对材料中加点的词语及相关内容的解说，不正确的一项是（3分）</w:t>
        <w:cr/>
        <w:t>A.弊，指破旧，与《过秦论》中“秦有余力而制其弊”的“弊”意思不同。</w:t>
        <w:cr/>
        <w:t>B.“吾假人”与《劝学》“善假于物也”两句中的“假”意思不同。</w:t>
        <w:cr/>
        <w:t>C.相，指观察，与《论语》中“愿为小相焉”的“相”意思不同。</w:t>
        <w:cr/>
        <w:t>D.“再拜其辱”与《马说》“祗辱于奴隶人之手”两句中的“辱”意思不同。</w:t>
        <w:cr/>
        <w:t>12.下列对材料有关内容的概述，不正确的一项是（3分）</w:t>
        <w:cr/>
        <w:t>A.曾子不接受鲁国国君的馈赠，鲁国使者对此不解，认为这是国君主动送给曾子的，可以接受。</w:t>
        <w:cr/>
        <w:t>B.田子方派人给孔伋送去白狐皮做的衣服，担心他不接受，便说了一些理由，但孔并没有接受。</w:t>
        <w:cr/>
        <w:t>C.孔子赞扬晏子能根据三位国君的不同情况来侍奉他们，但对晏子不能善待手下人的做法不满。</w:t>
        <w:cr/>
        <w:t>D.在听完晏子的阐述后，孔子以礼送别晏子，又告诉门人，晏子不自夸不自做，是真正的君子。</w:t>
      </w:r>
      <w:r>
        <w:rPr>
          <w:rFonts w:ascii="宋体" w:eastAsia="宋体" w:hAnsi="宋体"/>
        </w:rPr>
        <w:cr/>
      </w:r>
      <w:r w:rsidRPr="001328AD" w:rsidR="003C2C6A">
        <w:rPr>
          <w:rFonts w:ascii="宋体" w:eastAsia="宋体" w:hAnsi="宋体"/>
        </w:rPr>
        <w:t>13.把材料中画横线的句子翻译成现代汉语。（8分）</w:t>
        <w:cr/>
        <w:t>（1）今说景公，景公未之行而赐我廪丘，其不知丘亦甚矣！（4分）</w:t>
        <w:cr/>
        <w:t>（2）虽贫也，不忍以身为沟壑，是以不敢当也。（4分）</w:t>
        <w:cr/>
        <w:t>14.根据材料一和材料二，简要概括孔子具有哪些良好品质。（3分）</w:t>
        <w:cr/>
      </w:r>
      <w:r w:rsidRPr="007D287D" w:rsidR="003C2C6A">
        <w:rPr>
          <w:rFonts w:ascii="宋体" w:eastAsia="宋体" w:hAnsi="宋体"/>
          <w:b/>
        </w:rPr>
        <w:t>（二）古代诗歌阅读（本题共2小题，9分）</w:t>
        <w:cr/>
      </w:r>
      <w:r w:rsidRPr="001328AD" w:rsidR="003C2C6A">
        <w:rPr>
          <w:rFonts w:ascii="宋体" w:eastAsia="宋体" w:hAnsi="宋体"/>
        </w:rPr>
        <w:t>阅读下面这首宋词，完成15～16题。</w:t>
      </w:r>
    </w:p>
    <w:p w:rsidR="007D287D" w:rsidP="007D287D">
      <w:pPr>
        <w:adjustRightInd w:val="0"/>
        <w:snapToGrid w:val="0"/>
        <w:spacing w:line="312" w:lineRule="auto"/>
        <w:jc w:val="center"/>
        <w:rPr>
          <w:rFonts w:ascii="宋体" w:eastAsia="宋体" w:hAnsi="宋体" w:hint="eastAsia"/>
        </w:rPr>
      </w:pPr>
      <w:r w:rsidRPr="007D287D" w:rsidR="003C2C6A">
        <w:rPr>
          <w:rFonts w:ascii="黑体" w:eastAsia="黑体" w:hAnsi="黑体"/>
        </w:rPr>
        <w:t>贺新郎·同父见和再用韵答之①</w:t>
      </w:r>
      <w:r w:rsidRPr="001328AD" w:rsidR="003C2C6A">
        <w:rPr>
          <w:rFonts w:ascii="宋体" w:eastAsia="宋体" w:hAnsi="宋体"/>
        </w:rPr>
        <w:cr/>
        <w:t>辛弃疾</w:t>
      </w:r>
    </w:p>
    <w:p w:rsidR="007D287D" w:rsidRPr="007D287D" w:rsidP="007D287D">
      <w:pPr>
        <w:adjustRightInd w:val="0"/>
        <w:snapToGrid w:val="0"/>
        <w:spacing w:line="312" w:lineRule="auto"/>
        <w:ind w:firstLine="480" w:firstLineChars="200"/>
        <w:rPr>
          <w:rFonts w:ascii="楷体" w:eastAsia="楷体" w:hAnsi="楷体" w:hint="eastAsia"/>
        </w:rPr>
      </w:pPr>
      <w:r w:rsidRPr="007D287D" w:rsidR="003C2C6A">
        <w:rPr>
          <w:rFonts w:ascii="楷体" w:eastAsia="楷体" w:hAnsi="楷体"/>
        </w:rPr>
        <w:t>老大那堪说。似而今、元龙臭味，孟公瓜葛。我病君来高歌饮，惊散楼头飞雪。笑富贵千钧如发。硬语盘空谁来听？记当时、只有西窗月。重进酒，换鸣瑟。</w:t>
      </w:r>
    </w:p>
    <w:p w:rsidR="007D287D" w:rsidRPr="007D287D" w:rsidP="007D287D">
      <w:pPr>
        <w:adjustRightInd w:val="0"/>
        <w:snapToGrid w:val="0"/>
        <w:spacing w:line="312" w:lineRule="auto"/>
        <w:ind w:firstLine="480" w:firstLineChars="200"/>
        <w:rPr>
          <w:rFonts w:ascii="楷体" w:eastAsia="楷体" w:hAnsi="楷体" w:hint="eastAsia"/>
        </w:rPr>
      </w:pPr>
      <w:r w:rsidRPr="007D287D" w:rsidR="003C2C6A">
        <w:rPr>
          <w:rFonts w:ascii="楷体" w:eastAsia="楷体" w:hAnsi="楷体"/>
        </w:rPr>
        <w:t>事无两样人心别。问渠侬：神州毕竟，几番离合？汗血盐车无人顾，千里空收骏骨。正目断关河路绝。我最怜君中宵舞，道“男儿到死心如铁”。看试手，补天裂。</w:t>
      </w:r>
    </w:p>
    <w:p w:rsidR="007D287D" w:rsidRPr="007D287D" w:rsidP="007D287D">
      <w:pPr>
        <w:adjustRightInd w:val="0"/>
        <w:snapToGrid w:val="0"/>
        <w:spacing w:line="312" w:lineRule="auto"/>
        <w:rPr>
          <w:rFonts w:ascii="仿宋" w:eastAsia="仿宋" w:hAnsi="仿宋" w:hint="eastAsia"/>
        </w:rPr>
      </w:pPr>
      <w:r w:rsidRPr="007D287D" w:rsidR="003C2C6A">
        <w:rPr>
          <w:rFonts w:ascii="仿宋" w:eastAsia="仿宋" w:hAnsi="仿宋"/>
        </w:rPr>
        <w:t>【注】①淳熙十五年冬，辛弃疾闲居江西，陈亮特地去拜访他，两人饮酒高歌，议论世事，写词唱和。②此句词人运用了两个典故：陈登（字元龙）和友人交往时豪放高迈不拘礼仪；陈遵（字孟公）热情待友。</w:t>
      </w:r>
    </w:p>
    <w:p w:rsidR="007D287D" w:rsidP="007D287D">
      <w:pPr>
        <w:adjustRightInd w:val="0"/>
        <w:snapToGrid w:val="0"/>
        <w:spacing w:line="312" w:lineRule="auto"/>
        <w:rPr>
          <w:rFonts w:ascii="宋体" w:eastAsia="宋体" w:hAnsi="宋体" w:hint="eastAsia"/>
        </w:rPr>
      </w:pPr>
      <w:r w:rsidRPr="001328AD" w:rsidR="003C2C6A">
        <w:rPr>
          <w:rFonts w:ascii="宋体" w:eastAsia="宋体" w:hAnsi="宋体"/>
        </w:rPr>
        <w:t>15.下列对这首词的理解和赏析，不正确的一项是（3分）</w:t>
        <w:cr/>
        <w:t>A.“笑富贵千钧如发”句写词人与陈亮都视富贵如毛发，生动形象地表现出二人性情相投。B.“重进酒，换鸣瑟”写当权者偏安一隅，一味纵情声色、寻欢作乐，流露出词人的悲愤之情。C.“千里”句中的“空”字表达了词人对朝中当政者打击排斥主战派的无比怨忿，感情沉郁。D.“看试手，补天裂”句中词人使用“女娲补天”这一典故，既是激励友人，同时也是自我勉励。16.本首词上阕写到的“雪”与“月”，各有什么作用？请简要说明。（6分）</w:t>
        <w:cr/>
      </w:r>
      <w:r w:rsidRPr="007D287D" w:rsidR="003C2C6A">
        <w:rPr>
          <w:rFonts w:ascii="宋体" w:eastAsia="宋体" w:hAnsi="宋体"/>
          <w:b/>
        </w:rPr>
        <w:t>（三）名篇名句默写（本题共1小题，6分）</w:t>
        <w:cr/>
      </w:r>
      <w:r w:rsidRPr="001328AD" w:rsidR="003C2C6A">
        <w:rPr>
          <w:rFonts w:ascii="宋体" w:eastAsia="宋体" w:hAnsi="宋体"/>
        </w:rPr>
        <w:t>17.补写出下列句子中的空缺部分。</w:t>
      </w:r>
      <w:r w:rsidRPr="001328AD" w:rsidR="003C2C6A">
        <w:rPr>
          <w:rFonts w:ascii="宋体" w:eastAsia="宋体" w:hAnsi="宋体"/>
        </w:rPr>
        <w:t>（6分）</w:t>
        <w:cr/>
        <w:t>（1）李白一向自视甚高，诗中提及的人物也多气韵非常。如《将进酒》中，他借曹植证明“惟有饮者留其名”的句子是“</w:t>
      </w:r>
      <w:r w:rsidRPr="007D287D">
        <w:rPr>
          <w:rFonts w:ascii="宋体" w:eastAsia="宋体" w:hAnsi="宋体" w:hint="eastAsia"/>
          <w:u w:val="single"/>
        </w:rPr>
        <w:t xml:space="preserve">               </w:t>
      </w:r>
      <w:r w:rsidRPr="007D287D">
        <w:rPr>
          <w:rFonts w:ascii="宋体" w:eastAsia="宋体" w:hAnsi="宋体" w:hint="eastAsia"/>
        </w:rPr>
        <w:t>，</w:t>
      </w:r>
      <w:r w:rsidRPr="007D287D">
        <w:rPr>
          <w:rFonts w:ascii="宋体" w:eastAsia="宋体" w:hAnsi="宋体" w:hint="eastAsia"/>
          <w:u w:val="single"/>
        </w:rPr>
        <w:t xml:space="preserve">                </w:t>
      </w:r>
      <w:r>
        <w:rPr>
          <w:rFonts w:ascii="宋体" w:eastAsia="宋体" w:hAnsi="宋体"/>
        </w:rPr>
        <w:t>”</w:t>
      </w:r>
      <w:r>
        <w:rPr>
          <w:rFonts w:ascii="宋体" w:eastAsia="宋体" w:hAnsi="宋体" w:hint="eastAsia"/>
        </w:rPr>
        <w:t>。</w:t>
      </w:r>
      <w:r w:rsidRPr="001328AD" w:rsidR="003C2C6A">
        <w:rPr>
          <w:rFonts w:ascii="宋体" w:eastAsia="宋体" w:hAnsi="宋体"/>
        </w:rPr>
        <w:cr/>
        <w:t>（2）鲍照《拟行路难（其四）》中以“水”喻人，比喻高低贵贱不同处境的两句是</w:t>
      </w:r>
      <w:r w:rsidRPr="001328AD">
        <w:rPr>
          <w:rFonts w:ascii="宋体" w:eastAsia="宋体" w:hAnsi="宋体"/>
        </w:rPr>
        <w:t>“</w:t>
      </w:r>
      <w:r w:rsidRPr="007D287D">
        <w:rPr>
          <w:rFonts w:ascii="宋体" w:eastAsia="宋体" w:hAnsi="宋体" w:hint="eastAsia"/>
          <w:u w:val="single"/>
        </w:rPr>
        <w:t xml:space="preserve">               </w:t>
      </w:r>
      <w:r w:rsidRPr="007D287D">
        <w:rPr>
          <w:rFonts w:ascii="宋体" w:eastAsia="宋体" w:hAnsi="宋体" w:hint="eastAsia"/>
        </w:rPr>
        <w:t>，</w:t>
      </w:r>
      <w:r w:rsidRPr="007D287D">
        <w:rPr>
          <w:rFonts w:ascii="宋体" w:eastAsia="宋体" w:hAnsi="宋体" w:hint="eastAsia"/>
          <w:u w:val="single"/>
        </w:rPr>
        <w:t xml:space="preserve">                </w:t>
      </w:r>
      <w:r>
        <w:rPr>
          <w:rFonts w:ascii="宋体" w:eastAsia="宋体" w:hAnsi="宋体"/>
        </w:rPr>
        <w:t>”</w:t>
      </w:r>
      <w:r>
        <w:rPr>
          <w:rFonts w:ascii="宋体" w:eastAsia="宋体" w:hAnsi="宋体" w:hint="eastAsia"/>
        </w:rPr>
        <w:t>。</w:t>
      </w:r>
      <w:r w:rsidRPr="001328AD" w:rsidR="003C2C6A">
        <w:rPr>
          <w:rFonts w:ascii="宋体" w:eastAsia="宋体" w:hAnsi="宋体"/>
        </w:rPr>
        <w:cr/>
        <w:t>（3）“天涯”因其独特的象征性和艺术性在古诗词中频频出现，成为一个典型的意象，如</w:t>
      </w:r>
      <w:r w:rsidRPr="001328AD">
        <w:rPr>
          <w:rFonts w:ascii="宋体" w:eastAsia="宋体" w:hAnsi="宋体"/>
        </w:rPr>
        <w:t>“</w:t>
      </w:r>
      <w:r w:rsidRPr="007D287D">
        <w:rPr>
          <w:rFonts w:ascii="宋体" w:eastAsia="宋体" w:hAnsi="宋体" w:hint="eastAsia"/>
          <w:u w:val="single"/>
        </w:rPr>
        <w:t xml:space="preserve">               </w:t>
      </w:r>
      <w:r w:rsidRPr="007D287D">
        <w:rPr>
          <w:rFonts w:ascii="宋体" w:eastAsia="宋体" w:hAnsi="宋体" w:hint="eastAsia"/>
        </w:rPr>
        <w:t>，</w:t>
      </w:r>
      <w:r w:rsidRPr="007D287D">
        <w:rPr>
          <w:rFonts w:ascii="宋体" w:eastAsia="宋体" w:hAnsi="宋体" w:hint="eastAsia"/>
          <w:u w:val="single"/>
        </w:rPr>
        <w:t xml:space="preserve">                </w:t>
      </w:r>
      <w:r>
        <w:rPr>
          <w:rFonts w:ascii="宋体" w:eastAsia="宋体" w:hAnsi="宋体"/>
        </w:rPr>
        <w:t>”</w:t>
      </w:r>
      <w:r w:rsidRPr="001328AD" w:rsidR="003C2C6A">
        <w:rPr>
          <w:rFonts w:ascii="宋体" w:eastAsia="宋体" w:hAnsi="宋体"/>
        </w:rPr>
        <w:t>。</w:t>
      </w:r>
      <w:r>
        <w:rPr>
          <w:rFonts w:ascii="宋体" w:eastAsia="宋体" w:hAnsi="宋体"/>
        </w:rPr>
        <w:cr/>
      </w:r>
      <w:r w:rsidRPr="007D287D" w:rsidR="003C2C6A">
        <w:rPr>
          <w:rFonts w:ascii="黑体" w:eastAsia="黑体" w:hAnsi="黑体"/>
        </w:rPr>
        <w:t>三、语言文字运用（20分）</w:t>
        <w:cr/>
      </w:r>
      <w:r w:rsidRPr="007D287D" w:rsidR="003C2C6A">
        <w:rPr>
          <w:rFonts w:ascii="宋体" w:eastAsia="宋体" w:hAnsi="宋体"/>
          <w:b/>
        </w:rPr>
        <w:t>（一）语言文字运用I（本题共3小题，9分）</w:t>
        <w:cr/>
      </w:r>
      <w:r w:rsidRPr="001328AD" w:rsidR="003C2C6A">
        <w:rPr>
          <w:rFonts w:ascii="宋体" w:eastAsia="宋体" w:hAnsi="宋体"/>
        </w:rPr>
        <w:t>阅读下面的文字，完成18～20题。</w:t>
      </w:r>
    </w:p>
    <w:p w:rsidR="007D287D" w:rsidRPr="007D287D" w:rsidP="007D287D">
      <w:pPr>
        <w:adjustRightInd w:val="0"/>
        <w:snapToGrid w:val="0"/>
        <w:spacing w:line="312" w:lineRule="auto"/>
        <w:ind w:firstLine="480" w:firstLineChars="200"/>
        <w:rPr>
          <w:rFonts w:ascii="楷体" w:eastAsia="楷体" w:hAnsi="楷体" w:hint="eastAsia"/>
        </w:rPr>
      </w:pPr>
      <w:r w:rsidRPr="007D287D" w:rsidR="003C2C6A">
        <w:rPr>
          <w:rFonts w:ascii="楷体" w:eastAsia="楷体" w:hAnsi="楷体"/>
        </w:rPr>
        <w:t>翻阅古诗词典籍，</w:t>
      </w:r>
      <w:r w:rsidRPr="00262D3C" w:rsidR="003C2C6A">
        <w:rPr>
          <w:rFonts w:ascii="宋体" w:eastAsia="宋体" w:hAnsi="宋体"/>
          <w:b/>
          <w:em w:val="dot"/>
        </w:rPr>
        <w:t>可以</w:t>
      </w:r>
      <w:r w:rsidRPr="007D287D" w:rsidR="003C2C6A">
        <w:rPr>
          <w:rFonts w:ascii="楷体" w:eastAsia="楷体" w:hAnsi="楷体"/>
        </w:rPr>
        <w:t>发现描写清明的古诗词</w:t>
      </w:r>
      <w:r w:rsidRPr="00553805" w:rsidR="00553805">
        <w:rPr>
          <w:rFonts w:ascii="楷体" w:eastAsia="楷体" w:hAnsi="楷体" w:hint="eastAsia"/>
          <w:u w:val="single"/>
        </w:rPr>
        <w:t xml:space="preserve">      </w:t>
      </w:r>
      <w:r w:rsidRPr="00553805" w:rsidR="003C2C6A">
        <w:rPr>
          <w:rFonts w:ascii="楷体" w:eastAsia="楷体" w:hAnsi="楷体"/>
          <w:u w:val="single"/>
        </w:rPr>
        <w:t>①</w:t>
      </w:r>
      <w:r w:rsidRPr="00553805" w:rsidR="00553805">
        <w:rPr>
          <w:rFonts w:ascii="楷体" w:eastAsia="楷体" w:hAnsi="楷体" w:hint="eastAsia"/>
          <w:u w:val="single"/>
        </w:rPr>
        <w:t xml:space="preserve">    </w:t>
      </w:r>
      <w:r w:rsidRPr="007D287D" w:rsidR="003C2C6A">
        <w:rPr>
          <w:rFonts w:ascii="楷体" w:eastAsia="楷体" w:hAnsi="楷体"/>
        </w:rPr>
        <w:t>。近日从众多作品中选择一些来读，我感觉到诗词中清明的意蕴，大致离不开几个关键词。</w:t>
      </w:r>
    </w:p>
    <w:p w:rsidR="007D287D" w:rsidRPr="007D287D" w:rsidP="007D287D">
      <w:pPr>
        <w:adjustRightInd w:val="0"/>
        <w:snapToGrid w:val="0"/>
        <w:spacing w:line="312" w:lineRule="auto"/>
        <w:ind w:firstLine="480" w:firstLineChars="200"/>
        <w:rPr>
          <w:rFonts w:ascii="楷体" w:eastAsia="楷体" w:hAnsi="楷体" w:hint="eastAsia"/>
        </w:rPr>
      </w:pPr>
      <w:r w:rsidRPr="007D287D" w:rsidR="003C2C6A">
        <w:rPr>
          <w:rFonts w:ascii="楷体" w:eastAsia="楷体" w:hAnsi="楷体"/>
        </w:rPr>
        <w:t>哀愁。例如“（</w:t>
      </w:r>
      <w:r w:rsidR="00553805">
        <w:rPr>
          <w:rFonts w:ascii="楷体" w:eastAsia="楷体" w:hAnsi="楷体" w:hint="eastAsia"/>
        </w:rPr>
        <w:t xml:space="preserve">    </w:t>
      </w:r>
      <w:r w:rsidRPr="007D287D" w:rsidR="003C2C6A">
        <w:rPr>
          <w:rFonts w:ascii="楷体" w:eastAsia="楷体" w:hAnsi="楷体"/>
        </w:rPr>
        <w:t>a</w:t>
      </w:r>
      <w:r w:rsidR="00553805">
        <w:rPr>
          <w:rFonts w:ascii="楷体" w:eastAsia="楷体" w:hAnsi="楷体" w:hint="eastAsia"/>
        </w:rPr>
        <w:t xml:space="preserve">    </w:t>
      </w:r>
      <w:r w:rsidRPr="007D287D" w:rsidR="003C2C6A">
        <w:rPr>
          <w:rFonts w:ascii="楷体" w:eastAsia="楷体" w:hAnsi="楷体"/>
        </w:rPr>
        <w:t>）”，它算得上是描写清明最脍炙人口的一句。可以想见，清明雷声滚滚，落雨纷纷，山河依旧在，故人却不复来。诗句将离别的哀愁写得</w:t>
      </w:r>
      <w:r w:rsidRPr="00553805" w:rsidR="00553805">
        <w:rPr>
          <w:rFonts w:ascii="楷体" w:eastAsia="楷体" w:hAnsi="楷体" w:hint="eastAsia"/>
          <w:u w:val="single"/>
        </w:rPr>
        <w:t xml:space="preserve">    </w:t>
      </w:r>
      <w:r w:rsidRPr="00553805">
        <w:rPr>
          <w:rFonts w:ascii="楷体" w:eastAsia="楷体" w:hAnsi="楷体"/>
          <w:u w:val="single"/>
        </w:rPr>
        <w:t>②</w:t>
      </w:r>
      <w:r w:rsidRPr="00553805" w:rsidR="00553805">
        <w:rPr>
          <w:rFonts w:ascii="楷体" w:eastAsia="楷体" w:hAnsi="楷体" w:hint="eastAsia"/>
          <w:u w:val="single"/>
        </w:rPr>
        <w:t xml:space="preserve">    </w:t>
      </w:r>
      <w:r w:rsidRPr="007D287D" w:rsidR="003C2C6A">
        <w:rPr>
          <w:rFonts w:ascii="楷体" w:eastAsia="楷体" w:hAnsi="楷体"/>
        </w:rPr>
        <w:t>。同样写哀愁的还有“（</w:t>
      </w:r>
      <w:r w:rsidR="00553805">
        <w:rPr>
          <w:rFonts w:ascii="楷体" w:eastAsia="楷体" w:hAnsi="楷体" w:hint="eastAsia"/>
        </w:rPr>
        <w:t xml:space="preserve">   </w:t>
      </w:r>
      <w:r w:rsidRPr="007D287D" w:rsidR="003C2C6A">
        <w:rPr>
          <w:rFonts w:ascii="楷体" w:eastAsia="楷体" w:hAnsi="楷体"/>
        </w:rPr>
        <w:t>b</w:t>
      </w:r>
      <w:r w:rsidR="00553805">
        <w:rPr>
          <w:rFonts w:ascii="楷体" w:eastAsia="楷体" w:hAnsi="楷体" w:hint="eastAsia"/>
        </w:rPr>
        <w:t xml:space="preserve">   </w:t>
      </w:r>
      <w:r w:rsidRPr="007D287D" w:rsidR="003C2C6A">
        <w:rPr>
          <w:rFonts w:ascii="楷体" w:eastAsia="楷体" w:hAnsi="楷体"/>
        </w:rPr>
        <w:t>）”。暮雨之中，面对一杯黄土，人在哭泣不能自已，而九泉之下的亲人却寂静无声难以回应。天人相隔，思念绵长。这些诗句无不在提醒我们，人生短暂，应秉持一颗感恩的心去怀念那些曾经陪伴我们走过人生的亲友。</w:t>
      </w:r>
    </w:p>
    <w:p w:rsidR="00262D3C" w:rsidP="007D287D">
      <w:pPr>
        <w:adjustRightInd w:val="0"/>
        <w:snapToGrid w:val="0"/>
        <w:spacing w:line="312" w:lineRule="auto"/>
        <w:ind w:firstLine="480" w:firstLineChars="200"/>
        <w:rPr>
          <w:rFonts w:ascii="宋体" w:eastAsia="宋体" w:hAnsi="宋体" w:hint="eastAsia"/>
        </w:rPr>
      </w:pPr>
      <w:r w:rsidRPr="007D287D" w:rsidR="003C2C6A">
        <w:rPr>
          <w:rFonts w:ascii="楷体" w:eastAsia="楷体" w:hAnsi="楷体"/>
        </w:rPr>
        <w:t>清明时节，哀愁免不了，“豁达”也</w:t>
      </w:r>
      <w:r w:rsidRPr="00553805" w:rsidR="00553805">
        <w:rPr>
          <w:rFonts w:ascii="楷体" w:eastAsia="楷体" w:hAnsi="楷体" w:hint="eastAsia"/>
          <w:u w:val="single"/>
        </w:rPr>
        <w:t xml:space="preserve">      </w:t>
      </w:r>
      <w:r w:rsidRPr="00553805" w:rsidR="007D287D">
        <w:rPr>
          <w:rFonts w:ascii="楷体" w:eastAsia="楷体" w:hAnsi="楷体"/>
          <w:u w:val="single"/>
        </w:rPr>
        <w:t>③</w:t>
      </w:r>
      <w:r w:rsidRPr="00553805" w:rsidR="00553805">
        <w:rPr>
          <w:rFonts w:ascii="楷体" w:eastAsia="楷体" w:hAnsi="楷体" w:hint="eastAsia"/>
          <w:u w:val="single"/>
        </w:rPr>
        <w:t xml:space="preserve">      </w:t>
      </w:r>
      <w:r w:rsidRPr="007D287D" w:rsidR="003C2C6A">
        <w:rPr>
          <w:rFonts w:ascii="楷体" w:eastAsia="楷体" w:hAnsi="楷体"/>
        </w:rPr>
        <w:t>。例如，“（</w:t>
      </w:r>
      <w:r w:rsidR="00553805">
        <w:rPr>
          <w:rFonts w:ascii="楷体" w:eastAsia="楷体" w:hAnsi="楷体" w:hint="eastAsia"/>
        </w:rPr>
        <w:t xml:space="preserve">    </w:t>
      </w:r>
      <w:r w:rsidRPr="007D287D" w:rsidR="003C2C6A">
        <w:rPr>
          <w:rFonts w:ascii="楷体" w:eastAsia="楷体" w:hAnsi="楷体"/>
        </w:rPr>
        <w:t>c</w:t>
      </w:r>
      <w:r w:rsidR="00553805">
        <w:rPr>
          <w:rFonts w:ascii="楷体" w:eastAsia="楷体" w:hAnsi="楷体" w:hint="eastAsia"/>
        </w:rPr>
        <w:t xml:space="preserve">    </w:t>
      </w:r>
      <w:r w:rsidRPr="007D287D" w:rsidR="003C2C6A">
        <w:rPr>
          <w:rFonts w:ascii="楷体" w:eastAsia="楷体" w:hAnsi="楷体"/>
        </w:rPr>
        <w:t>）”，这是诗人劝人们好好把握当下。还有“（</w:t>
      </w:r>
      <w:r w:rsidR="00553805">
        <w:rPr>
          <w:rFonts w:ascii="楷体" w:eastAsia="楷体" w:hAnsi="楷体" w:hint="eastAsia"/>
        </w:rPr>
        <w:t xml:space="preserve">   </w:t>
      </w:r>
      <w:r w:rsidRPr="007D287D" w:rsidR="003C2C6A">
        <w:rPr>
          <w:rFonts w:ascii="楷体" w:eastAsia="楷体" w:hAnsi="楷体"/>
        </w:rPr>
        <w:t>d</w:t>
      </w:r>
      <w:r w:rsidR="00553805">
        <w:rPr>
          <w:rFonts w:ascii="楷体" w:eastAsia="楷体" w:hAnsi="楷体" w:hint="eastAsia"/>
        </w:rPr>
        <w:t xml:space="preserve">   </w:t>
      </w:r>
      <w:r w:rsidRPr="007D287D" w:rsidR="003C2C6A">
        <w:rPr>
          <w:rFonts w:ascii="楷体" w:eastAsia="楷体" w:hAnsi="楷体"/>
        </w:rPr>
        <w:t>）”，人生不论贤愚，都统归于黄土。所谓“知死好生”，许多人年岁渐长，参加丧礼的次数渐渐频繁，豁达也因此而生。是的，见惯了生死、看淡了生死，不就更容易拿得起、放得下，更容易坦然淡然、一心清明了嘛。</w:t>
        <w:cr/>
      </w:r>
      <w:r w:rsidRPr="001328AD" w:rsidR="003C2C6A">
        <w:rPr>
          <w:rFonts w:ascii="宋体" w:eastAsia="宋体" w:hAnsi="宋体"/>
        </w:rPr>
        <w:t>18.请在文中横线处填入恰当的成语。（3分）</w:t>
        <w:cr/>
        <w:t>19.下列句子中的“可以”与文中加点的“可以”，意义和用法相同的一项是（3分）</w:t>
        <w:cr/>
        <w:t>A.我刚才读了几遍，你这篇文章写得确实还可以。</w:t>
        <w:cr/>
        <w:t>B.你这张嘴真可以，把他们一群人批驳得哑口无言。</w:t>
        <w:cr/>
        <w:t>C.继续努力吧，你一定可以取得更优异的成绩的。</w:t>
        <w:cr/>
        <w:t>D.把这些任务都做完后，你就可以离开了。</w:t>
        <w:cr/>
        <w:t>20.将下列诗句填入文中括号处，最恰当的是（3分）</w:t>
        <w:cr/>
        <w:t>①人生有酒须当醉，一滴何曾到九泉</w:t>
      </w:r>
      <w:r>
        <w:rPr>
          <w:rFonts w:ascii="宋体" w:eastAsia="宋体" w:hAnsi="宋体" w:hint="eastAsia"/>
        </w:rPr>
        <w:t xml:space="preserve">    </w:t>
      </w:r>
      <w:r w:rsidRPr="001328AD" w:rsidR="003C2C6A">
        <w:rPr>
          <w:rFonts w:ascii="宋体" w:eastAsia="宋体" w:hAnsi="宋体"/>
        </w:rPr>
        <w:t>②贤愚千载知谁是，满眼蓬蒿共一丘</w:t>
      </w:r>
      <w:r>
        <w:rPr>
          <w:rFonts w:ascii="宋体" w:eastAsia="宋体" w:hAnsi="宋体"/>
        </w:rPr>
        <w:cr/>
      </w:r>
      <w:r w:rsidRPr="001328AD" w:rsidR="003C2C6A">
        <w:rPr>
          <w:rFonts w:ascii="宋体" w:eastAsia="宋体" w:hAnsi="宋体"/>
        </w:rPr>
        <w:t>③冥冥重泉哭不闻，萧萧暮雨人归去</w:t>
      </w:r>
      <w:r>
        <w:rPr>
          <w:rFonts w:ascii="宋体" w:eastAsia="宋体" w:hAnsi="宋体" w:hint="eastAsia"/>
        </w:rPr>
        <w:t xml:space="preserve">    </w:t>
      </w:r>
      <w:r w:rsidRPr="001328AD" w:rsidR="003C2C6A">
        <w:rPr>
          <w:rFonts w:ascii="宋体" w:eastAsia="宋体" w:hAnsi="宋体"/>
        </w:rPr>
        <w:t>④清明时节雨纷纷，路上行人欲断魂</w:t>
      </w:r>
      <w:r>
        <w:rPr>
          <w:rFonts w:ascii="宋体" w:eastAsia="宋体" w:hAnsi="宋体"/>
        </w:rPr>
        <w:cr/>
      </w:r>
      <w:r w:rsidRPr="001328AD" w:rsidR="003C2C6A">
        <w:rPr>
          <w:rFonts w:ascii="宋体" w:eastAsia="宋体" w:hAnsi="宋体"/>
        </w:rPr>
        <w:t>A.a</w:t>
      </w:r>
      <w:r w:rsidRPr="001328AD">
        <w:rPr>
          <w:rFonts w:ascii="宋体" w:eastAsia="宋体" w:hAnsi="宋体"/>
        </w:rPr>
        <w:t>①</w:t>
      </w:r>
      <w:r w:rsidRPr="001328AD" w:rsidR="003C2C6A">
        <w:rPr>
          <w:rFonts w:ascii="宋体" w:eastAsia="宋体" w:hAnsi="宋体"/>
        </w:rPr>
        <w:t>，b</w:t>
      </w:r>
      <w:r w:rsidRPr="001328AD">
        <w:rPr>
          <w:rFonts w:ascii="宋体" w:eastAsia="宋体" w:hAnsi="宋体"/>
        </w:rPr>
        <w:t>③</w:t>
      </w:r>
      <w:r w:rsidRPr="001328AD" w:rsidR="003C2C6A">
        <w:rPr>
          <w:rFonts w:ascii="宋体" w:eastAsia="宋体" w:hAnsi="宋体"/>
        </w:rPr>
        <w:t>，c</w:t>
      </w:r>
      <w:r w:rsidRPr="001328AD">
        <w:rPr>
          <w:rFonts w:ascii="宋体" w:eastAsia="宋体" w:hAnsi="宋体"/>
        </w:rPr>
        <w:t>②</w:t>
      </w:r>
      <w:r w:rsidRPr="001328AD" w:rsidR="003C2C6A">
        <w:rPr>
          <w:rFonts w:ascii="宋体" w:eastAsia="宋体" w:hAnsi="宋体"/>
        </w:rPr>
        <w:t>，d</w:t>
      </w:r>
      <w:r w:rsidRPr="001328AD">
        <w:rPr>
          <w:rFonts w:ascii="宋体" w:eastAsia="宋体" w:hAnsi="宋体"/>
        </w:rPr>
        <w:t>④</w:t>
      </w:r>
      <w:r>
        <w:rPr>
          <w:rFonts w:ascii="宋体" w:eastAsia="宋体" w:hAnsi="宋体" w:hint="eastAsia"/>
        </w:rPr>
        <w:t xml:space="preserve">                 </w:t>
      </w:r>
      <w:r w:rsidRPr="001328AD" w:rsidR="003C2C6A">
        <w:rPr>
          <w:rFonts w:ascii="宋体" w:eastAsia="宋体" w:hAnsi="宋体"/>
        </w:rPr>
        <w:t>B.a</w:t>
      </w:r>
      <w:r w:rsidRPr="001328AD">
        <w:rPr>
          <w:rFonts w:ascii="宋体" w:eastAsia="宋体" w:hAnsi="宋体"/>
        </w:rPr>
        <w:t>②</w:t>
      </w:r>
      <w:r w:rsidRPr="001328AD" w:rsidR="003C2C6A">
        <w:rPr>
          <w:rFonts w:ascii="宋体" w:eastAsia="宋体" w:hAnsi="宋体"/>
        </w:rPr>
        <w:t>，b</w:t>
      </w:r>
      <w:r w:rsidRPr="001328AD">
        <w:rPr>
          <w:rFonts w:ascii="宋体" w:eastAsia="宋体" w:hAnsi="宋体"/>
        </w:rPr>
        <w:t>③</w:t>
      </w:r>
      <w:r w:rsidRPr="001328AD" w:rsidR="003C2C6A">
        <w:rPr>
          <w:rFonts w:ascii="宋体" w:eastAsia="宋体" w:hAnsi="宋体"/>
        </w:rPr>
        <w:t>，c</w:t>
      </w:r>
      <w:r w:rsidRPr="001328AD">
        <w:rPr>
          <w:rFonts w:ascii="宋体" w:eastAsia="宋体" w:hAnsi="宋体"/>
        </w:rPr>
        <w:t>①</w:t>
      </w:r>
      <w:r w:rsidRPr="001328AD" w:rsidR="003C2C6A">
        <w:rPr>
          <w:rFonts w:ascii="宋体" w:eastAsia="宋体" w:hAnsi="宋体"/>
        </w:rPr>
        <w:t>，d</w:t>
      </w:r>
      <w:r w:rsidRPr="001328AD">
        <w:rPr>
          <w:rFonts w:ascii="宋体" w:eastAsia="宋体" w:hAnsi="宋体"/>
        </w:rPr>
        <w:t>④</w:t>
      </w:r>
      <w:r>
        <w:rPr>
          <w:rFonts w:ascii="宋体" w:eastAsia="宋体" w:hAnsi="宋体"/>
        </w:rPr>
        <w:cr/>
      </w:r>
      <w:r w:rsidRPr="001328AD" w:rsidR="003C2C6A">
        <w:rPr>
          <w:rFonts w:ascii="宋体" w:eastAsia="宋体" w:hAnsi="宋体"/>
        </w:rPr>
        <w:t>C.a</w:t>
      </w:r>
      <w:r w:rsidRPr="001328AD">
        <w:rPr>
          <w:rFonts w:ascii="宋体" w:eastAsia="宋体" w:hAnsi="宋体"/>
        </w:rPr>
        <w:t>④</w:t>
      </w:r>
      <w:r w:rsidRPr="001328AD" w:rsidR="003C2C6A">
        <w:rPr>
          <w:rFonts w:ascii="宋体" w:eastAsia="宋体" w:hAnsi="宋体"/>
        </w:rPr>
        <w:t>，b</w:t>
      </w:r>
      <w:r w:rsidRPr="001328AD">
        <w:rPr>
          <w:rFonts w:ascii="宋体" w:eastAsia="宋体" w:hAnsi="宋体"/>
        </w:rPr>
        <w:t>③</w:t>
      </w:r>
      <w:r w:rsidRPr="001328AD" w:rsidR="003C2C6A">
        <w:rPr>
          <w:rFonts w:ascii="宋体" w:eastAsia="宋体" w:hAnsi="宋体"/>
        </w:rPr>
        <w:t>，c</w:t>
      </w:r>
      <w:r w:rsidRPr="001328AD">
        <w:rPr>
          <w:rFonts w:ascii="宋体" w:eastAsia="宋体" w:hAnsi="宋体"/>
        </w:rPr>
        <w:t>②</w:t>
      </w:r>
      <w:r w:rsidRPr="001328AD" w:rsidR="003C2C6A">
        <w:rPr>
          <w:rFonts w:ascii="宋体" w:eastAsia="宋体" w:hAnsi="宋体"/>
        </w:rPr>
        <w:t>，d</w:t>
      </w:r>
      <w:r w:rsidRPr="001328AD">
        <w:rPr>
          <w:rFonts w:ascii="宋体" w:eastAsia="宋体" w:hAnsi="宋体"/>
        </w:rPr>
        <w:t>①</w:t>
      </w:r>
      <w:r>
        <w:rPr>
          <w:rFonts w:ascii="宋体" w:eastAsia="宋体" w:hAnsi="宋体" w:hint="eastAsia"/>
        </w:rPr>
        <w:t xml:space="preserve">                 </w:t>
      </w:r>
      <w:r w:rsidRPr="001328AD" w:rsidR="003C2C6A">
        <w:rPr>
          <w:rFonts w:ascii="宋体" w:eastAsia="宋体" w:hAnsi="宋体"/>
        </w:rPr>
        <w:t>D.a</w:t>
      </w:r>
      <w:r w:rsidRPr="001328AD">
        <w:rPr>
          <w:rFonts w:ascii="宋体" w:eastAsia="宋体" w:hAnsi="宋体"/>
        </w:rPr>
        <w:t>④</w:t>
      </w:r>
      <w:r w:rsidRPr="001328AD" w:rsidR="003C2C6A">
        <w:rPr>
          <w:rFonts w:ascii="宋体" w:eastAsia="宋体" w:hAnsi="宋体"/>
        </w:rPr>
        <w:t>，b</w:t>
      </w:r>
      <w:r w:rsidRPr="001328AD">
        <w:rPr>
          <w:rFonts w:ascii="宋体" w:eastAsia="宋体" w:hAnsi="宋体"/>
        </w:rPr>
        <w:t>③</w:t>
      </w:r>
      <w:r w:rsidRPr="001328AD" w:rsidR="003C2C6A">
        <w:rPr>
          <w:rFonts w:ascii="宋体" w:eastAsia="宋体" w:hAnsi="宋体"/>
        </w:rPr>
        <w:t>，c</w:t>
      </w:r>
      <w:r w:rsidRPr="001328AD">
        <w:rPr>
          <w:rFonts w:ascii="宋体" w:eastAsia="宋体" w:hAnsi="宋体"/>
        </w:rPr>
        <w:t>①</w:t>
      </w:r>
      <w:r w:rsidRPr="001328AD" w:rsidR="003C2C6A">
        <w:rPr>
          <w:rFonts w:ascii="宋体" w:eastAsia="宋体" w:hAnsi="宋体"/>
        </w:rPr>
        <w:t>，</w:t>
      </w:r>
      <w:r>
        <w:rPr>
          <w:rFonts w:ascii="宋体" w:eastAsia="宋体" w:hAnsi="宋体"/>
        </w:rPr>
        <w:t>d</w:t>
      </w:r>
      <w:r w:rsidRPr="001328AD">
        <w:rPr>
          <w:rFonts w:ascii="宋体" w:eastAsia="宋体" w:hAnsi="宋体"/>
        </w:rPr>
        <w:t>②</w:t>
      </w:r>
      <w:r>
        <w:rPr>
          <w:rFonts w:ascii="宋体" w:eastAsia="宋体" w:hAnsi="宋体"/>
        </w:rPr>
        <w:cr/>
      </w:r>
      <w:r w:rsidRPr="00262D3C" w:rsidR="003C2C6A">
        <w:rPr>
          <w:rFonts w:ascii="宋体" w:eastAsia="宋体" w:hAnsi="宋体"/>
          <w:b/>
        </w:rPr>
        <w:t>（二）语言文字运用I（本题共2小题，11分）</w:t>
        <w:cr/>
      </w:r>
      <w:r w:rsidRPr="001328AD" w:rsidR="003C2C6A">
        <w:rPr>
          <w:rFonts w:ascii="宋体" w:eastAsia="宋体" w:hAnsi="宋体"/>
        </w:rPr>
        <w:t>阅读下面的文字，完成21～22题。</w:t>
      </w:r>
    </w:p>
    <w:p w:rsidR="00262D3C" w:rsidRPr="00262D3C" w:rsidP="007D287D">
      <w:pPr>
        <w:adjustRightInd w:val="0"/>
        <w:snapToGrid w:val="0"/>
        <w:spacing w:line="312" w:lineRule="auto"/>
        <w:ind w:firstLine="480" w:firstLineChars="200"/>
        <w:rPr>
          <w:rFonts w:ascii="楷体" w:eastAsia="楷体" w:hAnsi="楷体" w:hint="eastAsia"/>
        </w:rPr>
      </w:pPr>
      <w:r w:rsidRPr="00262D3C" w:rsidR="003C2C6A">
        <w:rPr>
          <w:rFonts w:ascii="楷体" w:eastAsia="楷体" w:hAnsi="楷体"/>
        </w:rPr>
        <w:t>最近几年，异常高温天气和马拉松等运动热潮带火了补充电解质的饮料，但面对各种各样的产品和广告，大家应该理性选择。</w:t>
      </w:r>
    </w:p>
    <w:p w:rsidR="00262D3C" w:rsidP="007D287D">
      <w:pPr>
        <w:adjustRightInd w:val="0"/>
        <w:snapToGrid w:val="0"/>
        <w:spacing w:line="312" w:lineRule="auto"/>
        <w:ind w:firstLine="480" w:firstLineChars="200"/>
        <w:rPr>
          <w:rFonts w:ascii="楷体" w:eastAsia="楷体" w:hAnsi="楷体" w:hint="eastAsia"/>
        </w:rPr>
      </w:pPr>
      <w:r w:rsidRPr="00262D3C" w:rsidR="003C2C6A">
        <w:rPr>
          <w:rFonts w:ascii="楷体" w:eastAsia="楷体" w:hAnsi="楷体"/>
        </w:rPr>
        <w:t>如果将人体比作一个机器，当输出功率达到满负荷的40％～60％或者心率达到每分钟140～160时，算作中等强度运动，超过这个标准就是高强度运动。适度的中高强度运动可以有效提升心肺功能，且有助于骨骼和肌肉健康。中高强度运动出汗速度快，持续时间长，运动环境高温高湿，容易出现脱水和电解质紊乱的问题。在长跑、足球、篮球等中高强度运动中，抽筋甚至猝死都与此有关。从事这些运动时除了补充水分，</w:t>
      </w:r>
      <w:r w:rsidRPr="00262D3C">
        <w:rPr>
          <w:rFonts w:ascii="楷体" w:eastAsia="楷体" w:hAnsi="楷体" w:hint="eastAsia"/>
          <w:u w:val="single"/>
        </w:rPr>
        <w:t xml:space="preserve">       </w:t>
      </w:r>
      <w:r w:rsidRPr="00262D3C">
        <w:rPr>
          <w:rFonts w:ascii="楷体" w:eastAsia="楷体" w:hAnsi="楷体"/>
          <w:u w:val="single"/>
        </w:rPr>
        <w:t>①</w:t>
      </w:r>
      <w:r w:rsidRPr="00262D3C">
        <w:rPr>
          <w:rFonts w:ascii="楷体" w:eastAsia="楷体" w:hAnsi="楷体" w:hint="eastAsia"/>
          <w:u w:val="single"/>
        </w:rPr>
        <w:t xml:space="preserve">         </w:t>
      </w:r>
      <w:r>
        <w:rPr>
          <w:rFonts w:ascii="楷体" w:eastAsia="楷体" w:hAnsi="楷体" w:hint="eastAsia"/>
        </w:rPr>
        <w:t>。</w:t>
      </w:r>
    </w:p>
    <w:p w:rsidR="001E12D0" w:rsidP="007D287D">
      <w:pPr>
        <w:adjustRightInd w:val="0"/>
        <w:snapToGrid w:val="0"/>
        <w:spacing w:line="312" w:lineRule="auto"/>
        <w:ind w:firstLine="480" w:firstLineChars="200"/>
        <w:rPr>
          <w:rFonts w:ascii="宋体" w:eastAsia="宋体" w:hAnsi="宋体" w:hint="eastAsia"/>
        </w:rPr>
      </w:pPr>
      <w:r w:rsidRPr="00262D3C" w:rsidR="003C2C6A">
        <w:rPr>
          <w:rFonts w:ascii="楷体" w:eastAsia="楷体" w:hAnsi="楷体"/>
        </w:rPr>
        <w:t>补多少电解质合适？这个问题</w:t>
      </w:r>
      <w:r w:rsidRPr="00262D3C" w:rsidR="00262D3C">
        <w:rPr>
          <w:rFonts w:ascii="楷体" w:eastAsia="楷体" w:hAnsi="楷体" w:hint="eastAsia"/>
          <w:u w:val="single"/>
        </w:rPr>
        <w:t xml:space="preserve">       </w:t>
      </w:r>
      <w:r w:rsidRPr="00262D3C" w:rsidR="003C2C6A">
        <w:rPr>
          <w:rFonts w:ascii="楷体" w:eastAsia="楷体" w:hAnsi="楷体"/>
          <w:u w:val="single"/>
        </w:rPr>
        <w:t>②</w:t>
      </w:r>
      <w:r w:rsidRPr="00262D3C" w:rsidR="00262D3C">
        <w:rPr>
          <w:rFonts w:ascii="楷体" w:eastAsia="楷体" w:hAnsi="楷体" w:hint="eastAsia"/>
          <w:u w:val="single"/>
        </w:rPr>
        <w:t xml:space="preserve">      </w:t>
      </w:r>
      <w:r w:rsidRPr="00262D3C" w:rsidR="003C2C6A">
        <w:rPr>
          <w:rFonts w:ascii="楷体" w:eastAsia="楷体" w:hAnsi="楷体"/>
        </w:rPr>
        <w:t>。一方面，流失电解质的量与排汗量有关，而影响排汗量的因素特别多，包括性别、体重、温湿度、运动类型等，比如不同温度下的排汗量可以相差3倍。另一方面，流失电解质的量还和电解质浓度有关。比如有些人天生汗更咸，汗液中钠含量的个体差异甚至可以达到10倍。正因如此，一些顶尖运动员需要</w:t>
      </w:r>
      <w:r w:rsidRPr="00262D3C" w:rsidR="00262D3C">
        <w:rPr>
          <w:rFonts w:ascii="楷体" w:eastAsia="楷体" w:hAnsi="楷体" w:hint="eastAsia"/>
          <w:u w:val="single"/>
        </w:rPr>
        <w:t xml:space="preserve">     </w:t>
      </w:r>
      <w:r w:rsidRPr="00262D3C" w:rsidR="003C2C6A">
        <w:rPr>
          <w:rFonts w:ascii="楷体" w:eastAsia="楷体" w:hAnsi="楷体"/>
          <w:u w:val="single"/>
        </w:rPr>
        <w:t>③</w:t>
      </w:r>
      <w:r w:rsidRPr="00262D3C" w:rsidR="00262D3C">
        <w:rPr>
          <w:rFonts w:ascii="楷体" w:eastAsia="楷体" w:hAnsi="楷体" w:hint="eastAsia"/>
          <w:u w:val="single"/>
        </w:rPr>
        <w:t xml:space="preserve">      </w:t>
      </w:r>
      <w:r w:rsidRPr="00262D3C" w:rsidR="003C2C6A">
        <w:rPr>
          <w:rFonts w:ascii="楷体" w:eastAsia="楷体" w:hAnsi="楷体"/>
        </w:rPr>
        <w:t>，以获得最佳效果。</w:t>
      </w:r>
      <w:r w:rsidR="00262D3C">
        <w:rPr>
          <w:rFonts w:ascii="宋体" w:eastAsia="宋体" w:hAnsi="宋体"/>
        </w:rPr>
        <w:cr/>
      </w:r>
      <w:r w:rsidRPr="001328AD" w:rsidR="003C2C6A">
        <w:rPr>
          <w:rFonts w:ascii="宋体" w:eastAsia="宋体" w:hAnsi="宋体"/>
        </w:rPr>
        <w:t>21.请在文中横线处补写恰当的语句，使整段文字语意完整连贯，内容贴切，逻辑严密，每处不超过15个字。（6分）</w:t>
        <w:cr/>
        <w:t>22.请简述第二自然段的主要内容。要求使用包含转折和因果关系的句子、表达准确流畅，不超过65个字。（5分）</w:t>
        <w:cr/>
      </w:r>
      <w:r w:rsidRPr="001E12D0" w:rsidR="003C2C6A">
        <w:rPr>
          <w:rFonts w:ascii="黑体" w:eastAsia="黑体" w:hAnsi="黑体"/>
        </w:rPr>
        <w:t>四、写作（60分）</w:t>
        <w:cr/>
      </w:r>
      <w:r w:rsidRPr="001328AD" w:rsidR="003C2C6A">
        <w:rPr>
          <w:rFonts w:ascii="宋体" w:eastAsia="宋体" w:hAnsi="宋体"/>
        </w:rPr>
        <w:t>23.阅读下面的材料，根据要求写作。（60分）</w:t>
      </w:r>
    </w:p>
    <w:p w:rsidR="001E12D0" w:rsidRPr="001E12D0" w:rsidP="007D287D">
      <w:pPr>
        <w:adjustRightInd w:val="0"/>
        <w:snapToGrid w:val="0"/>
        <w:spacing w:line="312" w:lineRule="auto"/>
        <w:ind w:firstLine="480" w:firstLineChars="200"/>
        <w:rPr>
          <w:rFonts w:ascii="楷体" w:eastAsia="楷体" w:hAnsi="楷体" w:hint="eastAsia"/>
        </w:rPr>
      </w:pPr>
      <w:r w:rsidRPr="001E12D0" w:rsidR="003C2C6A">
        <w:rPr>
          <w:rFonts w:ascii="楷体" w:eastAsia="楷体" w:hAnsi="楷体"/>
        </w:rPr>
        <w:t>1976年，郑振香主持发掘河南安阳妇好墓，甲骨卜辞中的神秘王后随之被世人了解，殷商历史神秘的面纱也被掀起一角。有人说，正是郑振香坚持和果断的性格让她“坚持挖”，妇好墓才重现天日。也有人认为郑振香的坚持和果断，实则建立在她自身扎实的专业能力和敏锐的专业判断上。还有人认为如果郑振香没有一铲一铲地艰辛挖掘，她的专业能力和专业判断又来自何处呢？</w:t>
      </w:r>
    </w:p>
    <w:p w:rsidR="001E12D0" w:rsidP="007D287D">
      <w:pPr>
        <w:adjustRightInd w:val="0"/>
        <w:snapToGrid w:val="0"/>
        <w:spacing w:line="312" w:lineRule="auto"/>
        <w:ind w:firstLine="480" w:firstLineChars="200"/>
        <w:rPr>
          <w:rFonts w:ascii="宋体" w:eastAsia="宋体" w:hAnsi="宋体" w:hint="eastAsia"/>
        </w:rPr>
      </w:pPr>
      <w:r w:rsidRPr="001328AD" w:rsidR="003C2C6A">
        <w:rPr>
          <w:rFonts w:ascii="宋体" w:eastAsia="宋体" w:hAnsi="宋体"/>
        </w:rPr>
        <w:t>以上材料引发了你怎样的联想和思考？请写一篇文章。</w:t>
      </w:r>
    </w:p>
    <w:p w:rsidR="001E12D0" w:rsidP="007D287D">
      <w:pPr>
        <w:adjustRightInd w:val="0"/>
        <w:snapToGrid w:val="0"/>
        <w:spacing w:line="312" w:lineRule="auto"/>
        <w:ind w:firstLine="480" w:firstLineChars="200"/>
        <w:rPr>
          <w:rFonts w:ascii="宋体" w:eastAsia="宋体" w:hAnsi="宋体" w:hint="eastAsia"/>
        </w:rPr>
      </w:pPr>
      <w:r w:rsidRPr="001328AD" w:rsidR="003C2C6A">
        <w:rPr>
          <w:rFonts w:ascii="宋体" w:eastAsia="宋体" w:hAnsi="宋体"/>
        </w:rPr>
        <w:t>要求：选准角度，确定立意，明确文体，自拟标题；不要套作，不得抄袭；不得泄露个人信息；不少于800字。</w:t>
      </w:r>
    </w:p>
    <w:p w:rsidR="001E12D0" w:rsidP="001E12D0">
      <w:pPr>
        <w:adjustRightInd w:val="0"/>
        <w:snapToGrid w:val="0"/>
        <w:spacing w:line="312" w:lineRule="auto"/>
        <w:rPr>
          <w:rFonts w:ascii="宋体" w:eastAsia="宋体" w:hAnsi="宋体" w:hint="eastAsia"/>
        </w:rPr>
      </w:pPr>
    </w:p>
    <w:p w:rsidR="001E12D0" w:rsidP="001E12D0">
      <w:pPr>
        <w:adjustRightInd w:val="0"/>
        <w:snapToGrid w:val="0"/>
        <w:spacing w:line="312" w:lineRule="auto"/>
        <w:rPr>
          <w:rFonts w:ascii="宋体" w:eastAsia="宋体" w:hAnsi="宋体" w:hint="eastAsia"/>
        </w:rPr>
      </w:pPr>
    </w:p>
    <w:p w:rsidR="001E12D0" w:rsidP="001E12D0">
      <w:pPr>
        <w:adjustRightInd w:val="0"/>
        <w:snapToGrid w:val="0"/>
        <w:spacing w:line="312" w:lineRule="auto"/>
        <w:rPr>
          <w:rFonts w:ascii="宋体" w:eastAsia="宋体" w:hAnsi="宋体" w:hint="eastAsia"/>
        </w:rPr>
      </w:pPr>
    </w:p>
    <w:p w:rsidR="001E12D0" w:rsidP="001E12D0">
      <w:pPr>
        <w:adjustRightInd w:val="0"/>
        <w:snapToGrid w:val="0"/>
        <w:spacing w:line="312" w:lineRule="auto"/>
        <w:rPr>
          <w:rFonts w:ascii="宋体" w:eastAsia="宋体" w:hAnsi="宋体" w:hint="eastAsia"/>
        </w:rPr>
      </w:pPr>
    </w:p>
    <w:p w:rsidR="001E12D0" w:rsidP="001E12D0">
      <w:pPr>
        <w:adjustRightInd w:val="0"/>
        <w:snapToGrid w:val="0"/>
        <w:spacing w:line="312" w:lineRule="auto"/>
        <w:rPr>
          <w:rFonts w:ascii="宋体" w:eastAsia="宋体" w:hAnsi="宋体" w:hint="eastAsia"/>
        </w:rPr>
      </w:pPr>
    </w:p>
    <w:p w:rsidR="001E12D0" w:rsidP="001E12D0">
      <w:pPr>
        <w:adjustRightInd w:val="0"/>
        <w:snapToGrid w:val="0"/>
        <w:spacing w:line="312" w:lineRule="auto"/>
        <w:rPr>
          <w:rFonts w:ascii="宋体" w:eastAsia="宋体" w:hAnsi="宋体" w:hint="eastAsia"/>
        </w:rPr>
      </w:pPr>
    </w:p>
    <w:p w:rsidR="001E12D0" w:rsidP="001E12D0">
      <w:pPr>
        <w:adjustRightInd w:val="0"/>
        <w:snapToGrid w:val="0"/>
        <w:spacing w:line="312" w:lineRule="auto"/>
        <w:rPr>
          <w:rFonts w:ascii="宋体" w:eastAsia="宋体" w:hAnsi="宋体" w:hint="eastAsia"/>
        </w:rPr>
      </w:pPr>
    </w:p>
    <w:p w:rsidR="001E12D0" w:rsidP="001E12D0">
      <w:pPr>
        <w:adjustRightInd w:val="0"/>
        <w:snapToGrid w:val="0"/>
        <w:spacing w:line="312" w:lineRule="auto"/>
        <w:rPr>
          <w:rFonts w:ascii="宋体" w:eastAsia="宋体" w:hAnsi="宋体" w:hint="eastAsia"/>
        </w:rPr>
      </w:pPr>
    </w:p>
    <w:p w:rsidR="001E12D0" w:rsidP="001E12D0">
      <w:pPr>
        <w:adjustRightInd w:val="0"/>
        <w:snapToGrid w:val="0"/>
        <w:spacing w:line="312" w:lineRule="auto"/>
        <w:rPr>
          <w:rFonts w:ascii="宋体" w:eastAsia="宋体" w:hAnsi="宋体" w:hint="eastAsia"/>
        </w:rPr>
      </w:pPr>
    </w:p>
    <w:p w:rsidR="001E12D0" w:rsidP="001E12D0">
      <w:pPr>
        <w:adjustRightInd w:val="0"/>
        <w:snapToGrid w:val="0"/>
        <w:spacing w:line="312" w:lineRule="auto"/>
        <w:rPr>
          <w:rFonts w:ascii="宋体" w:eastAsia="宋体" w:hAnsi="宋体" w:hint="eastAsia"/>
        </w:rPr>
      </w:pPr>
    </w:p>
    <w:p w:rsidR="001E12D0" w:rsidP="001E12D0">
      <w:pPr>
        <w:adjustRightInd w:val="0"/>
        <w:snapToGrid w:val="0"/>
        <w:spacing w:line="312" w:lineRule="auto"/>
        <w:rPr>
          <w:rFonts w:ascii="宋体" w:eastAsia="宋体" w:hAnsi="宋体" w:hint="eastAsia"/>
        </w:rPr>
      </w:pPr>
    </w:p>
    <w:p w:rsidR="001E12D0" w:rsidP="001E12D0">
      <w:pPr>
        <w:adjustRightInd w:val="0"/>
        <w:snapToGrid w:val="0"/>
        <w:spacing w:line="312" w:lineRule="auto"/>
        <w:rPr>
          <w:rFonts w:ascii="宋体" w:eastAsia="宋体" w:hAnsi="宋体" w:hint="eastAsia"/>
        </w:rPr>
      </w:pPr>
    </w:p>
    <w:p w:rsidR="001E12D0" w:rsidP="001E12D0">
      <w:pPr>
        <w:adjustRightInd w:val="0"/>
        <w:snapToGrid w:val="0"/>
        <w:spacing w:line="312" w:lineRule="auto"/>
        <w:rPr>
          <w:rFonts w:ascii="宋体" w:eastAsia="宋体" w:hAnsi="宋体" w:hint="eastAsia"/>
        </w:rPr>
      </w:pPr>
    </w:p>
    <w:p w:rsidR="001E12D0" w:rsidP="001E12D0">
      <w:pPr>
        <w:adjustRightInd w:val="0"/>
        <w:snapToGrid w:val="0"/>
        <w:spacing w:line="312" w:lineRule="auto"/>
        <w:rPr>
          <w:rFonts w:ascii="宋体" w:eastAsia="宋体" w:hAnsi="宋体" w:hint="eastAsia"/>
        </w:rPr>
      </w:pPr>
    </w:p>
    <w:p w:rsidR="001E12D0" w:rsidP="001E12D0">
      <w:pPr>
        <w:adjustRightInd w:val="0"/>
        <w:snapToGrid w:val="0"/>
        <w:spacing w:line="312" w:lineRule="auto"/>
        <w:rPr>
          <w:rFonts w:ascii="宋体" w:eastAsia="宋体" w:hAnsi="宋体" w:hint="eastAsia"/>
        </w:rPr>
      </w:pPr>
    </w:p>
    <w:p w:rsidR="001E12D0" w:rsidP="001E12D0">
      <w:pPr>
        <w:adjustRightInd w:val="0"/>
        <w:snapToGrid w:val="0"/>
        <w:spacing w:line="312" w:lineRule="auto"/>
        <w:rPr>
          <w:rFonts w:ascii="宋体" w:eastAsia="宋体" w:hAnsi="宋体" w:hint="eastAsia"/>
        </w:rPr>
      </w:pPr>
    </w:p>
    <w:p w:rsidR="001E12D0" w:rsidP="001E12D0">
      <w:pPr>
        <w:adjustRightInd w:val="0"/>
        <w:snapToGrid w:val="0"/>
        <w:spacing w:line="312" w:lineRule="auto"/>
        <w:rPr>
          <w:rFonts w:ascii="宋体" w:eastAsia="宋体" w:hAnsi="宋体" w:hint="eastAsia"/>
        </w:rPr>
      </w:pPr>
    </w:p>
    <w:p w:rsidR="001E12D0" w:rsidP="001E12D0">
      <w:pPr>
        <w:adjustRightInd w:val="0"/>
        <w:snapToGrid w:val="0"/>
        <w:spacing w:line="312" w:lineRule="auto"/>
        <w:rPr>
          <w:rFonts w:ascii="宋体" w:eastAsia="宋体" w:hAnsi="宋体" w:hint="eastAsia"/>
        </w:rPr>
      </w:pPr>
    </w:p>
    <w:p w:rsidR="001E12D0" w:rsidP="001E12D0">
      <w:pPr>
        <w:adjustRightInd w:val="0"/>
        <w:snapToGrid w:val="0"/>
        <w:spacing w:line="312" w:lineRule="auto"/>
        <w:rPr>
          <w:rFonts w:ascii="宋体" w:eastAsia="宋体" w:hAnsi="宋体" w:hint="eastAsia"/>
        </w:rPr>
      </w:pPr>
    </w:p>
    <w:p w:rsidR="001E12D0" w:rsidRPr="001E12D0" w:rsidP="001E12D0">
      <w:pPr>
        <w:adjustRightInd w:val="0"/>
        <w:snapToGrid w:val="0"/>
        <w:spacing w:line="312" w:lineRule="auto"/>
        <w:jc w:val="center"/>
        <w:rPr>
          <w:rFonts w:ascii="宋体" w:eastAsia="宋体" w:hAnsi="宋体"/>
          <w:color w:val="FF0000"/>
          <w:sz w:val="28"/>
        </w:rPr>
      </w:pPr>
      <w:r w:rsidRPr="001E12D0" w:rsidR="003C2C6A">
        <w:rPr>
          <w:rFonts w:ascii="宋体" w:eastAsia="宋体" w:hAnsi="宋体"/>
          <w:color w:val="FF0000"/>
          <w:sz w:val="28"/>
        </w:rPr>
        <w:t>参考答案、提示及评分细则</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756"/>
        <w:gridCol w:w="756"/>
        <w:gridCol w:w="756"/>
        <w:gridCol w:w="756"/>
        <w:gridCol w:w="756"/>
        <w:gridCol w:w="756"/>
        <w:gridCol w:w="756"/>
        <w:gridCol w:w="756"/>
        <w:gridCol w:w="756"/>
        <w:gridCol w:w="756"/>
        <w:gridCol w:w="756"/>
        <w:gridCol w:w="757"/>
      </w:tblGrid>
      <w:tr w:rsidTr="002161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5"/>
        </w:trPr>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rPr>
              <w:t>题号</w:t>
            </w:r>
          </w:p>
        </w:tc>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1</w:t>
            </w:r>
          </w:p>
        </w:tc>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2</w:t>
            </w:r>
          </w:p>
        </w:tc>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3</w:t>
            </w:r>
          </w:p>
        </w:tc>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4</w:t>
            </w:r>
          </w:p>
        </w:tc>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6</w:t>
            </w:r>
          </w:p>
        </w:tc>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7</w:t>
            </w:r>
          </w:p>
        </w:tc>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10</w:t>
            </w:r>
          </w:p>
        </w:tc>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11</w:t>
            </w:r>
          </w:p>
        </w:tc>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12</w:t>
            </w:r>
          </w:p>
        </w:tc>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15</w:t>
            </w:r>
          </w:p>
        </w:tc>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19</w:t>
            </w:r>
          </w:p>
        </w:tc>
        <w:tc>
          <w:tcPr>
            <w:tcW w:w="757"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20</w:t>
            </w:r>
          </w:p>
        </w:tc>
      </w:tr>
      <w:tr w:rsidTr="0021616D">
        <w:tblPrEx>
          <w:tblW w:w="0" w:type="auto"/>
          <w:tblLook w:val="04A0"/>
        </w:tblPrEx>
        <w:trPr>
          <w:trHeight w:val="468"/>
        </w:trPr>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答案</w:t>
            </w:r>
          </w:p>
        </w:tc>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D</w:t>
            </w:r>
          </w:p>
        </w:tc>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B</w:t>
            </w:r>
          </w:p>
        </w:tc>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A</w:t>
            </w:r>
          </w:p>
        </w:tc>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C</w:t>
            </w:r>
          </w:p>
        </w:tc>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C</w:t>
            </w:r>
          </w:p>
        </w:tc>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D</w:t>
            </w:r>
          </w:p>
        </w:tc>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CEG</w:t>
            </w:r>
          </w:p>
        </w:tc>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C</w:t>
            </w:r>
          </w:p>
        </w:tc>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C</w:t>
            </w:r>
          </w:p>
        </w:tc>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B</w:t>
            </w:r>
          </w:p>
        </w:tc>
        <w:tc>
          <w:tcPr>
            <w:tcW w:w="756"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C</w:t>
            </w:r>
          </w:p>
        </w:tc>
        <w:tc>
          <w:tcPr>
            <w:tcW w:w="757" w:type="dxa"/>
            <w:vAlign w:val="center"/>
          </w:tcPr>
          <w:p w:rsidR="001E12D0" w:rsidRPr="0021616D" w:rsidP="0021616D">
            <w:pPr>
              <w:adjustRightInd w:val="0"/>
              <w:snapToGrid w:val="0"/>
              <w:spacing w:line="312" w:lineRule="auto"/>
              <w:jc w:val="center"/>
              <w:rPr>
                <w:rFonts w:ascii="宋体" w:eastAsia="宋体" w:hAnsi="宋体" w:hint="eastAsia"/>
              </w:rPr>
            </w:pPr>
            <w:r w:rsidRPr="0021616D">
              <w:rPr>
                <w:rFonts w:ascii="宋体" w:eastAsia="宋体" w:hAnsi="宋体" w:hint="eastAsia"/>
              </w:rPr>
              <w:t>D</w:t>
            </w:r>
          </w:p>
        </w:tc>
      </w:tr>
    </w:tbl>
    <w:p w:rsidR="00126B69" w:rsidP="007D287D">
      <w:pPr>
        <w:adjustRightInd w:val="0"/>
        <w:snapToGrid w:val="0"/>
        <w:spacing w:line="312" w:lineRule="auto"/>
        <w:ind w:firstLine="480" w:firstLineChars="200"/>
        <w:rPr>
          <w:rFonts w:ascii="宋体" w:eastAsia="宋体" w:hAnsi="宋体" w:hint="eastAsia"/>
        </w:rPr>
      </w:pPr>
      <w:r w:rsidRPr="001328AD" w:rsidR="003C2C6A">
        <w:rPr>
          <w:rFonts w:ascii="宋体" w:eastAsia="宋体" w:hAnsi="宋体"/>
        </w:rPr>
        <w:cr/>
        <w:t>1.【答案】D（3分）</w:t>
        <w:cr/>
        <w:t>【解析】由原文“5G网络的‘高速率、低时延、大连接’特性以及与人工智能、高清视频、AR/VR等先进技术的融合，推动了线上演播、数字艺术、沉浸式体验等新业态发展”可知，5G网络的新特性以及与各种先进技术的融合才是“线上演播、数字艺术、沉浸式体验等新业态发展”的动力。</w:t>
        <w:cr/>
        <w:t>2.【答案】B（3分）</w:t>
        <w:cr/>
        <w:t>【解析】A项，“材料二比材料一论述的范围更宽泛、涉及5G的关联领域更广”，分析错误，材料二只论述了5G在文化和旅游方面的作用。C项，“将我国与西方国家对比”，说法错误，材料一并没有将我国与西方国家对比。D项，“材料二最后一段通过比喻”，分析错误，材料二最后一段没有使用比喻。</w:t>
        <w:cr/>
        <w:t>3.【答案】A（3分）</w:t>
        <w:cr/>
        <w:t>【解析】A项属于5G在工业领域发挥赋能效应，不符合要求。</w:t>
        <w:cr/>
        <w:t>4.【答案】C（3分）</w:t>
        <w:cr/>
        <w:t>【解析】“增长率持续下降”表述错误，2021年到2022年是上升的；“这种趋势在2025年将会有所好转”分析错误，从图表推断不出。</w:t>
        <w:cr/>
        <w:t>5.【答案】①5G网络建设已经成为数字中国建设的重要基石。5G网络建设是新型基础设施的重要组成和承载底座，在拉动有效投资、促进信息消费和助力制造业数字化转型等方面发挥着重要作用。②5G网络建设可以在多个行业领域发挥便利，节约成本、提高效率，形成多个具备商业价值的典型应用场景。③5G网络的建设及其大规模应用能够加速文化、旅游与其他产业的融合，成为各地推动产业高质量发展的重要引擎。（每点2分，能结合材料分析、意思接近即可）</w:t>
        <w:cr/>
        <w:t>【评分细则】（1）第一条答出“成为数字中国建设的重要基石”得1分，答出“是新型基础设施的重要组成和承载底座”或“在拉动有效投资、促进信息消费和助力制造业数字化转型等方面发挥着重要作用”得1分；</w:t>
        <w:cr/>
        <w:t>（2）第二条答出“可以在多个行业领域发挥便利”或“节约成本、提高效率，形成多个具备商业价值的典型应用场景”得2分；</w:t>
        <w:cr/>
        <w:t>（3）第三条答出“5G网络的建设及其大规模应用能够加速文化、旅游与其他产业的融合，成为各地推动产业高质量发展的重要引擎”得2分。</w:t>
        <w:cr/>
        <w:t>【解析】本题考查概括文本内容的能力。作答本题时，首先，要审清题意；然后，结合题目要求，筛选相关信息；在此基础上简要说明，形成答案。</w:t>
        <w:cr/>
        <w:t>6.【答案】C（3分）</w:t>
        <w:cr/>
        <w:t>【解析】C项，“流露出悔恨之意”错，从原文来看，没有“悔恨之意”。</w:t>
        <w:cr/>
        <w:t>7.【答案】D（3分）</w:t>
        <w:cr/>
        <w:t>【解析】小说中没有“采用故事套故事的结构”，叙事也称不上更为复杂；文化意蕴的丰厚是通过描写不同区域的饮食文化实现的。</w:t>
      </w:r>
      <w:r w:rsidR="001E12D0">
        <w:rPr>
          <w:rFonts w:ascii="宋体" w:eastAsia="宋体" w:hAnsi="宋体"/>
        </w:rPr>
        <w:cr/>
      </w:r>
      <w:r w:rsidRPr="001328AD" w:rsidR="003C2C6A">
        <w:rPr>
          <w:rFonts w:ascii="宋体" w:eastAsia="宋体" w:hAnsi="宋体"/>
        </w:rPr>
        <w:t>8.【答案】①唐蒙做出的鱼味道鲜美，让黄同认识到了自己之前的偏见和误解，从而促使他改变了对唐蒙的态度。②唐蒙在烹饪嘉鱼的过程中展现出了丰富的经验和精湛的技艺，赢得了黄同的认可，从而促使他改变了对唐蒙的态度。③唐蒙在品尝黄同烹饪的嘉鱼后认可了岭南做法的巧妙之处，体现出开放和包容的态度，从而促使他改变了对唐蒙的态度。（每点2分，答出两点得5分）</w:t>
        <w:cr/>
        <w:t>【评分细则】（1）第一条答出“唐蒙做出的鱼味道鲜美”得2分；</w:t>
        <w:cr/>
        <w:t>（2）第二条答出“唐蒙展现出了丰富的经验和精湛的技艺”得2分；</w:t>
        <w:cr/>
        <w:t>（3）第三条答出“唐蒙认可了岭南做法的巧妙之处”得2分；</w:t>
        <w:cr/>
        <w:t>（4）每点2分，答出两点得5分。意思对即可，其他答案言之成理亦可。</w:t>
        <w:cr/>
        <w:t>【解析】本题考查对作品相关内容的分析能力。首先，黄同最初对唐蒙烹饪嘉鱼的做法表示怀疑和不满，但当他品尝到蒸好的嘉鱼后，发现这种做法反而使鱼肉味道鲜美。这一结果让黄同认识到了自己之前的偏见和误解，从而促使他改变了对唐蒙的看法和态度。其次，在烹饪的过程中，唐蒙展现出了丰富的经验和精湛的技艺，赢得了黄同的认可。最后，唐蒙在品尝黄同烹饪的嘉鱼后认可了岭南做法的优点和独特之处，赢得了黄同的尊重和认可。</w:t>
        <w:cr/>
        <w:t>9.【答案】①围绕“烹饪嘉鱼”展开，故事情节前后发展、衔接自然，叙事紧凑。②围绕“烹饪嘉鱼”展开，将不同阶层的人物有机联系在一起，展现人物间的交流、碰撞、和解等，让人物形象更鲜明。③围绕“烹饪嘉鱼”展开，反映了当时不同的风俗习惯和饮食文化，使意蕴更丰富。④围绕“烹饪嘉鱼”展开，营造了丰富而细腻的感官体验，引发读者阅读的兴趣。（每点2分，答出三点得6分。意思对即可，其他答案言之成理亦可）</w:t>
        <w:cr/>
        <w:t>【评分细则】（1）第一条答出“故事情节前后发展、衔接自然，叙事紧凑”得2分；</w:t>
        <w:cr/>
        <w:t>（2）第二条答出“将不同阶层的人物有机联系在一起”“让人物形象更鲜明”得2分；</w:t>
        <w:cr/>
        <w:t>（3）第三条答出“反映了当时不同的风俗习惯和饮食文化，使意蕴更丰富”得2分；</w:t>
        <w:cr/>
        <w:t>（4）第四条答出“营造了丰富而细腻的感官体验，引发读者阅读的兴趣”得2分；</w:t>
        <w:cr/>
        <w:t>（5）每点2分，答出三点得6分。意思对即可，其他答案言之成理亦可。</w:t>
        <w:cr/>
        <w:t>【解析】本题考查对作品进行个性化阅读和有创意的解读的能力。通过描写烹饪嘉鱼，小说中的情节得以自然而然地呈现，故事更加紧凑和引人人胜。同时，小说也将唐蒙和黄同之间的交流、碰撞与和解展现出来，使故事情节跌宕起伏，充满了悬念和反转。小说中出现的不同阶层的人物都与烹饪美食有关，各阶层的人物因为烹饪美食联系在一起。小说通过烹饪嘉鱼这一核心事件，成功构建了一个富有张力的叙事框架，反映了当时社会不同的风俗习惯和饮食文化。小说将嘉鱼的烹饪过程等展现得淋漓尽致，使读者仿佛能够亲自品尝到这些美味佳肴。这种感官的沉浸感使读者更加投入地参与到故事中，引发读者的阅读兴趣。</w:t>
        <w:cr/>
        <w:t>10.【答案】CEG（3分，每涂对一处给一分，涂黑超过三处不给分）</w:t>
        <w:cr/>
        <w:t>【解析】“婴闻君子有讥于婴”语意完整，为主谓宾结构；“是以来见”语意完整，“是以”表因果的连词，引出结果“来见”；“如婴者”中“者”表停顿。原文标点为：婴闻君子有讥于婴，是以来见。如婴者，岂能以道食人者哉！</w:t>
        <w:cr/>
        <w:t>11.【答案】C（3分）</w:t>
        <w:cr/>
        <w:t>【解析】“相三君”中的“相”意为“辅佐”。</w:t>
        <w:cr/>
        <w:t>12.【答案】C（3分）</w:t>
        <w:cr/>
        <w:t>【解析】“但对晏子不能善待手下人的做法不满”理解不正确，材料中并没有说晏子不能善待手下人，更谈不上孔子对此不满。</w:t>
      </w:r>
      <w:r w:rsidR="001E12D0">
        <w:rPr>
          <w:rFonts w:ascii="宋体" w:eastAsia="宋体" w:hAnsi="宋体"/>
        </w:rPr>
        <w:cr/>
      </w:r>
      <w:r w:rsidRPr="001328AD" w:rsidR="003C2C6A">
        <w:rPr>
          <w:rFonts w:ascii="宋体" w:eastAsia="宋体" w:hAnsi="宋体"/>
        </w:rPr>
        <w:t>13.【答案】（1）今天我劝说景公，景公并没有听从我的劝说，却将廪丘赏赐给我，他太不了解我了！（“说”“未之行”“其不知丘亦甚矣”各1分，句意1分）</w:t>
        <w:cr/>
        <w:t>（2）我虽然贫穷，但也不愿意把自己当作山沟溪谷，因此不敢接受。（“虽”“身”“当”各1分，句意1分）</w:t>
        <w:cr/>
        <w:t>【评分细则】（1）采分点：“说”翻译为“劝说”得1分；“未之行”倒装，翻译为“没有听从我的劝说”得1分；“其不知丘亦甚矣”倒装，翻译为“他太不了解我了”得1；句子翻译通顺得1分。</w:t>
        <w:cr/>
        <w:t>（2）采分点：“虽”翻译为“虽然”得1分；“身”翻译为“自己”得1分；“当”翻译为“接受”得1；句子翻译通顺得1分。</w:t>
        <w:cr/>
        <w:t>【解析】本题考查理解并翻译句子的能力。（1）说，劝说；未之行，没有听从我的劝说；其不知丘亦甚矣，他太不了解我了；（2）虽，虽然；身，自己；当，接受。</w:t>
        <w:cr/>
        <w:t>14.【答案】①从材料一来看，孔子不慕财富，无功不受禄，品质高洁。②从材料二来看，孔子善听人言，知错能改。（每点2分，答对两点得3分）</w:t>
        <w:cr/>
        <w:t>【评分细则】（1）第一条答出“不慕财富，无功不受禄，品质高洁”得2分；</w:t>
        <w:cr/>
        <w:t>（2）第二条答出“善听人言，知错能改”得2分；</w:t>
        <w:cr/>
        <w:t>（3）两点都答出来得3分。</w:t>
        <w:cr/>
        <w:t>【解析】本题考查理解、概括文言文思想内容的能力。由材料一中“吾闻君子当功以受禄</w:t>
      </w:r>
      <w:r w:rsidR="001E12D0">
        <w:rPr>
          <w:rFonts w:ascii="宋体" w:eastAsia="宋体" w:hAnsi="宋体"/>
        </w:rPr>
        <w:t>……</w:t>
      </w:r>
      <w:r w:rsidRPr="001328AD" w:rsidR="003C2C6A">
        <w:rPr>
          <w:rFonts w:ascii="宋体" w:eastAsia="宋体" w:hAnsi="宋体"/>
        </w:rPr>
        <w:t>其不知丘亦甚矣！”可概括出第①点；由材料二中孔子听完晏子的解释后“送之以宾客之礼”“再拜其辱”以及对弟子说的话可概括出第②点。</w:t>
        <w:cr/>
        <w:t>15.【答案】B（3分）</w:t>
        <w:cr/>
        <w:t>【解析】“重进酒，换鸣瑟”两句是写词人与友人志同道合，高歌痛饮，彻夜纵谈，不是写当权者。</w:t>
        <w:cr/>
        <w:t>16.【答案】①积雪惊堕，表现了词人与友人谈吐的豪爽，表现了两人的狂放精神。②只有孤月照窗，衬托了夜色的清寂，也凸显了两人的孤独处境。（每点3分，意思对即可。其他答案言之成理亦可）</w:t>
        <w:cr/>
        <w:t>【评分细则】（1）第一条答出“表现了词人与友人谈吐的豪爽，表现了两人的狂放精神”得3分；</w:t>
        <w:cr/>
        <w:t>（2）第二条答出“衬托了夜色的清寂，也凸显了两人的孤独处境”得3分。</w:t>
        <w:cr/>
        <w:t>【解析】本题考查分析词中重要意象的作用。词人与好友同饮酒高唱，竟惊散了楼头积雪。这种夸张的描写，把两人的英雄气概与狂放精神充分表现出来。然而，当时只有清冷的明月与两人相伴，论说国家大事的“盘空硬语”又有谁来倾听呢？在这里，孤月照窗，衬托了夜色的清寂，也凸显了两人的孤独处境。</w:t>
        <w:cr/>
        <w:t>17.【答案】（1）陈王昔时宴平乐斗酒十千恣欢谑</w:t>
        <w:cr/>
        <w:t>（2）泻水置平地各自东西南北流</w:t>
        <w:cr/>
        <w:t>（3）同是天涯沦落人相逢何必曾相识/海内存知己天涯若比邻/海上生明月天涯共此时/枝上柳绵吹又少天涯何处无芳草</w:t>
        <w:cr/>
        <w:t>【评分细则】每空1分，有错、漏、添字不得分。第（3）小题符合要求即可。</w:t>
        <w:cr/>
        <w:t>【解析】本题考查默写名篇名句的能力。第（1）（2）题的内容分别出自李白的《将进酒》、飽照的《拟行路（其四）》，都为《普通高中语文课程标准》推荐背诵篇目。第（3）题为开放性试题。学生应理解情境，再联系相关篇目的内容作答。</w:t>
        <w:cr/>
        <w:t>18.【答案】①比比皆是（不胜枚举、数不胜数）②淋漓尽致③不可或缺</w:t>
        <w:cr/>
        <w:t>【评分细则】每空1分，成语意思符合语境即可。</w:t>
        <w:cr/>
        <w:t>【解析】①处，由空前“翻阅古诗词典籍”“描写清明的”和空后的“众多作品”可知，此处是在说古诗词典籍中描写清明的古诗词很多，故可填“比比皆是”或“不胜枚举”“数不胜数”等。②处，根据空前“最脍炙人口”和“将离别的哀愁写得”可知，此处是指被人人赞美传诵的诗句写离别的哀愁写得非常透彻，故可填“淋漓尽致”。③处，由空前的“哀愁免不了”和“也”可知，此处是说“豁达”也是清明时节不可缺少的情感，故可填“不可或缺”。</w:t>
      </w:r>
      <w:r w:rsidR="001E12D0">
        <w:rPr>
          <w:rFonts w:ascii="宋体" w:eastAsia="宋体" w:hAnsi="宋体"/>
        </w:rPr>
        <w:cr/>
      </w:r>
      <w:r w:rsidRPr="001328AD" w:rsidR="003C2C6A">
        <w:rPr>
          <w:rFonts w:ascii="宋体" w:eastAsia="宋体" w:hAnsi="宋体"/>
        </w:rPr>
        <w:t>19.【答案】C（3分）</w:t>
        <w:cr/>
        <w:t>【解析】文中与C项的“可以”都是助动词，表示能够。A项，形容词，过得去，不坏。B项，形容词，厉害。D项，助动词，表示许可。</w:t>
        <w:cr/>
        <w:t>20.【答案】D（3分）</w:t>
        <w:cr/>
        <w:t>【解析】a处后面的“描写清明</w:t>
      </w:r>
      <w:r>
        <w:rPr>
          <w:rFonts w:ascii="宋体" w:eastAsia="宋体" w:hAnsi="宋体"/>
        </w:rPr>
        <w:t>……</w:t>
      </w:r>
      <w:r w:rsidRPr="001328AD" w:rsidR="003C2C6A">
        <w:rPr>
          <w:rFonts w:ascii="宋体" w:eastAsia="宋体" w:hAnsi="宋体"/>
        </w:rPr>
        <w:t>落雨纷纷”照应④句中的“雨纷纷”，故排除A、B两项。b处后面的“九泉之下的亲人却寂静无声难以回应”照应③句中的“冥冥重泉哭不闻”。c处后面的“劝人们好好把握当下”正是①句“人生有酒须当醉”的启示。d处后面的“人生</w:t>
      </w:r>
      <w:r>
        <w:rPr>
          <w:rFonts w:ascii="宋体" w:eastAsia="宋体" w:hAnsi="宋体"/>
        </w:rPr>
        <w:t>……</w:t>
      </w:r>
      <w:r w:rsidRPr="001328AD" w:rsidR="003C2C6A">
        <w:rPr>
          <w:rFonts w:ascii="宋体" w:eastAsia="宋体" w:hAnsi="宋体"/>
        </w:rPr>
        <w:t>归于黄土”照应②句“贤愚千载知谁是，满眼蓬蒿共一丘”。故选D。</w:t>
        <w:cr/>
        <w:t>21.【答案】①还需要补充电解质②其实没有准确答案③根据自身的实际补充电解质</w:t>
        <w:cr/>
        <w:t>【评分细则】每处2分，意思对且字数符合要求即可。</w:t>
        <w:cr/>
        <w:t>【解析】本题主要考查语言表达的衔接连贯能力。①处，根据前面的语境“容易出现脱水和电解质紊乱的问题”“除了补充水分”以及后面的语境“补多少电解质合适”，可填写“还需要补充电解质”；②处，后面的语境强调情况的复杂性，补充多少电解质需要因人而异，可填写“其实没有准确答案”；③处，前面的语境强调每个人的实际情况不同，流失电解质的量也会不同，所以每个人应根据自身的实际情况来补充电解质，可填写“根据自身的实际补充电解质”。</w:t>
        <w:cr/>
        <w:t>22.【答案】虽然中高强度运动有助于身体健康，但其时间长、出汗快、环境高温高湿容易导致脱水和电解质紊乱，因此运动时需要适当补充水和电解质。</w:t>
        <w:cr/>
        <w:t>【评分细则】能提取并压缩有效信息给2分，包含正确的因果、转折关系给2分，表达准确流畅给1分。字数不符合要求，酌情扣分。</w:t>
        <w:cr/>
        <w:t>【解析】本题主要考查语段概括能力。首先梳理清楚语段的主要内容，然后按照要求选用句式。第二自然段介绍了中高强度运动的好处，也指出了不好的地方。最后强调运动时需要适当补充水和电解质。据此组织答案即可。</w:t>
        <w:cr/>
        <w:t>23.【写作指导】上述材料围绕“郑振香发掘妇好墓”展开。郑振香的坚持和果断，无疑是妇好墓得以发掘的重要因素。在考古工作中，面对未知的地下世界，往往需要坚定的信念和果敢的决策。然而，这种坚持和果断并非凭空而来，而是建立在郑振香扎实的专业能力和敏锐的专业判断之上。考古学是一门严谨的学科，需要深厚的专业知识和丰富的实践经验。我们应该看到，郑振香的专业能力和判断力并非一蹴而就。它们是在长期的考古实践中，通过一铲一铲地艰辛挖掘，一日一日地积累和学习，逐渐形成的。写作中，学生能抓住某一种观点展开或综合思考都可以。</w:t>
        <w:cr/>
        <w:t>【参考立意】①成功需要坚持和果断；②专业能力和敏锐判断往往是成功的重要基础；③成功离不开艰辛的付出和长期的积累；等等。</w:t>
      </w:r>
      <w:r>
        <w:rPr>
          <w:rFonts w:ascii="宋体" w:eastAsia="宋体" w:hAnsi="宋体"/>
        </w:rPr>
        <w:cr/>
      </w:r>
      <w:r>
        <w:rPr>
          <w:rFonts w:ascii="宋体" w:eastAsia="宋体" w:hAnsi="宋体" w:hint="eastAsia"/>
        </w:rPr>
        <w:t>【</w:t>
      </w:r>
      <w:r w:rsidRPr="001328AD" w:rsidR="003C2C6A">
        <w:rPr>
          <w:rFonts w:ascii="宋体" w:eastAsia="宋体" w:hAnsi="宋体"/>
        </w:rPr>
        <w:t>文言文参考译文</w:t>
      </w:r>
      <w:r>
        <w:rPr>
          <w:rFonts w:ascii="宋体" w:eastAsia="宋体" w:hAnsi="宋体" w:hint="eastAsia"/>
        </w:rPr>
        <w:t>】</w:t>
      </w:r>
    </w:p>
    <w:p w:rsidR="00126B69" w:rsidP="007D287D">
      <w:pPr>
        <w:adjustRightInd w:val="0"/>
        <w:snapToGrid w:val="0"/>
        <w:spacing w:line="312" w:lineRule="auto"/>
        <w:ind w:firstLine="480" w:firstLineChars="200"/>
        <w:rPr>
          <w:rFonts w:ascii="宋体" w:eastAsia="宋体" w:hAnsi="宋体" w:hint="eastAsia"/>
        </w:rPr>
      </w:pPr>
      <w:r w:rsidRPr="001328AD" w:rsidR="003C2C6A">
        <w:rPr>
          <w:rFonts w:ascii="宋体" w:eastAsia="宋体" w:hAnsi="宋体"/>
        </w:rPr>
        <w:t>材料一：</w:t>
      </w:r>
    </w:p>
    <w:p w:rsidR="00126B69" w:rsidRPr="00126B69" w:rsidP="007D287D">
      <w:pPr>
        <w:adjustRightInd w:val="0"/>
        <w:snapToGrid w:val="0"/>
        <w:spacing w:line="312" w:lineRule="auto"/>
        <w:ind w:firstLine="480" w:firstLineChars="200"/>
        <w:rPr>
          <w:rFonts w:ascii="仿宋" w:eastAsia="仿宋" w:hAnsi="仿宋" w:hint="eastAsia"/>
        </w:rPr>
      </w:pPr>
      <w:r w:rsidRPr="00126B69" w:rsidR="003C2C6A">
        <w:rPr>
          <w:rFonts w:ascii="仿宋" w:eastAsia="仿宋" w:hAnsi="仿宋"/>
        </w:rPr>
        <w:t>贤士中有勇气并在行为上果断的人，不凭着树立名节，实行道义，却凭着轻生去获取非分的名声，岂不是大可哀痛吗？贤士中有杀身成仁、舍生取义的，为坚守气节和伦理，却不顾及那死亡的危险，所以在他死后名声能够传播于后世。如果没有勇敢果断的精神，又怎能这样做呢？</w:t>
      </w:r>
    </w:p>
    <w:p w:rsidR="00126B69" w:rsidRPr="00126B69" w:rsidP="007D287D">
      <w:pPr>
        <w:adjustRightInd w:val="0"/>
        <w:snapToGrid w:val="0"/>
        <w:spacing w:line="312" w:lineRule="auto"/>
        <w:ind w:firstLine="480" w:firstLineChars="200"/>
        <w:rPr>
          <w:rFonts w:ascii="仿宋" w:eastAsia="仿宋" w:hAnsi="仿宋" w:hint="eastAsia"/>
        </w:rPr>
      </w:pPr>
      <w:r w:rsidRPr="00126B69" w:rsidR="003C2C6A">
        <w:rPr>
          <w:rFonts w:ascii="仿宋" w:eastAsia="仿宋" w:hAnsi="仿宋"/>
        </w:rPr>
        <w:t>孔子谒见齐景公，齐景公将廪丘送给他以供给养，孔子拒绝不接受，出来后，对弟子说：“我听说品德高尚的人应当有功劳才接受俸禄。今天我劝说景公，景公并没有听从我的劝说，却将廪丘赏赐给我，他太不了解我了！”于是辞别景公离去。曾子穿着破旧的衣服从事耕作，鲁国国君派人前去送给他采邑封地，并说：“请用这来置办衣物。”曾子不肯接受。使者返回后又来了，曾子还是不接受。使者说：“并不是先生向别人有所求，而是别人奉送你的，为什么不接受呢？”曾子说：“我听说，接受别人东西的人会惧怕别人，给予别人东西的人会对别人傲慢。即使国君赏赐我，不对我傲慢，但我能不惧怕吗？”曾子终究没有接受。孔子知道这件事后说：“曾参的这些话，可以保全他的气节。”孔伋居住在卫国，他穿的乱麻絮制成的袍子连罩衣也没有，二十天才吃了九顿饭。田子方知道了这件事，便派人送给他精美的狐白皮衣，恐怕他不接受，便对他说：“我借给别人，总是忘了它。我送给别人，如同丢弃了它。”孔伋辞谢不接受。田子方说：“我有您没有，什么原因不接受呢？”孔说：“我听说，随便给人东西，不如把它当成废物丢在山沟溪谷中。我虽然贫穷，但也不愿意把自己当作山沟溪谷，因此不敢接受。</w:t>
      </w:r>
      <w:r w:rsidRPr="00126B69">
        <w:rPr>
          <w:rFonts w:ascii="仿宋" w:eastAsia="仿宋" w:hAnsi="仿宋"/>
        </w:rPr>
        <w:t>”</w:t>
      </w:r>
    </w:p>
    <w:p w:rsidR="00126B69" w:rsidP="007D287D">
      <w:pPr>
        <w:adjustRightInd w:val="0"/>
        <w:snapToGrid w:val="0"/>
        <w:spacing w:line="312" w:lineRule="auto"/>
        <w:ind w:firstLine="480" w:firstLineChars="200"/>
        <w:rPr>
          <w:rFonts w:ascii="宋体" w:eastAsia="宋体" w:hAnsi="宋体" w:hint="eastAsia"/>
        </w:rPr>
      </w:pPr>
      <w:r w:rsidRPr="001328AD" w:rsidR="003C2C6A">
        <w:rPr>
          <w:rFonts w:ascii="宋体" w:eastAsia="宋体" w:hAnsi="宋体"/>
        </w:rPr>
        <w:t>材料二：</w:t>
      </w:r>
    </w:p>
    <w:p w:rsidR="008812D9" w:rsidRPr="00126B69" w:rsidP="007D287D">
      <w:pPr>
        <w:adjustRightInd w:val="0"/>
        <w:snapToGrid w:val="0"/>
        <w:spacing w:line="312" w:lineRule="auto"/>
        <w:ind w:firstLine="480" w:firstLineChars="200"/>
        <w:rPr>
          <w:rFonts w:ascii="仿宋" w:eastAsia="仿宋" w:hAnsi="仿宋"/>
        </w:rPr>
      </w:pPr>
      <w:r w:rsidRPr="00126B69" w:rsidR="003C2C6A">
        <w:rPr>
          <w:rFonts w:ascii="仿宋" w:eastAsia="仿宋" w:hAnsi="仿宋"/>
        </w:rPr>
        <w:t>孔子说：“齐灵公行为污秽，晏子以严整齐正的礼仪规范侍奉他；齐庄公崇尚武力，晏子以宣扬武德侍奉他；齐景公浮华奢侈，晏子以谦恭节俭侍奉他。晏子，是个君子啊！晏子辅佐三位君王但善政不能遍及下面的臣民，晏子，是个小人啊！”晏子听到这话，去见孔子说：“我听说先生您对我有所讥评，所以来见您。像我晏婴这样的人，岂能拿大道理给人当饭吃啊！我的家族中靠我来祭祀先人的有数百家，还有齐国的贫寒之士靠我救助而度日活命的也有数百家，我是为这个才出仕的。”晏子告辞，孔子以贵宾的礼节送行，两次拜谢他的屈尊光临。返回后，孔子教海门下弟子说：“救助百姓的生存而不自夸，以品行补正了三位君王而不居功自傲，晏子，果真是个君子啊！”</w:t>
        <w:cr/>
        <w:cr/>
      </w:r>
    </w:p>
    <w:sectPr w:rsidSect="001328AD">
      <w:pgSz w:w="11900" w:h="16840"/>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DengXian">
    <w:altName w:val="微软雅黑"/>
    <w:panose1 w:val="02010600030101010101"/>
    <w:charset w:val="86"/>
    <w:family w:val="auto"/>
    <w:pitch w:val="variable"/>
    <w:sig w:usb0="00000000" w:usb1="38CF7CFA" w:usb2="00000016" w:usb3="00000000" w:csb0="0004000F" w:csb1="00000000"/>
  </w:font>
  <w:font w:name="Cambria Math">
    <w:panose1 w:val="02040503050406030204"/>
    <w:charset w:val="01"/>
    <w:family w:val="roman"/>
    <w:notTrueType/>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proofState w:grammar="clean"/>
  <w:doNotTrackMoves/>
  <w:defaultTabStop w:val="420"/>
  <w:drawingGridHorizontalSpacing w:val="120"/>
  <w:drawingGridVerticalSpacing w:val="163"/>
  <w:displayHorizontalDrawingGridEvery w:val="0"/>
  <w:displayVerticalDrawingGridEvery w:val="2"/>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C2C6A"/>
    <w:rsid w:val="00126B69"/>
    <w:rsid w:val="001328AD"/>
    <w:rsid w:val="001E12D0"/>
    <w:rsid w:val="0021616D"/>
    <w:rsid w:val="0023128F"/>
    <w:rsid w:val="00262D3C"/>
    <w:rsid w:val="002D3BAC"/>
    <w:rsid w:val="003C2C6A"/>
    <w:rsid w:val="004151FC"/>
    <w:rsid w:val="004B6815"/>
    <w:rsid w:val="004F0019"/>
    <w:rsid w:val="00553805"/>
    <w:rsid w:val="006025BF"/>
    <w:rsid w:val="006B5AF8"/>
    <w:rsid w:val="007D287D"/>
    <w:rsid w:val="008812D9"/>
    <w:rsid w:val="00984F69"/>
    <w:rsid w:val="00C02FC6"/>
    <w:rsid w:val="00CB2A8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DengXian" w:eastAsia="DengXian" w:hAnsi="DengXi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4"/>
      <w:szCs w:val="24"/>
      <w:lang w:val="en-US" w:eastAsia="zh-CN" w:bidi="ar-SA"/>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unhideWhenUsed/>
    <w:pPr>
      <w:pBdr>
        <w:bottom w:val="single" w:sz="6" w:space="1" w:color="auto"/>
      </w:pBdr>
      <w:tabs>
        <w:tab w:val="center" w:pos="4153"/>
        <w:tab w:val="right" w:pos="8306"/>
      </w:tabs>
      <w:snapToGrid w:val="0"/>
      <w:jc w:val="center"/>
    </w:pPr>
    <w:rPr>
      <w:sz w:val="18"/>
      <w:szCs w:val="18"/>
    </w:rPr>
  </w:style>
  <w:style w:type="character" w:customStyle="1" w:styleId="a">
    <w:name w:val="页眉字符"/>
    <w:rPr>
      <w:sz w:val="18"/>
      <w:szCs w:val="18"/>
    </w:rPr>
  </w:style>
  <w:style w:type="paragraph" w:styleId="Footer">
    <w:name w:val="footer"/>
    <w:basedOn w:val="Normal"/>
    <w:unhideWhenUsed/>
    <w:pPr>
      <w:tabs>
        <w:tab w:val="center" w:pos="4153"/>
        <w:tab w:val="right" w:pos="8306"/>
      </w:tabs>
      <w:snapToGrid w:val="0"/>
      <w:jc w:val="left"/>
    </w:pPr>
    <w:rPr>
      <w:sz w:val="18"/>
      <w:szCs w:val="18"/>
    </w:rPr>
  </w:style>
  <w:style w:type="character" w:customStyle="1" w:styleId="a0">
    <w:name w:val="页脚字符"/>
    <w:rPr>
      <w:sz w:val="18"/>
      <w:szCs w:val="18"/>
    </w:rPr>
  </w:style>
  <w:style w:type="table" w:styleId="TableGrid">
    <w:name w:val="Table Grid"/>
    <w:basedOn w:val="TableNormal"/>
    <w:uiPriority w:val="59"/>
    <w:rsid w:val="001E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