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hint="eastAsia"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10769600</wp:posOffset>
            </wp:positionH>
            <wp:positionV relativeFrom="topMargin">
              <wp:posOffset>11887200</wp:posOffset>
            </wp:positionV>
            <wp:extent cx="381000" cy="381000"/>
            <wp:effectExtent l="0" t="0" r="0" b="0"/>
            <wp:wrapNone/>
            <wp:docPr id="100227" name="图片 1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7" name="图片 1002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/>
          <w:sz w:val="32"/>
          <w:szCs w:val="32"/>
        </w:rPr>
        <w:t>2024届广西三新学术联盟百校联考</w:t>
      </w:r>
    </w:p>
    <w:p>
      <w:pPr>
        <w:spacing w:line="288" w:lineRule="auto"/>
        <w:jc w:val="center"/>
        <w:rPr>
          <w:rFonts w:hint="eastAsia"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物</w:t>
      </w:r>
      <w:r>
        <w:rPr>
          <w:rFonts w:hint="eastAsia" w:ascii="Times New Roman" w:hAnsi="Times New Roman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/>
          <w:b/>
          <w:sz w:val="32"/>
          <w:szCs w:val="32"/>
        </w:rPr>
        <w:t>理</w:t>
      </w:r>
    </w:p>
    <w:p>
      <w:pPr>
        <w:spacing w:line="288" w:lineRule="auto"/>
        <w:jc w:val="left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注意事项：</w:t>
      </w:r>
    </w:p>
    <w:p>
      <w:pPr>
        <w:spacing w:line="288" w:lineRule="auto"/>
        <w:jc w:val="left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1．答卷前，考生务必将自己的姓名、准考证号填写在答题卡上．</w:t>
      </w:r>
    </w:p>
    <w:p>
      <w:pPr>
        <w:spacing w:line="288" w:lineRule="auto"/>
        <w:jc w:val="left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2．回答选择题时，选出每小题答案后，用铅笔把答题卡上对应题目的答案标号涂黑．如需改动，用橡皮擦干净后，再选涂其他答案标号．回答非选择题时，将答案写在答题卡上．写在本试卷上无效．</w:t>
      </w:r>
    </w:p>
    <w:p>
      <w:pPr>
        <w:spacing w:line="288" w:lineRule="auto"/>
        <w:jc w:val="left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3．考试结束后，将本试卷和答题卡一并交回．</w:t>
      </w:r>
    </w:p>
    <w:p>
      <w:pPr>
        <w:spacing w:line="288" w:lineRule="auto"/>
        <w:jc w:val="left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一、选择题：本大题共10小题，共46分．第1～7题，每小题4分，只有一项符合题目要求，错选、多选或未选均不得分，第8～10题，每小题6分，有多项符合题目要求，全部选对的得6分，选对但不全的得3分，有选错或不选的得0分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1．如图所示为氢原子的能级图．已知红光光子能量范围为</w:t>
      </w:r>
      <w:r>
        <w:rPr>
          <w:rFonts w:ascii="Times New Roman" w:hAnsi="Times New Roman"/>
          <w:position w:val="-6"/>
        </w:rPr>
        <w:object>
          <v:shape id="_x0000_i1025" o:spt="75" type="#_x0000_t75" style="height:13.75pt;width:58.25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hint="eastAsia" w:ascii="Times New Roman" w:hAnsi="Times New Roman"/>
        </w:rPr>
        <w:t>，蓝光光子的能量范围为</w:t>
      </w:r>
      <w:r>
        <w:rPr>
          <w:rFonts w:ascii="Times New Roman" w:hAnsi="Times New Roman"/>
          <w:position w:val="-6"/>
        </w:rPr>
        <w:object>
          <v:shape id="_x0000_i1026" o:spt="75" type="#_x0000_t75" style="height:13.75pt;width:70.7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hint="eastAsia" w:ascii="Times New Roman" w:hAnsi="Times New Roman"/>
        </w:rPr>
        <w:t>，紫光光子的能量范围为</w:t>
      </w:r>
      <w:r>
        <w:rPr>
          <w:rFonts w:ascii="Times New Roman" w:hAnsi="Times New Roman"/>
          <w:position w:val="-6"/>
        </w:rPr>
        <w:object>
          <v:shape id="_x0000_i1027" o:spt="75" type="#_x0000_t75" style="height:13.75pt;width:70.7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hint="eastAsia" w:ascii="Times New Roman" w:hAnsi="Times New Roman"/>
        </w:rPr>
        <w:t>．现有大量处于</w:t>
      </w:r>
      <w:r>
        <w:rPr>
          <w:rFonts w:ascii="Times New Roman" w:hAnsi="Times New Roman"/>
          <w:position w:val="-6"/>
        </w:rPr>
        <w:object>
          <v:shape id="_x0000_i1028" o:spt="75" type="#_x0000_t75" style="height:13.75pt;width:26.9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hint="eastAsia" w:ascii="Times New Roman" w:hAnsi="Times New Roman"/>
        </w:rPr>
        <w:t>激发态的氢原子，在向低能级跃迁时发出的光子中，包含（    ）．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1828165" cy="1331595"/>
            <wp:effectExtent l="0" t="0" r="63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358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A．两种频率的蓝光光子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B．两种频率的红光光子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C．一种频率的紫光光子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D．两种频率的紫光光子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2．如图所示，某平面内有一个矩形，已知</w:t>
      </w:r>
      <w:r>
        <w:rPr>
          <w:rFonts w:ascii="Times New Roman" w:hAnsi="Times New Roman"/>
          <w:position w:val="-6"/>
        </w:rPr>
        <w:object>
          <v:shape id="_x0000_i1029" o:spt="75" type="#_x0000_t75" style="height:13.75pt;width:58.2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030" o:spt="75" type="#_x0000_t75" style="height:13.75pt;width:63.8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031" o:spt="75" type="#_x0000_t75" style="height:13.75pt;width:65.1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hint="eastAsia" w:ascii="Times New Roman" w:hAnsi="Times New Roman"/>
        </w:rPr>
        <w:t>，在该平面内存在一匀强电场，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三点电势为</w:t>
      </w:r>
      <w:r>
        <w:rPr>
          <w:rFonts w:ascii="Times New Roman" w:hAnsi="Times New Roman"/>
          <w:position w:val="-12"/>
        </w:rPr>
        <w:object>
          <v:shape id="_x0000_i1032" o:spt="75" type="#_x0000_t75" style="height:18.15pt;width:53.8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033" o:spt="75" type="#_x0000_t75" style="height:18.15pt;width:48.8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object>
          <v:shape id="_x0000_i1034" o:spt="75" type="#_x0000_t75" style="height:18.15pt;width:50.1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rPr>
          <w:rFonts w:hint="eastAsia" w:ascii="Times New Roman" w:hAnsi="Times New Roman"/>
        </w:rPr>
        <w:t>，下列说法正确的是（    ）．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1807210" cy="11518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20000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1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A．该电场的电场强度大小为</w:t>
      </w:r>
      <w:r>
        <w:rPr>
          <w:rFonts w:ascii="Times New Roman" w:hAnsi="Times New Roman"/>
          <w:position w:val="-10"/>
        </w:rPr>
        <w:object>
          <v:shape id="_x0000_i1035" o:spt="75" type="#_x0000_t75" style="height:16.9pt;width:38.8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9">
            <o:LockedField>false</o:LockedField>
          </o:OLEObject>
        </w:objec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 xml:space="preserve">      B．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点电势比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点电势低</w:t>
      </w:r>
      <w:r>
        <w:rPr>
          <w:rFonts w:ascii="Times New Roman" w:hAnsi="Times New Roman"/>
          <w:position w:val="-6"/>
        </w:rPr>
        <w:object>
          <v:shape id="_x0000_i1036" o:spt="75" type="#_x0000_t75" style="height:13.75pt;width:30.0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1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C．电子自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点移动到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点电势能增加</w:t>
      </w:r>
      <w:r>
        <w:rPr>
          <w:rFonts w:ascii="Times New Roman" w:hAnsi="Times New Roman"/>
          <w:position w:val="-6"/>
        </w:rPr>
        <w:object>
          <v:shape id="_x0000_i1037" o:spt="75" type="#_x0000_t75" style="height:13.75pt;width:30.0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3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  D．电子自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点移动到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点电势能减少</w:t>
      </w:r>
      <w:r>
        <w:rPr>
          <w:rFonts w:ascii="Times New Roman" w:hAnsi="Times New Roman"/>
          <w:position w:val="-6"/>
        </w:rPr>
        <w:object>
          <v:shape id="_x0000_i1038" o:spt="75" type="#_x0000_t75" style="height:13.75pt;width:30.0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5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．2024年3月11日迎来“二月二，龙抬头”．“龙”指的是二十八宿中的东方苍龙七宿星象，每岁仲春卯月之初，“龙角星”就从东方地平线上升起，故称“龙抬头”．10点后朝东北方天空看去，有两颗亮星“角宿一”和“角宿二”，就是龙角星．该龙角星可视为双星系统，系统内两颗恒星距离只有</w:t>
      </w:r>
      <w:r>
        <w:rPr>
          <w:rFonts w:ascii="Times New Roman" w:hAnsi="Times New Roman"/>
          <w:position w:val="-6"/>
        </w:rPr>
        <w:object>
          <v:shape id="_x0000_i1039" o:spt="75" type="#_x0000_t75" style="height:13.75pt;width:41.9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7">
            <o:LockedField>false</o:LockedField>
          </o:OLEObject>
        </w:object>
      </w:r>
      <w:r>
        <w:rPr>
          <w:rFonts w:hint="eastAsia" w:ascii="Times New Roman" w:hAnsi="Times New Roman"/>
        </w:rPr>
        <w:t>（AU为天文单位），公转周期只有4.0145天．根据以上信息以及万有引力常量</w:t>
      </w:r>
      <w:r>
        <w:rPr>
          <w:rFonts w:ascii="Times New Roman" w:hAnsi="Times New Roman"/>
          <w:position w:val="-10"/>
        </w:rPr>
        <w:object>
          <v:shape id="_x0000_i1040" o:spt="75" type="#_x0000_t75" style="height:18.15pt;width:130.8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9">
            <o:LockedField>false</o:LockedField>
          </o:OLEObject>
        </w:object>
      </w:r>
      <w:r>
        <w:rPr>
          <w:rFonts w:hint="eastAsia" w:ascii="Times New Roman" w:hAnsi="Times New Roman"/>
        </w:rPr>
        <w:t>，判断下列说法正确的是（    ）．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A．可以求出系统内两恒星的质量比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 xml:space="preserve">      B．可以求出系统内两恒星的总质量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C．可以求出系统内两恒星的自转角速度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 xml:space="preserve">      D．可以求出系统内两恒星的公转速率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4．如图所示，现有两端开口、粗细均匀的U形管开口竖直向上，管内装有液体．给左管液面加压，当液体静止时，右管液面比左管液面高出</w:t>
      </w:r>
      <w:r>
        <w:rPr>
          <w:rFonts w:hint="eastAsia" w:ascii="Times New Roman" w:hAnsi="Times New Roman"/>
          <w:i/>
        </w:rPr>
        <w:t>h</w:t>
      </w:r>
      <w:r>
        <w:rPr>
          <w:rFonts w:hint="eastAsia" w:ascii="Times New Roman" w:hAnsi="Times New Roman"/>
        </w:rPr>
        <w:t>．现撤去外压并开始计时，</w:t>
      </w:r>
      <w:r>
        <w:rPr>
          <w:rFonts w:ascii="Times New Roman" w:hAnsi="Times New Roman"/>
          <w:position w:val="-6"/>
        </w:rPr>
        <w:object>
          <v:shape id="_x0000_i1041" o:spt="75" type="#_x0000_t75" style="height:13.75pt;width:38.8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1">
            <o:LockedField>false</o:LockedField>
          </o:OLEObject>
        </w:object>
      </w:r>
      <w:r>
        <w:rPr>
          <w:rFonts w:hint="eastAsia" w:ascii="Times New Roman" w:hAnsi="Times New Roman"/>
        </w:rPr>
        <w:t>时，左管液面第一次比右管液面高出</w:t>
      </w:r>
      <w:r>
        <w:rPr>
          <w:rFonts w:hint="eastAsia" w:ascii="Times New Roman" w:hAnsi="Times New Roman"/>
          <w:i/>
        </w:rPr>
        <w:t>h</w:t>
      </w:r>
      <w:r>
        <w:rPr>
          <w:rFonts w:hint="eastAsia" w:ascii="Times New Roman" w:hAnsi="Times New Roman"/>
        </w:rPr>
        <w:t>．若不计阻力，撤去外压后液体做简谐运动．下列说法正确的是（    ）．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918845" cy="133159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19022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A．液体做简谐运动的周期为</w:t>
      </w:r>
      <w:r>
        <w:rPr>
          <w:rFonts w:ascii="Times New Roman" w:hAnsi="Times New Roman"/>
          <w:position w:val="-6"/>
        </w:rPr>
        <w:object>
          <v:shape id="_x0000_i1042" o:spt="75" type="#_x0000_t75" style="height:13.75pt;width:23.1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4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B．左、右两液面等高时液体速度为零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C．</w:t>
      </w:r>
      <w:r>
        <w:rPr>
          <w:rFonts w:ascii="Times New Roman" w:hAnsi="Times New Roman"/>
          <w:position w:val="-24"/>
        </w:rPr>
        <w:object>
          <v:shape id="_x0000_i1043" o:spt="75" type="#_x0000_t75" style="height:31.3pt;width:33.2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6">
            <o:LockedField>false</o:LockedField>
          </o:OLEObject>
        </w:object>
      </w:r>
      <w:r>
        <w:rPr>
          <w:rFonts w:hint="eastAsia" w:ascii="Times New Roman" w:hAnsi="Times New Roman"/>
        </w:rPr>
        <w:t>时，右管液面比左管液面高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D．撤去外压后，由于大气压力对液体做功，液体机械能不守恒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5．某实验小组为探究变压器远距离输电原理，设计电路如图所示，输入端电压为</w:t>
      </w:r>
      <w:r>
        <w:rPr>
          <w:rFonts w:hint="eastAsia" w:ascii="Times New Roman" w:hAnsi="Times New Roman"/>
          <w:i/>
        </w:rPr>
        <w:t>U</w:t>
      </w:r>
      <w:r>
        <w:rPr>
          <w:rFonts w:hint="eastAsia" w:ascii="Times New Roman" w:hAnsi="Times New Roman"/>
        </w:rPr>
        <w:t>，输电线电阻为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，假设变压器为理想变压器，原、副线圈的匝数比为K．输出端电压为</w:t>
      </w:r>
      <w:r>
        <w:rPr>
          <w:rFonts w:ascii="Times New Roman" w:hAnsi="Times New Roman"/>
          <w:position w:val="-12"/>
        </w:rPr>
        <w:object>
          <v:shape id="_x0000_i1044" o:spt="75" type="#_x0000_t75" style="height:18.15pt;width:16.3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r>
        <w:rPr>
          <w:rFonts w:hint="eastAsia" w:ascii="Times New Roman" w:hAnsi="Times New Roman"/>
        </w:rPr>
        <w:t>，输入端功率为</w:t>
      </w:r>
      <w:r>
        <w:rPr>
          <w:rFonts w:hint="eastAsia" w:ascii="Times New Roman" w:hAnsi="Times New Roman"/>
          <w:i/>
        </w:rPr>
        <w:t>P</w:t>
      </w:r>
      <w:r>
        <w:rPr>
          <w:rFonts w:hint="eastAsia" w:ascii="Times New Roman" w:hAnsi="Times New Roman"/>
        </w:rPr>
        <w:t>，其中</w:t>
      </w:r>
      <w:r>
        <w:rPr>
          <w:rFonts w:hint="eastAsia" w:ascii="Times New Roman" w:hAnsi="Times New Roman"/>
          <w:i/>
        </w:rPr>
        <w:t>U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、K、P可变．为保持输出端电压</w:t>
      </w:r>
      <w:r>
        <w:rPr>
          <w:rFonts w:ascii="Times New Roman" w:hAnsi="Times New Roman"/>
          <w:position w:val="-12"/>
        </w:rPr>
        <w:object>
          <v:shape id="_x0000_i1045" o:spt="75" type="#_x0000_t75" style="height:18.15pt;width:16.3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  <w:r>
        <w:rPr>
          <w:rFonts w:hint="eastAsia" w:ascii="Times New Roman" w:hAnsi="Times New Roman"/>
        </w:rPr>
        <w:t>不变，下列说法可行的是（    ）．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2893060" cy="11518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93396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A．若</w:t>
      </w:r>
      <w:r>
        <w:rPr>
          <w:rFonts w:hint="eastAsia" w:ascii="Times New Roman" w:hAnsi="Times New Roman"/>
          <w:i/>
        </w:rPr>
        <w:t>U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不变，P增大，则K需要增大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 xml:space="preserve">        B．若</w:t>
      </w:r>
      <w:r>
        <w:rPr>
          <w:rFonts w:hint="eastAsia" w:ascii="Times New Roman" w:hAnsi="Times New Roman"/>
          <w:i/>
        </w:rPr>
        <w:t>U</w:t>
      </w:r>
      <w:r>
        <w:rPr>
          <w:rFonts w:hint="eastAsia" w:ascii="Times New Roman" w:hAnsi="Times New Roman"/>
        </w:rPr>
        <w:t>、P不变，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减小，则K需要减小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C．若P、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不变，</w:t>
      </w:r>
      <w:r>
        <w:rPr>
          <w:rFonts w:hint="eastAsia" w:ascii="Times New Roman" w:hAnsi="Times New Roman"/>
          <w:i/>
        </w:rPr>
        <w:t>U</w:t>
      </w:r>
      <w:r>
        <w:rPr>
          <w:rFonts w:hint="eastAsia" w:ascii="Times New Roman" w:hAnsi="Times New Roman"/>
        </w:rPr>
        <w:t>加倍，则K需要加倍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 xml:space="preserve">        D．若</w:t>
      </w:r>
      <w:r>
        <w:rPr>
          <w:rFonts w:hint="eastAsia" w:ascii="Times New Roman" w:hAnsi="Times New Roman"/>
          <w:i/>
        </w:rPr>
        <w:t>U</w:t>
      </w:r>
      <w:r>
        <w:rPr>
          <w:rFonts w:hint="eastAsia" w:ascii="Times New Roman" w:hAnsi="Times New Roman"/>
        </w:rPr>
        <w:t>不变，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减半且P加倍，则K不变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6．如图所示，A、B两个小球分别用长为</w:t>
      </w:r>
      <w:r>
        <w:rPr>
          <w:rFonts w:ascii="Times New Roman" w:hAnsi="Times New Roman"/>
          <w:position w:val="-6"/>
        </w:rPr>
        <w:object>
          <v:shape id="_x0000_i1046" o:spt="75" type="#_x0000_t75" style="height:13.75pt;width:21.9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6"/>
        </w:rPr>
        <w:object>
          <v:shape id="_x0000_i1047" o:spt="75" type="#_x0000_t75" style="height:13.75pt;width:16.9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  <w:r>
        <w:rPr>
          <w:rFonts w:hint="eastAsia" w:ascii="Times New Roman" w:hAnsi="Times New Roman"/>
        </w:rPr>
        <w:t>的细绳悬挂在同一竖直线的两点，现使两球在水平面内做圆周运动，且角速度均缓慢增大，当两球刚好运动到相同高度时，A、B两球运动半径分别为</w:t>
      </w:r>
      <w:r>
        <w:rPr>
          <w:rFonts w:ascii="Times New Roman" w:hAnsi="Times New Roman"/>
          <w:position w:val="-6"/>
        </w:rPr>
        <w:object>
          <v:shape id="_x0000_i1048" o:spt="75" type="#_x0000_t75" style="height:13.75pt;width:16.9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6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4"/>
        </w:rPr>
        <w:object>
          <v:shape id="_x0000_i1049" o:spt="75" type="#_x0000_t75" style="height:13.15pt;width:16.9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8">
            <o:LockedField>false</o:LockedField>
          </o:OLEObject>
        </w:object>
      </w:r>
      <w:r>
        <w:rPr>
          <w:rFonts w:hint="eastAsia" w:ascii="Times New Roman" w:hAnsi="Times New Roman"/>
        </w:rPr>
        <w:t>，两球离地高度为</w:t>
      </w:r>
      <w:r>
        <w:rPr>
          <w:rFonts w:ascii="Times New Roman" w:hAnsi="Times New Roman"/>
          <w:position w:val="-4"/>
        </w:rPr>
        <w:object>
          <v:shape id="_x0000_i1050" o:spt="75" type="#_x0000_t75" style="height:13.15pt;width:21.9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0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i/>
        </w:rPr>
        <w:t>O</w:t>
      </w:r>
      <w:r>
        <w:rPr>
          <w:rFonts w:hint="eastAsia" w:ascii="Times New Roman" w:hAnsi="Times New Roman"/>
        </w:rPr>
        <w:t>点为两悬挂点在地面的投影，两个小球可视为质点，则下列说法正确的是（    ）．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1141095" cy="1331595"/>
            <wp:effectExtent l="0" t="0" r="190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14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A．在两根细绳分别对A球和B球的拉力可能相同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B．在A球和B球的周期相等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C．在同时剪断两根细绳，B球先落地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D．剪断两根细绳，A球和B球的落地点到</w:t>
      </w:r>
      <w:r>
        <w:rPr>
          <w:rFonts w:hint="eastAsia" w:ascii="Times New Roman" w:hAnsi="Times New Roman"/>
          <w:i/>
        </w:rPr>
        <w:t>O</w:t>
      </w:r>
      <w:r>
        <w:rPr>
          <w:rFonts w:hint="eastAsia" w:ascii="Times New Roman" w:hAnsi="Times New Roman"/>
        </w:rPr>
        <w:t>点的距离相等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7．如图所示，长度为</w:t>
      </w:r>
      <w:r>
        <w:rPr>
          <w:rFonts w:ascii="Times New Roman" w:hAnsi="Times New Roman"/>
          <w:position w:val="-12"/>
        </w:rPr>
        <w:object>
          <v:shape id="_x0000_i1051" o:spt="75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4">
            <o:LockedField>false</o:LockedField>
          </o:OLEObject>
        </w:object>
      </w:r>
      <w:r>
        <w:rPr>
          <w:rFonts w:hint="eastAsia" w:ascii="Times New Roman" w:hAnsi="Times New Roman"/>
        </w:rPr>
        <w:t>的木棒一端支在光滑竖直墙上的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点，另一端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点被轻质细线斜拉着挂在墙上的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点而处于静止状态，细线与木棒之间的夹角为</w:t>
      </w:r>
      <w:r>
        <w:rPr>
          <w:rFonts w:ascii="Times New Roman" w:hAnsi="Times New Roman"/>
          <w:position w:val="-6"/>
        </w:rPr>
        <w:object>
          <v:shape id="_x0000_i1052" o:spt="75" type="#_x0000_t75" style="height:13.75pt;width:10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两点之间的距离为</w:t>
      </w:r>
      <w:r>
        <w:rPr>
          <w:rFonts w:ascii="Times New Roman" w:hAnsi="Times New Roman"/>
          <w:position w:val="-12"/>
        </w:rPr>
        <w:object>
          <v:shape id="_x0000_i1053" o:spt="75" type="#_x0000_t75" style="height:18.15pt;width:13.7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8">
            <o:LockedField>false</o:LockedField>
          </o:OLEObject>
        </w:object>
      </w:r>
      <w:r>
        <w:rPr>
          <w:rFonts w:hint="eastAsia" w:ascii="Times New Roman" w:hAnsi="Times New Roman"/>
        </w:rPr>
        <w:t>，墙对木棒的支持力为</w:t>
      </w:r>
      <w:r>
        <w:rPr>
          <w:rFonts w:hint="eastAsia" w:ascii="Times New Roman" w:hAnsi="Times New Roman"/>
          <w:i/>
        </w:rPr>
        <w:t>F</w:t>
      </w:r>
      <w:r>
        <w:rPr>
          <w:rFonts w:hint="eastAsia" w:ascii="Times New Roman" w:hAnsi="Times New Roman"/>
        </w:rPr>
        <w:t>，重力加速度为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，下列说法正确的是（    ）．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852805" cy="1331595"/>
            <wp:effectExtent l="0" t="0" r="444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383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A．细线与竖直墙之间的夹角的正弦值为</w:t>
      </w:r>
      <w:r>
        <w:rPr>
          <w:rFonts w:ascii="Times New Roman" w:hAnsi="Times New Roman"/>
          <w:position w:val="-30"/>
        </w:rPr>
        <w:object>
          <v:shape id="_x0000_i1054" o:spt="75" type="#_x0000_t75" style="height:33.8pt;width:40.7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2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B．木棒受到的三个力（或延长线）可能不交于同一点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C．细线对木棒的拉力大小为</w:t>
      </w:r>
      <w:r>
        <w:rPr>
          <w:rFonts w:ascii="Times New Roman" w:hAnsi="Times New Roman"/>
          <w:position w:val="-30"/>
        </w:rPr>
        <w:object>
          <v:shape id="_x0000_i1055" o:spt="75" type="#_x0000_t75" style="height:33.8pt;width:40.7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4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D．木棒的质量为</w:t>
      </w:r>
      <w:r>
        <w:rPr>
          <w:rFonts w:ascii="Times New Roman" w:hAnsi="Times New Roman"/>
          <w:position w:val="-30"/>
        </w:rPr>
        <w:object>
          <v:shape id="_x0000_i1056" o:spt="75" type="#_x0000_t75" style="height:38.8pt;width:85.7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6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8．汽车工程学中将加速度随时间的变化率称为急动度</w:t>
      </w:r>
      <w:r>
        <w:rPr>
          <w:rFonts w:hint="eastAsia" w:ascii="Times New Roman" w:hAnsi="Times New Roman"/>
          <w:i/>
        </w:rPr>
        <w:t>k</w:t>
      </w:r>
      <w:r>
        <w:rPr>
          <w:rFonts w:hint="eastAsia" w:ascii="Times New Roman" w:hAnsi="Times New Roman"/>
        </w:rPr>
        <w:t>，急动度</w:t>
      </w:r>
      <w:r>
        <w:rPr>
          <w:rFonts w:hint="eastAsia" w:ascii="Times New Roman" w:hAnsi="Times New Roman"/>
          <w:i/>
        </w:rPr>
        <w:t>k</w:t>
      </w:r>
      <w:r>
        <w:rPr>
          <w:rFonts w:hint="eastAsia" w:ascii="Times New Roman" w:hAnsi="Times New Roman"/>
        </w:rPr>
        <w:t>是评判乘客是否感到舒适的重要指标，按照这一指标，具有零急动度的乘客较舒服．如图所示为一辆汽车在启动过程中的急动度随时间变化的关系，已知汽车质量</w:t>
      </w:r>
      <w:r>
        <w:rPr>
          <w:rFonts w:ascii="Times New Roman" w:hAnsi="Times New Roman"/>
          <w:position w:val="-10"/>
        </w:rPr>
        <w:object>
          <v:shape id="_x0000_i1057" o:spt="75" type="#_x0000_t75" style="height:18.15pt;width:68.2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8">
            <o:LockedField>false</o:LockedField>
          </o:OLEObject>
        </w:object>
      </w:r>
      <w:r>
        <w:rPr>
          <w:rFonts w:hint="eastAsia" w:ascii="Times New Roman" w:hAnsi="Times New Roman"/>
        </w:rPr>
        <w:t>，启动过程中所受阻力</w:t>
      </w:r>
      <w:r>
        <w:rPr>
          <w:rFonts w:hint="eastAsia" w:ascii="Times New Roman" w:hAnsi="Times New Roman"/>
          <w:i/>
        </w:rPr>
        <w:t>f</w:t>
      </w:r>
      <w:r>
        <w:rPr>
          <w:rFonts w:hint="eastAsia" w:ascii="Times New Roman" w:hAnsi="Times New Roman"/>
        </w:rPr>
        <w:t>，在该过程中，下列说法正确的是（    ）．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1637030" cy="1151890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053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A．从</w:t>
      </w:r>
      <w:r>
        <w:rPr>
          <w:rFonts w:ascii="Times New Roman" w:hAnsi="Times New Roman"/>
          <w:position w:val="-6"/>
        </w:rPr>
        <w:object>
          <v:shape id="_x0000_i1058" o:spt="75" type="#_x0000_t75" style="height:13.75pt;width:13.7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2">
            <o:LockedField>false</o:LockedField>
          </o:OLEObject>
        </w:object>
      </w:r>
      <w:r>
        <w:rPr>
          <w:rFonts w:hint="eastAsia" w:ascii="Times New Roman" w:hAnsi="Times New Roman"/>
        </w:rPr>
        <w:t>到</w:t>
      </w:r>
      <w:r>
        <w:rPr>
          <w:rFonts w:ascii="Times New Roman" w:hAnsi="Times New Roman"/>
          <w:position w:val="-6"/>
        </w:rPr>
        <w:object>
          <v:shape id="_x0000_i1059" o:spt="75" type="#_x0000_t75" style="height:13.75pt;width:13.7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4">
            <o:LockedField>false</o:LockedField>
          </o:OLEObject>
        </w:object>
      </w:r>
      <w:r>
        <w:rPr>
          <w:rFonts w:hint="eastAsia" w:ascii="Times New Roman" w:hAnsi="Times New Roman"/>
        </w:rPr>
        <w:t>，汽车牵引力大于</w:t>
      </w:r>
      <w:r>
        <w:rPr>
          <w:rFonts w:hint="eastAsia" w:ascii="Times New Roman" w:hAnsi="Times New Roman"/>
          <w:i/>
        </w:rPr>
        <w:t>f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B．从</w:t>
      </w:r>
      <w:r>
        <w:rPr>
          <w:rFonts w:ascii="Times New Roman" w:hAnsi="Times New Roman"/>
          <w:position w:val="-6"/>
        </w:rPr>
        <w:object>
          <v:shape id="_x0000_i1060" o:spt="75" type="#_x0000_t75" style="height:13.75pt;width:13.7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6">
            <o:LockedField>false</o:LockedField>
          </o:OLEObject>
        </w:object>
      </w:r>
      <w:r>
        <w:rPr>
          <w:rFonts w:hint="eastAsia" w:ascii="Times New Roman" w:hAnsi="Times New Roman"/>
        </w:rPr>
        <w:t>到</w:t>
      </w:r>
      <w:r>
        <w:rPr>
          <w:rFonts w:ascii="Times New Roman" w:hAnsi="Times New Roman"/>
          <w:position w:val="-6"/>
        </w:rPr>
        <w:object>
          <v:shape id="_x0000_i1061" o:spt="75" type="#_x0000_t75" style="height:13.75pt;width:13.7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7">
            <o:LockedField>false</o:LockedField>
          </o:OLEObject>
        </w:object>
      </w:r>
      <w:r>
        <w:rPr>
          <w:rFonts w:hint="eastAsia" w:ascii="Times New Roman" w:hAnsi="Times New Roman"/>
        </w:rPr>
        <w:t>，乘客感觉比较舒服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C．从</w:t>
      </w:r>
      <w:r>
        <w:rPr>
          <w:rFonts w:ascii="Times New Roman" w:hAnsi="Times New Roman"/>
          <w:position w:val="-6"/>
        </w:rPr>
        <w:object>
          <v:shape id="_x0000_i1062" o:spt="75" type="#_x0000_t75" style="height:13.75pt;width:13.7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9">
            <o:LockedField>false</o:LockedField>
          </o:OLEObject>
        </w:object>
      </w:r>
      <w:r>
        <w:rPr>
          <w:rFonts w:hint="eastAsia" w:ascii="Times New Roman" w:hAnsi="Times New Roman"/>
        </w:rPr>
        <w:t>到</w:t>
      </w:r>
      <w:r>
        <w:rPr>
          <w:rFonts w:ascii="Times New Roman" w:hAnsi="Times New Roman"/>
          <w:position w:val="-6"/>
        </w:rPr>
        <w:object>
          <v:shape id="_x0000_i1063" o:spt="75" type="#_x0000_t75" style="height:13.75pt;width:13.7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0">
            <o:LockedField>false</o:LockedField>
          </o:OLEObject>
        </w:object>
      </w:r>
      <w:r>
        <w:rPr>
          <w:rFonts w:hint="eastAsia" w:ascii="Times New Roman" w:hAnsi="Times New Roman"/>
        </w:rPr>
        <w:t>，汽车速度变化量为</w:t>
      </w:r>
      <w:r>
        <w:rPr>
          <w:rFonts w:ascii="Times New Roman" w:hAnsi="Times New Roman"/>
          <w:position w:val="-10"/>
        </w:rPr>
        <w:object>
          <v:shape id="_x0000_i1064" o:spt="75" type="#_x0000_t75" style="height:16.9pt;width:45.1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2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D．汽车在</w:t>
      </w:r>
      <w:r>
        <w:rPr>
          <w:rFonts w:ascii="Times New Roman" w:hAnsi="Times New Roman"/>
          <w:position w:val="-6"/>
        </w:rPr>
        <w:object>
          <v:shape id="_x0000_i1065" o:spt="75" type="#_x0000_t75" style="height:13.75pt;width:13.7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4">
            <o:LockedField>false</o:LockedField>
          </o:OLEObject>
        </w:object>
      </w:r>
      <w:r>
        <w:rPr>
          <w:rFonts w:hint="eastAsia" w:ascii="Times New Roman" w:hAnsi="Times New Roman"/>
        </w:rPr>
        <w:t>时恰好停下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9．一定质量的理想气体从状态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开始，经过如图所示的三个过程回到初始状态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，下列判断正确的是（    ）．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1995170" cy="1254760"/>
            <wp:effectExtent l="0" t="0" r="508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999126" cy="125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A．在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→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的过程中外界对气体做的功大于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→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过程中气体对外界做的功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B．在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→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的过程中气体从外界吸收的热量小于在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→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过程中气体向外界放出的热量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C．在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→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的过程中气体对外界做的功小于气体从外界吸收的热量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D．在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→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的过程中气体内能的增加量大于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→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过程中气体内能的减少量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10．如图装置可形成稳定的辐向磁场，磁场内有匝数为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、半径为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的圆形线圈，在</w:t>
      </w:r>
      <w:r>
        <w:rPr>
          <w:rFonts w:ascii="Times New Roman" w:hAnsi="Times New Roman"/>
          <w:position w:val="-6"/>
        </w:rPr>
        <w:object>
          <v:shape id="_x0000_i1066" o:spt="75" type="#_x0000_t75" style="height:13.75pt;width:25.0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6">
            <o:LockedField>false</o:LockedField>
          </o:OLEObject>
        </w:object>
      </w:r>
      <w:r>
        <w:rPr>
          <w:rFonts w:hint="eastAsia" w:ascii="Times New Roman" w:hAnsi="Times New Roman"/>
        </w:rPr>
        <w:t>时刻线圈由静止释放，经时间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速度大小为</w:t>
      </w:r>
      <w:r>
        <w:rPr>
          <w:rFonts w:hint="eastAsia" w:ascii="Times New Roman" w:hAnsi="Times New Roman"/>
          <w:i/>
        </w:rPr>
        <w:t>v</w:t>
      </w:r>
      <w:r>
        <w:rPr>
          <w:rFonts w:hint="eastAsia" w:ascii="Times New Roman" w:hAnsi="Times New Roman"/>
        </w:rPr>
        <w:t>．假设此段时间内线圈所在处磁感应强度大小恒为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，线圈单位长度的质量、电阻分别为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，重力加速度为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，下列说法正确的是（    ）．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2573020" cy="11518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57303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567" w:firstLineChars="270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俯视图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 xml:space="preserve">      侧视图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A．线圈下落过程中，通过线圈的磁通量不为零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B．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时刻线圈的加速度大小为</w:t>
      </w:r>
      <w:r>
        <w:rPr>
          <w:rFonts w:ascii="Times New Roman" w:hAnsi="Times New Roman"/>
          <w:position w:val="-24"/>
        </w:rPr>
        <w:object>
          <v:shape id="_x0000_i1067" o:spt="75" type="#_x0000_t75" style="height:33.2pt;width:40.7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9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C．</w:t>
      </w:r>
      <w:r>
        <w:rPr>
          <w:rFonts w:ascii="Times New Roman" w:hAnsi="Times New Roman"/>
          <w:position w:val="-6"/>
        </w:rPr>
        <w:object>
          <v:shape id="_x0000_i1068" o:spt="75" type="#_x0000_t75" style="height:13.75pt;width:25.0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1">
            <o:LockedField>false</o:LockedField>
          </o:OLEObject>
        </w:object>
      </w:r>
      <w:r>
        <w:rPr>
          <w:rFonts w:hint="eastAsia" w:ascii="Times New Roman" w:hAnsi="Times New Roman"/>
        </w:rPr>
        <w:t>时间内通过线圈的电荷量为</w:t>
      </w:r>
      <w:r>
        <w:rPr>
          <w:rFonts w:ascii="Times New Roman" w:hAnsi="Times New Roman"/>
          <w:position w:val="-24"/>
        </w:rPr>
        <w:object>
          <v:shape id="_x0000_i1069" o:spt="75" type="#_x0000_t75" style="height:31.3pt;width:48.8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3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D．</w:t>
      </w:r>
      <w:r>
        <w:rPr>
          <w:rFonts w:ascii="Times New Roman" w:hAnsi="Times New Roman"/>
          <w:position w:val="-6"/>
        </w:rPr>
        <w:object>
          <v:shape id="_x0000_i1070" o:spt="75" type="#_x0000_t75" style="height:13.75pt;width:25.0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5">
            <o:LockedField>false</o:LockedField>
          </o:OLEObject>
        </w:object>
      </w:r>
      <w:r>
        <w:rPr>
          <w:rFonts w:hint="eastAsia" w:ascii="Times New Roman" w:hAnsi="Times New Roman"/>
        </w:rPr>
        <w:t>时间内线圈下落高度为</w:t>
      </w:r>
      <w:r>
        <w:rPr>
          <w:rFonts w:ascii="Times New Roman" w:hAnsi="Times New Roman"/>
          <w:position w:val="-24"/>
        </w:rPr>
        <w:object>
          <v:shape id="_x0000_i1071" o:spt="75" type="#_x0000_t75" style="height:33.2pt;width:56.9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6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二、非选择题：本大题共5小题，共54分．第11题6分，第12题10分，第13题10分，第14题13分，第15题15分．其中13～15题解答时要求写出必要的文字说明、方程式和重要的演算步骤，若只有最后答案而无演算过程的不得分；有数值计算时，答案中必须明确写出数值和单位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11．如图甲是“探究功与速度变化的关系”的实验装置，其中打点计时器所用交流电的频率为</w:t>
      </w:r>
      <w:r>
        <w:rPr>
          <w:rFonts w:ascii="Times New Roman" w:hAnsi="Times New Roman"/>
          <w:position w:val="-6"/>
        </w:rPr>
        <w:object>
          <v:shape id="_x0000_i1072" o:spt="75" type="#_x0000_t75" style="height:13.75pt;width:30.0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8">
            <o:LockedField>false</o:LockedField>
          </o:OLEObject>
        </w:object>
      </w:r>
      <w:r>
        <w:rPr>
          <w:rFonts w:hint="eastAsia" w:ascii="Times New Roman" w:hAnsi="Times New Roman"/>
        </w:rPr>
        <w:t>．当质量为</w:t>
      </w:r>
      <w:r>
        <w:rPr>
          <w:rFonts w:ascii="Times New Roman" w:hAnsi="Times New Roman"/>
          <w:position w:val="-10"/>
        </w:rPr>
        <w:object>
          <v:shape id="_x0000_i1073" o:spt="75" type="#_x0000_t75" style="height:16.3pt;width:36.9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0">
            <o:LockedField>false</o:LockedField>
          </o:OLEObject>
        </w:object>
      </w:r>
      <w:r>
        <w:rPr>
          <w:rFonts w:hint="eastAsia" w:ascii="Times New Roman" w:hAnsi="Times New Roman"/>
        </w:rPr>
        <w:t>的小车，在1条橡皮筋作用下弹出时，橡皮筋对小车做的功记为</w:t>
      </w:r>
      <w:r>
        <w:rPr>
          <w:rFonts w:hint="eastAsia" w:ascii="Times New Roman" w:hAnsi="Times New Roman"/>
          <w:i/>
        </w:rPr>
        <w:t>W</w: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1833880" cy="11518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834464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13200" cy="74676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026575" cy="74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（1）关于该实验，__________（填“需要”或“不需要”）平衡摩擦力．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当用2条、3条……完全相同的橡皮筋进行第2次、第3次……实验时，由于每次实验中橡皮筋的拉伸长度相同，因此第2次、第3次……实验中，橡皮筋对小车做的功分别为__________、__________、……，每次实验中小车获得的最大速度可由打点计时器所打出的纸带求出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（3）图乙为某次用1条橡皮筋实验打出的纸带，测得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</w:rPr>
        <w:t>E</w:t>
      </w:r>
      <w:r>
        <w:rPr>
          <w:rFonts w:hint="eastAsia" w:ascii="Times New Roman" w:hAnsi="Times New Roman"/>
        </w:rPr>
        <w:t>相邻两点间的距离分别为</w:t>
      </w:r>
      <w:r>
        <w:rPr>
          <w:rFonts w:ascii="Times New Roman" w:hAnsi="Times New Roman"/>
          <w:position w:val="-6"/>
        </w:rPr>
        <w:object>
          <v:shape id="_x0000_i1074" o:spt="75" type="#_x0000_t75" style="height:13.75pt;width:65.7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075" o:spt="75" type="#_x0000_t75" style="height:13.75pt;width:67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076" o:spt="75" type="#_x0000_t75" style="height:13.75pt;width:67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077" o:spt="75" type="#_x0000_t75" style="height:13.75pt;width:67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0">
            <o:LockedField>false</o:LockedField>
          </o:OLEObject>
        </w:object>
      </w:r>
      <w:r>
        <w:rPr>
          <w:rFonts w:hint="eastAsia" w:ascii="Times New Roman" w:hAnsi="Times New Roman"/>
        </w:rPr>
        <w:t>，则小车获得的最大速度为__________</w:t>
      </w:r>
      <w:r>
        <w:rPr>
          <w:rFonts w:ascii="Times New Roman" w:hAnsi="Times New Roman"/>
          <w:position w:val="-10"/>
        </w:rPr>
        <w:object>
          <v:shape id="_x0000_i1078" o:spt="75" type="#_x0000_t75" style="height:16.9pt;width:21.9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2">
            <o:LockedField>false</o:LockedField>
          </o:OLEObject>
        </w:object>
      </w:r>
      <w:r>
        <w:rPr>
          <w:rFonts w:hint="eastAsia" w:ascii="Times New Roman" w:hAnsi="Times New Roman"/>
        </w:rPr>
        <w:t>．（结果保留两位有效数字）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12．气敏电阻在安全环保领域有着广泛的应用．有一个对甲醛气体非常敏感的气敏电阻</w:t>
      </w:r>
      <w:r>
        <w:rPr>
          <w:rFonts w:ascii="Times New Roman" w:hAnsi="Times New Roman"/>
          <w:position w:val="-14"/>
        </w:rPr>
        <w:object>
          <v:shape id="_x0000_i1079" o:spt="75" type="#_x0000_t75" style="height:18.8pt;width:15.0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4">
            <o:LockedField>false</o:LockedField>
          </o:OLEObject>
        </w:object>
      </w:r>
      <w:r>
        <w:rPr>
          <w:rFonts w:hint="eastAsia" w:ascii="Times New Roman" w:hAnsi="Times New Roman"/>
        </w:rPr>
        <w:t>，正常情况下阻值为几百欧，当甲醛浓度升高时，其阻值可以增大到几千欧．该气敏电阻说明书给出的气敏电阻</w:t>
      </w:r>
      <w:r>
        <w:rPr>
          <w:rFonts w:ascii="Times New Roman" w:hAnsi="Times New Roman"/>
          <w:position w:val="-14"/>
        </w:rPr>
        <w:object>
          <v:shape id="_x0000_i1080" o:spt="75" type="#_x0000_t75" style="height:18.8pt;width:15.0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6">
            <o:LockedField>false</o:LockedField>
          </o:OLEObject>
        </w:object>
      </w:r>
      <w:r>
        <w:rPr>
          <w:rFonts w:hint="eastAsia" w:ascii="Times New Roman" w:hAnsi="Times New Roman"/>
        </w:rPr>
        <w:t>随甲醛浓度</w:t>
      </w:r>
      <w:r>
        <w:rPr>
          <w:rFonts w:ascii="Times New Roman" w:hAnsi="Times New Roman"/>
          <w:position w:val="-10"/>
        </w:rPr>
        <w:object>
          <v:shape id="_x0000_i1081" o:spt="75" type="#_x0000_t75" style="height:13.15pt;width:10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7">
            <o:LockedField>false</o:LockedField>
          </o:OLEObject>
        </w:object>
      </w:r>
      <w:r>
        <w:rPr>
          <w:rFonts w:hint="eastAsia" w:ascii="Times New Roman" w:hAnsi="Times New Roman"/>
        </w:rPr>
        <w:t>变化的曲线如图a所示（横轴为</w:t>
      </w:r>
      <w:r>
        <w:rPr>
          <w:rFonts w:ascii="Times New Roman" w:hAnsi="Times New Roman"/>
          <w:position w:val="-10"/>
        </w:rPr>
        <w:object>
          <v:shape id="_x0000_i1082" o:spt="75" type="#_x0000_t75" style="height:18.15pt;width:58.8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9">
            <o:LockedField>false</o:LockedField>
          </o:OLEObject>
        </w:objec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3018790" cy="169164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019182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（1）为检验该气敏电阻的参数是否与图a一致，测量部分甲醛浓度下的阻值，设计图b所示电路．利用如下实验器材测甲醛浓度为</w:t>
      </w:r>
      <w:r>
        <w:rPr>
          <w:rFonts w:ascii="Times New Roman" w:hAnsi="Times New Roman"/>
          <w:position w:val="-10"/>
        </w:rPr>
        <w:object>
          <v:shape id="_x0000_i1083" o:spt="75" type="#_x0000_t75" style="height:18.15pt;width:73.2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2">
            <o:LockedField>false</o:LockedField>
          </o:OLEObject>
        </w:object>
      </w:r>
      <w:r>
        <w:rPr>
          <w:rFonts w:hint="eastAsia" w:ascii="Times New Roman" w:hAnsi="Times New Roman"/>
        </w:rPr>
        <w:t>时气敏电阻的阻值，供选用的器材如下：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A．蓄电池（电动势</w:t>
      </w:r>
      <w:r>
        <w:rPr>
          <w:rFonts w:ascii="Times New Roman" w:hAnsi="Times New Roman"/>
          <w:position w:val="-6"/>
        </w:rPr>
        <w:object>
          <v:shape id="_x0000_i1084" o:spt="75" type="#_x0000_t75" style="height:13.75pt;width:18.8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4">
            <o:LockedField>false</o:LockedField>
          </o:OLEObject>
        </w:object>
      </w:r>
      <w:r>
        <w:rPr>
          <w:rFonts w:hint="eastAsia" w:ascii="Times New Roman" w:hAnsi="Times New Roman"/>
        </w:rPr>
        <w:t>，内阻不计）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B．电压表（量程</w:t>
      </w:r>
      <w:r>
        <w:rPr>
          <w:rFonts w:ascii="Times New Roman" w:hAnsi="Times New Roman"/>
          <w:position w:val="-6"/>
        </w:rPr>
        <w:object>
          <v:shape id="_x0000_i1085" o:spt="75" type="#_x0000_t75" style="height:13.75pt;width:18.8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6">
            <o:LockedField>false</o:LockedField>
          </o:OLEObject>
        </w:object>
      </w:r>
      <w:r>
        <w:rPr>
          <w:rFonts w:hint="eastAsia" w:ascii="Times New Roman" w:hAnsi="Times New Roman"/>
        </w:rPr>
        <w:t>，内阻约</w:t>
      </w:r>
      <w:r>
        <w:rPr>
          <w:rFonts w:ascii="Times New Roman" w:hAnsi="Times New Roman"/>
          <w:position w:val="-6"/>
        </w:rPr>
        <w:object>
          <v:shape id="_x0000_i1086" o:spt="75" type="#_x0000_t75" style="height:13.75pt;width:30.0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7">
            <o:LockedField>false</o:LockedField>
          </o:OLEObject>
        </w:objec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C．毫安表（量程</w:t>
      </w:r>
      <w:r>
        <w:rPr>
          <w:rFonts w:ascii="Times New Roman" w:hAnsi="Times New Roman"/>
          <w:position w:val="-6"/>
        </w:rPr>
        <w:object>
          <v:shape id="_x0000_i1087" o:spt="75" type="#_x0000_t75" style="height:13.75pt;width:28.1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9">
            <o:LockedField>false</o:LockedField>
          </o:OLEObject>
        </w:object>
      </w:r>
      <w:r>
        <w:rPr>
          <w:rFonts w:hint="eastAsia" w:ascii="Times New Roman" w:hAnsi="Times New Roman"/>
        </w:rPr>
        <w:t>，内阻约</w:t>
      </w:r>
      <w:r>
        <w:rPr>
          <w:rFonts w:ascii="Times New Roman" w:hAnsi="Times New Roman"/>
          <w:position w:val="-4"/>
        </w:rPr>
        <w:object>
          <v:shape id="_x0000_i1088" o:spt="75" type="#_x0000_t75" style="height:13.15pt;width:18.8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1">
            <o:LockedField>false</o:LockedField>
          </o:OLEObject>
        </w:objec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D．滑动变阻器</w:t>
      </w:r>
      <w:r>
        <w:rPr>
          <w:rFonts w:ascii="Times New Roman" w:hAnsi="Times New Roman"/>
          <w:position w:val="-12"/>
        </w:rPr>
        <w:object>
          <v:shape id="_x0000_i1089" o:spt="75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3">
            <o:LockedField>false</o:LockedField>
          </o:OLEObject>
        </w:object>
      </w:r>
      <w:r>
        <w:rPr>
          <w:rFonts w:hint="eastAsia" w:ascii="Times New Roman" w:hAnsi="Times New Roman"/>
        </w:rPr>
        <w:t>（最大阻值</w:t>
      </w:r>
      <w:r>
        <w:rPr>
          <w:rFonts w:ascii="Times New Roman" w:hAnsi="Times New Roman"/>
          <w:position w:val="-6"/>
        </w:rPr>
        <w:object>
          <v:shape id="_x0000_i1090" o:spt="75" type="#_x0000_t75" style="height:13.75pt;width:25.05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5">
            <o:LockedField>false</o:LockedField>
          </o:OLEObject>
        </w:objec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E．滑动变阻器</w:t>
      </w:r>
      <w:r>
        <w:rPr>
          <w:rFonts w:ascii="Times New Roman" w:hAnsi="Times New Roman"/>
          <w:position w:val="-12"/>
        </w:rPr>
        <w:object>
          <v:shape id="_x0000_i1091" o:spt="75" type="#_x0000_t75" style="height:18.15pt;width:16.9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7">
            <o:LockedField>false</o:LockedField>
          </o:OLEObject>
        </w:object>
      </w:r>
      <w:r>
        <w:rPr>
          <w:rFonts w:hint="eastAsia" w:ascii="Times New Roman" w:hAnsi="Times New Roman"/>
        </w:rPr>
        <w:t>（最大阻值</w:t>
      </w:r>
      <w:r>
        <w:rPr>
          <w:rFonts w:ascii="Times New Roman" w:hAnsi="Times New Roman"/>
          <w:position w:val="-6"/>
        </w:rPr>
        <w:object>
          <v:shape id="_x0000_i1092" o:spt="75" type="#_x0000_t75" style="height:13.75pt;width:36.3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9">
            <o:LockedField>false</o:LockedField>
          </o:OLEObject>
        </w:objec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F．开关、导线若干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①参照图a中的参数，滑动变阻器</w:t>
      </w:r>
      <w:r>
        <w:rPr>
          <w:rFonts w:ascii="Times New Roman" w:hAnsi="Times New Roman"/>
          <w:position w:val="-12"/>
        </w:rPr>
        <w:object>
          <v:shape id="_x0000_i1093" o:spt="75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1">
            <o:LockedField>false</o:LockedField>
          </o:OLEObject>
        </w:object>
      </w:r>
      <w:r>
        <w:rPr>
          <w:rFonts w:hint="eastAsia" w:ascii="Times New Roman" w:hAnsi="Times New Roman"/>
        </w:rPr>
        <w:t>应选用__________（填“</w:t>
      </w:r>
      <w:r>
        <w:rPr>
          <w:rFonts w:ascii="Times New Roman" w:hAnsi="Times New Roman"/>
          <w:position w:val="-12"/>
        </w:rPr>
        <w:object>
          <v:shape id="_x0000_i1094" o:spt="75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3">
            <o:LockedField>false</o:LockedField>
          </o:OLEObject>
        </w:object>
      </w:r>
      <w:r>
        <w:rPr>
          <w:rFonts w:hint="eastAsia" w:ascii="Times New Roman" w:hAnsi="Times New Roman"/>
        </w:rPr>
        <w:t>”或“</w:t>
      </w:r>
      <w:r>
        <w:rPr>
          <w:rFonts w:ascii="Times New Roman" w:hAnsi="Times New Roman"/>
          <w:position w:val="-12"/>
        </w:rPr>
        <w:object>
          <v:shape id="_x0000_i1095" o:spt="75" type="#_x0000_t75" style="height:18.15pt;width:16.9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4">
            <o:LockedField>false</o:LockedField>
          </o:OLEObject>
        </w:object>
      </w:r>
      <w:r>
        <w:rPr>
          <w:rFonts w:hint="eastAsia" w:ascii="Times New Roman" w:hAnsi="Times New Roman"/>
        </w:rPr>
        <w:t>”）；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②单刀双掷开关应接在__________（填“1”或“2”）；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（2）实验时，将气敏电阻置于密封小盒内，通过注入甲醛改变盒内甲醛浓度，记录不同甲醛浓度下电表示数，计算出气敏电阻对应阻值，若某次测量中电压表和毫安表的示数分别为</w:t>
      </w:r>
      <w:r>
        <w:rPr>
          <w:rFonts w:ascii="Times New Roman" w:hAnsi="Times New Roman"/>
          <w:position w:val="-6"/>
        </w:rPr>
        <w:object>
          <v:shape id="_x0000_i1096" o:spt="75" type="#_x0000_t75" style="height:13.75pt;width:26.9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5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6"/>
        </w:rPr>
        <w:object>
          <v:shape id="_x0000_i1097" o:spt="75" type="#_x0000_t75" style="height:13.75pt;width:36.9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7">
            <o:LockedField>false</o:LockedField>
          </o:OLEObject>
        </w:object>
      </w:r>
      <w:r>
        <w:rPr>
          <w:rFonts w:hint="eastAsia" w:ascii="Times New Roman" w:hAnsi="Times New Roman"/>
        </w:rPr>
        <w:t>，则此时气敏电阻的阻值为__________</w:t>
      </w:r>
      <w:r>
        <w:rPr>
          <w:rFonts w:ascii="Times New Roman" w:hAnsi="Times New Roman"/>
          <w:position w:val="-4"/>
        </w:rPr>
        <w:object>
          <v:shape id="_x0000_i1098" o:spt="75" type="#_x0000_t75" style="height:13.15pt;width:18.8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9">
            <o:LockedField>false</o:LockedField>
          </o:OLEObject>
        </w:object>
      </w:r>
      <w:r>
        <w:rPr>
          <w:rFonts w:hint="eastAsia" w:ascii="Times New Roman" w:hAnsi="Times New Roman"/>
        </w:rPr>
        <w:t>（保留2位有效数字）．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（3）已知国家室内甲醛浓度标准是</w:t>
      </w:r>
      <w:r>
        <w:rPr>
          <w:rFonts w:ascii="Times New Roman" w:hAnsi="Times New Roman"/>
          <w:position w:val="-10"/>
        </w:rPr>
        <w:object>
          <v:shape id="_x0000_i1099" o:spt="75" type="#_x0000_t75" style="height:18.15pt;width:73.2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1">
            <o:LockedField>false</o:LockedField>
          </o:OLEObject>
        </w:object>
      </w:r>
      <w:r>
        <w:rPr>
          <w:rFonts w:hint="eastAsia" w:ascii="Times New Roman" w:hAnsi="Times New Roman"/>
        </w:rPr>
        <w:t>．探究小组利用该气敏电阻设计了如图c所示的简单测试电路，用来测定室内甲醛是否超标．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1303655" cy="15119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304244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电源电动势为</w:t>
      </w:r>
      <w:r>
        <w:rPr>
          <w:rFonts w:ascii="Times New Roman" w:hAnsi="Times New Roman"/>
          <w:position w:val="-6"/>
        </w:rPr>
        <w:object>
          <v:shape id="_x0000_i1100" o:spt="75" type="#_x0000_t75" style="height:13.75pt;width:48.2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4">
            <o:LockedField>false</o:LockedField>
          </o:OLEObject>
        </w:object>
      </w:r>
      <w:r>
        <w:rPr>
          <w:rFonts w:hint="eastAsia" w:ascii="Times New Roman" w:hAnsi="Times New Roman"/>
        </w:rPr>
        <w:t>（内阻不计），电路中</w:t>
      </w:r>
      <w:r>
        <w:rPr>
          <w:rFonts w:ascii="Times New Roman" w:hAnsi="Times New Roman"/>
          <w:position w:val="-12"/>
        </w:rPr>
        <w:object>
          <v:shape id="_x0000_i1101" o:spt="75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6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>
          <v:shape id="_x0000_i1102" o:spt="75" type="#_x0000_t75" style="height:18.15pt;width:16.9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8">
            <o:LockedField>false</o:LockedField>
          </o:OLEObject>
        </w:object>
      </w:r>
      <w:r>
        <w:rPr>
          <w:rFonts w:hint="eastAsia" w:ascii="Times New Roman" w:hAnsi="Times New Roman"/>
        </w:rPr>
        <w:t>分别为红、绿发光二极管，红色发光二极管</w:t>
      </w:r>
      <w:r>
        <w:rPr>
          <w:rFonts w:ascii="Times New Roman" w:hAnsi="Times New Roman"/>
          <w:position w:val="-12"/>
        </w:rPr>
        <w:object>
          <v:shape id="_x0000_i1103" o:spt="75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0">
            <o:LockedField>false</o:LockedField>
          </o:OLEObject>
        </w:object>
      </w:r>
      <w:r>
        <w:rPr>
          <w:rFonts w:hint="eastAsia" w:ascii="Times New Roman" w:hAnsi="Times New Roman"/>
        </w:rPr>
        <w:t>的启动（导通）电压为</w:t>
      </w:r>
      <w:r>
        <w:rPr>
          <w:rFonts w:ascii="Times New Roman" w:hAnsi="Times New Roman"/>
          <w:position w:val="-6"/>
        </w:rPr>
        <w:object>
          <v:shape id="_x0000_i1104" o:spt="75" type="#_x0000_t75" style="height:13.75pt;width:28.1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1">
            <o:LockedField>false</o:LockedField>
          </o:OLEObject>
        </w:object>
      </w:r>
      <w:r>
        <w:rPr>
          <w:rFonts w:hint="eastAsia" w:ascii="Times New Roman" w:hAnsi="Times New Roman"/>
        </w:rPr>
        <w:t>，即发光二极管两端电压</w:t>
      </w:r>
      <w:r>
        <w:rPr>
          <w:rFonts w:ascii="Times New Roman" w:hAnsi="Times New Roman"/>
          <w:position w:val="-14"/>
        </w:rPr>
        <w:object>
          <v:shape id="_x0000_i1105" o:spt="75" type="#_x0000_t75" style="height:18.8pt;width:56.9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3">
            <o:LockedField>false</o:LockedField>
          </o:OLEObject>
        </w:object>
      </w:r>
      <w:r>
        <w:rPr>
          <w:rFonts w:hint="eastAsia" w:ascii="Times New Roman" w:hAnsi="Times New Roman"/>
        </w:rPr>
        <w:t>时点亮，绿色发光二极管</w:t>
      </w:r>
      <w:r>
        <w:rPr>
          <w:rFonts w:ascii="Times New Roman" w:hAnsi="Times New Roman"/>
          <w:position w:val="-12"/>
        </w:rPr>
        <w:object>
          <v:shape id="_x0000_i1106" o:spt="75" type="#_x0000_t75" style="height:18.15pt;width:16.9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5">
            <o:LockedField>false</o:LockedField>
          </o:OLEObject>
        </w:object>
      </w:r>
      <w:r>
        <w:rPr>
          <w:rFonts w:hint="eastAsia" w:ascii="Times New Roman" w:hAnsi="Times New Roman"/>
        </w:rPr>
        <w:t>的启动电压为</w:t>
      </w:r>
      <w:r>
        <w:rPr>
          <w:rFonts w:ascii="Times New Roman" w:hAnsi="Times New Roman"/>
          <w:position w:val="-6"/>
        </w:rPr>
        <w:object>
          <v:shape id="_x0000_i1107" o:spt="75" type="#_x0000_t75" style="height:13.75pt;width:28.1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6">
            <o:LockedField>false</o:LockedField>
          </o:OLEObject>
        </w:object>
      </w:r>
      <w:r>
        <w:rPr>
          <w:rFonts w:hint="eastAsia" w:ascii="Times New Roman" w:hAnsi="Times New Roman"/>
        </w:rPr>
        <w:t>，发光二极管启动时对电路电阻的影响不计．实验要求当室内甲醛浓度正常时绿灯亮，超标时红灯亮，则在电阻</w:t>
      </w:r>
      <w:r>
        <w:rPr>
          <w:rFonts w:ascii="Times New Roman" w:hAnsi="Times New Roman"/>
          <w:position w:val="-12"/>
        </w:rPr>
        <w:object>
          <v:shape id="_x0000_i1108" o:spt="75" type="#_x0000_t75" style="height:18.15pt;width:13.7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8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109" o:spt="75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0">
            <o:LockedField>false</o:LockedField>
          </o:OLEObject>
        </w:object>
      </w:r>
      <w:r>
        <w:rPr>
          <w:rFonts w:hint="eastAsia" w:ascii="Times New Roman" w:hAnsi="Times New Roman"/>
        </w:rPr>
        <w:t>中，__________是定值电阻，其阻值为__________</w:t>
      </w:r>
      <w:r>
        <w:rPr>
          <w:rFonts w:ascii="Times New Roman" w:hAnsi="Times New Roman"/>
          <w:position w:val="-4"/>
        </w:rPr>
        <w:object>
          <v:shape id="_x0000_i1110" o:spt="75" type="#_x0000_t75" style="height:13.15pt;width:18.8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2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13．某同学设计了一种测量大玻璃砖折射率的方法，首先测量玻璃砖的厚度</w:t>
      </w:r>
      <w:r>
        <w:rPr>
          <w:rFonts w:hint="eastAsia" w:ascii="Times New Roman" w:hAnsi="Times New Roman"/>
          <w:i/>
        </w:rPr>
        <w:t>h</w:t>
      </w:r>
      <w:r>
        <w:rPr>
          <w:rFonts w:hint="eastAsia" w:ascii="Times New Roman" w:hAnsi="Times New Roman"/>
        </w:rPr>
        <w:t>，用碳素笔在玻璃砖底面中心点一个小黑点，把玻璃砖放置在水平桌面上，用白纸做一个圆形的遮光片，把遮光片放置在恰当位置，使之恰好从玻璃砖上方向下方看，各个方向均不能看到黑点，他测量了遮光片的半径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，如图所示．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1511935" cy="75565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（1）求玻璃砖的折射率（用</w:t>
      </w:r>
      <w:r>
        <w:rPr>
          <w:rFonts w:hint="eastAsia" w:ascii="Times New Roman" w:hAnsi="Times New Roman"/>
          <w:i/>
        </w:rPr>
        <w:t>h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表示）；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（2）人的瞳孔直径约为</w:t>
      </w:r>
      <w:r>
        <w:rPr>
          <w:rFonts w:ascii="Times New Roman" w:hAnsi="Times New Roman"/>
          <w:position w:val="-6"/>
        </w:rPr>
        <w:object>
          <v:shape id="_x0000_i1111" o:spt="75" type="#_x0000_t75" style="height:13.75pt;width:45.7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4">
            <o:LockedField>false</o:LockedField>
          </o:OLEObject>
        </w:object>
      </w:r>
      <w:r>
        <w:rPr>
          <w:rFonts w:hint="eastAsia" w:ascii="Times New Roman" w:hAnsi="Times New Roman"/>
        </w:rPr>
        <w:t>（远小于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），当</w:t>
      </w:r>
      <w:r>
        <w:rPr>
          <w:rFonts w:ascii="Times New Roman" w:hAnsi="Times New Roman"/>
          <w:position w:val="-6"/>
        </w:rPr>
        <w:object>
          <v:shape id="_x0000_i1112" o:spt="75" type="#_x0000_t75" style="height:11.25pt;width:11.9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6">
            <o:LockedField>false</o:LockedField>
          </o:OLEObject>
        </w:object>
      </w:r>
      <w:r>
        <w:rPr>
          <w:rFonts w:hint="eastAsia" w:ascii="Times New Roman" w:hAnsi="Times New Roman"/>
        </w:rPr>
        <w:t>很小时</w:t>
      </w:r>
      <w:r>
        <w:rPr>
          <w:rFonts w:ascii="Times New Roman" w:hAnsi="Times New Roman"/>
          <w:position w:val="-6"/>
        </w:rPr>
        <w:object>
          <v:shape id="_x0000_i1113" o:spt="75" type="#_x0000_t75" style="height:13.75pt;width:63.85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8">
            <o:LockedField>false</o:LockedField>
          </o:OLEObject>
        </w:object>
      </w:r>
      <w:r>
        <w:rPr>
          <w:rFonts w:hint="eastAsia" w:ascii="Times New Roman" w:hAnsi="Times New Roman"/>
        </w:rPr>
        <w:t>．去掉遮光片，人自黑点正上方向下观察黑点，估算看到的黑点距上表面的距离大小（用</w:t>
      </w:r>
      <w:r>
        <w:rPr>
          <w:rFonts w:hint="eastAsia" w:ascii="Times New Roman" w:hAnsi="Times New Roman"/>
          <w:i/>
        </w:rPr>
        <w:t>h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表示）．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14．如图，在</w:t>
      </w:r>
      <w:r>
        <w:rPr>
          <w:rFonts w:hint="eastAsia" w:ascii="Times New Roman" w:hAnsi="Times New Roman"/>
          <w:i/>
        </w:rPr>
        <w:t>xOy</w:t>
      </w:r>
      <w:r>
        <w:rPr>
          <w:rFonts w:hint="eastAsia" w:ascii="Times New Roman" w:hAnsi="Times New Roman"/>
        </w:rPr>
        <w:t>平面第一象限有一匀强电场，电场方向沿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轴负方向．在第四象限内存在一有界匀强磁场，左边界为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轴，右边界为</w:t>
      </w:r>
      <w:r>
        <w:rPr>
          <w:rFonts w:ascii="Times New Roman" w:hAnsi="Times New Roman"/>
          <w:position w:val="-24"/>
        </w:rPr>
        <w:object>
          <v:shape id="_x0000_i1114" o:spt="75" type="#_x0000_t75" style="height:31.3pt;width:38.8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0">
            <o:LockedField>false</o:LockedField>
          </o:OLEObject>
        </w:object>
      </w:r>
      <w:r>
        <w:rPr>
          <w:rFonts w:hint="eastAsia" w:ascii="Times New Roman" w:hAnsi="Times New Roman"/>
        </w:rPr>
        <w:t>的直线．磁场方向垂直纸面向外．一质量为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、电荷量为</w:t>
      </w:r>
      <w:r>
        <w:rPr>
          <w:rFonts w:ascii="Times New Roman" w:hAnsi="Times New Roman"/>
          <w:position w:val="-14"/>
        </w:rPr>
        <w:object>
          <v:shape id="_x0000_i1115" o:spt="75" type="#_x0000_t75" style="height:20.05pt;width:45.1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2">
            <o:LockedField>false</o:LockedField>
          </o:OLEObject>
        </w:object>
      </w:r>
      <w:r>
        <w:rPr>
          <w:rFonts w:hint="eastAsia" w:ascii="Times New Roman" w:hAnsi="Times New Roman"/>
        </w:rPr>
        <w:t>，从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轴上</w:t>
      </w:r>
      <w:r>
        <w:rPr>
          <w:rFonts w:hint="eastAsia" w:ascii="Times New Roman" w:hAnsi="Times New Roman"/>
          <w:i/>
        </w:rPr>
        <w:t>P</w:t>
      </w:r>
      <w:r>
        <w:rPr>
          <w:rFonts w:hint="eastAsia" w:ascii="Times New Roman" w:hAnsi="Times New Roman"/>
        </w:rPr>
        <w:t>点以初速度</w:t>
      </w:r>
      <w:r>
        <w:rPr>
          <w:rFonts w:ascii="Times New Roman" w:hAnsi="Times New Roman"/>
          <w:position w:val="-12"/>
        </w:rPr>
        <w:object>
          <v:shape id="_x0000_i1116" o:spt="75" type="#_x0000_t75" style="height:18.15pt;width:11.9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4">
            <o:LockedField>false</o:LockedField>
          </o:OLEObject>
        </w:object>
      </w:r>
      <w:r>
        <w:rPr>
          <w:rFonts w:hint="eastAsia" w:ascii="Times New Roman" w:hAnsi="Times New Roman"/>
        </w:rPr>
        <w:t>垂直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轴射入匀强电场，在电场力作用下从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轴上</w:t>
      </w:r>
      <w:r>
        <w:rPr>
          <w:rFonts w:hint="eastAsia" w:ascii="Times New Roman" w:hAnsi="Times New Roman"/>
          <w:i/>
        </w:rPr>
        <w:t>Q</w:t>
      </w:r>
      <w:r>
        <w:rPr>
          <w:rFonts w:hint="eastAsia" w:ascii="Times New Roman" w:hAnsi="Times New Roman"/>
        </w:rPr>
        <w:t>点以与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轴正方向成</w:t>
      </w:r>
      <w:r>
        <w:rPr>
          <w:rFonts w:ascii="Times New Roman" w:hAnsi="Times New Roman"/>
          <w:position w:val="-6"/>
        </w:rPr>
        <w:object>
          <v:shape id="_x0000_i1117" o:spt="75" type="#_x0000_t75" style="height:13.75pt;width:20.0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6">
            <o:LockedField>false</o:LockedField>
          </o:OLEObject>
        </w:object>
      </w:r>
      <w:r>
        <w:rPr>
          <w:rFonts w:hint="eastAsia" w:ascii="Times New Roman" w:hAnsi="Times New Roman"/>
        </w:rPr>
        <w:t>进入匀强磁场．已知</w:t>
      </w:r>
      <w:r>
        <w:rPr>
          <w:rFonts w:ascii="Times New Roman" w:hAnsi="Times New Roman"/>
          <w:position w:val="-10"/>
        </w:rPr>
        <w:object>
          <v:shape id="_x0000_i1118" o:spt="75" type="#_x0000_t75" style="height:16.3pt;width:36.9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8">
            <o:LockedField>false</o:LockedField>
          </o:OLEObject>
        </w:object>
      </w:r>
      <w:r>
        <w:rPr>
          <w:rFonts w:hint="eastAsia" w:ascii="Times New Roman" w:hAnsi="Times New Roman"/>
        </w:rPr>
        <w:t>，不计粒子重力．求：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1627505" cy="11518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628033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（1）电场强度的大小；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（2）要使粒子能再进入电场，磁感应强度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的范围；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（3）要使粒子能第二次进入磁场，磁感应强度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的范围．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15．如图，现有一个以</w:t>
      </w:r>
      <w:r>
        <w:rPr>
          <w:rFonts w:ascii="Times New Roman" w:hAnsi="Times New Roman"/>
          <w:position w:val="-12"/>
        </w:rPr>
        <w:object>
          <v:shape id="_x0000_i1119" o:spt="75" type="#_x0000_t75" style="height:18.15pt;width:51.9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1">
            <o:LockedField>false</o:LockedField>
          </o:OLEObject>
        </w:object>
      </w:r>
      <w:r>
        <w:rPr>
          <w:rFonts w:hint="eastAsia" w:ascii="Times New Roman" w:hAnsi="Times New Roman"/>
        </w:rPr>
        <w:t>的速度匀速逆时针转动的水平传送带．传送带左端点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与光滑水平平台相切，在平台上距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点较近的</w:t>
      </w:r>
      <w:r>
        <w:rPr>
          <w:rFonts w:hint="eastAsia" w:ascii="Times New Roman" w:hAnsi="Times New Roman"/>
          <w:i/>
        </w:rPr>
        <w:t>P</w:t>
      </w:r>
      <w:r>
        <w:rPr>
          <w:rFonts w:hint="eastAsia" w:ascii="Times New Roman" w:hAnsi="Times New Roman"/>
        </w:rPr>
        <w:t>处竖直固定一个弹性挡板，质量为</w:t>
      </w:r>
      <w:r>
        <w:rPr>
          <w:rFonts w:ascii="Times New Roman" w:hAnsi="Times New Roman"/>
          <w:position w:val="-10"/>
        </w:rPr>
        <w:object>
          <v:shape id="_x0000_i1120" o:spt="75" type="#_x0000_t75" style="height:16.3pt;width:45.7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3">
            <o:LockedField>false</o:LockedField>
          </o:OLEObject>
        </w:object>
      </w:r>
      <w:r>
        <w:rPr>
          <w:rFonts w:hint="eastAsia" w:ascii="Times New Roman" w:hAnsi="Times New Roman"/>
        </w:rPr>
        <w:t>的小物块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在</w:t>
      </w:r>
      <w:r>
        <w:rPr>
          <w:rFonts w:hint="eastAsia" w:ascii="Times New Roman" w:hAnsi="Times New Roman"/>
          <w:i/>
        </w:rPr>
        <w:t>PM</w:t>
      </w:r>
      <w:r>
        <w:rPr>
          <w:rFonts w:hint="eastAsia" w:ascii="Times New Roman" w:hAnsi="Times New Roman"/>
        </w:rPr>
        <w:t>段运动的时间忽略不计．在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点与平台之间缝隙处安装有自动控制系统，当小物块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每次向右经过该位置时都会被控制系统瞬时锁定从而保持静止．传送带右端点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与半径</w:t>
      </w:r>
      <w:r>
        <w:rPr>
          <w:rFonts w:ascii="Times New Roman" w:hAnsi="Times New Roman"/>
          <w:position w:val="-6"/>
        </w:rPr>
        <w:object>
          <v:shape id="_x0000_i1121" o:spt="75" type="#_x0000_t75" style="height:13.75pt;width:36.3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5">
            <o:LockedField>false</o:LockedField>
          </o:OLEObject>
        </w:object>
      </w:r>
      <w:r>
        <w:rPr>
          <w:rFonts w:hint="eastAsia" w:ascii="Times New Roman" w:hAnsi="Times New Roman"/>
        </w:rPr>
        <w:t>的光滑四分之一圆弧相切，质量为</w:t>
      </w:r>
      <w:r>
        <w:rPr>
          <w:rFonts w:ascii="Times New Roman" w:hAnsi="Times New Roman"/>
          <w:position w:val="-10"/>
        </w:rPr>
        <w:object>
          <v:shape id="_x0000_i1122" o:spt="75" type="#_x0000_t75" style="height:16.3pt;width:43.2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7">
            <o:LockedField>false</o:LockedField>
          </o:OLEObject>
        </w:object>
      </w:r>
      <w:r>
        <w:rPr>
          <w:rFonts w:hint="eastAsia" w:ascii="Times New Roman" w:hAnsi="Times New Roman"/>
        </w:rPr>
        <w:t>可视为质点的小物块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，从圆弧最高点由静止下滑后滑上传送带，当小物块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到达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点时控制系统对小物块b自动解锁，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发生第一次弹性正碰．小物块a与传送带间的动摩擦因数</w:t>
      </w:r>
      <w:r>
        <w:rPr>
          <w:rFonts w:ascii="Times New Roman" w:hAnsi="Times New Roman"/>
          <w:position w:val="-10"/>
        </w:rPr>
        <w:object>
          <v:shape id="_x0000_i1123" o:spt="75" type="#_x0000_t75" style="height:16.3pt;width:38.8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两点间的距离</w:t>
      </w:r>
      <w:r>
        <w:rPr>
          <w:rFonts w:ascii="Times New Roman" w:hAnsi="Times New Roman"/>
          <w:position w:val="-6"/>
        </w:rPr>
        <w:object>
          <v:shape id="_x0000_i1124" o:spt="75" type="#_x0000_t75" style="height:13.75pt;width:51.9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125" o:spt="75" type="#_x0000_t75" style="height:18.15pt;width:60.1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3">
            <o:LockedField>false</o:LockedField>
          </o:OLEObject>
        </w:object>
      </w:r>
      <w:r>
        <w:rPr>
          <w:rFonts w:hint="eastAsia" w:ascii="Times New Roman" w:hAnsi="Times New Roman"/>
        </w:rPr>
        <w:t>．不计物块经过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两点处时的能量损失．求：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2133600" cy="115189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2134184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（1）小物块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滑到圆弧轨道最底端时的加速度；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（2）小物块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与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在传送带上第一次碰撞后，物块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的速度：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（3）从小物块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与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第一次碰撞后，直到最后静止的过程中，物块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运动的总时间．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</w:p>
    <w:p>
      <w:pPr>
        <w:spacing w:line="288" w:lineRule="auto"/>
        <w:jc w:val="left"/>
        <w:rPr>
          <w:rFonts w:hint="eastAsia" w:ascii="Times New Roman" w:hAnsi="Times New Roman"/>
        </w:rPr>
      </w:pPr>
    </w:p>
    <w:p>
      <w:pPr>
        <w:widowControl/>
        <w:jc w:val="lef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2024</w:t>
      </w:r>
      <w:r>
        <w:rPr>
          <w:rFonts w:hint="eastAsia" w:ascii="Times New Roman" w:hAnsi="Times New Roman"/>
          <w:b/>
          <w:sz w:val="32"/>
          <w:szCs w:val="32"/>
        </w:rPr>
        <w:t>届广西三新学术联盟</w:t>
      </w:r>
      <w:r>
        <w:rPr>
          <w:rFonts w:ascii="Times New Roman" w:hAnsi="Times New Roman"/>
          <w:b/>
          <w:sz w:val="32"/>
          <w:szCs w:val="32"/>
        </w:rPr>
        <w:t>5</w:t>
      </w:r>
      <w:r>
        <w:rPr>
          <w:rFonts w:hint="eastAsia" w:ascii="Times New Roman" w:hAnsi="Times New Roman"/>
          <w:b/>
          <w:sz w:val="32"/>
          <w:szCs w:val="32"/>
        </w:rPr>
        <w:t>月</w:t>
      </w:r>
      <w:r>
        <w:rPr>
          <w:rFonts w:hint="eastAsia" w:ascii="MS Mincho" w:hAnsi="MS Mincho" w:eastAsia="MS Mincho" w:cs="MS Mincho"/>
          <w:b/>
          <w:sz w:val="32"/>
          <w:szCs w:val="32"/>
        </w:rPr>
        <w:t>・</w:t>
      </w:r>
      <w:r>
        <w:rPr>
          <w:rFonts w:hint="eastAsia" w:ascii="宋体" w:hAnsi="宋体" w:cs="宋体"/>
          <w:b/>
          <w:sz w:val="32"/>
          <w:szCs w:val="32"/>
        </w:rPr>
        <w:t>百校联考</w:t>
      </w:r>
    </w:p>
    <w:p>
      <w:pPr>
        <w:spacing w:line="288" w:lineRule="auto"/>
        <w:jc w:val="center"/>
        <w:rPr>
          <w:rFonts w:hint="eastAsia"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（物理）参考答案</w:t>
      </w:r>
    </w:p>
    <w:p>
      <w:pPr>
        <w:spacing w:line="288" w:lineRule="auto"/>
        <w:jc w:val="left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选择题（1～7为单选题，每题4分，共28分；8～10为多选题，每题6分，共18分）</w:t>
      </w:r>
    </w:p>
    <w:tbl>
      <w:tblPr>
        <w:tblStyle w:val="6"/>
        <w:tblW w:w="0" w:type="auto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5"/>
        <w:gridCol w:w="680"/>
        <w:gridCol w:w="680"/>
        <w:gridCol w:w="680"/>
        <w:gridCol w:w="680"/>
        <w:gridCol w:w="680"/>
        <w:gridCol w:w="680"/>
        <w:gridCol w:w="680"/>
        <w:gridCol w:w="898"/>
        <w:gridCol w:w="898"/>
        <w:gridCol w:w="9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95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题号</w:t>
            </w:r>
          </w:p>
        </w:tc>
        <w:tc>
          <w:tcPr>
            <w:tcW w:w="68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</w:t>
            </w:r>
          </w:p>
        </w:tc>
        <w:tc>
          <w:tcPr>
            <w:tcW w:w="68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2</w:t>
            </w:r>
          </w:p>
        </w:tc>
        <w:tc>
          <w:tcPr>
            <w:tcW w:w="68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</w:t>
            </w:r>
          </w:p>
        </w:tc>
        <w:tc>
          <w:tcPr>
            <w:tcW w:w="68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4</w:t>
            </w:r>
          </w:p>
        </w:tc>
        <w:tc>
          <w:tcPr>
            <w:tcW w:w="68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5</w:t>
            </w:r>
          </w:p>
        </w:tc>
        <w:tc>
          <w:tcPr>
            <w:tcW w:w="68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6</w:t>
            </w:r>
          </w:p>
        </w:tc>
        <w:tc>
          <w:tcPr>
            <w:tcW w:w="68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7</w:t>
            </w:r>
          </w:p>
        </w:tc>
        <w:tc>
          <w:tcPr>
            <w:tcW w:w="898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8</w:t>
            </w:r>
          </w:p>
        </w:tc>
        <w:tc>
          <w:tcPr>
            <w:tcW w:w="898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9</w:t>
            </w:r>
          </w:p>
        </w:tc>
        <w:tc>
          <w:tcPr>
            <w:tcW w:w="902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95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答案</w:t>
            </w:r>
          </w:p>
        </w:tc>
        <w:tc>
          <w:tcPr>
            <w:tcW w:w="68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</w:t>
            </w:r>
          </w:p>
        </w:tc>
        <w:tc>
          <w:tcPr>
            <w:tcW w:w="68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D</w:t>
            </w:r>
          </w:p>
        </w:tc>
        <w:tc>
          <w:tcPr>
            <w:tcW w:w="68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B</w:t>
            </w:r>
          </w:p>
        </w:tc>
        <w:tc>
          <w:tcPr>
            <w:tcW w:w="68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</w:t>
            </w:r>
          </w:p>
        </w:tc>
        <w:tc>
          <w:tcPr>
            <w:tcW w:w="68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D</w:t>
            </w:r>
          </w:p>
        </w:tc>
        <w:tc>
          <w:tcPr>
            <w:tcW w:w="68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D</w:t>
            </w:r>
          </w:p>
        </w:tc>
        <w:tc>
          <w:tcPr>
            <w:tcW w:w="68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D</w:t>
            </w:r>
          </w:p>
        </w:tc>
        <w:tc>
          <w:tcPr>
            <w:tcW w:w="898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AB</w:t>
            </w:r>
          </w:p>
        </w:tc>
        <w:tc>
          <w:tcPr>
            <w:tcW w:w="898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BC</w:t>
            </w:r>
          </w:p>
        </w:tc>
        <w:tc>
          <w:tcPr>
            <w:tcW w:w="902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ABD</w:t>
            </w:r>
          </w:p>
        </w:tc>
      </w:tr>
    </w:tbl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11．需要（2分）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  <w:position w:val="-6"/>
        </w:rPr>
        <w:object>
          <v:shape id="_x0000_i1126" o:spt="75" type="#_x0000_t75" style="height:13.75pt;width:21.3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6">
            <o:LockedField>false</o:LockedField>
          </o:OLEObject>
        </w:object>
      </w:r>
      <w:r>
        <w:rPr>
          <w:rFonts w:hint="eastAsia" w:ascii="Times New Roman" w:hAnsi="Times New Roman"/>
        </w:rPr>
        <w:t>（1分）</w:t>
      </w: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  <w:position w:val="-6"/>
        </w:rPr>
        <w:object>
          <v:shape id="_x0000_i1127" o:spt="75" type="#_x0000_t75" style="height:13.75pt;width:20.0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8">
            <o:LockedField>false</o:LockedField>
          </o:OLEObject>
        </w:object>
      </w:r>
      <w:r>
        <w:rPr>
          <w:rFonts w:hint="eastAsia" w:ascii="Times New Roman" w:hAnsi="Times New Roman"/>
        </w:rPr>
        <w:t>（1分）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0.82（2分）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【详解】（1）A．为了保证小车的动能都是橡皮筋做功的结果，必须平衡摩擦力．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（2）由于每次实验中橡皮筋的拉伸长度相同，故每根橡皮筋对小车做功大小相等，因此第2次、第3次实验中，橡皮筋对小车做的功分别为</w:t>
      </w:r>
      <w:r>
        <w:rPr>
          <w:rFonts w:ascii="Times New Roman" w:hAnsi="Times New Roman"/>
          <w:position w:val="-6"/>
        </w:rPr>
        <w:object>
          <v:shape id="_x0000_i1128" o:spt="75" type="#_x0000_t75" style="height:13.75pt;width:21.3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2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129" o:spt="75" type="#_x0000_t75" style="height:13.75pt;width:20.0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1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（3）[4]速度越大，相同时间内通过的位移越大，由图可知．纸带的</w:t>
      </w:r>
      <w:r>
        <w:rPr>
          <w:rFonts w:hint="eastAsia" w:ascii="Times New Roman" w:hAnsi="Times New Roman"/>
          <w:i/>
        </w:rPr>
        <w:t>CD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</w:rPr>
        <w:t>DE</w:t>
      </w:r>
      <w:r>
        <w:rPr>
          <w:rFonts w:hint="eastAsia" w:ascii="Times New Roman" w:hAnsi="Times New Roman"/>
        </w:rPr>
        <w:t>间距最大，且相等，即速度达到最大值，两点间的时间间隔为</w:t>
      </w:r>
      <w:r>
        <w:rPr>
          <w:rFonts w:ascii="Times New Roman" w:hAnsi="Times New Roman"/>
          <w:position w:val="-6"/>
        </w:rPr>
        <w:object>
          <v:shape id="_x0000_i1130" o:spt="75" type="#_x0000_t75" style="height:13.75pt;width:28.8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2">
            <o:LockedField>false</o:LockedField>
          </o:OLEObject>
        </w:object>
      </w:r>
      <w:r>
        <w:rPr>
          <w:rFonts w:hint="eastAsia" w:ascii="Times New Roman" w:hAnsi="Times New Roman"/>
        </w:rPr>
        <w:t>，则最大速度为</w:t>
      </w:r>
      <w:r>
        <w:rPr>
          <w:rFonts w:ascii="Times New Roman" w:hAnsi="Times New Roman"/>
          <w:position w:val="-24"/>
        </w:rPr>
        <w:object>
          <v:shape id="_x0000_i1131" o:spt="75" type="#_x0000_t75" style="height:31.3pt;width:165.9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4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12．（1）①</w:t>
      </w:r>
      <w:r>
        <w:rPr>
          <w:rFonts w:ascii="Times New Roman" w:hAnsi="Times New Roman"/>
          <w:position w:val="-12"/>
        </w:rPr>
        <w:object>
          <v:shape id="_x0000_i1132" o:spt="75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6">
            <o:LockedField>false</o:LockedField>
          </o:OLEObject>
        </w:object>
      </w:r>
      <w:r>
        <w:rPr>
          <w:rFonts w:hint="eastAsia" w:ascii="Times New Roman" w:hAnsi="Times New Roman"/>
        </w:rPr>
        <w:t>（2分）；②1（2分）；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（2）1.5（2分）；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（3）</w:t>
      </w:r>
      <w:r>
        <w:rPr>
          <w:rFonts w:ascii="Times New Roman" w:hAnsi="Times New Roman"/>
          <w:position w:val="-12"/>
        </w:rPr>
        <w:object>
          <v:shape id="_x0000_i1133" o:spt="75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8">
            <o:LockedField>false</o:LockedField>
          </o:OLEObject>
        </w:object>
      </w:r>
      <w:r>
        <w:rPr>
          <w:rFonts w:hint="eastAsia" w:ascii="Times New Roman" w:hAnsi="Times New Roman"/>
        </w:rPr>
        <w:t>（2分）3.9．（2分）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【详解】（1）根据图b可知，滑动变阻器采用了分压接法，为了调节方便，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则滑动变阻器应该选择最大阻值较小的</w:t>
      </w:r>
      <w:r>
        <w:rPr>
          <w:rFonts w:ascii="Times New Roman" w:hAnsi="Times New Roman"/>
          <w:position w:val="-12"/>
        </w:rPr>
        <w:object>
          <v:shape id="_x0000_i1134" o:spt="75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30">
            <o:LockedField>false</o:LockedField>
          </o:OLEObject>
        </w:object>
      </w:r>
      <w:r>
        <w:rPr>
          <w:rFonts w:hint="eastAsia" w:ascii="Times New Roman" w:hAnsi="Times New Roma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由图a可知，甲醛浓度为</w:t>
      </w:r>
      <w:r>
        <w:rPr>
          <w:rFonts w:ascii="Times New Roman" w:hAnsi="Times New Roman"/>
          <w:position w:val="-10"/>
        </w:rPr>
        <w:object>
          <v:shape id="_x0000_i1135" o:spt="75" type="#_x0000_t75" style="height:18.15pt;width:65.75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2">
            <o:LockedField>false</o:LockedField>
          </o:OLEObject>
        </w:object>
      </w:r>
      <w:r>
        <w:rPr>
          <w:rFonts w:hint="eastAsia" w:ascii="Times New Roman" w:hAnsi="Times New Roman"/>
        </w:rPr>
        <w:t>的气敏电阻的阻值</w:t>
      </w:r>
      <w:r>
        <w:rPr>
          <w:rFonts w:ascii="Times New Roman" w:hAnsi="Times New Roman"/>
          <w:position w:val="-14"/>
        </w:rPr>
        <w:object>
          <v:shape id="_x0000_i1136" o:spt="75" type="#_x0000_t75" style="height:18.8pt;width:58.2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4">
            <o:LockedField>false</o:LockedField>
          </o:OLEObject>
        </w:object>
      </w:r>
      <w:r>
        <w:rPr>
          <w:rFonts w:hint="eastAsia" w:ascii="Times New Roman" w:hAnsi="Times New Roma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由于</w:t>
      </w:r>
      <w:r>
        <w:rPr>
          <w:rFonts w:ascii="Times New Roman" w:hAnsi="Times New Roman"/>
          <w:position w:val="-14"/>
        </w:rPr>
        <w:object>
          <v:shape id="_x0000_i1137" o:spt="75" type="#_x0000_t75" style="height:21.3pt;width:63.85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6">
            <o:LockedField>false</o:LockedField>
          </o:OLEObject>
        </w:object>
      </w:r>
      <w:r>
        <w:rPr>
          <w:rFonts w:hint="eastAsia" w:ascii="Times New Roman" w:hAnsi="Times New Roman"/>
        </w:rPr>
        <w:t>，因此电流表应采用内接法，即开关接到1．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（2）根据欧姆定律可得气敏电阻阻值为</w:t>
      </w:r>
      <w:r>
        <w:rPr>
          <w:rFonts w:ascii="Times New Roman" w:hAnsi="Times New Roman"/>
          <w:position w:val="-24"/>
        </w:rPr>
        <w:object>
          <v:shape id="_x0000_i1138" o:spt="75" type="#_x0000_t75" style="height:31.3pt;width:207.85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8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</w:t>
      </w:r>
      <w:r>
        <w:rPr>
          <w:rFonts w:ascii="Times New Roman" w:hAnsi="Times New Roman"/>
          <w:position w:val="-12"/>
        </w:rPr>
        <w:object>
          <v:shape id="_x0000_i1139" o:spt="75" type="#_x0000_t75" style="height:18.15pt;width:13.75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40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2"/>
        </w:rPr>
        <w:object>
          <v:shape id="_x0000_i1140" o:spt="75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2">
            <o:LockedField>false</o:LockedField>
          </o:OLEObject>
        </w:object>
      </w:r>
      <w:r>
        <w:rPr>
          <w:rFonts w:hint="eastAsia" w:ascii="Times New Roman" w:hAnsi="Times New Roman"/>
        </w:rPr>
        <w:t>串联，当甲醛浓度升高，气敏电阻的阻值</w:t>
      </w:r>
      <w:r>
        <w:rPr>
          <w:rFonts w:ascii="Times New Roman" w:hAnsi="Times New Roman"/>
          <w:position w:val="-14"/>
        </w:rPr>
        <w:object>
          <v:shape id="_x0000_i1141" o:spt="75" type="#_x0000_t75" style="height:18.8pt;width:15.0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4">
            <o:LockedField>false</o:LockedField>
          </o:OLEObject>
        </w:object>
      </w:r>
      <w:r>
        <w:rPr>
          <w:rFonts w:hint="eastAsia" w:ascii="Times New Roman" w:hAnsi="Times New Roman"/>
        </w:rPr>
        <w:t>增大时，红色发光二极管</w:t>
      </w:r>
      <w:r>
        <w:rPr>
          <w:rFonts w:ascii="Times New Roman" w:hAnsi="Times New Roman"/>
          <w:position w:val="-12"/>
        </w:rPr>
        <w:object>
          <v:shape id="_x0000_i1142" o:spt="75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6">
            <o:LockedField>false</o:LockedField>
          </o:OLEObject>
        </w:object>
      </w:r>
      <w:r>
        <w:rPr>
          <w:rFonts w:hint="eastAsia" w:ascii="Times New Roman" w:hAnsi="Times New Roman"/>
        </w:rPr>
        <w:t>两端电压升高，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rFonts w:ascii="Times New Roman" w:hAnsi="Times New Roman"/>
          <w:position w:val="-12"/>
        </w:rPr>
        <w:object>
          <v:shape id="_x0000_i1143" o:spt="75" type="#_x0000_t75" style="height:18.15pt;width:13.75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8">
            <o:LockedField>false</o:LockedField>
          </o:OLEObject>
        </w:object>
      </w:r>
      <w:r>
        <w:rPr>
          <w:rFonts w:hint="eastAsia" w:ascii="Times New Roman" w:hAnsi="Times New Roman"/>
        </w:rPr>
        <w:t>为气敏电阻，</w:t>
      </w:r>
      <w:r>
        <w:rPr>
          <w:rFonts w:ascii="Times New Roman" w:hAnsi="Times New Roman"/>
          <w:position w:val="-12"/>
        </w:rPr>
        <w:object>
          <v:shape id="_x0000_i1144" o:spt="75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9">
            <o:LockedField>false</o:LockedField>
          </o:OLEObject>
        </w:object>
      </w:r>
      <w:r>
        <w:rPr>
          <w:rFonts w:hint="eastAsia" w:ascii="Times New Roman" w:hAnsi="Times New Roman"/>
        </w:rPr>
        <w:t>为定值电阻；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根据电阻与电压成正比，有</w:t>
      </w:r>
      <w:r>
        <w:rPr>
          <w:rFonts w:ascii="Times New Roman" w:hAnsi="Times New Roman"/>
          <w:position w:val="-30"/>
        </w:rPr>
        <w:object>
          <v:shape id="_x0000_i1145" o:spt="75" type="#_x0000_t75" style="height:36.3pt;width:38.2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0">
            <o:LockedField>false</o:LockedField>
          </o:OLEObject>
        </w:object>
      </w:r>
      <w:r>
        <w:rPr>
          <w:rFonts w:hint="eastAsia" w:ascii="Times New Roman" w:hAnsi="Times New Roman"/>
        </w:rPr>
        <w:t>为红色发光二极管</w:t>
      </w:r>
      <w:r>
        <w:rPr>
          <w:rFonts w:ascii="Times New Roman" w:hAnsi="Times New Roman"/>
          <w:position w:val="-12"/>
        </w:rPr>
        <w:object>
          <v:shape id="_x0000_i1146" o:spt="75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2">
            <o:LockedField>false</o:LockedField>
          </o:OLEObject>
        </w:object>
      </w:r>
      <w:r>
        <w:rPr>
          <w:rFonts w:hint="eastAsia" w:ascii="Times New Roman" w:hAnsi="Times New Roman"/>
        </w:rPr>
        <w:t>处于点亮的临界状态，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由图a可知</w:t>
      </w:r>
      <w:r>
        <w:rPr>
          <w:rFonts w:ascii="Times New Roman" w:hAnsi="Times New Roman"/>
          <w:position w:val="-10"/>
        </w:rPr>
        <w:object>
          <v:shape id="_x0000_i1147" o:spt="75" type="#_x0000_t75" style="height:18.15pt;width:152.75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3">
            <o:LockedField>false</o:LockedField>
          </o:OLEObject>
        </w:object>
      </w:r>
      <w:r>
        <w:rPr>
          <w:rFonts w:hint="eastAsia" w:ascii="Times New Roman" w:hAnsi="Times New Roman"/>
        </w:rPr>
        <w:t>时，气敏电阻的阻值</w:t>
      </w:r>
      <w:r>
        <w:rPr>
          <w:rFonts w:ascii="Times New Roman" w:hAnsi="Times New Roman"/>
          <w:position w:val="-14"/>
        </w:rPr>
        <w:object>
          <v:shape id="_x0000_i1148" o:spt="75" type="#_x0000_t75" style="height:18.8pt;width:58.8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故可得</w:t>
      </w:r>
      <w:r>
        <w:rPr>
          <w:rFonts w:ascii="Times New Roman" w:hAnsi="Times New Roman"/>
          <w:position w:val="-12"/>
        </w:rPr>
        <w:object>
          <v:shape id="_x0000_i1149" o:spt="75" type="#_x0000_t75" style="height:18.15pt;width:58.2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7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13．（1）</w:t>
      </w:r>
      <w:r>
        <w:rPr>
          <w:rFonts w:ascii="Times New Roman" w:hAnsi="Times New Roman"/>
          <w:position w:val="-24"/>
        </w:rPr>
        <w:object>
          <v:shape id="_x0000_i1150" o:spt="75" type="#_x0000_t75" style="height:35.05pt;width:46.9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9">
            <o:LockedField>false</o:LockedField>
          </o:OLEObject>
        </w:object>
      </w:r>
      <w:r>
        <w:rPr>
          <w:rFonts w:hint="eastAsia" w:ascii="Times New Roman" w:hAnsi="Times New Roman"/>
        </w:rPr>
        <w:t>；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 xml:space="preserve">    （2）</w:t>
      </w:r>
      <w:r>
        <w:rPr>
          <w:rFonts w:ascii="Times New Roman" w:hAnsi="Times New Roman"/>
          <w:position w:val="-30"/>
        </w:rPr>
        <w:object>
          <v:shape id="_x0000_i1151" o:spt="75" type="#_x0000_t75" style="height:33.8pt;width:65.1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1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【详解】（1）如图甲所示，</w:t>
      </w:r>
      <w:r>
        <w:drawing>
          <wp:inline distT="0" distB="0" distL="0" distR="0">
            <wp:extent cx="1314450" cy="680085"/>
            <wp:effectExtent l="0" t="0" r="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1316940" cy="68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（1分）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当入射角等于临界角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时，光线发生全反射：</w:t>
      </w:r>
      <w:r>
        <w:rPr>
          <w:rFonts w:ascii="Times New Roman" w:hAnsi="Times New Roman"/>
          <w:position w:val="-24"/>
        </w:rPr>
        <w:object>
          <v:shape id="_x0000_i1152" o:spt="75" type="#_x0000_t75" style="height:31.3pt;width:48.2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4">
            <o:LockedField>false</o:LockedField>
          </o:OLEObject>
        </w:object>
      </w:r>
      <w:r>
        <w:rPr>
          <w:rFonts w:hint="eastAsia" w:ascii="Times New Roman" w:hAnsi="Times New Roman"/>
        </w:rPr>
        <w:t>，（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由几何关系得：</w:t>
      </w:r>
      <w:r>
        <w:rPr>
          <w:rFonts w:ascii="Times New Roman" w:hAnsi="Times New Roman"/>
          <w:position w:val="-30"/>
        </w:rPr>
        <w:object>
          <v:shape id="_x0000_i1153" o:spt="75" type="#_x0000_t75" style="height:33.8pt;width:83.25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6">
            <o:LockedField>false</o:LockedField>
          </o:OLEObject>
        </w:object>
      </w:r>
      <w:r>
        <w:rPr>
          <w:rFonts w:hint="eastAsia" w:ascii="Times New Roman" w:hAnsi="Times New Roman"/>
        </w:rPr>
        <w:t>，（1分）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得：</w:t>
      </w:r>
      <w:r>
        <w:rPr>
          <w:rFonts w:ascii="Times New Roman" w:hAnsi="Times New Roman"/>
          <w:position w:val="-24"/>
        </w:rPr>
        <w:object>
          <v:shape id="_x0000_i1154" o:spt="75" type="#_x0000_t75" style="height:35.05pt;width:65.1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8">
            <o:LockedField>false</o:LockedField>
          </o:OLEObject>
        </w:object>
      </w:r>
      <w:r>
        <w:rPr>
          <w:rFonts w:hint="eastAsia" w:ascii="Times New Roman" w:hAnsi="Times New Roman"/>
        </w:rPr>
        <w:t>．（1分）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（2）去掉遮光片后，人眼在观察时的光路图如图乙所示，</w:t>
      </w:r>
      <w:r>
        <w:drawing>
          <wp:inline distT="0" distB="0" distL="0" distR="0">
            <wp:extent cx="1541780" cy="971550"/>
            <wp:effectExtent l="0" t="0" r="12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0">
                      <a:extLst>
                        <a:ext uri="{BEBA8EAE-BF5A-486C-A8C5-ECC9F3942E4B}">
                          <a14:imgProps xmlns:a14="http://schemas.microsoft.com/office/drawing/2010/main">
                            <a14:imgLayer r:embed="rId27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93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由折射定律得：</w:t>
      </w:r>
      <w:r>
        <w:rPr>
          <w:rFonts w:ascii="Times New Roman" w:hAnsi="Times New Roman"/>
          <w:position w:val="-28"/>
        </w:rPr>
        <w:object>
          <v:shape id="_x0000_i1155" o:spt="75" type="#_x0000_t75" style="height:33.2pt;width:48.2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72">
            <o:LockedField>false</o:LockedField>
          </o:OLEObject>
        </w:object>
      </w:r>
      <w:r>
        <w:rPr>
          <w:rFonts w:hint="eastAsia" w:ascii="Times New Roman" w:hAnsi="Times New Roman"/>
        </w:rPr>
        <w:t>，（1分）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因为瞳孔直径</w:t>
      </w:r>
      <w:r>
        <w:rPr>
          <w:rFonts w:ascii="Times New Roman" w:hAnsi="Times New Roman"/>
          <w:i/>
        </w:rPr>
        <w:t>d</w:t>
      </w:r>
      <w:r>
        <w:rPr>
          <w:rFonts w:hint="eastAsia" w:ascii="Times New Roman" w:hAnsi="Times New Roman"/>
        </w:rPr>
        <w:t>很小，所以</w:t>
      </w:r>
      <w:r>
        <w:rPr>
          <w:rFonts w:ascii="Times New Roman" w:hAnsi="Times New Roman"/>
          <w:position w:val="-6"/>
        </w:rPr>
        <w:object>
          <v:shape id="_x0000_i1156" o:spt="75" type="#_x0000_t75" style="height:11.25pt;width:11.9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4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position w:val="-10"/>
        </w:rPr>
        <w:object>
          <v:shape id="_x0000_i1157" o:spt="75" type="#_x0000_t75" style="height:16.3pt;width:11.9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6">
            <o:LockedField>false</o:LockedField>
          </o:OLEObject>
        </w:object>
      </w:r>
      <w:r>
        <w:rPr>
          <w:rFonts w:hint="eastAsia" w:ascii="Times New Roman" w:hAnsi="Times New Roman"/>
        </w:rPr>
        <w:t>很小，有：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>
          <v:shape id="_x0000_i1158" o:spt="75" type="#_x0000_t75" style="height:13.75pt;width:63.85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159" o:spt="75" type="#_x0000_t75" style="height:16.3pt;width:65.1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80">
            <o:LockedField>false</o:LockedField>
          </o:OLEObject>
        </w:object>
      </w:r>
      <w:r>
        <w:rPr>
          <w:rFonts w:hint="eastAsia" w:ascii="Times New Roman" w:hAnsi="Times New Roman"/>
        </w:rPr>
        <w:t>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又：</w:t>
      </w:r>
      <w:r>
        <w:rPr>
          <w:rFonts w:ascii="Times New Roman" w:hAnsi="Times New Roman"/>
          <w:position w:val="-28"/>
        </w:rPr>
        <w:object>
          <v:shape id="_x0000_i1160" o:spt="75" type="#_x0000_t75" style="height:33.2pt;width:87.05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82">
            <o:LockedField>false</o:LockedField>
          </o:OLEObject>
        </w:object>
      </w:r>
      <w:r>
        <w:rPr>
          <w:rFonts w:hint="eastAsia" w:ascii="Times New Roman" w:hAnsi="Times New Roman"/>
        </w:rPr>
        <w:t>，（1分）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由几何关系得：</w:t>
      </w:r>
      <w:r>
        <w:rPr>
          <w:rFonts w:ascii="Times New Roman" w:hAnsi="Times New Roman"/>
          <w:position w:val="-24"/>
        </w:rPr>
        <w:object>
          <v:shape id="_x0000_i1161" o:spt="75" type="#_x0000_t75" style="height:31.3pt;width:50.7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84">
            <o:LockedField>false</o:LockedField>
          </o:OLEObject>
        </w:object>
      </w:r>
      <w:r>
        <w:rPr>
          <w:rFonts w:hint="eastAsia" w:ascii="Times New Roman" w:hAnsi="Times New Roman"/>
        </w:rPr>
        <w:t>，（1分）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ascii="Times New Roman" w:hAnsi="Times New Roman"/>
          <w:position w:val="-24"/>
        </w:rPr>
        <w:object>
          <v:shape id="_x0000_i1162" o:spt="75" type="#_x0000_t75" style="height:31.3pt;width:50.1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6">
            <o:LockedField>false</o:LockedField>
          </o:OLEObject>
        </w:object>
      </w:r>
      <w:r>
        <w:rPr>
          <w:rFonts w:hint="eastAsia" w:ascii="Times New Roman" w:hAnsi="Times New Roman"/>
        </w:rPr>
        <w:t>，（1分）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所以：</w:t>
      </w:r>
      <w:r>
        <w:rPr>
          <w:rFonts w:ascii="Times New Roman" w:hAnsi="Times New Roman"/>
          <w:position w:val="-24"/>
        </w:rPr>
        <w:object>
          <v:shape id="_x0000_i1163" o:spt="75" type="#_x0000_t75" style="height:31.3pt;width:33.2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8">
            <o:LockedField>false</o:LockedField>
          </o:OLEObject>
        </w:object>
      </w:r>
      <w:r>
        <w:rPr>
          <w:rFonts w:hint="eastAsia" w:ascii="Times New Roman" w:hAnsi="Times New Roman"/>
        </w:rPr>
        <w:t>，（1分）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估算看到的黑点距上表面的距离大小：</w:t>
      </w:r>
      <w:r>
        <w:rPr>
          <w:rFonts w:ascii="Times New Roman" w:hAnsi="Times New Roman"/>
          <w:position w:val="-30"/>
        </w:rPr>
        <w:object>
          <v:shape id="_x0000_i1164" o:spt="75" type="#_x0000_t75" style="height:33.8pt;width:75.75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90">
            <o:LockedField>false</o:LockedField>
          </o:OLEObject>
        </w:object>
      </w:r>
      <w:r>
        <w:rPr>
          <w:rFonts w:hint="eastAsia" w:ascii="Times New Roman" w:hAnsi="Times New Roman"/>
        </w:rPr>
        <w:t>．（1分）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14．（1）</w:t>
      </w:r>
      <w:r>
        <w:rPr>
          <w:rFonts w:ascii="Times New Roman" w:hAnsi="Times New Roman"/>
          <w:position w:val="-28"/>
        </w:rPr>
        <w:object>
          <v:shape id="_x0000_i1165" o:spt="75" type="#_x0000_t75" style="height:35.05pt;width:45.1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92">
            <o:LockedField>false</o:LockedField>
          </o:OLEObject>
        </w:object>
      </w:r>
      <w:r>
        <w:rPr>
          <w:rFonts w:hint="eastAsia" w:ascii="Times New Roman" w:hAnsi="Times New Roman"/>
        </w:rPr>
        <w:t>；（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  <w:position w:val="-28"/>
        </w:rPr>
        <w:object>
          <v:shape id="_x0000_i1166" o:spt="75" type="#_x0000_t75" style="height:40.7pt;width:83.9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94">
            <o:LockedField>false</o:LockedField>
          </o:OLEObject>
        </w:object>
      </w:r>
      <w:r>
        <w:rPr>
          <w:rFonts w:hint="eastAsia" w:ascii="Times New Roman" w:hAnsi="Times New Roman"/>
        </w:rPr>
        <w:t>；（3）</w:t>
      </w:r>
      <w:r>
        <w:rPr>
          <w:rFonts w:ascii="Times New Roman" w:hAnsi="Times New Roman"/>
          <w:position w:val="-28"/>
        </w:rPr>
        <w:object>
          <v:shape id="_x0000_i1167" o:spt="75" type="#_x0000_t75" style="height:40.7pt;width:122.1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96">
            <o:LockedField>false</o:LockedField>
          </o:OLEObject>
        </w:objec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【详解】（1）设粒子从</w:t>
      </w:r>
      <w:r>
        <w:rPr>
          <w:rFonts w:hint="eastAsia" w:ascii="Times New Roman" w:hAnsi="Times New Roman"/>
          <w:i/>
        </w:rPr>
        <w:t>Q</w:t>
      </w:r>
      <w:r>
        <w:rPr>
          <w:rFonts w:hint="eastAsia" w:ascii="Times New Roman" w:hAnsi="Times New Roman"/>
        </w:rPr>
        <w:t>点进入磁场时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方向的速度为</w:t>
      </w:r>
      <w:r>
        <w:rPr>
          <w:rFonts w:ascii="Times New Roman" w:hAnsi="Times New Roman"/>
          <w:position w:val="-14"/>
        </w:rPr>
        <w:object>
          <v:shape id="_x0000_i1168" o:spt="75" type="#_x0000_t75" style="height:18.8pt;width:13.1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则有</w:t>
      </w:r>
      <w:r>
        <w:rPr>
          <w:rFonts w:ascii="Times New Roman" w:hAnsi="Times New Roman"/>
          <w:position w:val="-14"/>
        </w:rPr>
        <w:object>
          <v:shape id="_x0000_i1169" o:spt="75" type="#_x0000_t75" style="height:18.8pt;width:70.7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300">
            <o:LockedField>false</o:LockedField>
          </o:OLEObject>
        </w:object>
      </w:r>
      <w:r>
        <w:rPr>
          <w:rFonts w:hint="eastAsia" w:ascii="Times New Roman" w:hAnsi="Times New Roman"/>
        </w:rPr>
        <w:t>，（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设粒子在电场中运动时间为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，则有</w:t>
      </w:r>
      <w:r>
        <w:rPr>
          <w:rFonts w:ascii="Times New Roman" w:hAnsi="Times New Roman"/>
          <w:position w:val="-12"/>
        </w:rPr>
        <w:object>
          <v:shape id="_x0000_i1170" o:spt="75" type="#_x0000_t75" style="height:18.15pt;width:60.75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0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4"/>
        </w:rPr>
        <w:object>
          <v:shape id="_x0000_i1171" o:spt="75" type="#_x0000_t75" style="height:18.8pt;width:36.3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0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172" o:spt="75" type="#_x0000_t75" style="height:16.3pt;width:45.1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06">
            <o:LockedField>false</o:LockedField>
          </o:OLEObject>
        </w:object>
      </w:r>
      <w:r>
        <w:rPr>
          <w:rFonts w:hint="eastAsia" w:ascii="Times New Roman" w:hAnsi="Times New Roman"/>
        </w:rPr>
        <w:t>，（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联立解得电场强度的大小为：</w:t>
      </w:r>
      <w:r>
        <w:rPr>
          <w:rFonts w:ascii="Times New Roman" w:hAnsi="Times New Roman"/>
          <w:position w:val="-28"/>
        </w:rPr>
        <w:object>
          <v:shape id="_x0000_i1173" o:spt="75" type="#_x0000_t75" style="height:35.05pt;width:45.1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8">
            <o:LockedField>false</o:LockedField>
          </o:OLEObject>
        </w:object>
      </w:r>
      <w:r>
        <w:rPr>
          <w:rFonts w:hint="eastAsia" w:ascii="Times New Roman" w:hAnsi="Times New Roman"/>
        </w:rPr>
        <w:t>．（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（2）粒子刚好能再进入电场的轨迹如图所示，</w:t>
      </w:r>
      <w:r>
        <w:drawing>
          <wp:inline distT="0" distB="0" distL="0" distR="0">
            <wp:extent cx="1230630" cy="1151890"/>
            <wp:effectExtent l="0" t="0" r="762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1230821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设此时的轨迹半径为</w:t>
      </w:r>
      <w:r>
        <w:rPr>
          <w:rFonts w:ascii="Times New Roman" w:hAnsi="Times New Roman"/>
          <w:position w:val="-12"/>
        </w:rPr>
        <w:object>
          <v:shape id="_x0000_i1174" o:spt="75" type="#_x0000_t75" style="height:18.15pt;width:10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1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由几何关系为：</w:t>
      </w:r>
      <w:r>
        <w:rPr>
          <w:rFonts w:ascii="Times New Roman" w:hAnsi="Times New Roman"/>
          <w:position w:val="-12"/>
        </w:rPr>
        <w:object>
          <v:shape id="_x0000_i1175" o:spt="75" type="#_x0000_t75" style="height:18.15pt;width:78.2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13">
            <o:LockedField>false</o:LockedField>
          </o:OLEObject>
        </w:object>
      </w:r>
      <w:r>
        <w:rPr>
          <w:rFonts w:hint="eastAsia" w:ascii="Times New Roman" w:hAnsi="Times New Roman"/>
        </w:rPr>
        <w:t>，（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解得：</w:t>
      </w:r>
      <w:r>
        <w:rPr>
          <w:rFonts w:ascii="Times New Roman" w:hAnsi="Times New Roman"/>
          <w:position w:val="-18"/>
        </w:rPr>
        <w:object>
          <v:shape id="_x0000_i1176" o:spt="75" type="#_x0000_t75" style="height:23.8pt;width:68.85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1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粒子在磁场中的速度为：</w:t>
      </w:r>
      <w:r>
        <w:rPr>
          <w:rFonts w:ascii="Times New Roman" w:hAnsi="Times New Roman"/>
          <w:position w:val="-24"/>
        </w:rPr>
        <w:object>
          <v:shape id="_x0000_i1177" o:spt="75" type="#_x0000_t75" style="height:31.3pt;width:92.05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17">
            <o:LockedField>false</o:LockedField>
          </o:OLEObject>
        </w:object>
      </w:r>
      <w:r>
        <w:rPr>
          <w:rFonts w:hint="eastAsia" w:ascii="Times New Roman" w:hAnsi="Times New Roman"/>
        </w:rPr>
        <w:t>，（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根据牛顿第二定律有：</w:t>
      </w:r>
      <w:r>
        <w:rPr>
          <w:rFonts w:ascii="Times New Roman" w:hAnsi="Times New Roman"/>
          <w:position w:val="-30"/>
        </w:rPr>
        <w:object>
          <v:shape id="_x0000_i1178" o:spt="75" type="#_x0000_t75" style="height:36.3pt;width:60.1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9">
            <o:LockedField>false</o:LockedField>
          </o:OLEObject>
        </w:object>
      </w:r>
      <w:r>
        <w:rPr>
          <w:rFonts w:hint="eastAsia" w:ascii="Times New Roman" w:hAnsi="Times New Roman"/>
        </w:rPr>
        <w:t>，（1分）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解得：</w:t>
      </w:r>
      <w:r>
        <w:rPr>
          <w:rFonts w:ascii="Times New Roman" w:hAnsi="Times New Roman"/>
          <w:position w:val="-28"/>
        </w:rPr>
        <w:object>
          <v:shape id="_x0000_i1179" o:spt="75" type="#_x0000_t75" style="height:40.7pt;width:87.05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21">
            <o:LockedField>false</o:LockedField>
          </o:OLEObject>
        </w:object>
      </w:r>
      <w:r>
        <w:rPr>
          <w:rFonts w:hint="eastAsia" w:ascii="Times New Roman" w:hAnsi="Times New Roman"/>
        </w:rPr>
        <w:t>，（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则要使粒子能再进入电场，磁感应强度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的范围为：</w:t>
      </w:r>
      <w:r>
        <w:rPr>
          <w:rFonts w:ascii="Times New Roman" w:hAnsi="Times New Roman"/>
          <w:position w:val="-28"/>
        </w:rPr>
        <w:object>
          <v:shape id="_x0000_i1180" o:spt="75" type="#_x0000_t75" style="height:40.7pt;width:83.9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23">
            <o:LockedField>false</o:LockedField>
          </o:OLEObject>
        </w:object>
      </w:r>
      <w:r>
        <w:rPr>
          <w:rFonts w:hint="eastAsia" w:ascii="Times New Roman" w:hAnsi="Times New Roman"/>
        </w:rPr>
        <w:t>．（1分）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（3）要使粒子刚好能第二次进入磁场的轨迹如图所示，</w:t>
      </w:r>
      <w:r>
        <w:drawing>
          <wp:inline distT="0" distB="0" distL="0" distR="0">
            <wp:extent cx="1603375" cy="151193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1603516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粒子从</w:t>
      </w:r>
      <w:r>
        <w:rPr>
          <w:rFonts w:hint="eastAsia" w:ascii="Times New Roman" w:hAnsi="Times New Roman"/>
          <w:i/>
        </w:rPr>
        <w:t>P</w:t>
      </w:r>
      <w:r>
        <w:rPr>
          <w:rFonts w:hint="eastAsia" w:ascii="Times New Roman" w:hAnsi="Times New Roman"/>
        </w:rPr>
        <w:t>到</w:t>
      </w:r>
      <w:r>
        <w:rPr>
          <w:rFonts w:hint="eastAsia" w:ascii="Times New Roman" w:hAnsi="Times New Roman"/>
          <w:i/>
        </w:rPr>
        <w:t>Q</w:t>
      </w:r>
      <w:r>
        <w:rPr>
          <w:rFonts w:hint="eastAsia" w:ascii="Times New Roman" w:hAnsi="Times New Roman"/>
        </w:rPr>
        <w:t>的时间为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，则粒子从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到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的时间为</w:t>
      </w:r>
      <w:r>
        <w:rPr>
          <w:rFonts w:ascii="Times New Roman" w:hAnsi="Times New Roman"/>
          <w:position w:val="-6"/>
        </w:rPr>
        <w:object>
          <v:shape id="_x0000_i1181" o:spt="75" type="#_x0000_t75" style="height:13.75pt;width:13.75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2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所以</w:t>
      </w:r>
      <w:r>
        <w:rPr>
          <w:rFonts w:ascii="Times New Roman" w:hAnsi="Times New Roman"/>
          <w:position w:val="-6"/>
        </w:rPr>
        <w:object>
          <v:shape id="_x0000_i1182" o:spt="75" type="#_x0000_t75" style="height:16.9pt;width:41.9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2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8"/>
        </w:rPr>
        <w:object>
          <v:shape id="_x0000_i1183" o:spt="75" type="#_x0000_t75" style="height:33.8pt;width:177.2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30">
            <o:LockedField>false</o:LockedField>
          </o:OLEObject>
        </w:object>
      </w:r>
      <w:r>
        <w:rPr>
          <w:rFonts w:hint="eastAsia" w:ascii="Times New Roman" w:hAnsi="Times New Roman"/>
        </w:rPr>
        <w:t>，（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设此时粒子在磁场中的轨道半径为</w:t>
      </w:r>
      <w:r>
        <w:rPr>
          <w:rFonts w:ascii="Times New Roman" w:hAnsi="Times New Roman"/>
          <w:position w:val="-12"/>
        </w:rPr>
        <w:object>
          <v:shape id="_x0000_i1184" o:spt="75" type="#_x0000_t75" style="height:18.15pt;width:11.2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3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由几何关系有：</w:t>
      </w:r>
      <w:r>
        <w:rPr>
          <w:rFonts w:ascii="Times New Roman" w:hAnsi="Times New Roman"/>
          <w:position w:val="-12"/>
        </w:rPr>
        <w:object>
          <v:shape id="_x0000_i1185" o:spt="75" type="#_x0000_t75" style="height:20.05pt;width:80.75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34">
            <o:LockedField>false</o:LockedField>
          </o:OLEObject>
        </w:object>
      </w:r>
      <w:r>
        <w:rPr>
          <w:rFonts w:hint="eastAsia" w:ascii="Times New Roman" w:hAnsi="Times New Roman"/>
        </w:rPr>
        <w:t>，（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可得：</w:t>
      </w:r>
      <w:r>
        <w:rPr>
          <w:rFonts w:ascii="Times New Roman" w:hAnsi="Times New Roman"/>
          <w:position w:val="-24"/>
        </w:rPr>
        <w:object>
          <v:shape id="_x0000_i1186" o:spt="75" type="#_x0000_t75" style="height:33.8pt;width:45.7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3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根据牛顿第二定律有：</w:t>
      </w:r>
      <w:r>
        <w:rPr>
          <w:rFonts w:ascii="Times New Roman" w:hAnsi="Times New Roman"/>
          <w:position w:val="-30"/>
        </w:rPr>
        <w:object>
          <v:shape id="_x0000_i1187" o:spt="75" type="#_x0000_t75" style="height:36.3pt;width:60.7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38">
            <o:LockedField>false</o:LockedField>
          </o:OLEObject>
        </w:object>
      </w:r>
      <w:r>
        <w:rPr>
          <w:rFonts w:hint="eastAsia" w:ascii="Times New Roman" w:hAnsi="Times New Roman"/>
        </w:rPr>
        <w:t>，（1分）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则：</w:t>
      </w:r>
      <w:r>
        <w:rPr>
          <w:rFonts w:ascii="Times New Roman" w:hAnsi="Times New Roman"/>
          <w:position w:val="-28"/>
        </w:rPr>
        <w:object>
          <v:shape id="_x0000_i1188" o:spt="75" type="#_x0000_t75" style="height:33.2pt;width:53.85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40">
            <o:LockedField>false</o:LockedField>
          </o:OLEObject>
        </w:object>
      </w:r>
      <w:r>
        <w:rPr>
          <w:rFonts w:hint="eastAsia" w:ascii="Times New Roman" w:hAnsi="Times New Roman"/>
        </w:rPr>
        <w:t>，（1分）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要使粒子能第二次进磁场，磁感应强度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的范围为：</w:t>
      </w:r>
      <w:r>
        <w:rPr>
          <w:rFonts w:ascii="Times New Roman" w:hAnsi="Times New Roman"/>
          <w:position w:val="-12"/>
        </w:rPr>
        <w:object>
          <v:shape id="_x0000_i1189" o:spt="75" type="#_x0000_t75" style="height:18.15pt;width:56.95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4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即：</w:t>
      </w:r>
      <w:r>
        <w:rPr>
          <w:rFonts w:ascii="Times New Roman" w:hAnsi="Times New Roman"/>
          <w:position w:val="-28"/>
        </w:rPr>
        <w:object>
          <v:shape id="_x0000_i1190" o:spt="75" type="#_x0000_t75" style="height:40.7pt;width:122.1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44">
            <o:LockedField>false</o:LockedField>
          </o:OLEObject>
        </w:object>
      </w:r>
      <w:r>
        <w:rPr>
          <w:rFonts w:hint="eastAsia" w:ascii="Times New Roman" w:hAnsi="Times New Roman"/>
        </w:rPr>
        <w:t>．（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15．（1）</w:t>
      </w:r>
      <w:r>
        <w:rPr>
          <w:rFonts w:ascii="Times New Roman" w:hAnsi="Times New Roman"/>
          <w:position w:val="-10"/>
        </w:rPr>
        <w:object>
          <v:shape id="_x0000_i1191" o:spt="75" type="#_x0000_t75" style="height:18.15pt;width:41.95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46">
            <o:LockedField>false</o:LockedField>
          </o:OLEObject>
        </w:object>
      </w:r>
      <w:r>
        <w:rPr>
          <w:rFonts w:hint="eastAsia" w:ascii="Times New Roman" w:hAnsi="Times New Roman"/>
        </w:rPr>
        <w:t>，方向竖直向上指向圆心</w:t>
      </w:r>
      <w:r>
        <w:rPr>
          <w:rFonts w:hint="eastAsia" w:ascii="Times New Roman" w:hAnsi="Times New Roman"/>
          <w:i/>
        </w:rPr>
        <w:t>O</w:t>
      </w:r>
      <w:r>
        <w:rPr>
          <w:rFonts w:hint="eastAsia" w:ascii="Times New Roman" w:hAnsi="Times New Roman"/>
        </w:rPr>
        <w:t>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</w:t>
      </w:r>
      <w:r>
        <w:rPr>
          <w:rFonts w:ascii="Times New Roman" w:hAnsi="Times New Roman"/>
          <w:position w:val="-10"/>
        </w:rPr>
        <w:object>
          <v:shape id="_x0000_i1192" o:spt="75" type="#_x0000_t75" style="height:16.9pt;width:28.8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48">
            <o:LockedField>false</o:LockedField>
          </o:OLEObject>
        </w:object>
      </w:r>
      <w:r>
        <w:rPr>
          <w:rFonts w:hint="eastAsia" w:ascii="Times New Roman" w:hAnsi="Times New Roman"/>
        </w:rPr>
        <w:t>，方向水平向右；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</w:t>
      </w:r>
      <w:r>
        <w:rPr>
          <w:rFonts w:ascii="Times New Roman" w:hAnsi="Times New Roman"/>
          <w:position w:val="-6"/>
        </w:rPr>
        <w:object>
          <v:shape id="_x0000_i1193" o:spt="75" type="#_x0000_t75" style="height:13.75pt;width:13.7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50">
            <o:LockedField>false</o:LockedField>
          </o:OLEObject>
        </w:objec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【详解】（1）小物块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从圆弧最高点滑到最低点，根据动能定理有</w:t>
      </w:r>
      <w:r>
        <w:rPr>
          <w:rFonts w:ascii="Times New Roman" w:hAnsi="Times New Roman"/>
          <w:position w:val="-24"/>
        </w:rPr>
        <w:object>
          <v:shape id="_x0000_i1194" o:spt="75" type="#_x0000_t75" style="height:31.3pt;width:63.2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52">
            <o:LockedField>false</o:LockedField>
          </o:OLEObject>
        </w:object>
      </w:r>
      <w:r>
        <w:rPr>
          <w:rFonts w:hint="eastAsia" w:ascii="Times New Roman" w:hAnsi="Times New Roman"/>
        </w:rPr>
        <w:t>，（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在圆弧轨道最底端，向心加速度为</w:t>
      </w:r>
      <w:r>
        <w:rPr>
          <w:rFonts w:ascii="Times New Roman" w:hAnsi="Times New Roman"/>
          <w:position w:val="-24"/>
        </w:rPr>
        <w:object>
          <v:shape id="_x0000_i1195" o:spt="75" type="#_x0000_t75" style="height:33.2pt;width:35.0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5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解得：</w:t>
      </w:r>
      <w:r>
        <w:rPr>
          <w:rFonts w:ascii="Times New Roman" w:hAnsi="Times New Roman"/>
          <w:position w:val="-10"/>
        </w:rPr>
        <w:object>
          <v:shape id="_x0000_i1196" o:spt="75" type="#_x0000_t75" style="height:16.9pt;width:51.95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5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10"/>
        </w:rPr>
        <w:object>
          <v:shape id="_x0000_i1197" o:spt="75" type="#_x0000_t75" style="height:18.15pt;width:60.1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58">
            <o:LockedField>false</o:LockedField>
          </o:OLEObject>
        </w:object>
      </w:r>
      <w:r>
        <w:rPr>
          <w:rFonts w:hint="eastAsia" w:ascii="Times New Roman" w:hAnsi="Times New Roman"/>
        </w:rPr>
        <w:t>，方向竖直向上指向圆心</w:t>
      </w:r>
      <w:r>
        <w:rPr>
          <w:rFonts w:ascii="Times New Roman" w:hAnsi="Times New Roman"/>
          <w:i/>
        </w:rPr>
        <w:t>O</w:t>
      </w:r>
      <w:r>
        <w:rPr>
          <w:rFonts w:hint="eastAsia" w:ascii="Times New Roman" w:hAnsi="Times New Roman"/>
        </w:rPr>
        <w:t>．（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在传送带上初速度为</w:t>
      </w:r>
      <w:r>
        <w:rPr>
          <w:rFonts w:ascii="Times New Roman" w:hAnsi="Times New Roman"/>
          <w:position w:val="-10"/>
        </w:rPr>
        <w:object>
          <v:shape id="_x0000_i1198" o:spt="75" type="#_x0000_t75" style="height:16.9pt;width:35.05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60">
            <o:LockedField>false</o:LockedField>
          </o:OLEObject>
        </w:object>
      </w:r>
      <w:r>
        <w:rPr>
          <w:rFonts w:hint="eastAsia" w:ascii="Times New Roman" w:hAnsi="Times New Roman"/>
        </w:rPr>
        <w:t>，在传送带上先做匀减速直线运动，假设能减速至</w:t>
      </w:r>
      <w:r>
        <w:rPr>
          <w:rFonts w:ascii="Times New Roman" w:hAnsi="Times New Roman"/>
          <w:position w:val="-10"/>
        </w:rPr>
        <w:object>
          <v:shape id="_x0000_i1199" o:spt="75" type="#_x0000_t75" style="height:16.9pt;width:30.05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6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根据速度公式与位移公式有：</w:t>
      </w:r>
      <w:r>
        <w:rPr>
          <w:rFonts w:ascii="Times New Roman" w:hAnsi="Times New Roman"/>
          <w:position w:val="-12"/>
        </w:rPr>
        <w:object>
          <v:shape id="_x0000_i1200" o:spt="75" type="#_x0000_t75" style="height:18.15pt;width:63.2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64">
            <o:LockedField>false</o:LockedField>
          </o:OLEObject>
        </w:object>
      </w:r>
      <w:r>
        <w:rPr>
          <w:rFonts w:hint="eastAsia" w:ascii="Times New Roman" w:hAnsi="Times New Roman"/>
        </w:rPr>
        <w:t>，（1分）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position w:val="-24"/>
        </w:rPr>
        <w:object>
          <v:shape id="_x0000_i1201" o:spt="75" type="#_x0000_t75" style="height:31.3pt;width:82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66">
            <o:LockedField>false</o:LockedField>
          </o:OLEObject>
        </w:object>
      </w:r>
      <w:r>
        <w:rPr>
          <w:rFonts w:hint="eastAsia" w:ascii="Times New Roman" w:hAnsi="Times New Roman"/>
        </w:rPr>
        <w:t>，（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解得：</w:t>
      </w:r>
      <w:r>
        <w:rPr>
          <w:rFonts w:ascii="Times New Roman" w:hAnsi="Times New Roman"/>
          <w:position w:val="-12"/>
        </w:rPr>
        <w:object>
          <v:shape id="_x0000_i1202" o:spt="75" type="#_x0000_t75" style="height:18.15pt;width:65.75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68">
            <o:LockedField>false</o:LockedField>
          </o:OLEObject>
        </w:object>
      </w:r>
      <w:r>
        <w:rPr>
          <w:rFonts w:hint="eastAsia" w:ascii="Times New Roman" w:hAnsi="Times New Roman"/>
        </w:rPr>
        <w:t>，假设成立．（1分）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之后，小物块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向左做匀速直线运动，直到与小物块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发生碰撞，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根据动量守恒定律有</w:t>
      </w:r>
      <w:r>
        <w:rPr>
          <w:rFonts w:ascii="Times New Roman" w:hAnsi="Times New Roman"/>
          <w:position w:val="-12"/>
        </w:rPr>
        <w:object>
          <v:shape id="_x0000_i1203" o:spt="75" type="#_x0000_t75" style="height:18.15pt;width:88.3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70">
            <o:LockedField>false</o:LockedField>
          </o:OLEObject>
        </w:object>
      </w:r>
      <w:r>
        <w:rPr>
          <w:rFonts w:hint="eastAsia" w:ascii="Times New Roman" w:hAnsi="Times New Roman"/>
        </w:rPr>
        <w:t>，（1分）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根据机械能守恒定律有：</w:t>
      </w:r>
      <w:r>
        <w:rPr>
          <w:rFonts w:ascii="Times New Roman" w:hAnsi="Times New Roman"/>
          <w:position w:val="-24"/>
        </w:rPr>
        <w:object>
          <v:shape id="_x0000_i1204" o:spt="75" type="#_x0000_t75" style="height:31.3pt;width:117.1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72">
            <o:LockedField>false</o:LockedField>
          </o:OLEObject>
        </w:object>
      </w:r>
      <w:r>
        <w:rPr>
          <w:rFonts w:hint="eastAsia" w:ascii="Times New Roman" w:hAnsi="Times New Roman"/>
        </w:rPr>
        <w:t>，（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解得：</w:t>
      </w:r>
      <w:r>
        <w:rPr>
          <w:rFonts w:ascii="Times New Roman" w:hAnsi="Times New Roman"/>
          <w:position w:val="-12"/>
        </w:rPr>
        <w:object>
          <v:shape id="_x0000_i1205" o:spt="75" type="#_x0000_t75" style="height:18.15pt;width:60.75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74">
            <o:LockedField>false</o:LockedField>
          </o:OLEObject>
        </w:object>
      </w:r>
      <w:r>
        <w:rPr>
          <w:rFonts w:hint="eastAsia" w:ascii="Times New Roman" w:hAnsi="Times New Roman"/>
        </w:rPr>
        <w:t>，（1分）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负号表明，第一次碰后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的速度方向水平向右．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与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第一次碰撞后，物块向右做匀减速直线运动，假设能减速至0，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则</w:t>
      </w:r>
      <w:r>
        <w:rPr>
          <w:rFonts w:ascii="Times New Roman" w:hAnsi="Times New Roman"/>
          <w:position w:val="-28"/>
        </w:rPr>
        <w:object>
          <v:shape id="_x0000_i1206" o:spt="75" type="#_x0000_t75" style="height:35.05pt;width:108.95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76">
            <o:LockedField>false</o:LockedField>
          </o:OLEObject>
        </w:object>
      </w:r>
      <w:r>
        <w:rPr>
          <w:rFonts w:hint="eastAsia" w:ascii="Times New Roman" w:hAnsi="Times New Roman"/>
        </w:rPr>
        <w:t>，（1分）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假设成立．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随后由相同加速度向左匀加速直线运动至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点，物块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再返回到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点，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所用时间</w:t>
      </w:r>
      <w:r>
        <w:rPr>
          <w:rFonts w:ascii="Times New Roman" w:hAnsi="Times New Roman"/>
          <w:position w:val="-28"/>
        </w:rPr>
        <w:object>
          <v:shape id="_x0000_i1207" o:spt="75" type="#_x0000_t75" style="height:35.05pt;width:70.1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78">
            <o:LockedField>false</o:LockedField>
          </o:OLEObject>
        </w:object>
      </w:r>
      <w:r>
        <w:rPr>
          <w:rFonts w:hint="eastAsia" w:ascii="Times New Roman" w:hAnsi="Times New Roman"/>
        </w:rPr>
        <w:t>．（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由（2）中两式解得：</w:t>
      </w:r>
      <w:r>
        <w:rPr>
          <w:rFonts w:ascii="Times New Roman" w:hAnsi="Times New Roman"/>
          <w:position w:val="-24"/>
        </w:rPr>
        <w:object>
          <v:shape id="_x0000_i1208" o:spt="75" type="#_x0000_t75" style="height:33.2pt;width:113.95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80">
            <o:LockedField>false</o:LockedField>
          </o:OLEObject>
        </w:object>
      </w:r>
      <w:r>
        <w:rPr>
          <w:rFonts w:hint="eastAsia" w:ascii="Times New Roman" w:hAnsi="Times New Roman"/>
        </w:rPr>
        <w:t>．（1分）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由此可知，以后每次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碰后，物块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的速度</w:t>
      </w:r>
      <w:r>
        <w:rPr>
          <w:rFonts w:ascii="Times New Roman" w:hAnsi="Times New Roman"/>
          <w:position w:val="-12"/>
        </w:rPr>
        <w:object>
          <v:shape id="_x0000_i1209" o:spt="75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82">
            <o:LockedField>false</o:LockedField>
          </o:OLEObject>
        </w:object>
      </w:r>
      <w:r>
        <w:rPr>
          <w:rFonts w:hint="eastAsia" w:ascii="Times New Roman" w:hAnsi="Times New Roman"/>
        </w:rPr>
        <w:t>，大小都为碰前的</w:t>
      </w:r>
      <w:r>
        <w:rPr>
          <w:rFonts w:ascii="Times New Roman" w:hAnsi="Times New Roman"/>
          <w:position w:val="-24"/>
        </w:rPr>
        <w:object>
          <v:shape id="_x0000_i1210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84">
            <o:LockedField>false</o:LockedField>
          </o:OLEObject>
        </w:object>
      </w:r>
      <w:r>
        <w:rPr>
          <w:rFonts w:hint="eastAsia" w:ascii="Times New Roman" w:hAnsi="Times New Roman"/>
        </w:rPr>
        <w:t>，再次往返的时间</w:t>
      </w:r>
      <w:r>
        <w:rPr>
          <w:rFonts w:ascii="Times New Roman" w:hAnsi="Times New Roman"/>
          <w:position w:val="-12"/>
        </w:rPr>
        <w:object>
          <v:shape id="_x0000_i1211" o:spt="75" type="#_x0000_t75" style="height:18.15pt;width:11.25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86">
            <o:LockedField>false</o:LockedField>
          </o:OLEObject>
        </w:object>
      </w:r>
      <w:r>
        <w:rPr>
          <w:rFonts w:hint="eastAsia" w:ascii="Times New Roman" w:hAnsi="Times New Roman"/>
        </w:rPr>
        <w:t>均为上一次往返的时间</w:t>
      </w:r>
      <w:r>
        <w:rPr>
          <w:rFonts w:ascii="Times New Roman" w:hAnsi="Times New Roman"/>
          <w:position w:val="-12"/>
        </w:rPr>
        <w:object>
          <v:shape id="_x0000_i1212" o:spt="75" type="#_x0000_t75" style="height:18.15pt;width:16.9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88">
            <o:LockedField>false</o:LockedField>
          </o:OLEObject>
        </w:objec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  <w:position w:val="-24"/>
        </w:rPr>
        <w:object>
          <v:shape id="_x0000_i1213" o:spt="75" type="#_x0000_t75" style="height:31.3pt;width:11.9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90">
            <o:LockedField>false</o:LockedField>
          </o:OLEObject>
        </w:object>
      </w:r>
      <w:r>
        <w:rPr>
          <w:rFonts w:hint="eastAsia" w:ascii="Times New Roman" w:hAnsi="Times New Roman"/>
        </w:rPr>
        <w:t>．即有</w:t>
      </w:r>
      <w:r>
        <w:rPr>
          <w:rFonts w:ascii="Times New Roman" w:hAnsi="Times New Roman"/>
          <w:position w:val="-24"/>
        </w:rPr>
        <w:object>
          <v:shape id="_x0000_i1214" o:spt="75" type="#_x0000_t75" style="height:31.3pt;width:38.2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9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</w:rPr>
        <w:object>
          <v:shape id="_x0000_i1215" o:spt="75" type="#_x0000_t75" style="height:31.3pt;width:36.95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9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24"/>
        </w:rPr>
        <w:object>
          <v:shape id="_x0000_i1216" o:spt="75" type="#_x0000_t75" style="height:31.3pt;width:36.95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96">
            <o:LockedField>false</o:LockedField>
          </o:OLEObject>
        </w:object>
      </w:r>
      <w:r>
        <w:rPr>
          <w:rFonts w:hint="eastAsia" w:ascii="Times New Roman" w:hAnsi="Times New Roman"/>
        </w:rPr>
        <w:t>．（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则小物块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与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第一次碰撞后，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运动的总时间为</w:t>
      </w:r>
      <w:r>
        <w:rPr>
          <w:rFonts w:ascii="Times New Roman" w:hAnsi="Times New Roman"/>
          <w:position w:val="-14"/>
        </w:rPr>
        <w:object>
          <v:shape id="_x0000_i1217" o:spt="75" type="#_x0000_t75" style="height:18.8pt;width:90.15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9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根据等比数列的规律有：</w:t>
      </w:r>
      <w:r>
        <w:rPr>
          <w:rFonts w:ascii="Times New Roman" w:hAnsi="Times New Roman"/>
          <w:position w:val="-54"/>
        </w:rPr>
        <w:object>
          <v:shape id="_x0000_i1218" o:spt="75" type="#_x0000_t75" style="height:70.1pt;width:85.75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400">
            <o:LockedField>false</o:LockedField>
          </o:OLEObject>
        </w:object>
      </w:r>
      <w:r>
        <w:rPr>
          <w:rFonts w:hint="eastAsia" w:ascii="Times New Roman" w:hAnsi="Times New Roman"/>
        </w:rPr>
        <w:t>．（1分）</w:t>
      </w:r>
    </w:p>
    <w:p>
      <w:pPr>
        <w:spacing w:line="288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当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趋近于无穷大时，解得：</w:t>
      </w:r>
      <w:r>
        <w:rPr>
          <w:rFonts w:ascii="Times New Roman" w:hAnsi="Times New Roman"/>
          <w:position w:val="-14"/>
        </w:rPr>
        <w:object>
          <v:shape id="_x0000_i1219" o:spt="75" type="#_x0000_t75" style="height:18.8pt;width:36.9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402">
            <o:LockedField>false</o:LockedField>
          </o:OLEObject>
        </w:object>
      </w:r>
      <w:r>
        <w:rPr>
          <w:rFonts w:hint="eastAsia" w:ascii="Times New Roman" w:hAnsi="Times New Roman"/>
        </w:rPr>
        <w:t>．（1分）</w:t>
      </w:r>
    </w:p>
    <w:p>
      <w:pPr>
        <w:spacing w:line="288" w:lineRule="auto"/>
        <w:jc w:val="left"/>
        <w:rPr>
          <w:rFonts w:ascii="Times New Roman" w:hAnsi="Times New Roman"/>
        </w:rPr>
      </w:pPr>
      <w:bookmarkStart w:id="0" w:name="_GoBack"/>
      <w:bookmarkEnd w:id="0"/>
    </w:p>
    <w:sectPr>
      <w:pgSz w:w="11906" w:h="16838"/>
      <w:pgMar w:top="907" w:right="1077" w:bottom="1440" w:left="1077" w:header="153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1"/>
  <w:bordersDoNotSurroundFooter w:val="1"/>
  <w:documentProtection w:enforcement="0"/>
  <w:defaultTabStop w:val="210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lmZTU1YWUyYTBlMTFjOWZmMDY3OTlhMGQ0MTg2MGYifQ=="/>
  </w:docVars>
  <w:rsids>
    <w:rsidRoot w:val="00A07DF2"/>
    <w:rsid w:val="00005EBC"/>
    <w:rsid w:val="000460FF"/>
    <w:rsid w:val="00054E7B"/>
    <w:rsid w:val="000A261B"/>
    <w:rsid w:val="000E4D02"/>
    <w:rsid w:val="000E4FF1"/>
    <w:rsid w:val="001177F3"/>
    <w:rsid w:val="0016238F"/>
    <w:rsid w:val="00171458"/>
    <w:rsid w:val="00173C1D"/>
    <w:rsid w:val="001764C3"/>
    <w:rsid w:val="0018010E"/>
    <w:rsid w:val="00191C29"/>
    <w:rsid w:val="001C63DA"/>
    <w:rsid w:val="001D0C6F"/>
    <w:rsid w:val="00201A7E"/>
    <w:rsid w:val="00204526"/>
    <w:rsid w:val="00221FC9"/>
    <w:rsid w:val="002323D2"/>
    <w:rsid w:val="00244CEF"/>
    <w:rsid w:val="002457C2"/>
    <w:rsid w:val="00245E4D"/>
    <w:rsid w:val="002908F0"/>
    <w:rsid w:val="00294908"/>
    <w:rsid w:val="002A0E5D"/>
    <w:rsid w:val="002A1A21"/>
    <w:rsid w:val="002F06B2"/>
    <w:rsid w:val="003102DB"/>
    <w:rsid w:val="003625C4"/>
    <w:rsid w:val="00373D0A"/>
    <w:rsid w:val="003B1712"/>
    <w:rsid w:val="003C4A95"/>
    <w:rsid w:val="003D0C09"/>
    <w:rsid w:val="003F0DCF"/>
    <w:rsid w:val="004062F6"/>
    <w:rsid w:val="0041154E"/>
    <w:rsid w:val="00414D49"/>
    <w:rsid w:val="004151FC"/>
    <w:rsid w:val="00430A44"/>
    <w:rsid w:val="00435F83"/>
    <w:rsid w:val="00444A46"/>
    <w:rsid w:val="0046214C"/>
    <w:rsid w:val="0049183B"/>
    <w:rsid w:val="004B44B5"/>
    <w:rsid w:val="004D44FD"/>
    <w:rsid w:val="00530989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16D85"/>
    <w:rsid w:val="00740A09"/>
    <w:rsid w:val="00762E26"/>
    <w:rsid w:val="007706D9"/>
    <w:rsid w:val="008028B5"/>
    <w:rsid w:val="008259E8"/>
    <w:rsid w:val="0082617C"/>
    <w:rsid w:val="00832EC9"/>
    <w:rsid w:val="008634CD"/>
    <w:rsid w:val="008731FA"/>
    <w:rsid w:val="00880A38"/>
    <w:rsid w:val="00893DD6"/>
    <w:rsid w:val="008B280F"/>
    <w:rsid w:val="008D2E94"/>
    <w:rsid w:val="009121D7"/>
    <w:rsid w:val="00974E0F"/>
    <w:rsid w:val="00982128"/>
    <w:rsid w:val="009823F7"/>
    <w:rsid w:val="009A27BF"/>
    <w:rsid w:val="009B5666"/>
    <w:rsid w:val="009C4252"/>
    <w:rsid w:val="00A07DF2"/>
    <w:rsid w:val="00A405DB"/>
    <w:rsid w:val="00A46D54"/>
    <w:rsid w:val="00A536B0"/>
    <w:rsid w:val="00AB3EE3"/>
    <w:rsid w:val="00AD4827"/>
    <w:rsid w:val="00AD6B6A"/>
    <w:rsid w:val="00B73811"/>
    <w:rsid w:val="00B80D67"/>
    <w:rsid w:val="00B8100F"/>
    <w:rsid w:val="00B96924"/>
    <w:rsid w:val="00BB50C6"/>
    <w:rsid w:val="00C02815"/>
    <w:rsid w:val="00C02FC6"/>
    <w:rsid w:val="00C13493"/>
    <w:rsid w:val="00C321EB"/>
    <w:rsid w:val="00CA4A07"/>
    <w:rsid w:val="00CC7B1A"/>
    <w:rsid w:val="00D251B2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22C2C"/>
    <w:rsid w:val="00E26D63"/>
    <w:rsid w:val="00E63075"/>
    <w:rsid w:val="00E97096"/>
    <w:rsid w:val="00EA0188"/>
    <w:rsid w:val="00EB17B4"/>
    <w:rsid w:val="00ED1550"/>
    <w:rsid w:val="00ED4F9A"/>
    <w:rsid w:val="00EE1A37"/>
    <w:rsid w:val="00F21C80"/>
    <w:rsid w:val="00F24894"/>
    <w:rsid w:val="00F676FD"/>
    <w:rsid w:val="00F72514"/>
    <w:rsid w:val="00FA0944"/>
    <w:rsid w:val="00FA6947"/>
    <w:rsid w:val="00FB0F83"/>
    <w:rsid w:val="00FB34D2"/>
    <w:rsid w:val="00FB4B17"/>
    <w:rsid w:val="00FC5860"/>
    <w:rsid w:val="00FD377B"/>
    <w:rsid w:val="00FF2D79"/>
    <w:rsid w:val="00FF517A"/>
    <w:rsid w:val="38274566"/>
    <w:rsid w:val="4135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nhideWhenUsed="0" w:uiPriority="0" w:semiHidden="0" w:name="Table Subtle 2"/>
    <w:lsdException w:uiPriority="0" w:name="Table Web 1"/>
    <w:lsdException w:uiPriority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9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uiPriority w:val="99"/>
    <w:rPr>
      <w:kern w:val="2"/>
      <w:sz w:val="18"/>
      <w:szCs w:val="24"/>
    </w:rPr>
  </w:style>
  <w:style w:type="paragraph" w:styleId="10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3.bin"/><Relationship Id="rId98" Type="http://schemas.openxmlformats.org/officeDocument/2006/relationships/image" Target="media/image53.png"/><Relationship Id="rId97" Type="http://schemas.openxmlformats.org/officeDocument/2006/relationships/image" Target="media/image52.wmf"/><Relationship Id="rId96" Type="http://schemas.openxmlformats.org/officeDocument/2006/relationships/oleObject" Target="embeddings/oleObject42.bin"/><Relationship Id="rId95" Type="http://schemas.openxmlformats.org/officeDocument/2006/relationships/image" Target="media/image51.png"/><Relationship Id="rId94" Type="http://schemas.openxmlformats.org/officeDocument/2006/relationships/oleObject" Target="embeddings/oleObject41.bin"/><Relationship Id="rId93" Type="http://schemas.openxmlformats.org/officeDocument/2006/relationships/image" Target="media/image50.wmf"/><Relationship Id="rId92" Type="http://schemas.openxmlformats.org/officeDocument/2006/relationships/oleObject" Target="embeddings/oleObject40.bin"/><Relationship Id="rId91" Type="http://schemas.openxmlformats.org/officeDocument/2006/relationships/image" Target="media/image49.wmf"/><Relationship Id="rId90" Type="http://schemas.openxmlformats.org/officeDocument/2006/relationships/oleObject" Target="embeddings/oleObject39.bin"/><Relationship Id="rId9" Type="http://schemas.openxmlformats.org/officeDocument/2006/relationships/oleObject" Target="embeddings/oleObject3.bin"/><Relationship Id="rId89" Type="http://schemas.openxmlformats.org/officeDocument/2006/relationships/oleObject" Target="embeddings/oleObject38.bin"/><Relationship Id="rId88" Type="http://schemas.openxmlformats.org/officeDocument/2006/relationships/image" Target="media/image48.wmf"/><Relationship Id="rId87" Type="http://schemas.openxmlformats.org/officeDocument/2006/relationships/oleObject" Target="embeddings/oleObject37.bin"/><Relationship Id="rId86" Type="http://schemas.openxmlformats.org/officeDocument/2006/relationships/oleObject" Target="embeddings/oleObject36.bin"/><Relationship Id="rId85" Type="http://schemas.openxmlformats.org/officeDocument/2006/relationships/image" Target="media/image47.wmf"/><Relationship Id="rId84" Type="http://schemas.openxmlformats.org/officeDocument/2006/relationships/oleObject" Target="embeddings/oleObject35.bin"/><Relationship Id="rId83" Type="http://schemas.openxmlformats.org/officeDocument/2006/relationships/image" Target="media/image46.wmf"/><Relationship Id="rId82" Type="http://schemas.openxmlformats.org/officeDocument/2006/relationships/oleObject" Target="embeddings/oleObject34.bin"/><Relationship Id="rId81" Type="http://schemas.microsoft.com/office/2007/relationships/hdphoto" Target="media/image45.wdp"/><Relationship Id="rId80" Type="http://schemas.openxmlformats.org/officeDocument/2006/relationships/image" Target="media/image44.png"/><Relationship Id="rId8" Type="http://schemas.openxmlformats.org/officeDocument/2006/relationships/image" Target="media/image3.wmf"/><Relationship Id="rId79" Type="http://schemas.openxmlformats.org/officeDocument/2006/relationships/image" Target="media/image43.wmf"/><Relationship Id="rId78" Type="http://schemas.openxmlformats.org/officeDocument/2006/relationships/oleObject" Target="embeddings/oleObject33.bin"/><Relationship Id="rId77" Type="http://schemas.openxmlformats.org/officeDocument/2006/relationships/image" Target="media/image42.wmf"/><Relationship Id="rId76" Type="http://schemas.openxmlformats.org/officeDocument/2006/relationships/oleObject" Target="embeddings/oleObject32.bin"/><Relationship Id="rId75" Type="http://schemas.openxmlformats.org/officeDocument/2006/relationships/image" Target="media/image41.wmf"/><Relationship Id="rId74" Type="http://schemas.openxmlformats.org/officeDocument/2006/relationships/oleObject" Target="embeddings/oleObject31.bin"/><Relationship Id="rId73" Type="http://schemas.openxmlformats.org/officeDocument/2006/relationships/image" Target="media/image40.wmf"/><Relationship Id="rId72" Type="http://schemas.openxmlformats.org/officeDocument/2006/relationships/oleObject" Target="embeddings/oleObject30.bin"/><Relationship Id="rId71" Type="http://schemas.microsoft.com/office/2007/relationships/hdphoto" Target="media/image39.wdp"/><Relationship Id="rId70" Type="http://schemas.openxmlformats.org/officeDocument/2006/relationships/image" Target="media/image38.png"/><Relationship Id="rId7" Type="http://schemas.openxmlformats.org/officeDocument/2006/relationships/oleObject" Target="embeddings/oleObject2.bin"/><Relationship Id="rId69" Type="http://schemas.openxmlformats.org/officeDocument/2006/relationships/image" Target="media/image37.wmf"/><Relationship Id="rId68" Type="http://schemas.openxmlformats.org/officeDocument/2006/relationships/oleObject" Target="embeddings/oleObject29.bin"/><Relationship Id="rId67" Type="http://schemas.openxmlformats.org/officeDocument/2006/relationships/image" Target="media/image36.wmf"/><Relationship Id="rId66" Type="http://schemas.openxmlformats.org/officeDocument/2006/relationships/oleObject" Target="embeddings/oleObject28.bin"/><Relationship Id="rId65" Type="http://schemas.openxmlformats.org/officeDocument/2006/relationships/image" Target="media/image35.wmf"/><Relationship Id="rId64" Type="http://schemas.openxmlformats.org/officeDocument/2006/relationships/oleObject" Target="embeddings/oleObject27.bin"/><Relationship Id="rId63" Type="http://schemas.microsoft.com/office/2007/relationships/hdphoto" Target="media/image34.wdp"/><Relationship Id="rId62" Type="http://schemas.openxmlformats.org/officeDocument/2006/relationships/image" Target="media/image33.png"/><Relationship Id="rId61" Type="http://schemas.openxmlformats.org/officeDocument/2006/relationships/image" Target="media/image32.wmf"/><Relationship Id="rId60" Type="http://schemas.openxmlformats.org/officeDocument/2006/relationships/oleObject" Target="embeddings/oleObject26.bin"/><Relationship Id="rId6" Type="http://schemas.openxmlformats.org/officeDocument/2006/relationships/image" Target="media/image2.wmf"/><Relationship Id="rId59" Type="http://schemas.openxmlformats.org/officeDocument/2006/relationships/image" Target="media/image31.wmf"/><Relationship Id="rId58" Type="http://schemas.openxmlformats.org/officeDocument/2006/relationships/oleObject" Target="embeddings/oleObject25.bin"/><Relationship Id="rId57" Type="http://schemas.openxmlformats.org/officeDocument/2006/relationships/image" Target="media/image30.wmf"/><Relationship Id="rId56" Type="http://schemas.openxmlformats.org/officeDocument/2006/relationships/oleObject" Target="embeddings/oleObject24.bin"/><Relationship Id="rId55" Type="http://schemas.openxmlformats.org/officeDocument/2006/relationships/image" Target="media/image29.wmf"/><Relationship Id="rId54" Type="http://schemas.openxmlformats.org/officeDocument/2006/relationships/oleObject" Target="embeddings/oleObject23.bin"/><Relationship Id="rId53" Type="http://schemas.openxmlformats.org/officeDocument/2006/relationships/image" Target="media/image28.wmf"/><Relationship Id="rId52" Type="http://schemas.openxmlformats.org/officeDocument/2006/relationships/oleObject" Target="embeddings/oleObject22.bin"/><Relationship Id="rId51" Type="http://schemas.openxmlformats.org/officeDocument/2006/relationships/image" Target="media/image27.png"/><Relationship Id="rId50" Type="http://schemas.openxmlformats.org/officeDocument/2006/relationships/oleObject" Target="embeddings/oleObject21.bin"/><Relationship Id="rId5" Type="http://schemas.openxmlformats.org/officeDocument/2006/relationships/oleObject" Target="embeddings/oleObject1.bin"/><Relationship Id="rId49" Type="http://schemas.openxmlformats.org/officeDocument/2006/relationships/image" Target="media/image26.wmf"/><Relationship Id="rId48" Type="http://schemas.openxmlformats.org/officeDocument/2006/relationships/oleObject" Target="embeddings/oleObject20.bin"/><Relationship Id="rId47" Type="http://schemas.openxmlformats.org/officeDocument/2006/relationships/image" Target="media/image25.wmf"/><Relationship Id="rId46" Type="http://schemas.openxmlformats.org/officeDocument/2006/relationships/oleObject" Target="embeddings/oleObject19.bin"/><Relationship Id="rId45" Type="http://schemas.openxmlformats.org/officeDocument/2006/relationships/image" Target="media/image24.wmf"/><Relationship Id="rId44" Type="http://schemas.openxmlformats.org/officeDocument/2006/relationships/oleObject" Target="embeddings/oleObject18.bin"/><Relationship Id="rId43" Type="http://schemas.openxmlformats.org/officeDocument/2006/relationships/image" Target="media/image23.png"/><Relationship Id="rId42" Type="http://schemas.openxmlformats.org/officeDocument/2006/relationships/image" Target="media/image22.wmf"/><Relationship Id="rId41" Type="http://schemas.openxmlformats.org/officeDocument/2006/relationships/oleObject" Target="embeddings/oleObject17.bin"/><Relationship Id="rId405" Type="http://schemas.openxmlformats.org/officeDocument/2006/relationships/fontTable" Target="fontTable.xml"/><Relationship Id="rId404" Type="http://schemas.openxmlformats.org/officeDocument/2006/relationships/customXml" Target="../customXml/item1.xml"/><Relationship Id="rId403" Type="http://schemas.openxmlformats.org/officeDocument/2006/relationships/image" Target="media/image205.wmf"/><Relationship Id="rId402" Type="http://schemas.openxmlformats.org/officeDocument/2006/relationships/oleObject" Target="embeddings/oleObject195.bin"/><Relationship Id="rId401" Type="http://schemas.openxmlformats.org/officeDocument/2006/relationships/image" Target="media/image204.wmf"/><Relationship Id="rId400" Type="http://schemas.openxmlformats.org/officeDocument/2006/relationships/oleObject" Target="embeddings/oleObject194.bin"/><Relationship Id="rId40" Type="http://schemas.openxmlformats.org/officeDocument/2006/relationships/image" Target="media/image21.wmf"/><Relationship Id="rId4" Type="http://schemas.openxmlformats.org/officeDocument/2006/relationships/image" Target="media/image1.png"/><Relationship Id="rId399" Type="http://schemas.openxmlformats.org/officeDocument/2006/relationships/image" Target="media/image203.wmf"/><Relationship Id="rId398" Type="http://schemas.openxmlformats.org/officeDocument/2006/relationships/oleObject" Target="embeddings/oleObject193.bin"/><Relationship Id="rId397" Type="http://schemas.openxmlformats.org/officeDocument/2006/relationships/image" Target="media/image202.wmf"/><Relationship Id="rId396" Type="http://schemas.openxmlformats.org/officeDocument/2006/relationships/oleObject" Target="embeddings/oleObject192.bin"/><Relationship Id="rId395" Type="http://schemas.openxmlformats.org/officeDocument/2006/relationships/image" Target="media/image201.wmf"/><Relationship Id="rId394" Type="http://schemas.openxmlformats.org/officeDocument/2006/relationships/oleObject" Target="embeddings/oleObject191.bin"/><Relationship Id="rId393" Type="http://schemas.openxmlformats.org/officeDocument/2006/relationships/image" Target="media/image200.wmf"/><Relationship Id="rId392" Type="http://schemas.openxmlformats.org/officeDocument/2006/relationships/oleObject" Target="embeddings/oleObject190.bin"/><Relationship Id="rId391" Type="http://schemas.openxmlformats.org/officeDocument/2006/relationships/image" Target="media/image199.wmf"/><Relationship Id="rId390" Type="http://schemas.openxmlformats.org/officeDocument/2006/relationships/oleObject" Target="embeddings/oleObject189.bin"/><Relationship Id="rId39" Type="http://schemas.openxmlformats.org/officeDocument/2006/relationships/oleObject" Target="embeddings/oleObject16.bin"/><Relationship Id="rId389" Type="http://schemas.openxmlformats.org/officeDocument/2006/relationships/image" Target="media/image198.wmf"/><Relationship Id="rId388" Type="http://schemas.openxmlformats.org/officeDocument/2006/relationships/oleObject" Target="embeddings/oleObject188.bin"/><Relationship Id="rId387" Type="http://schemas.openxmlformats.org/officeDocument/2006/relationships/image" Target="media/image197.wmf"/><Relationship Id="rId386" Type="http://schemas.openxmlformats.org/officeDocument/2006/relationships/oleObject" Target="embeddings/oleObject187.bin"/><Relationship Id="rId385" Type="http://schemas.openxmlformats.org/officeDocument/2006/relationships/image" Target="media/image196.wmf"/><Relationship Id="rId384" Type="http://schemas.openxmlformats.org/officeDocument/2006/relationships/oleObject" Target="embeddings/oleObject186.bin"/><Relationship Id="rId383" Type="http://schemas.openxmlformats.org/officeDocument/2006/relationships/image" Target="media/image195.wmf"/><Relationship Id="rId382" Type="http://schemas.openxmlformats.org/officeDocument/2006/relationships/oleObject" Target="embeddings/oleObject185.bin"/><Relationship Id="rId381" Type="http://schemas.openxmlformats.org/officeDocument/2006/relationships/image" Target="media/image194.wmf"/><Relationship Id="rId380" Type="http://schemas.openxmlformats.org/officeDocument/2006/relationships/oleObject" Target="embeddings/oleObject184.bin"/><Relationship Id="rId38" Type="http://schemas.openxmlformats.org/officeDocument/2006/relationships/image" Target="media/image20.wmf"/><Relationship Id="rId379" Type="http://schemas.openxmlformats.org/officeDocument/2006/relationships/image" Target="media/image193.wmf"/><Relationship Id="rId378" Type="http://schemas.openxmlformats.org/officeDocument/2006/relationships/oleObject" Target="embeddings/oleObject183.bin"/><Relationship Id="rId377" Type="http://schemas.openxmlformats.org/officeDocument/2006/relationships/image" Target="media/image192.wmf"/><Relationship Id="rId376" Type="http://schemas.openxmlformats.org/officeDocument/2006/relationships/oleObject" Target="embeddings/oleObject182.bin"/><Relationship Id="rId375" Type="http://schemas.openxmlformats.org/officeDocument/2006/relationships/image" Target="media/image191.wmf"/><Relationship Id="rId374" Type="http://schemas.openxmlformats.org/officeDocument/2006/relationships/oleObject" Target="embeddings/oleObject181.bin"/><Relationship Id="rId373" Type="http://schemas.openxmlformats.org/officeDocument/2006/relationships/image" Target="media/image190.wmf"/><Relationship Id="rId372" Type="http://schemas.openxmlformats.org/officeDocument/2006/relationships/oleObject" Target="embeddings/oleObject180.bin"/><Relationship Id="rId371" Type="http://schemas.openxmlformats.org/officeDocument/2006/relationships/image" Target="media/image189.wmf"/><Relationship Id="rId370" Type="http://schemas.openxmlformats.org/officeDocument/2006/relationships/oleObject" Target="embeddings/oleObject179.bin"/><Relationship Id="rId37" Type="http://schemas.openxmlformats.org/officeDocument/2006/relationships/oleObject" Target="embeddings/oleObject15.bin"/><Relationship Id="rId369" Type="http://schemas.openxmlformats.org/officeDocument/2006/relationships/image" Target="media/image188.wmf"/><Relationship Id="rId368" Type="http://schemas.openxmlformats.org/officeDocument/2006/relationships/oleObject" Target="embeddings/oleObject178.bin"/><Relationship Id="rId367" Type="http://schemas.openxmlformats.org/officeDocument/2006/relationships/image" Target="media/image187.wmf"/><Relationship Id="rId366" Type="http://schemas.openxmlformats.org/officeDocument/2006/relationships/oleObject" Target="embeddings/oleObject177.bin"/><Relationship Id="rId365" Type="http://schemas.openxmlformats.org/officeDocument/2006/relationships/image" Target="media/image186.wmf"/><Relationship Id="rId364" Type="http://schemas.openxmlformats.org/officeDocument/2006/relationships/oleObject" Target="embeddings/oleObject176.bin"/><Relationship Id="rId363" Type="http://schemas.openxmlformats.org/officeDocument/2006/relationships/image" Target="media/image185.wmf"/><Relationship Id="rId362" Type="http://schemas.openxmlformats.org/officeDocument/2006/relationships/oleObject" Target="embeddings/oleObject175.bin"/><Relationship Id="rId361" Type="http://schemas.openxmlformats.org/officeDocument/2006/relationships/image" Target="media/image184.wmf"/><Relationship Id="rId360" Type="http://schemas.openxmlformats.org/officeDocument/2006/relationships/oleObject" Target="embeddings/oleObject174.bin"/><Relationship Id="rId36" Type="http://schemas.openxmlformats.org/officeDocument/2006/relationships/image" Target="media/image19.wmf"/><Relationship Id="rId359" Type="http://schemas.openxmlformats.org/officeDocument/2006/relationships/image" Target="media/image183.wmf"/><Relationship Id="rId358" Type="http://schemas.openxmlformats.org/officeDocument/2006/relationships/oleObject" Target="embeddings/oleObject173.bin"/><Relationship Id="rId357" Type="http://schemas.openxmlformats.org/officeDocument/2006/relationships/image" Target="media/image182.wmf"/><Relationship Id="rId356" Type="http://schemas.openxmlformats.org/officeDocument/2006/relationships/oleObject" Target="embeddings/oleObject172.bin"/><Relationship Id="rId355" Type="http://schemas.openxmlformats.org/officeDocument/2006/relationships/image" Target="media/image181.wmf"/><Relationship Id="rId354" Type="http://schemas.openxmlformats.org/officeDocument/2006/relationships/oleObject" Target="embeddings/oleObject171.bin"/><Relationship Id="rId353" Type="http://schemas.openxmlformats.org/officeDocument/2006/relationships/image" Target="media/image180.wmf"/><Relationship Id="rId352" Type="http://schemas.openxmlformats.org/officeDocument/2006/relationships/oleObject" Target="embeddings/oleObject170.bin"/><Relationship Id="rId351" Type="http://schemas.openxmlformats.org/officeDocument/2006/relationships/image" Target="media/image179.wmf"/><Relationship Id="rId350" Type="http://schemas.openxmlformats.org/officeDocument/2006/relationships/oleObject" Target="embeddings/oleObject169.bin"/><Relationship Id="rId35" Type="http://schemas.openxmlformats.org/officeDocument/2006/relationships/oleObject" Target="embeddings/oleObject14.bin"/><Relationship Id="rId349" Type="http://schemas.openxmlformats.org/officeDocument/2006/relationships/image" Target="media/image178.wmf"/><Relationship Id="rId348" Type="http://schemas.openxmlformats.org/officeDocument/2006/relationships/oleObject" Target="embeddings/oleObject168.bin"/><Relationship Id="rId347" Type="http://schemas.openxmlformats.org/officeDocument/2006/relationships/image" Target="media/image177.wmf"/><Relationship Id="rId346" Type="http://schemas.openxmlformats.org/officeDocument/2006/relationships/oleObject" Target="embeddings/oleObject167.bin"/><Relationship Id="rId345" Type="http://schemas.openxmlformats.org/officeDocument/2006/relationships/image" Target="media/image176.wmf"/><Relationship Id="rId344" Type="http://schemas.openxmlformats.org/officeDocument/2006/relationships/oleObject" Target="embeddings/oleObject166.bin"/><Relationship Id="rId343" Type="http://schemas.openxmlformats.org/officeDocument/2006/relationships/image" Target="media/image175.wmf"/><Relationship Id="rId342" Type="http://schemas.openxmlformats.org/officeDocument/2006/relationships/oleObject" Target="embeddings/oleObject165.bin"/><Relationship Id="rId341" Type="http://schemas.openxmlformats.org/officeDocument/2006/relationships/image" Target="media/image174.wmf"/><Relationship Id="rId340" Type="http://schemas.openxmlformats.org/officeDocument/2006/relationships/oleObject" Target="embeddings/oleObject164.bin"/><Relationship Id="rId34" Type="http://schemas.openxmlformats.org/officeDocument/2006/relationships/image" Target="media/image18.wmf"/><Relationship Id="rId339" Type="http://schemas.openxmlformats.org/officeDocument/2006/relationships/image" Target="media/image173.wmf"/><Relationship Id="rId338" Type="http://schemas.openxmlformats.org/officeDocument/2006/relationships/oleObject" Target="embeddings/oleObject163.bin"/><Relationship Id="rId337" Type="http://schemas.openxmlformats.org/officeDocument/2006/relationships/image" Target="media/image172.wmf"/><Relationship Id="rId336" Type="http://schemas.openxmlformats.org/officeDocument/2006/relationships/oleObject" Target="embeddings/oleObject162.bin"/><Relationship Id="rId335" Type="http://schemas.openxmlformats.org/officeDocument/2006/relationships/image" Target="media/image171.wmf"/><Relationship Id="rId334" Type="http://schemas.openxmlformats.org/officeDocument/2006/relationships/oleObject" Target="embeddings/oleObject161.bin"/><Relationship Id="rId333" Type="http://schemas.openxmlformats.org/officeDocument/2006/relationships/image" Target="media/image170.wmf"/><Relationship Id="rId332" Type="http://schemas.openxmlformats.org/officeDocument/2006/relationships/oleObject" Target="embeddings/oleObject160.bin"/><Relationship Id="rId331" Type="http://schemas.openxmlformats.org/officeDocument/2006/relationships/image" Target="media/image169.wmf"/><Relationship Id="rId330" Type="http://schemas.openxmlformats.org/officeDocument/2006/relationships/oleObject" Target="embeddings/oleObject159.bin"/><Relationship Id="rId33" Type="http://schemas.openxmlformats.org/officeDocument/2006/relationships/oleObject" Target="embeddings/oleObject13.bin"/><Relationship Id="rId329" Type="http://schemas.openxmlformats.org/officeDocument/2006/relationships/image" Target="media/image168.wmf"/><Relationship Id="rId328" Type="http://schemas.openxmlformats.org/officeDocument/2006/relationships/oleObject" Target="embeddings/oleObject158.bin"/><Relationship Id="rId327" Type="http://schemas.openxmlformats.org/officeDocument/2006/relationships/image" Target="media/image167.wmf"/><Relationship Id="rId326" Type="http://schemas.openxmlformats.org/officeDocument/2006/relationships/oleObject" Target="embeddings/oleObject157.bin"/><Relationship Id="rId325" Type="http://schemas.openxmlformats.org/officeDocument/2006/relationships/image" Target="media/image166.png"/><Relationship Id="rId324" Type="http://schemas.openxmlformats.org/officeDocument/2006/relationships/image" Target="media/image165.wmf"/><Relationship Id="rId323" Type="http://schemas.openxmlformats.org/officeDocument/2006/relationships/oleObject" Target="embeddings/oleObject156.bin"/><Relationship Id="rId322" Type="http://schemas.openxmlformats.org/officeDocument/2006/relationships/image" Target="media/image164.wmf"/><Relationship Id="rId321" Type="http://schemas.openxmlformats.org/officeDocument/2006/relationships/oleObject" Target="embeddings/oleObject155.bin"/><Relationship Id="rId320" Type="http://schemas.openxmlformats.org/officeDocument/2006/relationships/image" Target="media/image163.wmf"/><Relationship Id="rId32" Type="http://schemas.openxmlformats.org/officeDocument/2006/relationships/image" Target="media/image17.wmf"/><Relationship Id="rId319" Type="http://schemas.openxmlformats.org/officeDocument/2006/relationships/oleObject" Target="embeddings/oleObject154.bin"/><Relationship Id="rId318" Type="http://schemas.openxmlformats.org/officeDocument/2006/relationships/image" Target="media/image162.wmf"/><Relationship Id="rId317" Type="http://schemas.openxmlformats.org/officeDocument/2006/relationships/oleObject" Target="embeddings/oleObject153.bin"/><Relationship Id="rId316" Type="http://schemas.openxmlformats.org/officeDocument/2006/relationships/image" Target="media/image161.wmf"/><Relationship Id="rId315" Type="http://schemas.openxmlformats.org/officeDocument/2006/relationships/oleObject" Target="embeddings/oleObject152.bin"/><Relationship Id="rId314" Type="http://schemas.openxmlformats.org/officeDocument/2006/relationships/image" Target="media/image160.wmf"/><Relationship Id="rId313" Type="http://schemas.openxmlformats.org/officeDocument/2006/relationships/oleObject" Target="embeddings/oleObject151.bin"/><Relationship Id="rId312" Type="http://schemas.openxmlformats.org/officeDocument/2006/relationships/image" Target="media/image159.wmf"/><Relationship Id="rId311" Type="http://schemas.openxmlformats.org/officeDocument/2006/relationships/oleObject" Target="embeddings/oleObject150.bin"/><Relationship Id="rId310" Type="http://schemas.openxmlformats.org/officeDocument/2006/relationships/image" Target="media/image158.png"/><Relationship Id="rId31" Type="http://schemas.openxmlformats.org/officeDocument/2006/relationships/oleObject" Target="embeddings/oleObject12.bin"/><Relationship Id="rId309" Type="http://schemas.openxmlformats.org/officeDocument/2006/relationships/image" Target="media/image157.wmf"/><Relationship Id="rId308" Type="http://schemas.openxmlformats.org/officeDocument/2006/relationships/oleObject" Target="embeddings/oleObject149.bin"/><Relationship Id="rId307" Type="http://schemas.openxmlformats.org/officeDocument/2006/relationships/image" Target="media/image156.wmf"/><Relationship Id="rId306" Type="http://schemas.openxmlformats.org/officeDocument/2006/relationships/oleObject" Target="embeddings/oleObject148.bin"/><Relationship Id="rId305" Type="http://schemas.openxmlformats.org/officeDocument/2006/relationships/image" Target="media/image155.wmf"/><Relationship Id="rId304" Type="http://schemas.openxmlformats.org/officeDocument/2006/relationships/oleObject" Target="embeddings/oleObject147.bin"/><Relationship Id="rId303" Type="http://schemas.openxmlformats.org/officeDocument/2006/relationships/image" Target="media/image154.wmf"/><Relationship Id="rId302" Type="http://schemas.openxmlformats.org/officeDocument/2006/relationships/oleObject" Target="embeddings/oleObject146.bin"/><Relationship Id="rId301" Type="http://schemas.openxmlformats.org/officeDocument/2006/relationships/image" Target="media/image153.wmf"/><Relationship Id="rId300" Type="http://schemas.openxmlformats.org/officeDocument/2006/relationships/oleObject" Target="embeddings/oleObject145.bin"/><Relationship Id="rId30" Type="http://schemas.openxmlformats.org/officeDocument/2006/relationships/image" Target="media/image16.wmf"/><Relationship Id="rId3" Type="http://schemas.openxmlformats.org/officeDocument/2006/relationships/theme" Target="theme/theme1.xml"/><Relationship Id="rId299" Type="http://schemas.openxmlformats.org/officeDocument/2006/relationships/image" Target="media/image152.wmf"/><Relationship Id="rId298" Type="http://schemas.openxmlformats.org/officeDocument/2006/relationships/oleObject" Target="embeddings/oleObject144.bin"/><Relationship Id="rId297" Type="http://schemas.openxmlformats.org/officeDocument/2006/relationships/image" Target="media/image151.wmf"/><Relationship Id="rId296" Type="http://schemas.openxmlformats.org/officeDocument/2006/relationships/oleObject" Target="embeddings/oleObject143.bin"/><Relationship Id="rId295" Type="http://schemas.openxmlformats.org/officeDocument/2006/relationships/image" Target="media/image150.wmf"/><Relationship Id="rId294" Type="http://schemas.openxmlformats.org/officeDocument/2006/relationships/oleObject" Target="embeddings/oleObject142.bin"/><Relationship Id="rId293" Type="http://schemas.openxmlformats.org/officeDocument/2006/relationships/image" Target="media/image149.wmf"/><Relationship Id="rId292" Type="http://schemas.openxmlformats.org/officeDocument/2006/relationships/oleObject" Target="embeddings/oleObject141.bin"/><Relationship Id="rId291" Type="http://schemas.openxmlformats.org/officeDocument/2006/relationships/image" Target="media/image148.wmf"/><Relationship Id="rId290" Type="http://schemas.openxmlformats.org/officeDocument/2006/relationships/oleObject" Target="embeddings/oleObject140.bin"/><Relationship Id="rId29" Type="http://schemas.openxmlformats.org/officeDocument/2006/relationships/oleObject" Target="embeddings/oleObject11.bin"/><Relationship Id="rId289" Type="http://schemas.openxmlformats.org/officeDocument/2006/relationships/image" Target="media/image147.wmf"/><Relationship Id="rId288" Type="http://schemas.openxmlformats.org/officeDocument/2006/relationships/oleObject" Target="embeddings/oleObject139.bin"/><Relationship Id="rId287" Type="http://schemas.openxmlformats.org/officeDocument/2006/relationships/image" Target="media/image146.wmf"/><Relationship Id="rId286" Type="http://schemas.openxmlformats.org/officeDocument/2006/relationships/oleObject" Target="embeddings/oleObject138.bin"/><Relationship Id="rId285" Type="http://schemas.openxmlformats.org/officeDocument/2006/relationships/image" Target="media/image145.wmf"/><Relationship Id="rId284" Type="http://schemas.openxmlformats.org/officeDocument/2006/relationships/oleObject" Target="embeddings/oleObject137.bin"/><Relationship Id="rId283" Type="http://schemas.openxmlformats.org/officeDocument/2006/relationships/image" Target="media/image144.wmf"/><Relationship Id="rId282" Type="http://schemas.openxmlformats.org/officeDocument/2006/relationships/oleObject" Target="embeddings/oleObject136.bin"/><Relationship Id="rId281" Type="http://schemas.openxmlformats.org/officeDocument/2006/relationships/image" Target="media/image143.wmf"/><Relationship Id="rId280" Type="http://schemas.openxmlformats.org/officeDocument/2006/relationships/oleObject" Target="embeddings/oleObject135.bin"/><Relationship Id="rId28" Type="http://schemas.microsoft.com/office/2007/relationships/hdphoto" Target="media/image15.wdp"/><Relationship Id="rId279" Type="http://schemas.openxmlformats.org/officeDocument/2006/relationships/image" Target="media/image142.wmf"/><Relationship Id="rId278" Type="http://schemas.openxmlformats.org/officeDocument/2006/relationships/oleObject" Target="embeddings/oleObject134.bin"/><Relationship Id="rId277" Type="http://schemas.openxmlformats.org/officeDocument/2006/relationships/image" Target="media/image141.wmf"/><Relationship Id="rId276" Type="http://schemas.openxmlformats.org/officeDocument/2006/relationships/oleObject" Target="embeddings/oleObject133.bin"/><Relationship Id="rId275" Type="http://schemas.openxmlformats.org/officeDocument/2006/relationships/image" Target="media/image140.wmf"/><Relationship Id="rId274" Type="http://schemas.openxmlformats.org/officeDocument/2006/relationships/oleObject" Target="embeddings/oleObject132.bin"/><Relationship Id="rId273" Type="http://schemas.openxmlformats.org/officeDocument/2006/relationships/image" Target="media/image139.wmf"/><Relationship Id="rId272" Type="http://schemas.openxmlformats.org/officeDocument/2006/relationships/oleObject" Target="embeddings/oleObject131.bin"/><Relationship Id="rId271" Type="http://schemas.microsoft.com/office/2007/relationships/hdphoto" Target="media/image138.wdp"/><Relationship Id="rId270" Type="http://schemas.openxmlformats.org/officeDocument/2006/relationships/image" Target="media/image137.png"/><Relationship Id="rId27" Type="http://schemas.openxmlformats.org/officeDocument/2006/relationships/image" Target="media/image14.png"/><Relationship Id="rId269" Type="http://schemas.openxmlformats.org/officeDocument/2006/relationships/image" Target="media/image136.wmf"/><Relationship Id="rId268" Type="http://schemas.openxmlformats.org/officeDocument/2006/relationships/oleObject" Target="embeddings/oleObject130.bin"/><Relationship Id="rId267" Type="http://schemas.openxmlformats.org/officeDocument/2006/relationships/image" Target="media/image135.wmf"/><Relationship Id="rId266" Type="http://schemas.openxmlformats.org/officeDocument/2006/relationships/oleObject" Target="embeddings/oleObject129.bin"/><Relationship Id="rId265" Type="http://schemas.openxmlformats.org/officeDocument/2006/relationships/image" Target="media/image134.wmf"/><Relationship Id="rId264" Type="http://schemas.openxmlformats.org/officeDocument/2006/relationships/oleObject" Target="embeddings/oleObject128.bin"/><Relationship Id="rId263" Type="http://schemas.openxmlformats.org/officeDocument/2006/relationships/image" Target="media/image133.png"/><Relationship Id="rId262" Type="http://schemas.openxmlformats.org/officeDocument/2006/relationships/image" Target="media/image132.wmf"/><Relationship Id="rId261" Type="http://schemas.openxmlformats.org/officeDocument/2006/relationships/oleObject" Target="embeddings/oleObject127.bin"/><Relationship Id="rId260" Type="http://schemas.openxmlformats.org/officeDocument/2006/relationships/image" Target="media/image131.wmf"/><Relationship Id="rId26" Type="http://schemas.openxmlformats.org/officeDocument/2006/relationships/image" Target="media/image13.wmf"/><Relationship Id="rId259" Type="http://schemas.openxmlformats.org/officeDocument/2006/relationships/oleObject" Target="embeddings/oleObject126.bin"/><Relationship Id="rId258" Type="http://schemas.openxmlformats.org/officeDocument/2006/relationships/image" Target="media/image130.wmf"/><Relationship Id="rId257" Type="http://schemas.openxmlformats.org/officeDocument/2006/relationships/oleObject" Target="embeddings/oleObject125.bin"/><Relationship Id="rId256" Type="http://schemas.openxmlformats.org/officeDocument/2006/relationships/image" Target="media/image129.wmf"/><Relationship Id="rId255" Type="http://schemas.openxmlformats.org/officeDocument/2006/relationships/oleObject" Target="embeddings/oleObject124.bin"/><Relationship Id="rId254" Type="http://schemas.openxmlformats.org/officeDocument/2006/relationships/image" Target="media/image128.wmf"/><Relationship Id="rId253" Type="http://schemas.openxmlformats.org/officeDocument/2006/relationships/oleObject" Target="embeddings/oleObject123.bin"/><Relationship Id="rId252" Type="http://schemas.openxmlformats.org/officeDocument/2006/relationships/oleObject" Target="embeddings/oleObject122.bin"/><Relationship Id="rId251" Type="http://schemas.openxmlformats.org/officeDocument/2006/relationships/image" Target="media/image127.wmf"/><Relationship Id="rId250" Type="http://schemas.openxmlformats.org/officeDocument/2006/relationships/oleObject" Target="embeddings/oleObject121.bin"/><Relationship Id="rId25" Type="http://schemas.openxmlformats.org/officeDocument/2006/relationships/oleObject" Target="embeddings/oleObject10.bin"/><Relationship Id="rId249" Type="http://schemas.openxmlformats.org/officeDocument/2006/relationships/oleObject" Target="embeddings/oleObject120.bin"/><Relationship Id="rId248" Type="http://schemas.openxmlformats.org/officeDocument/2006/relationships/oleObject" Target="embeddings/oleObject119.bin"/><Relationship Id="rId247" Type="http://schemas.openxmlformats.org/officeDocument/2006/relationships/image" Target="media/image126.wmf"/><Relationship Id="rId246" Type="http://schemas.openxmlformats.org/officeDocument/2006/relationships/oleObject" Target="embeddings/oleObject118.bin"/><Relationship Id="rId245" Type="http://schemas.openxmlformats.org/officeDocument/2006/relationships/image" Target="media/image125.wmf"/><Relationship Id="rId244" Type="http://schemas.openxmlformats.org/officeDocument/2006/relationships/oleObject" Target="embeddings/oleObject117.bin"/><Relationship Id="rId243" Type="http://schemas.openxmlformats.org/officeDocument/2006/relationships/image" Target="media/image124.wmf"/><Relationship Id="rId242" Type="http://schemas.openxmlformats.org/officeDocument/2006/relationships/oleObject" Target="embeddings/oleObject116.bin"/><Relationship Id="rId241" Type="http://schemas.openxmlformats.org/officeDocument/2006/relationships/image" Target="media/image123.wmf"/><Relationship Id="rId240" Type="http://schemas.openxmlformats.org/officeDocument/2006/relationships/oleObject" Target="embeddings/oleObject115.bin"/><Relationship Id="rId24" Type="http://schemas.openxmlformats.org/officeDocument/2006/relationships/image" Target="media/image12.wmf"/><Relationship Id="rId239" Type="http://schemas.openxmlformats.org/officeDocument/2006/relationships/image" Target="media/image122.wmf"/><Relationship Id="rId238" Type="http://schemas.openxmlformats.org/officeDocument/2006/relationships/oleObject" Target="embeddings/oleObject114.bin"/><Relationship Id="rId237" Type="http://schemas.openxmlformats.org/officeDocument/2006/relationships/image" Target="media/image121.wmf"/><Relationship Id="rId236" Type="http://schemas.openxmlformats.org/officeDocument/2006/relationships/oleObject" Target="embeddings/oleObject113.bin"/><Relationship Id="rId235" Type="http://schemas.openxmlformats.org/officeDocument/2006/relationships/image" Target="media/image120.wmf"/><Relationship Id="rId234" Type="http://schemas.openxmlformats.org/officeDocument/2006/relationships/oleObject" Target="embeddings/oleObject112.bin"/><Relationship Id="rId233" Type="http://schemas.openxmlformats.org/officeDocument/2006/relationships/image" Target="media/image119.wmf"/><Relationship Id="rId232" Type="http://schemas.openxmlformats.org/officeDocument/2006/relationships/oleObject" Target="embeddings/oleObject111.bin"/><Relationship Id="rId231" Type="http://schemas.openxmlformats.org/officeDocument/2006/relationships/image" Target="media/image118.wmf"/><Relationship Id="rId230" Type="http://schemas.openxmlformats.org/officeDocument/2006/relationships/oleObject" Target="embeddings/oleObject110.bin"/><Relationship Id="rId23" Type="http://schemas.openxmlformats.org/officeDocument/2006/relationships/oleObject" Target="embeddings/oleObject9.bin"/><Relationship Id="rId229" Type="http://schemas.openxmlformats.org/officeDocument/2006/relationships/image" Target="media/image117.wmf"/><Relationship Id="rId228" Type="http://schemas.openxmlformats.org/officeDocument/2006/relationships/oleObject" Target="embeddings/oleObject109.bin"/><Relationship Id="rId227" Type="http://schemas.openxmlformats.org/officeDocument/2006/relationships/image" Target="media/image116.wmf"/><Relationship Id="rId226" Type="http://schemas.openxmlformats.org/officeDocument/2006/relationships/oleObject" Target="embeddings/oleObject108.bin"/><Relationship Id="rId225" Type="http://schemas.openxmlformats.org/officeDocument/2006/relationships/image" Target="media/image115.wmf"/><Relationship Id="rId224" Type="http://schemas.openxmlformats.org/officeDocument/2006/relationships/oleObject" Target="embeddings/oleObject107.bin"/><Relationship Id="rId223" Type="http://schemas.openxmlformats.org/officeDocument/2006/relationships/image" Target="media/image114.wmf"/><Relationship Id="rId222" Type="http://schemas.openxmlformats.org/officeDocument/2006/relationships/oleObject" Target="embeddings/oleObject106.bin"/><Relationship Id="rId221" Type="http://schemas.openxmlformats.org/officeDocument/2006/relationships/oleObject" Target="embeddings/oleObject105.bin"/><Relationship Id="rId220" Type="http://schemas.openxmlformats.org/officeDocument/2006/relationships/oleObject" Target="embeddings/oleObject104.bin"/><Relationship Id="rId22" Type="http://schemas.openxmlformats.org/officeDocument/2006/relationships/image" Target="media/image11.wmf"/><Relationship Id="rId219" Type="http://schemas.openxmlformats.org/officeDocument/2006/relationships/image" Target="media/image113.wmf"/><Relationship Id="rId218" Type="http://schemas.openxmlformats.org/officeDocument/2006/relationships/oleObject" Target="embeddings/oleObject103.bin"/><Relationship Id="rId217" Type="http://schemas.openxmlformats.org/officeDocument/2006/relationships/image" Target="media/image112.wmf"/><Relationship Id="rId216" Type="http://schemas.openxmlformats.org/officeDocument/2006/relationships/oleObject" Target="embeddings/oleObject102.bin"/><Relationship Id="rId215" Type="http://schemas.openxmlformats.org/officeDocument/2006/relationships/image" Target="media/image111.png"/><Relationship Id="rId214" Type="http://schemas.openxmlformats.org/officeDocument/2006/relationships/image" Target="media/image110.wmf"/><Relationship Id="rId213" Type="http://schemas.openxmlformats.org/officeDocument/2006/relationships/oleObject" Target="embeddings/oleObject101.bin"/><Relationship Id="rId212" Type="http://schemas.openxmlformats.org/officeDocument/2006/relationships/image" Target="media/image109.wmf"/><Relationship Id="rId211" Type="http://schemas.openxmlformats.org/officeDocument/2006/relationships/oleObject" Target="embeddings/oleObject100.bin"/><Relationship Id="rId210" Type="http://schemas.openxmlformats.org/officeDocument/2006/relationships/image" Target="media/image108.wmf"/><Relationship Id="rId21" Type="http://schemas.openxmlformats.org/officeDocument/2006/relationships/oleObject" Target="embeddings/oleObject8.bin"/><Relationship Id="rId209" Type="http://schemas.openxmlformats.org/officeDocument/2006/relationships/oleObject" Target="embeddings/oleObject99.bin"/><Relationship Id="rId208" Type="http://schemas.openxmlformats.org/officeDocument/2006/relationships/image" Target="media/image107.wmf"/><Relationship Id="rId207" Type="http://schemas.openxmlformats.org/officeDocument/2006/relationships/oleObject" Target="embeddings/oleObject98.bin"/><Relationship Id="rId206" Type="http://schemas.openxmlformats.org/officeDocument/2006/relationships/image" Target="media/image106.wmf"/><Relationship Id="rId205" Type="http://schemas.openxmlformats.org/officeDocument/2006/relationships/oleObject" Target="embeddings/oleObject97.bin"/><Relationship Id="rId204" Type="http://schemas.openxmlformats.org/officeDocument/2006/relationships/image" Target="media/image105.wmf"/><Relationship Id="rId203" Type="http://schemas.openxmlformats.org/officeDocument/2006/relationships/oleObject" Target="embeddings/oleObject96.bin"/><Relationship Id="rId202" Type="http://schemas.openxmlformats.org/officeDocument/2006/relationships/image" Target="media/image104.wmf"/><Relationship Id="rId201" Type="http://schemas.openxmlformats.org/officeDocument/2006/relationships/oleObject" Target="embeddings/oleObject95.bin"/><Relationship Id="rId200" Type="http://schemas.openxmlformats.org/officeDocument/2006/relationships/image" Target="media/image103.png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9" Type="http://schemas.openxmlformats.org/officeDocument/2006/relationships/image" Target="media/image102.wmf"/><Relationship Id="rId198" Type="http://schemas.openxmlformats.org/officeDocument/2006/relationships/oleObject" Target="embeddings/oleObject94.bin"/><Relationship Id="rId197" Type="http://schemas.openxmlformats.org/officeDocument/2006/relationships/image" Target="media/image101.wmf"/><Relationship Id="rId196" Type="http://schemas.openxmlformats.org/officeDocument/2006/relationships/oleObject" Target="embeddings/oleObject93.bin"/><Relationship Id="rId195" Type="http://schemas.openxmlformats.org/officeDocument/2006/relationships/image" Target="media/image100.wmf"/><Relationship Id="rId194" Type="http://schemas.openxmlformats.org/officeDocument/2006/relationships/oleObject" Target="embeddings/oleObject92.bin"/><Relationship Id="rId193" Type="http://schemas.openxmlformats.org/officeDocument/2006/relationships/image" Target="media/image99.wmf"/><Relationship Id="rId192" Type="http://schemas.openxmlformats.org/officeDocument/2006/relationships/oleObject" Target="embeddings/oleObject91.bin"/><Relationship Id="rId191" Type="http://schemas.openxmlformats.org/officeDocument/2006/relationships/image" Target="media/image98.wmf"/><Relationship Id="rId190" Type="http://schemas.openxmlformats.org/officeDocument/2006/relationships/oleObject" Target="embeddings/oleObject90.bin"/><Relationship Id="rId19" Type="http://schemas.openxmlformats.org/officeDocument/2006/relationships/oleObject" Target="embeddings/oleObject7.bin"/><Relationship Id="rId189" Type="http://schemas.openxmlformats.org/officeDocument/2006/relationships/image" Target="media/image97.wmf"/><Relationship Id="rId188" Type="http://schemas.openxmlformats.org/officeDocument/2006/relationships/oleObject" Target="embeddings/oleObject89.bin"/><Relationship Id="rId187" Type="http://schemas.openxmlformats.org/officeDocument/2006/relationships/image" Target="media/image96.wmf"/><Relationship Id="rId186" Type="http://schemas.openxmlformats.org/officeDocument/2006/relationships/oleObject" Target="embeddings/oleObject88.bin"/><Relationship Id="rId185" Type="http://schemas.openxmlformats.org/officeDocument/2006/relationships/image" Target="media/image95.wmf"/><Relationship Id="rId184" Type="http://schemas.openxmlformats.org/officeDocument/2006/relationships/oleObject" Target="embeddings/oleObject87.bin"/><Relationship Id="rId183" Type="http://schemas.openxmlformats.org/officeDocument/2006/relationships/image" Target="media/image94.png"/><Relationship Id="rId182" Type="http://schemas.openxmlformats.org/officeDocument/2006/relationships/oleObject" Target="embeddings/oleObject86.bin"/><Relationship Id="rId181" Type="http://schemas.openxmlformats.org/officeDocument/2006/relationships/image" Target="media/image93.wmf"/><Relationship Id="rId180" Type="http://schemas.openxmlformats.org/officeDocument/2006/relationships/oleObject" Target="embeddings/oleObject85.bin"/><Relationship Id="rId18" Type="http://schemas.openxmlformats.org/officeDocument/2006/relationships/image" Target="media/image9.wmf"/><Relationship Id="rId179" Type="http://schemas.openxmlformats.org/officeDocument/2006/relationships/image" Target="media/image92.wmf"/><Relationship Id="rId178" Type="http://schemas.openxmlformats.org/officeDocument/2006/relationships/oleObject" Target="embeddings/oleObject84.bin"/><Relationship Id="rId177" Type="http://schemas.openxmlformats.org/officeDocument/2006/relationships/image" Target="media/image91.wmf"/><Relationship Id="rId176" Type="http://schemas.openxmlformats.org/officeDocument/2006/relationships/oleObject" Target="embeddings/oleObject83.bin"/><Relationship Id="rId175" Type="http://schemas.openxmlformats.org/officeDocument/2006/relationships/oleObject" Target="embeddings/oleObject82.bin"/><Relationship Id="rId174" Type="http://schemas.openxmlformats.org/officeDocument/2006/relationships/image" Target="media/image90.wmf"/><Relationship Id="rId173" Type="http://schemas.openxmlformats.org/officeDocument/2006/relationships/oleObject" Target="embeddings/oleObject81.bin"/><Relationship Id="rId172" Type="http://schemas.openxmlformats.org/officeDocument/2006/relationships/image" Target="media/image89.wmf"/><Relationship Id="rId171" Type="http://schemas.openxmlformats.org/officeDocument/2006/relationships/oleObject" Target="embeddings/oleObject80.bin"/><Relationship Id="rId170" Type="http://schemas.openxmlformats.org/officeDocument/2006/relationships/oleObject" Target="embeddings/oleObject79.bin"/><Relationship Id="rId17" Type="http://schemas.openxmlformats.org/officeDocument/2006/relationships/oleObject" Target="embeddings/oleObject6.bin"/><Relationship Id="rId169" Type="http://schemas.openxmlformats.org/officeDocument/2006/relationships/image" Target="media/image88.wmf"/><Relationship Id="rId168" Type="http://schemas.openxmlformats.org/officeDocument/2006/relationships/oleObject" Target="embeddings/oleObject78.bin"/><Relationship Id="rId167" Type="http://schemas.openxmlformats.org/officeDocument/2006/relationships/image" Target="media/image87.wmf"/><Relationship Id="rId166" Type="http://schemas.openxmlformats.org/officeDocument/2006/relationships/oleObject" Target="embeddings/oleObject77.bin"/><Relationship Id="rId165" Type="http://schemas.openxmlformats.org/officeDocument/2006/relationships/image" Target="media/image86.wmf"/><Relationship Id="rId164" Type="http://schemas.openxmlformats.org/officeDocument/2006/relationships/oleObject" Target="embeddings/oleObject76.bin"/><Relationship Id="rId163" Type="http://schemas.openxmlformats.org/officeDocument/2006/relationships/image" Target="media/image85.png"/><Relationship Id="rId162" Type="http://schemas.openxmlformats.org/officeDocument/2006/relationships/image" Target="media/image84.wmf"/><Relationship Id="rId161" Type="http://schemas.openxmlformats.org/officeDocument/2006/relationships/oleObject" Target="embeddings/oleObject75.bin"/><Relationship Id="rId160" Type="http://schemas.openxmlformats.org/officeDocument/2006/relationships/image" Target="media/image83.wmf"/><Relationship Id="rId16" Type="http://schemas.openxmlformats.org/officeDocument/2006/relationships/image" Target="media/image8.wmf"/><Relationship Id="rId159" Type="http://schemas.openxmlformats.org/officeDocument/2006/relationships/oleObject" Target="embeddings/oleObject74.bin"/><Relationship Id="rId158" Type="http://schemas.openxmlformats.org/officeDocument/2006/relationships/image" Target="media/image82.wmf"/><Relationship Id="rId157" Type="http://schemas.openxmlformats.org/officeDocument/2006/relationships/oleObject" Target="embeddings/oleObject73.bin"/><Relationship Id="rId156" Type="http://schemas.openxmlformats.org/officeDocument/2006/relationships/image" Target="media/image81.wmf"/><Relationship Id="rId155" Type="http://schemas.openxmlformats.org/officeDocument/2006/relationships/oleObject" Target="embeddings/oleObject72.bin"/><Relationship Id="rId154" Type="http://schemas.openxmlformats.org/officeDocument/2006/relationships/oleObject" Target="embeddings/oleObject71.bin"/><Relationship Id="rId153" Type="http://schemas.openxmlformats.org/officeDocument/2006/relationships/oleObject" Target="embeddings/oleObject70.bin"/><Relationship Id="rId152" Type="http://schemas.openxmlformats.org/officeDocument/2006/relationships/image" Target="media/image80.wmf"/><Relationship Id="rId151" Type="http://schemas.openxmlformats.org/officeDocument/2006/relationships/oleObject" Target="embeddings/oleObject69.bin"/><Relationship Id="rId150" Type="http://schemas.openxmlformats.org/officeDocument/2006/relationships/image" Target="media/image79.wmf"/><Relationship Id="rId15" Type="http://schemas.openxmlformats.org/officeDocument/2006/relationships/oleObject" Target="embeddings/oleObject5.bin"/><Relationship Id="rId149" Type="http://schemas.openxmlformats.org/officeDocument/2006/relationships/oleObject" Target="embeddings/oleObject68.bin"/><Relationship Id="rId148" Type="http://schemas.openxmlformats.org/officeDocument/2006/relationships/image" Target="media/image78.wmf"/><Relationship Id="rId147" Type="http://schemas.openxmlformats.org/officeDocument/2006/relationships/oleObject" Target="embeddings/oleObject67.bin"/><Relationship Id="rId146" Type="http://schemas.openxmlformats.org/officeDocument/2006/relationships/image" Target="media/image77.wmf"/><Relationship Id="rId145" Type="http://schemas.openxmlformats.org/officeDocument/2006/relationships/oleObject" Target="embeddings/oleObject66.bin"/><Relationship Id="rId144" Type="http://schemas.openxmlformats.org/officeDocument/2006/relationships/image" Target="media/image76.wmf"/><Relationship Id="rId143" Type="http://schemas.openxmlformats.org/officeDocument/2006/relationships/oleObject" Target="embeddings/oleObject65.bin"/><Relationship Id="rId142" Type="http://schemas.openxmlformats.org/officeDocument/2006/relationships/image" Target="media/image75.wmf"/><Relationship Id="rId141" Type="http://schemas.openxmlformats.org/officeDocument/2006/relationships/oleObject" Target="embeddings/oleObject64.bin"/><Relationship Id="rId140" Type="http://schemas.openxmlformats.org/officeDocument/2006/relationships/image" Target="media/image74.wmf"/><Relationship Id="rId14" Type="http://schemas.microsoft.com/office/2007/relationships/hdphoto" Target="media/image7.wdp"/><Relationship Id="rId139" Type="http://schemas.openxmlformats.org/officeDocument/2006/relationships/oleObject" Target="embeddings/oleObject63.bin"/><Relationship Id="rId138" Type="http://schemas.openxmlformats.org/officeDocument/2006/relationships/image" Target="media/image73.wmf"/><Relationship Id="rId137" Type="http://schemas.openxmlformats.org/officeDocument/2006/relationships/oleObject" Target="embeddings/oleObject62.bin"/><Relationship Id="rId136" Type="http://schemas.openxmlformats.org/officeDocument/2006/relationships/oleObject" Target="embeddings/oleObject61.bin"/><Relationship Id="rId135" Type="http://schemas.openxmlformats.org/officeDocument/2006/relationships/image" Target="media/image72.wmf"/><Relationship Id="rId134" Type="http://schemas.openxmlformats.org/officeDocument/2006/relationships/oleObject" Target="embeddings/oleObject60.bin"/><Relationship Id="rId133" Type="http://schemas.openxmlformats.org/officeDocument/2006/relationships/image" Target="media/image71.wmf"/><Relationship Id="rId132" Type="http://schemas.openxmlformats.org/officeDocument/2006/relationships/oleObject" Target="embeddings/oleObject59.bin"/><Relationship Id="rId131" Type="http://schemas.openxmlformats.org/officeDocument/2006/relationships/image" Target="media/image70.png"/><Relationship Id="rId130" Type="http://schemas.openxmlformats.org/officeDocument/2006/relationships/image" Target="media/image69.wmf"/><Relationship Id="rId13" Type="http://schemas.openxmlformats.org/officeDocument/2006/relationships/image" Target="media/image6.png"/><Relationship Id="rId129" Type="http://schemas.openxmlformats.org/officeDocument/2006/relationships/oleObject" Target="embeddings/oleObject58.bin"/><Relationship Id="rId128" Type="http://schemas.openxmlformats.org/officeDocument/2006/relationships/image" Target="media/image68.wmf"/><Relationship Id="rId127" Type="http://schemas.openxmlformats.org/officeDocument/2006/relationships/oleObject" Target="embeddings/oleObject57.bin"/><Relationship Id="rId126" Type="http://schemas.openxmlformats.org/officeDocument/2006/relationships/oleObject" Target="embeddings/oleObject56.bin"/><Relationship Id="rId125" Type="http://schemas.openxmlformats.org/officeDocument/2006/relationships/image" Target="media/image67.wmf"/><Relationship Id="rId124" Type="http://schemas.openxmlformats.org/officeDocument/2006/relationships/oleObject" Target="embeddings/oleObject55.bin"/><Relationship Id="rId123" Type="http://schemas.openxmlformats.org/officeDocument/2006/relationships/image" Target="media/image66.wmf"/><Relationship Id="rId122" Type="http://schemas.openxmlformats.org/officeDocument/2006/relationships/oleObject" Target="embeddings/oleObject54.bin"/><Relationship Id="rId121" Type="http://schemas.openxmlformats.org/officeDocument/2006/relationships/image" Target="media/image65.wmf"/><Relationship Id="rId120" Type="http://schemas.openxmlformats.org/officeDocument/2006/relationships/oleObject" Target="embeddings/oleObject53.bin"/><Relationship Id="rId12" Type="http://schemas.openxmlformats.org/officeDocument/2006/relationships/image" Target="media/image5.wmf"/><Relationship Id="rId119" Type="http://schemas.openxmlformats.org/officeDocument/2006/relationships/image" Target="media/image64.wmf"/><Relationship Id="rId118" Type="http://schemas.openxmlformats.org/officeDocument/2006/relationships/oleObject" Target="embeddings/oleObject52.bin"/><Relationship Id="rId117" Type="http://schemas.openxmlformats.org/officeDocument/2006/relationships/image" Target="media/image63.wmf"/><Relationship Id="rId116" Type="http://schemas.openxmlformats.org/officeDocument/2006/relationships/oleObject" Target="embeddings/oleObject51.bin"/><Relationship Id="rId115" Type="http://schemas.openxmlformats.org/officeDocument/2006/relationships/image" Target="media/image62.wmf"/><Relationship Id="rId114" Type="http://schemas.openxmlformats.org/officeDocument/2006/relationships/oleObject" Target="embeddings/oleObject50.bin"/><Relationship Id="rId113" Type="http://schemas.openxmlformats.org/officeDocument/2006/relationships/image" Target="media/image61.png"/><Relationship Id="rId112" Type="http://schemas.openxmlformats.org/officeDocument/2006/relationships/image" Target="media/image60.png"/><Relationship Id="rId111" Type="http://schemas.openxmlformats.org/officeDocument/2006/relationships/image" Target="media/image59.wmf"/><Relationship Id="rId110" Type="http://schemas.openxmlformats.org/officeDocument/2006/relationships/oleObject" Target="embeddings/oleObject49.bin"/><Relationship Id="rId11" Type="http://schemas.openxmlformats.org/officeDocument/2006/relationships/oleObject" Target="embeddings/oleObject4.bin"/><Relationship Id="rId109" Type="http://schemas.openxmlformats.org/officeDocument/2006/relationships/image" Target="media/image58.wmf"/><Relationship Id="rId108" Type="http://schemas.openxmlformats.org/officeDocument/2006/relationships/oleObject" Target="embeddings/oleObject48.bin"/><Relationship Id="rId107" Type="http://schemas.openxmlformats.org/officeDocument/2006/relationships/image" Target="media/image57.wmf"/><Relationship Id="rId106" Type="http://schemas.openxmlformats.org/officeDocument/2006/relationships/oleObject" Target="embeddings/oleObject47.bin"/><Relationship Id="rId105" Type="http://schemas.openxmlformats.org/officeDocument/2006/relationships/oleObject" Target="embeddings/oleObject46.bin"/><Relationship Id="rId104" Type="http://schemas.openxmlformats.org/officeDocument/2006/relationships/image" Target="media/image56.wmf"/><Relationship Id="rId103" Type="http://schemas.openxmlformats.org/officeDocument/2006/relationships/oleObject" Target="embeddings/oleObject45.bin"/><Relationship Id="rId102" Type="http://schemas.openxmlformats.org/officeDocument/2006/relationships/image" Target="media/image55.wmf"/><Relationship Id="rId101" Type="http://schemas.openxmlformats.org/officeDocument/2006/relationships/oleObject" Target="embeddings/oleObject44.bin"/><Relationship Id="rId100" Type="http://schemas.openxmlformats.org/officeDocument/2006/relationships/image" Target="media/image54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16946-8240-4198-A04C-9522EF5E0E3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Pages>12</Pages>
  <Words>5445</Words>
  <Characters>5591</Characters>
  <DocSecurity>0</DocSecurity>
  <Lines>0</Lines>
  <Paragraphs>0</Paragraphs>
  <ScaleCrop>false</ScaleCrop>
  <LinksUpToDate>false</LinksUpToDate>
  <CharactersWithSpaces>5695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2024-05-28T00:45:26Z</dcterms:created>
  <dcterms:modified xsi:type="dcterms:W3CDTF">2024-05-28T00:47:15Z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7700E9AD2ED34C83910A90D99E9CC259_12</vt:lpwstr>
  </property>
</Properties>
</file>