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 w:rightChars="0"/>
        <w:jc w:val="left"/>
        <w:textAlignment w:val="auto"/>
        <w:rPr>
          <w:rFonts w:ascii="黑体" w:eastAsia="黑体" w:hAnsi="黑体" w:cs="黑体" w:hint="eastAsia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Cs/>
          <w:color w:val="auto"/>
          <w:kern w:val="0"/>
          <w:sz w:val="32"/>
          <w:szCs w:val="32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10236200</wp:posOffset>
            </wp:positionV>
            <wp:extent cx="4445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Cs/>
          <w:color w:val="auto"/>
          <w:kern w:val="0"/>
          <w:sz w:val="32"/>
          <w:szCs w:val="32"/>
          <w:lang w:val="en-US"/>
        </w:rPr>
        <w:t>2023-2024</w:t>
      </w:r>
      <w:r>
        <w:rPr>
          <w:rFonts w:ascii="黑体" w:eastAsia="黑体" w:hAnsi="黑体" w:cs="黑体" w:hint="eastAsia"/>
          <w:bCs/>
          <w:color w:val="auto"/>
          <w:kern w:val="0"/>
          <w:sz w:val="32"/>
          <w:szCs w:val="32"/>
          <w:lang w:val="en-US" w:eastAsia="zh-CN"/>
        </w:rPr>
        <w:t>学年度下学期武汉市重点中学5G联合体期中考试</w:t>
      </w:r>
    </w:p>
    <w:p>
      <w:pPr>
        <w:rPr>
          <w:rFonts w:ascii="黑体" w:eastAsia="黑体" w:hAnsi="黑体" w:cs="黑体" w:hint="eastAsia"/>
          <w:b/>
          <w:bCs w:val="0"/>
          <w:color w:val="auto"/>
          <w:kern w:val="0"/>
          <w:sz w:val="44"/>
          <w:szCs w:val="44"/>
          <w:lang w:val="en-US" w:eastAsia="zh-CN"/>
        </w:rPr>
      </w:pPr>
      <w:r>
        <w:rPr>
          <w:rFonts w:ascii="黑体" w:eastAsia="黑体" w:hAnsi="黑体" w:cs="黑体" w:hint="eastAsia"/>
          <w:bCs/>
          <w:color w:val="auto"/>
          <w:kern w:val="0"/>
          <w:sz w:val="32"/>
          <w:szCs w:val="32"/>
          <w:lang w:val="en-US" w:eastAsia="zh-CN"/>
        </w:rPr>
        <w:t xml:space="preserve">                </w:t>
      </w:r>
      <w:r>
        <w:rPr>
          <w:rFonts w:ascii="黑体" w:eastAsia="黑体" w:hAnsi="黑体" w:cs="黑体" w:hint="eastAsia"/>
          <w:b w:val="0"/>
          <w:bCs/>
          <w:color w:val="auto"/>
          <w:kern w:val="0"/>
          <w:sz w:val="30"/>
          <w:szCs w:val="30"/>
          <w:lang w:val="en-US" w:eastAsia="zh-CN"/>
        </w:rPr>
        <w:t>高二英语试题参考答案</w:t>
      </w:r>
      <w:bookmarkStart w:id="0" w:name="_GoBack"/>
      <w:bookmarkEnd w:id="0"/>
    </w:p>
    <w:p>
      <w:pPr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黑体" w:eastAsia="黑体" w:hAnsi="黑体" w:cs="黑体" w:hint="eastAsia"/>
          <w:bCs/>
          <w:color w:val="auto"/>
          <w:kern w:val="0"/>
          <w:sz w:val="24"/>
          <w:szCs w:val="24"/>
        </w:rPr>
        <w:t>第一部分 听力</w:t>
      </w:r>
    </w:p>
    <w:p>
      <w:pPr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1—5 BB</w:t>
      </w:r>
      <w:r>
        <w:rPr>
          <w:rFonts w:cs="Times New Roman" w:hint="default"/>
          <w:color w:val="auto"/>
          <w:sz w:val="24"/>
          <w:szCs w:val="24"/>
          <w:lang w:val="en-US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CA 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6—10 </w:t>
      </w:r>
      <w:r>
        <w:rPr>
          <w:rFonts w:cs="Times New Roman" w:hint="default"/>
          <w:color w:val="auto"/>
          <w:sz w:val="24"/>
          <w:szCs w:val="24"/>
          <w:lang w:val="en-US"/>
        </w:rPr>
        <w:t>CB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ACB 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11—15 A</w:t>
      </w:r>
      <w:r>
        <w:rPr>
          <w:rFonts w:cs="Times New Roman" w:hint="default"/>
          <w:color w:val="auto"/>
          <w:sz w:val="24"/>
          <w:szCs w:val="24"/>
          <w:lang w:val="en-US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BCB 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16—20 ACB</w:t>
      </w:r>
      <w:r>
        <w:rPr>
          <w:rFonts w:cs="Times New Roman" w:hint="default"/>
          <w:color w:val="auto"/>
          <w:sz w:val="24"/>
          <w:szCs w:val="24"/>
          <w:lang w:val="en-US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</w:t>
      </w:r>
    </w:p>
    <w:p>
      <w:pPr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b/>
          <w:color w:val="000000"/>
          <w:sz w:val="24"/>
          <w:szCs w:val="24"/>
          <w:lang w:val="fr-FR"/>
        </w:rPr>
        <w:t xml:space="preserve"> </w:t>
      </w:r>
      <w:r>
        <w:rPr>
          <w:rFonts w:ascii="黑体" w:eastAsia="黑体" w:hAnsi="黑体" w:cs="黑体" w:hint="eastAsia"/>
          <w:b w:val="0"/>
          <w:bCs/>
          <w:color w:val="000000"/>
          <w:sz w:val="24"/>
          <w:szCs w:val="24"/>
        </w:rPr>
        <w:t>阅读理解</w:t>
      </w:r>
    </w:p>
    <w:p>
      <w:pPr>
        <w:rPr>
          <w:rFonts w:cs="Times New Roman" w:hint="eastAsia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21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—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23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D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D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A 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24-27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BCDC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28-31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DBD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C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 xml:space="preserve">  32-35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BACA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36-40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FGBDC</w:t>
      </w:r>
    </w:p>
    <w:p>
      <w:pPr>
        <w:rPr>
          <w:rFonts w:cs="Times New Roman" w:hint="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firstLine="0" w:leftChars="0" w:firstLineChars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rFonts w:ascii="黑体" w:eastAsia="黑体" w:hAnsi="黑体" w:cs="黑体" w:hint="eastAsia"/>
          <w:b w:val="0"/>
          <w:bCs/>
          <w:color w:val="000000"/>
          <w:sz w:val="24"/>
          <w:szCs w:val="24"/>
        </w:rPr>
        <w:t>语言知识运用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cs="Times New Roman" w:hint="eastAsia"/>
          <w:color w:val="auto"/>
          <w:sz w:val="24"/>
          <w:szCs w:val="24"/>
          <w:lang w:val="en-US" w:eastAsia="zh-CN"/>
        </w:rPr>
        <w:t>4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—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4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5 CCABD 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46-50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DCABC  </w:t>
      </w:r>
      <w:r>
        <w:rPr>
          <w:rFonts w:cs="Times New Roman" w:hint="default"/>
          <w:color w:val="auto"/>
          <w:sz w:val="24"/>
          <w:szCs w:val="24"/>
          <w:lang w:val="en-US" w:eastAsia="zh-CN"/>
        </w:rPr>
        <w:t>51-55</w:t>
      </w:r>
      <w:r>
        <w:rPr>
          <w:rFonts w:cs="Times New Roman" w:hint="eastAsia"/>
          <w:color w:val="auto"/>
          <w:sz w:val="24"/>
          <w:szCs w:val="24"/>
          <w:lang w:val="en-US" w:eastAsia="zh-CN"/>
        </w:rPr>
        <w:t xml:space="preserve"> ABBCD</w:t>
      </w:r>
    </w:p>
    <w:p>
      <w:pPr>
        <w:rPr>
          <w:rFonts w:ascii="黑体" w:eastAsia="黑体" w:hAnsi="黑体" w:cs="黑体"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</w:p>
    <w:p>
      <w:pPr>
        <w:rPr>
          <w:rFonts w:eastAsia="宋体"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语法填空</w:t>
      </w:r>
    </w:p>
    <w:p>
      <w:pPr>
        <w:rPr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56.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or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57.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bearing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 58.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detailed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59.</w:t>
      </w:r>
      <w:r>
        <w:rPr>
          <w:rFonts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which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 60.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Although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/Though/While</w:t>
      </w:r>
    </w:p>
    <w:p>
      <w:pPr>
        <w:numPr>
          <w:ilvl w:val="0"/>
          <w:numId w:val="0"/>
        </w:numPr>
        <w:ind w:leftChars="0"/>
        <w:rPr>
          <w:rFonts w:cs="Times New Roman"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61.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proudly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62.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is exhibited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63.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 xml:space="preserve">an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   64.</w:t>
      </w:r>
      <w:r>
        <w:rPr>
          <w:rFonts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 xml:space="preserve">into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   65. </w:t>
      </w:r>
      <w:r>
        <w:rPr>
          <w:rFonts w:hint="eastAsia"/>
          <w:b w:val="0"/>
          <w:bCs w:val="0"/>
          <w:i w:val="0"/>
          <w:iCs w:val="0"/>
          <w:sz w:val="24"/>
          <w:szCs w:val="24"/>
          <w:u w:val="none"/>
        </w:rPr>
        <w:t>that</w:t>
      </w:r>
    </w:p>
    <w:p>
      <w:pPr>
        <w:numPr>
          <w:ilvl w:val="0"/>
          <w:numId w:val="0"/>
        </w:numPr>
        <w:ind w:leftChars="0"/>
        <w:rPr>
          <w:rFonts w:ascii="黑体" w:eastAsia="黑体" w:hAnsi="黑体" w:cs="黑体" w:hint="eastAsia"/>
          <w:b w:val="0"/>
          <w:bCs/>
          <w:color w:val="000000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 w:val="24"/>
          <w:szCs w:val="24"/>
        </w:rPr>
        <w:t>第</w:t>
      </w:r>
      <w:r>
        <w:rPr>
          <w:rFonts w:ascii="黑体" w:eastAsia="黑体" w:hAnsi="黑体" w:cs="黑体" w:hint="eastAsia"/>
          <w:b w:val="0"/>
          <w:bCs/>
          <w:color w:val="000000"/>
          <w:sz w:val="24"/>
          <w:szCs w:val="24"/>
          <w:lang w:val="en-US" w:eastAsia="zh-CN"/>
        </w:rPr>
        <w:t>四</w:t>
      </w:r>
      <w:r>
        <w:rPr>
          <w:rFonts w:ascii="黑体" w:eastAsia="黑体" w:hAnsi="黑体" w:cs="黑体" w:hint="eastAsia"/>
          <w:b w:val="0"/>
          <w:bCs/>
          <w:color w:val="000000"/>
          <w:sz w:val="24"/>
          <w:szCs w:val="24"/>
        </w:rPr>
        <w:t>部分  写作</w:t>
      </w:r>
    </w:p>
    <w:p>
      <w:pPr>
        <w:numPr>
          <w:ilvl w:val="0"/>
          <w:numId w:val="0"/>
        </w:numPr>
        <w:ind w:leftChars="0"/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sz w:val="24"/>
          <w:szCs w:val="24"/>
        </w:rPr>
        <w:t>第一节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Dear schoolmates,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As president of the </w:t>
      </w:r>
      <w:r>
        <w:rPr>
          <w:rFonts w:cs="Times New Roman" w:hint="default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tudent</w:t>
      </w:r>
      <w:r>
        <w:rPr>
          <w:rFonts w:cs="Times New Roman" w:hint="default"/>
          <w:sz w:val="24"/>
          <w:szCs w:val="24"/>
          <w:lang w:val="en-US" w:eastAsia="zh-CN"/>
        </w:rPr>
        <w:t>s’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sz w:val="24"/>
          <w:szCs w:val="24"/>
          <w:lang w:val="en-US" w:eastAsia="zh-CN"/>
        </w:rPr>
        <w:t>U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nion at Xinhua High School, I am writing to address a concerning issue prevalent among our students</w:t>
      </w:r>
      <w:r>
        <w:rPr>
          <w:rFonts w:cs="Times New Roman" w:hint="eastAsia"/>
          <w:sz w:val="24"/>
          <w:szCs w:val="24"/>
          <w:lang w:val="en-US" w:eastAsia="zh-CN"/>
        </w:rPr>
        <w:t>—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skipping breakfast, which is alarming considering the vital role breakfast plays.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B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reakfast provides the necessary nutrients and energy to start our day. It fuels both our bodies and minds. Neglecting breakfast can lead to distraction in class, fatigue and even long-term health problems. Common reasons why some students skip breakfast may include rushing to get to school, lack of appetite or time in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To tackle this issue, we can make small changes to our routines, such as waking up earlier to prepare breakfast or choosing quick and nutritious options like fruit, yogurt, or whole-grain cereal.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In conclusion, let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’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s value our well-being by starting our day with a nutritious breakfast.</w:t>
      </w:r>
    </w:p>
    <w:p>
      <w:pPr>
        <w:numPr>
          <w:ilvl w:val="0"/>
          <w:numId w:val="0"/>
        </w:numPr>
        <w:ind w:firstLine="6120" w:firstLineChars="2550"/>
        <w:rPr>
          <w:rFonts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 Students’ Union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cs="Times New Roman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第二节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240" w:lineRule="auto"/>
        <w:ind w:left="0" w:firstLine="480" w:lef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sz w:val="24"/>
          <w:szCs w:val="24"/>
        </w:rPr>
      </w:pPr>
      <w:r>
        <w:rPr>
          <w:rFonts w:ascii="Times New Roman" w:eastAsia="宋体" w:hAnsi="Times New Roman" w:cs="Times New Roman" w:hint="default"/>
          <w:b/>
          <w:bCs/>
          <w:i/>
          <w:iCs/>
          <w:sz w:val="24"/>
          <w:szCs w:val="24"/>
        </w:rPr>
        <w:t>I guess that was what caused my sister to come outside.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At first I was skeptical and tense, as I thought she would begin to tease me or at least burst out laughing. She did neither. I </w:t>
      </w:r>
      <w:r>
        <w:rPr>
          <w:rFonts w:cs="Times New Roman" w:hint="eastAsia"/>
          <w:sz w:val="24"/>
          <w:szCs w:val="24"/>
          <w:lang w:val="en-US" w:eastAsia="zh-CN"/>
        </w:rPr>
        <w:t>bent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my shoulders forward and turned my face away, but she gently picked my bike up and </w:t>
      </w:r>
      <w:r>
        <w:rPr>
          <w:rFonts w:cs="Times New Roman" w:hint="eastAsia"/>
          <w:sz w:val="24"/>
          <w:szCs w:val="24"/>
          <w:lang w:val="en-US" w:eastAsia="zh-CN"/>
        </w:rPr>
        <w:t>gestured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me over. That was the beginning. She fearlessly held my hand while the tears dried on my cheeks; she steadily held my bike when my feet </w:t>
      </w:r>
      <w:r>
        <w:rPr>
          <w:rFonts w:cs="Times New Roman" w:hint="eastAsia"/>
          <w:sz w:val="24"/>
          <w:szCs w:val="24"/>
          <w:lang w:val="en-US" w:eastAsia="zh-CN"/>
        </w:rPr>
        <w:t>shook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. She never once let me fall. And for three hours—three wonderful, blissful hours—we learned to ride my bike. No shouting. No fighting. No arguing. </w:t>
      </w:r>
    </w:p>
    <w:p>
      <w:pPr>
        <w:numPr>
          <w:ilvl w:val="0"/>
          <w:numId w:val="0"/>
        </w:numPr>
        <w:ind w:firstLine="480" w:firstLineChars="200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i/>
          <w:iCs/>
          <w:sz w:val="24"/>
          <w:szCs w:val="24"/>
        </w:rPr>
        <w:t xml:space="preserve">That was the day, however, I had a taste of what real sisterly </w:t>
      </w:r>
      <w:r>
        <w:rPr>
          <w:rFonts w:cs="Times New Roman" w:hint="eastAsia"/>
          <w:b/>
          <w:bCs/>
          <w:i/>
          <w:iCs/>
          <w:sz w:val="24"/>
          <w:szCs w:val="24"/>
          <w:lang w:val="en-US" w:eastAsia="zh-CN"/>
        </w:rPr>
        <w:t>closeness</w:t>
      </w:r>
      <w:r>
        <w:rPr>
          <w:rFonts w:ascii="Times New Roman" w:eastAsia="宋体" w:hAnsi="Times New Roman" w:cs="Times New Roman" w:hint="default"/>
          <w:b/>
          <w:bCs/>
          <w:i/>
          <w:iCs/>
          <w:sz w:val="24"/>
          <w:szCs w:val="24"/>
        </w:rPr>
        <w:t xml:space="preserve"> could be like.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She saw through my weakness; I saw her compassion. I got off my bike that day </w:t>
      </w:r>
      <w:r>
        <w:rPr>
          <w:rFonts w:cs="Times New Roman" w:hint="eastAsia"/>
          <w:sz w:val="24"/>
          <w:szCs w:val="24"/>
          <w:lang w:val="en-US" w:eastAsia="zh-CN"/>
        </w:rPr>
        <w:t>with her permission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, and instead of blind admiration, I now had a newfound respect for my sister and for myself. She was both humbled and </w:t>
      </w:r>
      <w:r>
        <w:rPr>
          <w:rFonts w:cs="Times New Roman" w:hint="eastAsia"/>
          <w:sz w:val="24"/>
          <w:szCs w:val="24"/>
          <w:lang w:val="en-US" w:eastAsia="zh-CN"/>
        </w:rPr>
        <w:t>high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before my eyes. The day I learned to ride my bike proved to be my bridge from a </w:t>
      </w:r>
      <w:r>
        <w:rPr>
          <w:rFonts w:cs="Times New Roman" w:hint="eastAsia"/>
          <w:sz w:val="24"/>
          <w:szCs w:val="24"/>
          <w:lang w:val="en-US" w:eastAsia="zh-CN"/>
        </w:rPr>
        <w:t>naughty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, </w:t>
      </w:r>
      <w:r>
        <w:rPr>
          <w:rFonts w:cs="Times New Roman" w:hint="eastAsia"/>
          <w:sz w:val="24"/>
          <w:szCs w:val="24"/>
          <w:lang w:val="en-US" w:eastAsia="zh-CN"/>
        </w:rPr>
        <w:t>innocent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little </w:t>
      </w:r>
      <w:r>
        <w:rPr>
          <w:rFonts w:cs="Times New Roman" w:hint="eastAsia"/>
          <w:sz w:val="24"/>
          <w:szCs w:val="24"/>
          <w:lang w:val="en-US" w:eastAsia="zh-CN"/>
        </w:rPr>
        <w:t>kid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to a wiser younger sister.</w:t>
      </w:r>
      <w:r>
        <w:rPr>
          <w:rFonts w:cs="Times New Roman" w:hint="eastAsia"/>
          <w:sz w:val="24"/>
          <w:szCs w:val="24"/>
          <w:lang w:val="en-US" w:eastAsia="zh-CN"/>
        </w:rPr>
        <w:t xml:space="preserve"> S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ince that day, it’s been easier to get along because we have an unspoken respect for each other. The day she taught me how to ride my bike, she </w:t>
      </w:r>
      <w:r>
        <w:rPr>
          <w:rFonts w:cs="Times New Roman" w:hint="eastAsia"/>
          <w:sz w:val="24"/>
          <w:szCs w:val="24"/>
          <w:lang w:val="en-US" w:eastAsia="zh-CN"/>
        </w:rPr>
        <w:t>stopped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be</w:t>
      </w:r>
      <w:r>
        <w:rPr>
          <w:rFonts w:cs="Times New Roman" w:hint="eastAsia"/>
          <w:sz w:val="24"/>
          <w:szCs w:val="24"/>
          <w:lang w:val="en-US" w:eastAsia="zh-CN"/>
        </w:rPr>
        <w:t>ing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a bully and became my sister.</w:t>
      </w:r>
    </w:p>
    <w:p>
      <w:pPr>
        <w:numPr>
          <w:ilvl w:val="0"/>
          <w:numId w:val="0"/>
        </w:numPr>
        <w:rPr>
          <w:rFonts w:ascii="黑体" w:eastAsia="黑体" w:hAnsi="黑体" w:cs="黑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听力原稿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Test 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This grey ca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pet is exactly what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re looking for.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But 1 like the red one best. It would look b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tter than the grey one in the bedroom.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The light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blue one is OK 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not used to the new style in which the te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cher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ha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sked us to write this essay.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much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better using my normal style of writing.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But I like it.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good to try d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if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ferent w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iting styles.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 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This diet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on is really hard to 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llow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I remember to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ount the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alories 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everything I eat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and drink, but I always forget to write them down.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W: I followed that diet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too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, I never remembered to read the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alories on the package of food.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So, you fell and hit your head? How are you fe</w:t>
      </w:r>
      <w:r>
        <w:rPr>
          <w:rFonts w:cs="Times New Roman" w:hint="default"/>
          <w:color w:val="auto"/>
          <w:sz w:val="24"/>
          <w:szCs w:val="24"/>
          <w:lang w:val="en-US"/>
        </w:rPr>
        <w:t>el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ing?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Emb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ra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sed, more than anything! </w:t>
      </w:r>
      <w:r>
        <w:rPr>
          <w:rFonts w:cs="Times New Roman" w:hint="default"/>
          <w:color w:val="auto"/>
          <w:sz w:val="24"/>
          <w:szCs w:val="24"/>
          <w:lang w:val="en-US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don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t need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go to hospital, or anything.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Well, take it easy in the office today. And if you need to go home, just say.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Test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not sure what to study at university. I really like foreign 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nguages, like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French, but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also drawn to other courses.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I always thought maths was your favorite subject.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60" w:hanging="360" w:hangingChars="15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It used to be, but I prefer history now. 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u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ally perhaps that is what I should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60" w:hanging="360" w:hangingChars="15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cho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Test 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Nurse, this man 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nnot go home. In fact, we need to get him to the oper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ter as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quickly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as p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ble. His heartbeat is really weak.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not sure if that is possible, Doctor Wilson. All the operating theaters will be being used</w:t>
      </w:r>
      <w:r>
        <w:rPr>
          <w:rFonts w:cs="Times New Roman" w:hint="default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this af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ernoo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His condition is much worse. Get him there now and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 have to cancel some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operations.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explain to those patients later.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Yes, doctor.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Hurry, ther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no time to lose if we hope to save this man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life!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 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These hi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are taking a lot longer to cross than you said, and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sure I just heard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 bear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We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were supp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sed to have reached the hotel by now. Are we lost?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W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: No, of cours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not. You kept stopping to 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ke photos of all the lovely scenery,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at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why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aking longer than we thought.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But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ve been walking for hours.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g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etting dark.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Stop worrying — I just can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 find where we are on the map, that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all.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no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—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so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are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lost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!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want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o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do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go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eep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Listen, if the worst comes to the worst,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 just have to set up a camp in thos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woods.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Wha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? Those deep dark woods over there? No thank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Come on then. I guess the hotel is on the other side of that hill.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 race you!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Wait for me!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Test 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M: I forgot how much </w:t>
      </w:r>
      <w:r>
        <w:rPr>
          <w:rFonts w:cs="Times New Roman" w:hint="default"/>
          <w:color w:val="auto"/>
          <w:sz w:val="24"/>
          <w:szCs w:val="24"/>
          <w:lang w:val="en-US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enjoy gardening. It 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ems like such a boring thing to do, but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once you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re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out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ere,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actually quite a lot of fun.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The fresh air is good for you as well.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Agreed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—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really tired already! In fact,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ready for a break. Would you like 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cup of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juice?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A 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 please. Could you make it quite strong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,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with plen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y of milk and one sugar in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Yes, of course. 1 may even throw in a chocolate biscuit or two! That reminds me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—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meeting a few of my friends at 3:00 p.m</w:t>
      </w:r>
      <w:r>
        <w:rPr>
          <w:rFonts w:cs="Times New Roman" w:hint="default"/>
          <w:color w:val="auto"/>
          <w:sz w:val="24"/>
          <w:szCs w:val="24"/>
          <w:lang w:val="en-US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in the town for tea. Would you like to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join us?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d love to. But I 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ally want to get this finished,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worried I may not have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time.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1:00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a.m. alr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ady.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Well, let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have that quick br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ak and then 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ally go for it. Hopefully,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 get this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oking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perfect by 2:30 p.m. and then we can head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the town. Is that a deal?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a dea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 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Well, that was a new experience!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ve never been on a London bus before.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Honestly.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d usually take the subway, but there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much engineering work going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on that the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trains are often delayed.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Yes, and we wouldn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 want to miss the exhibition!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Exactly. Come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on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...th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museum is just a short walk 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ross the park.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ve been lucky with the weather. The 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cast said it was going to rain!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Yes,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cold, but at least it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dry. And you never know, the sun might come out later.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Here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s hoping!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.an 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hibitio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of in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erna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ional art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This should be great!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Yeah,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 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ally looking forward to it.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What are you most exited to see?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There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’s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a 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tion of Persian carpets lent by the Carpet Museum of Iran in Tehran.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Oh, wow.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. And the National Art Museum of China has lent some beautiful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traditional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paintings, which at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act me most. 1 went there when I visited Beijing last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summer!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You did?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W: Yes! I saw a wonderful exhibition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of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Chinese silk there.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M: Great! Well, we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ve plenty of time to 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e everything. I say when we first get there,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40" w:hanging="240" w:hanging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we find the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bath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ooms, and then go round the exhibition, before g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tting a cup of tea.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W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: Sounds great!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40" w:firstLineChars="1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Text 10.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48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Hello everyone, welcome to today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weather report. The last few days have seen all sorts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of problems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aused by the weather. High winds have brought down trees, leaving many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homes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and businesses without 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lect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ricity. In the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ity</w:t>
      </w:r>
      <w:r>
        <w:rPr>
          <w:rFonts w:cs="Times New Roman" w:hint="default"/>
          <w:color w:val="auto"/>
          <w:sz w:val="24"/>
          <w:szCs w:val="24"/>
          <w:lang w:val="en-US"/>
        </w:rPr>
        <w:t xml:space="preserve">,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3000 homes have been inf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uenced — some going a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s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long as 24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ours without power. Recent 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ports suggest that 600 homes in the countryside are still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without power despite the emergency services working around the clock to put things right.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Thankfully, things are about to change for the good. Tonight, the skies will be calmer and</w:t>
      </w:r>
      <w:r>
        <w:rPr>
          <w:rFonts w:cs="Times New Roman" w:hint="default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the temperatures will be warmer. There will be a few showers hanging around next mor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ing,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but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by the af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tern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oon most areas will be enjoying bright sunshine with temperatures up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to 15 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The positive weather continues into Friday, and by the weekend, coastal areas will be up 18 ℃;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20 ℃ if you live in city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neighborhoods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. The longer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forecast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suggests the good weather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may not be around for long though, with colder winds expected the f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llowing week.</w:t>
      </w:r>
    </w:p>
    <w:p>
      <w:pPr>
        <w:numPr>
          <w:ilvl w:val="0"/>
          <w:numId w:val="0"/>
        </w:numPr>
        <w:ind w:firstLine="480" w:firstLineChars="200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That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s all for now. I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ll see you again tomorrow at 10:00 on Tuesday, or, for more up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-t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o-date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forecasts, click into our website.</w:t>
      </w:r>
    </w:p>
    <w:sectPr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4734DC"/>
    <w:multiLevelType w:val="singleLevel"/>
    <w:tmpl w:val="004734DC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4140AA"/>
    <w:rsid w:val="004151FC"/>
    <w:rsid w:val="00C02FC6"/>
    <w:rsid w:val="03895D5C"/>
    <w:rsid w:val="0D91757C"/>
    <w:rsid w:val="152B76B9"/>
    <w:rsid w:val="49615F24"/>
    <w:rsid w:val="54E36730"/>
    <w:rsid w:val="6A0A7C34"/>
    <w:rsid w:val="7899791F"/>
  </w:rsids>
  <w:docVars>
    <w:docVar w:name="commondata" w:val="eyJoZGlkIjoiNmE2NmQ3ZjRjZTZkOWMzYWE5NGJmODhlNTkwYTQwNj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2024-04-09T03:18:00Z</dcterms:created>
  <dcterms:modified xsi:type="dcterms:W3CDTF">2024-04-22T04:42:42Z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