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C13EFC" w:rsidRPr="001A3E6C" w:rsidP="00C13EFC">
      <w:pPr>
        <w:adjustRightInd w:val="0"/>
        <w:snapToGrid w:val="0"/>
        <w:spacing w:line="288" w:lineRule="auto"/>
        <w:jc w:val="center"/>
        <w:rPr>
          <w:rFonts w:ascii="宋体" w:eastAsia="宋体" w:hAnsi="宋体" w:hint="eastAsia"/>
          <w:b/>
          <w:sz w:val="28"/>
        </w:rPr>
      </w:pPr>
      <w:r w:rsidRPr="001A3E6C" w:rsidR="003C2C6A">
        <w:rPr>
          <w:rFonts w:ascii="宋体" w:eastAsia="宋体" w:hAnsi="宋体"/>
          <w:b/>
          <w:sz w:val="28"/>
        </w:rPr>
        <w:drawing>
          <wp:anchor simplePos="0" relativeHeight="251658240" behindDoc="0" locked="0" layoutInCell="1" allowOverlap="1">
            <wp:simplePos x="0" y="0"/>
            <wp:positionH relativeFrom="page">
              <wp:posOffset>11277600</wp:posOffset>
            </wp:positionH>
            <wp:positionV relativeFrom="topMargin">
              <wp:posOffset>10972800</wp:posOffset>
            </wp:positionV>
            <wp:extent cx="444500" cy="3810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44500" cy="381000"/>
                    </a:xfrm>
                    <a:prstGeom prst="rect">
                      <a:avLst/>
                    </a:prstGeom>
                  </pic:spPr>
                </pic:pic>
              </a:graphicData>
            </a:graphic>
          </wp:anchor>
        </w:drawing>
      </w:r>
      <w:r w:rsidRPr="001A3E6C" w:rsidR="003C2C6A">
        <w:rPr>
          <w:rFonts w:ascii="宋体" w:eastAsia="宋体" w:hAnsi="宋体"/>
          <w:b/>
          <w:sz w:val="28"/>
        </w:rPr>
        <w:t>衢温“5＋1”联盟2023学年第二学期高一年级期中联考</w:t>
      </w:r>
    </w:p>
    <w:p w:rsidR="00C13EFC" w:rsidRPr="001A3E6C" w:rsidP="00C13EFC">
      <w:pPr>
        <w:adjustRightInd w:val="0"/>
        <w:snapToGrid w:val="0"/>
        <w:spacing w:line="288" w:lineRule="auto"/>
        <w:jc w:val="center"/>
        <w:rPr>
          <w:rFonts w:ascii="宋体" w:eastAsia="宋体" w:hAnsi="宋体" w:hint="eastAsia"/>
          <w:b/>
          <w:sz w:val="28"/>
        </w:rPr>
      </w:pPr>
      <w:r w:rsidRPr="001A3E6C" w:rsidR="003C2C6A">
        <w:rPr>
          <w:rFonts w:ascii="宋体" w:eastAsia="宋体" w:hAnsi="宋体"/>
          <w:b/>
          <w:sz w:val="28"/>
        </w:rPr>
        <w:t>语文试题</w:t>
      </w:r>
    </w:p>
    <w:p w:rsidR="00C13EFC" w:rsidP="00C13EFC">
      <w:pPr>
        <w:adjustRightInd w:val="0"/>
        <w:snapToGrid w:val="0"/>
        <w:spacing w:line="288" w:lineRule="auto"/>
        <w:rPr>
          <w:rFonts w:ascii="宋体" w:eastAsia="宋体" w:hAnsi="宋体" w:hint="eastAsia"/>
        </w:rPr>
      </w:pP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考生须知：</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1.本卷满分150分，考试时间150分钟。</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2.答题前，在答题卷指定区域填写班级、姓名、考场号、座位号及准考证号并填涂相应数字。</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3.所有答案必须写在答题纸上，写在试卷上无效。</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4.考试结束后，只需上交答题纸。</w:t>
        <w:cr/>
      </w:r>
    </w:p>
    <w:p w:rsidR="00C13EFC" w:rsidP="00C13EFC">
      <w:pPr>
        <w:adjustRightInd w:val="0"/>
        <w:snapToGrid w:val="0"/>
        <w:spacing w:line="288" w:lineRule="auto"/>
        <w:rPr>
          <w:rFonts w:ascii="黑体" w:eastAsia="黑体" w:hAnsi="黑体" w:hint="eastAsia"/>
        </w:rPr>
      </w:pPr>
      <w:r w:rsidRPr="00C13EFC" w:rsidR="003C2C6A">
        <w:rPr>
          <w:rFonts w:ascii="黑体" w:eastAsia="黑体" w:hAnsi="黑体"/>
        </w:rPr>
        <w:t>一、现代文阅读（26分）</w:t>
      </w:r>
    </w:p>
    <w:p w:rsidR="00C13EFC" w:rsidRPr="001A3E6C" w:rsidP="00C13EFC">
      <w:pPr>
        <w:adjustRightInd w:val="0"/>
        <w:snapToGrid w:val="0"/>
        <w:spacing w:line="288" w:lineRule="auto"/>
        <w:rPr>
          <w:rFonts w:ascii="宋体" w:eastAsia="宋体" w:hAnsi="宋体" w:hint="eastAsia"/>
          <w:b/>
        </w:rPr>
      </w:pPr>
      <w:r w:rsidRPr="001A3E6C" w:rsidR="003C2C6A">
        <w:rPr>
          <w:rFonts w:ascii="宋体" w:eastAsia="宋体" w:hAnsi="宋体"/>
          <w:b/>
        </w:rPr>
        <w:t>（一）实用性文本阅读（本题共3小题，10分）</w:t>
      </w:r>
    </w:p>
    <w:p w:rsidR="00C13EFC" w:rsidP="00C13EFC">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阅读下面的文字，完成1-3题。</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①“差序格局”或许是《乡土中国》中引发后辈中国学者最多讨论和争论的一个概念。但费老对这一概念并未严格界定，语焉不详。在费老此后的学术生涯中，就我的有限阅读而言，也不见他提及这一概念。费老的这一态度与一些后辈学者的判断——“中国社会学史上的一个里程碑”（南京大学翟学伟）、“蕴含着极大解释潜力的课题”（清华大学孙立平）——形成了强烈反差。</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②费老认为，乡土中国由于是差序化结构，因此没有产生甚或不可能产生西方“团体格局”中的“笼罩性的道德观念”，如个人对团体的道德义务。他甚至认为儒家的“忠”也是臣子对国君的私人道德。</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③为支持这一论断，他用孟子的两段对话来证明即使君王在处理事务时依据的也是私人道德维系的差序格局。例一，有人问孟子，如果舜的父亲杀了人，舜怎么办。孟子的回答是，执法者应当抓捕舜的父亲，舜不得制止，但舜应该放弃王位，和父亲一起逃跑。例二，舜继位前，舜的弟弟象成天都想谋害舜，但舜继位后没有惩罚象，相反给了象封地；舜的这种做法是否不公。孟子回答说，舜不记恨而是关爱弟弟，这是仁人所为。</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④孟子这两段论述都涉及到国法与亲情的冲突。这种冲突自古以来都有，在早期人类社会尤为显著。古希腊的典型例证是安提戈涅冒犯城邦禁令、不顾生命危险去埋葬死去的叛徒哥哥。黑格尔认为这反映了“城邦普遍精神的伦理生活”与“家庭伦理生活”之间的冲突。</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⑤费老对这两个例证的分析都有道理，但都太简略，至少有点随意或任意。大量记录可证，当治国成为一种职业性政治活动时，相应的公职道德伦理就出现了。公元前719年鲁国就有了“大义灭亲”故事，尽管在这之后，儒家仍主张普通人应“亲亲相隐”。与孟子同时的公孙痤向魏王力荐商鞅：“若不任用，就处死鞅。”但随后公孙痤立刻通知商鞅尽快离魏。这表明在当时政治家已经甚至必须将家与国分离，先国后家，先君后友，突破基于血缘亲缘以及其他人缘的考量。这一点在后世中国一直持续发展，包括在忠孝难两全时，就对官员演化出制度化的“夺情”。</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⑥差序格局概念同乡土中国联系，但历史中国并不只是乡土中国。同时西方团体格局社会同样存在差序格局，只是似乎没那么重要罢了。这两种格局本是社会结构的基本形式，在概念上可以分得清，而事实上常常并存，只是各有偏胜。</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⑦其实费老并没把差序格局作为对中国社会甚至中国乡土社会的精确描述。《乡土中国》第一句就点明“从基层上看去，中国社会是乡土性的”，若仅关注“差序格局”这个词，就可能有意无意忽略了费老的重要限定；也很容易忽略后来费老强调的历史和现代中国的多样性和复杂性，包括城市社会或陌生人社会，只是费老在此书中聚焦的是乡土中国，他没有对此展开更多论述。费老坦承自己“说了不少关于‘团体格局’道德体系的话，目的是陪衬‘差序格局’道德体系的特点”，证明费老知道自己是在做“类型比较”：强化反差，即便对“真实”有所扭曲。换言之，费老使用这个概念是出于交流的功能实用主义考量，而不是本质主义的。费老后来放弃至少淡化了这一概念，反映了他的学术敏感、精细和较真。</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⑧历史中国有一个重要的社会阶层费老未进行充分讨论，而它很难用差序格局来分析。这个阶层就是至少在春秋战国时期就已成长起来的政治文化精英。他们在国家管理的长期实践中不但形成了而且一直实践着团体格局而非差序格局，并形成了相应的政治职业伦理。这类例子太多了，这里仅作简单勾勒：历代政治精英自幼学习各种与农耕几乎毫无干系的历史和经典，从一开始就超越了亲缘和地缘。他们的理想是“治国平天下”，参与全国政治。长期的学习和入仕相当程度上隔断了他们的亲緣地关系，蛋源自乡村，但他们已不再属于自己生活过的某个具体农耕社区包括家族家庭，而更多属于这个国家。哪怕是孔子或孟子，“君君臣臣”“民为贵，社稷次之，君为轻”描述的其实都是团体格局的道德体系。</w:t>
      </w:r>
    </w:p>
    <w:p w:rsidR="00C13EFC" w:rsidRPr="001A3E6C" w:rsidP="00C13EFC">
      <w:pPr>
        <w:adjustRightInd w:val="0"/>
        <w:snapToGrid w:val="0"/>
        <w:spacing w:line="288" w:lineRule="auto"/>
        <w:ind w:firstLine="480" w:firstLineChars="200"/>
        <w:rPr>
          <w:rFonts w:ascii="楷体" w:eastAsia="楷体" w:hAnsi="楷体" w:hint="eastAsia"/>
        </w:rPr>
      </w:pPr>
      <w:r w:rsidRPr="001A3E6C" w:rsidR="003C2C6A">
        <w:rPr>
          <w:rFonts w:ascii="楷体" w:eastAsia="楷体" w:hAnsi="楷体"/>
        </w:rPr>
        <w:t>⑨历史中国的军队也是一个很可能并且只可能主要坚持团体格局的群体。可以推断，由于战斗力的要求，一定会塑造军人强烈的团队精神。士兵来自全国各地，相互间本来没有什么亲缘和地缘关系，因此很难有差序格局发生和维系的可能，相反一定会形成并不断强化团体格局以及与之相应的责任伦理。比如《孙子兵法》就告诚军中主帅应严格分离政治理性与私人情感。</w:t>
      </w:r>
    </w:p>
    <w:p w:rsidR="00C13EFC" w:rsidRPr="001A3E6C" w:rsidP="00C13EFC">
      <w:pPr>
        <w:adjustRightInd w:val="0"/>
        <w:snapToGrid w:val="0"/>
        <w:spacing w:line="288" w:lineRule="auto"/>
        <w:ind w:firstLine="480" w:firstLineChars="200"/>
        <w:rPr>
          <w:rFonts w:ascii="楷体" w:eastAsia="楷体" w:hAnsi="楷体" w:hint="eastAsia"/>
        </w:rPr>
      </w:pPr>
      <w:r w:rsidRPr="001A3E6C">
        <w:rPr>
          <w:rFonts w:ascii="楷体" w:eastAsia="楷体" w:hAnsi="楷体" w:hint="eastAsia"/>
        </w:rPr>
        <w:t>10</w:t>
      </w:r>
      <w:r w:rsidRPr="001A3E6C" w:rsidR="003C2C6A">
        <w:rPr>
          <w:rFonts w:ascii="楷体" w:eastAsia="楷体" w:hAnsi="楷体"/>
        </w:rPr>
        <w:t>儒家的经典解说“修身齐家治国平天下”好像构成了一个不断扩张的同心圆，但在具体历史中总是被改写。是不是只有人、家都修了齐了才能去治国平天下呢？霍去病“匈奴未灭，何以家为”、范仲淹“先天下之忧而忧”这些令后人敬仰的描述，即是与“修齐治平”神圣序列非常不同的表达。</w:t>
      </w:r>
    </w:p>
    <w:p w:rsidR="00C13EFC" w:rsidRPr="001A3E6C" w:rsidP="00C13EFC">
      <w:pPr>
        <w:adjustRightInd w:val="0"/>
        <w:snapToGrid w:val="0"/>
        <w:spacing w:line="288" w:lineRule="auto"/>
        <w:ind w:firstLine="480" w:firstLineChars="200"/>
        <w:rPr>
          <w:rFonts w:ascii="楷体" w:eastAsia="楷体" w:hAnsi="楷体" w:hint="eastAsia"/>
        </w:rPr>
      </w:pPr>
      <w:r w:rsidRPr="001A3E6C">
        <w:rPr>
          <w:rFonts w:ascii="楷体" w:eastAsia="楷体" w:hAnsi="楷体" w:hint="eastAsia"/>
        </w:rPr>
        <w:t>11</w:t>
      </w:r>
      <w:r w:rsidRPr="001A3E6C" w:rsidR="003C2C6A">
        <w:rPr>
          <w:rFonts w:ascii="楷体" w:eastAsia="楷体" w:hAnsi="楷体"/>
        </w:rPr>
        <w:t>因此，在历史中国，如费老所言，“差序”最多只是基层主要社会格局，这是农耕塑造的农人日常生活的必须，也是他们对社会的合理想象。但这从来不是，也不可能是中国政治和社会格局的全部。</w:t>
      </w:r>
    </w:p>
    <w:p w:rsidR="00C13EFC" w:rsidRPr="001A3E6C" w:rsidP="00C13EFC">
      <w:pPr>
        <w:adjustRightInd w:val="0"/>
        <w:snapToGrid w:val="0"/>
        <w:spacing w:line="288" w:lineRule="auto"/>
        <w:jc w:val="right"/>
        <w:rPr>
          <w:rFonts w:ascii="仿宋" w:eastAsia="仿宋" w:hAnsi="仿宋" w:hint="eastAsia"/>
        </w:rPr>
      </w:pPr>
      <w:r w:rsidRPr="001A3E6C" w:rsidR="003C2C6A">
        <w:rPr>
          <w:rFonts w:ascii="仿宋" w:eastAsia="仿宋" w:hAnsi="仿宋"/>
        </w:rPr>
        <w:t>（删改自北大教授苏力《中国不只是乡土的》）</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1.下列说法符合原文内容的一项是（3分）（）</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A.“差序格局”是《乡土中国》中引发最多讨论和争论的一个概念，后辈中国学者中有人高度评价，也有人质疑。</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B.作者认为费孝通并没有把差序格局作为对中国社会甚至中国乡土社会的精确描述，费孝通先生也自认相关论述并非完美。</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C.中国政治精英群体自幼学习无关地缘和血缘的历史和经典，目标直指“治国平天下”这一中国历代学人的最高政治抱负。</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D.古代军队因为士兵来自不同地方，并没有什么地缘和血缘关系，所以只能靠形成并强化团体格局及其责任伦理来加强战斗力。</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2.下列对材料的理解和推断，不正确的一项是（3分）（）</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A.古代官员在忠孝难两全时的“夺情”制度，其本质是团体格局的职业伦理对差序格局的家庭伦理的突破。</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B.舜的行为需要讨论，正说明“差序格局”并非人们的共识，它从未是中国社会格局的全部，否则无需讨论。</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C.歌词“我们都有一个家，名字叫中国”及旧时“结拜”行为，是一种通过试图建立类似血缘的关系从而将陌生人关系纳入家庭伦理道德体系的尝试。</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D.费孝通使用“差序格局”主要是出于便于交流这一目的，之后再也不提及这一概念，体现了他的学术敏感、精细和较真。</w:t>
      </w:r>
    </w:p>
    <w:p w:rsidR="00C13EFC" w:rsidP="00C13EFC">
      <w:pPr>
        <w:adjustRightInd w:val="0"/>
        <w:snapToGrid w:val="0"/>
        <w:spacing w:line="288" w:lineRule="auto"/>
        <w:rPr>
          <w:rFonts w:ascii="宋体" w:eastAsia="宋体" w:hAnsi="宋体" w:hint="eastAsia"/>
          <w:b/>
        </w:rPr>
      </w:pPr>
      <w:r w:rsidRPr="00C13EFC" w:rsidR="003C2C6A">
        <w:rPr>
          <w:rFonts w:ascii="宋体" w:eastAsia="宋体" w:hAnsi="宋体"/>
        </w:rPr>
        <w:t>3.依据本文，可以从苏力教授身上归纳出学者做学问需要的哪些素养品质？（4分）</w:t>
        <w:cr/>
      </w:r>
      <w:r w:rsidRPr="00C13EFC" w:rsidR="003C2C6A">
        <w:rPr>
          <w:rFonts w:ascii="宋体" w:eastAsia="宋体" w:hAnsi="宋体"/>
          <w:b/>
        </w:rPr>
        <w:t>（二）文学性文本阅读（本题共4小题，16分）</w:t>
      </w:r>
    </w:p>
    <w:p w:rsidR="00C13EFC" w:rsidP="00C13EFC">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阅读下面的文字，完成4-7题。</w:t>
      </w:r>
    </w:p>
    <w:p w:rsidR="00C13EFC" w:rsidRPr="006266DB" w:rsidP="00C13EFC">
      <w:pPr>
        <w:adjustRightInd w:val="0"/>
        <w:snapToGrid w:val="0"/>
        <w:spacing w:line="288" w:lineRule="auto"/>
        <w:jc w:val="center"/>
        <w:rPr>
          <w:rFonts w:ascii="黑体" w:eastAsia="黑体" w:hAnsi="黑体" w:hint="eastAsia"/>
        </w:rPr>
      </w:pPr>
      <w:r w:rsidRPr="006266DB" w:rsidR="003C2C6A">
        <w:rPr>
          <w:rFonts w:ascii="黑体" w:eastAsia="黑体" w:hAnsi="黑体"/>
        </w:rPr>
        <w:t>起死</w:t>
      </w:r>
    </w:p>
    <w:p w:rsidR="00C13EFC" w:rsidRPr="006266DB" w:rsidP="00C13EFC">
      <w:pPr>
        <w:adjustRightInd w:val="0"/>
        <w:snapToGrid w:val="0"/>
        <w:spacing w:line="288" w:lineRule="auto"/>
        <w:jc w:val="center"/>
        <w:rPr>
          <w:rFonts w:ascii="仿宋" w:eastAsia="仿宋" w:hAnsi="仿宋" w:hint="eastAsia"/>
        </w:rPr>
      </w:pPr>
      <w:r w:rsidRPr="006266DB" w:rsidR="003C2C6A">
        <w:rPr>
          <w:rFonts w:ascii="仿宋" w:eastAsia="仿宋" w:hAnsi="仿宋"/>
        </w:rPr>
        <w:t>鲁迅</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楷体" w:eastAsia="楷体" w:hAnsi="楷体"/>
        </w:rPr>
        <w:t>（一大片荒地。处处有些土冈，最高的不过六七尺。没有树木。遍地都是杂乱的蓬草；草间有一条人马踏成的路径。离路不远，有一个水溜。远处望见房屋。）</w:t>
        <w:cr/>
      </w:r>
      <w:r w:rsidRPr="006266DB">
        <w:rPr>
          <w:rFonts w:ascii="楷体" w:eastAsia="楷体" w:hAnsi="楷体" w:hint="eastAsia"/>
        </w:rPr>
        <w:t xml:space="preserve">   </w:t>
      </w:r>
      <w:r w:rsidRPr="006266DB">
        <w:rPr>
          <w:rFonts w:ascii="楷体" w:eastAsia="楷体" w:hAnsi="楷体" w:hint="eastAsia"/>
        </w:rPr>
        <w:t xml:space="preserve"> </w:t>
      </w:r>
      <w:r w:rsidRPr="006266DB" w:rsidR="003C2C6A">
        <w:rPr>
          <w:rFonts w:ascii="宋体" w:eastAsia="宋体" w:hAnsi="宋体"/>
        </w:rPr>
        <w:t>庄子——</w:t>
      </w:r>
      <w:r w:rsidRPr="006266DB" w:rsidR="003C2C6A">
        <w:rPr>
          <w:rFonts w:ascii="楷体" w:eastAsia="楷体" w:hAnsi="楷体"/>
        </w:rPr>
        <w:t>（黑瘦面皮，花白的络腮胡子，道冠，布袍，拿着马鞭，上。）阿呀！一个髑髅。这是怎的？（用马鞭在蓬草间拨了一拨，敲着，说：）您是贪生怕死，倒行逆施，成了这样的呢？（橐橐。）还是失掉地盘，吃着板刀，成了这样的呢？（橐囊。）还是……好在离楚国已经不远，用不着忙，还是请司命大神复他的形，生他的肉，和他谈谈闲天，再给他重回家乡，骨肉团聚罢。（放下马鞭，朝着东方，拱两手向天，提高了喉咙，大叫起来：）</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楷体" w:eastAsia="楷体" w:hAnsi="楷体"/>
        </w:rPr>
        <w:t>至心朝礼，司命大天尊！</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楷体" w:eastAsia="楷体" w:hAnsi="楷体"/>
        </w:rPr>
        <w:t>太上老君急急如律令！敕！敕！敕！</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楷体" w:eastAsia="楷体" w:hAnsi="楷体"/>
        </w:rPr>
        <w:t>（一阵清风，司命大神道冠布袍，黑瘦面皮，花白的络腮胡子，手执马鞭，在东方的朦胧中出现。）</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司命——</w:t>
      </w:r>
      <w:r w:rsidRPr="006266DB" w:rsidR="003C2C6A">
        <w:rPr>
          <w:rFonts w:ascii="楷体" w:eastAsia="楷体" w:hAnsi="楷体"/>
        </w:rPr>
        <w:t>庄周，你找我。</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臣是见楚王去的，路经此地，看见一个空髑髅，却还存着头样子。恳请大神复他的形。</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楷体" w:eastAsia="楷体" w:hAnsi="楷体"/>
        </w:rPr>
        <w:t>（司命用马鞭向蓬中一指，跳起一个汉子来。）</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（大约三十岁左右，体格高大，紫色脸，像是乡下人，全身赤条条的一丝不挂。用拳头揉了一通眼睛之后，定一定神，看见了庄子，）哙？</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哙？（微笑着走近去，看定他，）你是怎么的？</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唉唉，睡着了。你是怎么的？（向两边看，叫了起来，）阿呀，我的包裹和伞子呢？（向自己的身上看，）阿呀呀，我的衣服呢？（蹲了下去。）</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你静一静，不要着慌罢。你是刚刚活过来的。你的东西，我看是早已烂掉，或者给人拾去了。</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你说什么？</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我且问你：你姓甚名谁，那里人？</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汉子——我</w:t>
      </w:r>
      <w:r w:rsidRPr="006266DB" w:rsidR="003C2C6A">
        <w:rPr>
          <w:rFonts w:ascii="楷体" w:eastAsia="楷体" w:hAnsi="楷体"/>
        </w:rPr>
        <w:t>是杨家庄的杨大呀。学名叫必恭。</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那么，你到这里是来干什么的呢？</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探亲去的呀，不提防在这里睡着了。（着急起来，）我的衣服呢？我的包裹和伞子呢？</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你静一静，不要着慌罢——我且问你:你是什么时候的人？</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（诧异，）什么？……什么叫作“什么时候的人”？……我的衣服呢？…</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啧啧，你这人真是胡涂得要死的角儿——专管自己的衣服，真是一个彻底的利己主义者。你这“人”尚且没有弄明白，那里谈得到你的衣服呢？所以我首先要问你：你是什么时候的人？唉唉，你不懂。……那么，（想了一想，）我且问你：你先前活着的时候，村子里出了什么故事？</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（想着，）哦，有有！那还是三四个月前头，因为孩子们的魂灵，要摄去垫鹿台脚了，真吓得大家鸡飞狗走，赶忙做起符袋来，给孩子们带上</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（出惊，）鹿台？什么时候的鹿台？</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就是三四个月前头动工的鹿台。</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那么，你是纣王的时候死的？这真了不得，你已经死了五百多年了。</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（有点发怒，）什么死了五百多年。我是有正经事，探亲去的。快还我的衣服，包裹和伞子。我没有陪你玩笑的工夫。</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哦……（想了一想，）哦……我明白了。一定是你在商朝的纣王的时候，独个儿走到这地方，却遇着了断路强盗，从背后给你一面棍，把你打死，什么都抢走了。现在我们是周朝，已经隔了五百多年，还那里去寻衣服。你懂了没有？</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（瞪了眼睛，看着庄子，）我一点也不懂。先生，你还是不要胡闹，还我衣服，包裹和伞子罢。我是有正经事，探亲去的，没有陪你玩笑的工夫！</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（着急，）你再听我讲:你原是一个髑髅，是我看得可怜，请司命大神给你活转来的。你想想看：你死了这许多年，那里还有衣服呢！我现在并不要你的谢礼，你且坐下，和我讲讲封王那时候</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胡说！这话，就是三岁小孩子也不会相信的。我可是三十三岁了！（走开来，）你</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我可真有这本领。你该知道漆园的庄周的罢。</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我不知道。你把我弄得精赤条条的，叫我怎么去探亲？包裹也没有了</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慢慢的，慢慢的，我的衣服旧了，很脆，拉不得。你且听我几句话：你先不要专想衣服罢，衣服是可有可无的，也许是有衣服对，也许是没有衣服对。鸟有羽，兽有毛，然而王瓜茄子赤条条。此所“彼亦一是非，此亦一是非”</w:t>
      </w:r>
      <w:r w:rsidRPr="006266DB" w:rsidR="003C2C6A">
        <w:rPr>
          <w:rFonts w:ascii="楷体" w:eastAsia="楷体" w:hAnsi="楷体"/>
          <w:vertAlign w:val="subscript"/>
        </w:rPr>
        <w:t>【注】</w:t>
      </w:r>
      <w:r w:rsidRPr="006266DB" w:rsidR="003C2C6A">
        <w:rPr>
          <w:rFonts w:ascii="楷体" w:eastAsia="楷体" w:hAnsi="楷体"/>
        </w:rPr>
        <w:t>，你固然不能说没有衣服对，然而你又怎么能说有衣服对呢？</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（发怒，）放你妈的屁！不还我的东西，我先揍死你！（一手捏了拳头，举起来，一手去揪庄子。）</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楷体" w:eastAsia="楷体" w:hAnsi="楷体"/>
        </w:rPr>
        <w:t>（庄子一面支撑着，一面赶紧从道袍的袖子里摸出警笛来，狂吹了三声。汉子愕然，放慢了动作。不多久，从远处跑来一个巡士。）</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巡士——</w:t>
      </w:r>
      <w:r w:rsidRPr="006266DB" w:rsidR="003C2C6A">
        <w:rPr>
          <w:rFonts w:ascii="楷体" w:eastAsia="楷体" w:hAnsi="楷体"/>
        </w:rPr>
        <w:t>到局里去罢。</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那可不成。我得赶路，见楚王去。</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巡士——（</w:t>
      </w:r>
      <w:r w:rsidRPr="006266DB" w:rsidR="003C2C6A">
        <w:rPr>
          <w:rFonts w:ascii="楷体" w:eastAsia="楷体" w:hAnsi="楷体"/>
        </w:rPr>
        <w:t>吃惊，松手，细看了庄子的脸，）那么，您是漆……</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（高兴起来，）不错！我正是漆园吏庄周。您怎么知道的？</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巡士——</w:t>
      </w:r>
      <w:r w:rsidRPr="006266DB" w:rsidR="003C2C6A">
        <w:rPr>
          <w:rFonts w:ascii="楷体" w:eastAsia="楷体" w:hAnsi="楷体"/>
        </w:rPr>
        <w:t>咱们的局长这几天就常常提起您老，说您老要上楚国发财去了，也许从这里经过的。</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楷体" w:eastAsia="楷体" w:hAnsi="楷体"/>
        </w:rPr>
        <w:t>（汉子吃惊，退进蓬草丛中，蹲下去。）</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今天已经不早，我要赶路，不能耽搁了。还是回来的时候，再去拜访贵局长罢。</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你走了，我什么也没有，叫我怎么办？（看着巡士，）您瞧，巡士先生</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楷体" w:eastAsia="楷体" w:hAnsi="楷体"/>
        </w:rPr>
        <w:t>巡士（搔着耳朵背后，）这模样，可真难办……但是，先生……我看起来，（看着庄子，）还是您老富裕一点，赏他一件衣服，给他遮遮羞</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庄子——</w:t>
      </w:r>
      <w:r w:rsidRPr="006266DB" w:rsidR="003C2C6A">
        <w:rPr>
          <w:rFonts w:ascii="楷体" w:eastAsia="楷体" w:hAnsi="楷体"/>
        </w:rPr>
        <w:t>那自然可以的，衣服本来并非我有。不过我这回要去见楚王，不穿袍子，不行，脱了小衫，光穿一件袍子，也不行</w:t>
      </w:r>
      <w:r w:rsidRPr="006266DB">
        <w:rPr>
          <w:rFonts w:ascii="楷体" w:eastAsia="楷体" w:hAnsi="楷体"/>
        </w:rPr>
        <w:t>……</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巡士——</w:t>
      </w:r>
      <w:r w:rsidRPr="006266DB" w:rsidR="003C2C6A">
        <w:rPr>
          <w:rFonts w:ascii="楷体" w:eastAsia="楷体" w:hAnsi="楷体"/>
        </w:rPr>
        <w:t>对啦，这实在少不得。（向汉子，）放手！</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汉子——</w:t>
      </w:r>
      <w:r w:rsidRPr="006266DB" w:rsidR="003C2C6A">
        <w:rPr>
          <w:rFonts w:ascii="楷体" w:eastAsia="楷体" w:hAnsi="楷体"/>
        </w:rPr>
        <w:t>我没有衣服呀。要不然，我不能探亲，也不能做人了。</w:t>
      </w:r>
    </w:p>
    <w:p w:rsidR="00C13EFC" w:rsidRPr="006266DB" w:rsidP="00C13EFC">
      <w:pPr>
        <w:adjustRightInd w:val="0"/>
        <w:snapToGrid w:val="0"/>
        <w:spacing w:line="288" w:lineRule="auto"/>
        <w:ind w:firstLine="360" w:firstLineChars="150"/>
        <w:rPr>
          <w:rFonts w:ascii="楷体" w:eastAsia="楷体" w:hAnsi="楷体" w:hint="eastAsia"/>
        </w:rPr>
      </w:pPr>
      <w:r w:rsidRPr="006266DB" w:rsidR="003C2C6A">
        <w:rPr>
          <w:rFonts w:ascii="宋体" w:eastAsia="宋体" w:hAnsi="宋体"/>
        </w:rPr>
        <w:t>巡士——</w:t>
      </w:r>
      <w:r w:rsidRPr="006266DB" w:rsidR="003C2C6A">
        <w:rPr>
          <w:rFonts w:ascii="楷体" w:eastAsia="楷体" w:hAnsi="楷体"/>
        </w:rPr>
        <w:t>（挣扎着，）不要捣乱了！放手！要不然……要不然……（说着，一面摸出警笛，狂吹起来。）</w:t>
      </w:r>
    </w:p>
    <w:p w:rsidR="00C13EFC" w:rsidRPr="00C13EFC" w:rsidP="00C13EFC">
      <w:pPr>
        <w:adjustRightInd w:val="0"/>
        <w:snapToGrid w:val="0"/>
        <w:spacing w:line="288" w:lineRule="auto"/>
        <w:jc w:val="right"/>
        <w:rPr>
          <w:rFonts w:ascii="仿宋" w:eastAsia="仿宋" w:hAnsi="仿宋" w:hint="eastAsia"/>
        </w:rPr>
      </w:pPr>
      <w:r w:rsidRPr="00C13EFC" w:rsidR="003C2C6A">
        <w:rPr>
          <w:rFonts w:ascii="仿宋" w:eastAsia="仿宋" w:hAnsi="仿宋"/>
        </w:rPr>
        <w:t>一九三五年十二月作。</w:t>
      </w:r>
    </w:p>
    <w:p w:rsidR="00C13EFC" w:rsidRPr="00C13EFC" w:rsidP="00C13EFC">
      <w:pPr>
        <w:adjustRightInd w:val="0"/>
        <w:snapToGrid w:val="0"/>
        <w:spacing w:line="288" w:lineRule="auto"/>
        <w:jc w:val="right"/>
        <w:rPr>
          <w:rFonts w:ascii="仿宋" w:eastAsia="仿宋" w:hAnsi="仿宋" w:hint="eastAsia"/>
        </w:rPr>
      </w:pPr>
      <w:r w:rsidRPr="00C13EFC" w:rsidR="003C2C6A">
        <w:rPr>
          <w:rFonts w:ascii="仿宋" w:eastAsia="仿宋" w:hAnsi="仿宋"/>
        </w:rPr>
        <w:t>（有删减）</w:t>
      </w:r>
    </w:p>
    <w:p w:rsidR="00C13EFC" w:rsidP="00C13EFC">
      <w:pPr>
        <w:adjustRightInd w:val="0"/>
        <w:snapToGrid w:val="0"/>
        <w:spacing w:line="288" w:lineRule="auto"/>
        <w:rPr>
          <w:rFonts w:ascii="仿宋" w:eastAsia="仿宋" w:hAnsi="仿宋" w:hint="eastAsia"/>
        </w:rPr>
      </w:pPr>
      <w:r w:rsidRPr="00C13EFC" w:rsidR="003C2C6A">
        <w:rPr>
          <w:rFonts w:ascii="仿宋" w:eastAsia="仿宋" w:hAnsi="仿宋"/>
        </w:rPr>
        <w:t>【注】“彼亦一是非，此亦一是非”，其含义是：在那里是对的，在这里就是错的了。彼：那。这种情况下与那种情况下的是非标准不一，即没有客观的是非标准。出自《庄子·齐物论》，体现了庄子的“无是非观”。以强调事物的相对性而著称。</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4.下列对文本相关内容的理解，不正确的一项是（3分）（）</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A.本篇文章中庄子的外貌特征与文中的司命大天尊相似，是道士的形象，与历史上的知识分子形象不同。</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B.庄子复活汉子是因为善心，但是在与汉子的争论中，屡次用楚王来开脱回避汉子的需求，可见其虚伪的内心。</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C.汉子想要回自己的衣服，却被庄子说成是“彻底的利己主义者”，真正的需求无法得到满足，表现了知识分子与百姓之间存在隔阂。</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D.小说对人物的处理有闹剧的类型化、符号化倾向，如汉子以其性别来指称，以达到对社会的反讽与对民族劣根性的批判。</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5.下列对文本艺术特色的分析鉴赏，不正确的一项是（3分）（）</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A.文章中运用了庄子的“无是非观”，目的是为了表现庄子的思想内涵，使人物形象更加丰满，使文章更具有文学性。</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B.本篇文章取材于《庄子·外篇》中庄子“叹髑髅”的寓言故事，但语言又是现代化的表达，符合其《故事新编》的写作风格。</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C.本篇文章有一定的荒诞色彩，例如庄子与杨大讨论衣服有无的意义，却被杨大的实用主义弄得无法脱身，庄子无奈之下吹响了警笛，向巡士求救。</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D.作者采用杂陈古今、时空交错方式，周朝的庄子和股商时期的汉子同聚一堂，周代的官职称呼与现代的称呼同时出现，呈现了一场跨越时空与现实的闹剧。</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6.有人认为，开头的舞台说明，是鲁迅先生有意为之，请结合文章相关内容分析他的意图。（4分）</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7.本篇文章被称为“戏剧体小说”，请结合“戏剧”与“小说”的相关知识，分析其特点。（6分）</w:t>
      </w:r>
    </w:p>
    <w:p w:rsidR="00C13EFC" w:rsidP="00C13EFC">
      <w:pPr>
        <w:adjustRightInd w:val="0"/>
        <w:snapToGrid w:val="0"/>
        <w:spacing w:line="288" w:lineRule="auto"/>
        <w:rPr>
          <w:rFonts w:ascii="黑体" w:eastAsia="黑体" w:hAnsi="黑体" w:hint="eastAsia"/>
        </w:rPr>
      </w:pPr>
      <w:r w:rsidRPr="00C13EFC" w:rsidR="003C2C6A">
        <w:rPr>
          <w:rFonts w:ascii="黑体" w:eastAsia="黑体" w:hAnsi="黑体"/>
        </w:rPr>
        <w:t>二、古诗文阅读（36分）</w:t>
      </w:r>
    </w:p>
    <w:p w:rsidR="00C13EFC" w:rsidRPr="006266DB" w:rsidP="00C13EFC">
      <w:pPr>
        <w:adjustRightInd w:val="0"/>
        <w:snapToGrid w:val="0"/>
        <w:spacing w:line="288" w:lineRule="auto"/>
        <w:rPr>
          <w:rFonts w:ascii="宋体" w:eastAsia="宋体" w:hAnsi="宋体" w:hint="eastAsia"/>
          <w:b/>
        </w:rPr>
      </w:pPr>
      <w:r w:rsidRPr="006266DB" w:rsidR="003C2C6A">
        <w:rPr>
          <w:rFonts w:ascii="宋体" w:eastAsia="宋体" w:hAnsi="宋体"/>
          <w:b/>
        </w:rPr>
        <w:t>（一）文言文阅读（本题共5小题，21分）</w:t>
      </w:r>
    </w:p>
    <w:p w:rsidR="00C13EFC" w:rsidP="00C13EFC">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阅读下列的文言文，完成8-12题。</w:t>
      </w:r>
    </w:p>
    <w:p w:rsidR="00C13EFC" w:rsidRPr="00445D38" w:rsidP="00C13EFC">
      <w:pPr>
        <w:adjustRightInd w:val="0"/>
        <w:snapToGrid w:val="0"/>
        <w:spacing w:line="288" w:lineRule="auto"/>
        <w:ind w:firstLine="480" w:firstLineChars="200"/>
        <w:rPr>
          <w:rFonts w:ascii="黑体" w:eastAsia="黑体" w:hAnsi="黑体" w:hint="eastAsia"/>
        </w:rPr>
      </w:pPr>
      <w:r w:rsidRPr="00445D38" w:rsidR="003C2C6A">
        <w:rPr>
          <w:rFonts w:ascii="黑体" w:eastAsia="黑体" w:hAnsi="黑体"/>
        </w:rPr>
        <w:t>材料一：</w:t>
      </w:r>
    </w:p>
    <w:p w:rsidR="00C13EFC" w:rsidRPr="00445D38" w:rsidP="00C13EFC">
      <w:pPr>
        <w:adjustRightInd w:val="0"/>
        <w:snapToGrid w:val="0"/>
        <w:spacing w:line="288" w:lineRule="auto"/>
        <w:ind w:firstLine="480" w:firstLineChars="200"/>
        <w:rPr>
          <w:rFonts w:ascii="楷体" w:eastAsia="楷体" w:hAnsi="楷体" w:hint="eastAsia"/>
        </w:rPr>
      </w:pPr>
      <w:r w:rsidRPr="00445D38" w:rsidR="003C2C6A">
        <w:rPr>
          <w:rFonts w:ascii="楷体" w:eastAsia="楷体" w:hAnsi="楷体"/>
        </w:rPr>
        <w:t>齐孝公伐我北</w:t>
      </w:r>
      <w:r w:rsidRPr="00445D38" w:rsidR="003C2C6A">
        <w:rPr>
          <w:rFonts w:ascii="楷体" w:eastAsia="楷体" w:hAnsi="楷体"/>
          <w:b/>
          <w:em w:val="dot"/>
        </w:rPr>
        <w:t>鄙</w:t>
      </w:r>
      <w:r w:rsidRPr="00445D38" w:rsidR="003C2C6A">
        <w:rPr>
          <w:rFonts w:ascii="楷体" w:eastAsia="楷体" w:hAnsi="楷体"/>
        </w:rPr>
        <w:t>，公使展喜犒师，使受命于展禽①。齐侯未入竞，展喜从之，曰：“</w:t>
      </w:r>
      <w:r w:rsidRPr="00445D38" w:rsidR="003C2C6A">
        <w:rPr>
          <w:rFonts w:ascii="楷体" w:eastAsia="楷体" w:hAnsi="楷体"/>
          <w:u w:val="single"/>
        </w:rPr>
        <w:t>寡君闻君亲举玉趾，将辱于敝邑，使下臣犒执事。</w:t>
      </w:r>
      <w:r w:rsidRPr="00445D38" w:rsidR="003C2C6A">
        <w:rPr>
          <w:rFonts w:ascii="楷体" w:eastAsia="楷体" w:hAnsi="楷体"/>
        </w:rPr>
        <w:t>”齐侯曰：“鲁人恐乎？”对曰：“小人恐矣，君子则否。”齐侯曰：“室如县罄，野无青草，何恃而不恐？”对曰：“恃先王之命。昔周公、大公</w:t>
      </w:r>
      <w:r w:rsidRPr="00445D38" w:rsidR="003C2C6A">
        <w:rPr>
          <w:rFonts w:ascii="楷体" w:eastAsia="楷体" w:hAnsi="楷体"/>
          <w:b/>
          <w:em w:val="dot"/>
        </w:rPr>
        <w:t>股肱</w:t>
      </w:r>
      <w:r w:rsidRPr="00445D38" w:rsidR="003C2C6A">
        <w:rPr>
          <w:rFonts w:ascii="楷体" w:eastAsia="楷体" w:hAnsi="楷体"/>
        </w:rPr>
        <w:t>周室，夹辅成王。成王劳之，而</w:t>
      </w:r>
      <w:r w:rsidRPr="00445D38" w:rsidR="003C2C6A">
        <w:rPr>
          <w:rFonts w:ascii="楷体" w:eastAsia="楷体" w:hAnsi="楷体"/>
          <w:b/>
          <w:em w:val="dot"/>
        </w:rPr>
        <w:t>赐</w:t>
      </w:r>
      <w:r w:rsidRPr="00445D38" w:rsidR="003C2C6A">
        <w:rPr>
          <w:rFonts w:ascii="楷体" w:eastAsia="楷体" w:hAnsi="楷体"/>
        </w:rPr>
        <w:t>之盟，曰：‘世世子孙，无相害也。’载在盟府，太师职之。</w:t>
      </w:r>
      <w:r w:rsidRPr="00445D38" w:rsidR="003C2C6A">
        <w:rPr>
          <w:rFonts w:ascii="楷体" w:eastAsia="楷体" w:hAnsi="楷体"/>
          <w:u w:val="wave"/>
        </w:rPr>
        <w:t>桓公是以纠合诸侯而谋其不协弥缝其阙而匡救其灾昭旧职也及君即位</w:t>
      </w:r>
      <w:r w:rsidRPr="00445D38" w:rsidR="003C2C6A">
        <w:rPr>
          <w:rFonts w:ascii="楷体" w:eastAsia="楷体" w:hAnsi="楷体"/>
        </w:rPr>
        <w:t>，诸侯之望曰:‘其率桓之功。’我敝邑用不敢保聚，曰：‘岂其嗣世九年，而弃命废职，其若先君何？君必不然。’恃此以不恐。”齐侯乃还。</w:t>
      </w:r>
    </w:p>
    <w:p w:rsidR="00C13EFC" w:rsidRPr="00445D38" w:rsidP="00C13EFC">
      <w:pPr>
        <w:adjustRightInd w:val="0"/>
        <w:snapToGrid w:val="0"/>
        <w:spacing w:line="288" w:lineRule="auto"/>
        <w:jc w:val="right"/>
        <w:rPr>
          <w:rFonts w:ascii="楷体" w:eastAsia="楷体" w:hAnsi="楷体" w:hint="eastAsia"/>
        </w:rPr>
      </w:pPr>
      <w:r w:rsidRPr="00445D38" w:rsidR="003C2C6A">
        <w:rPr>
          <w:rFonts w:ascii="楷体" w:eastAsia="楷体" w:hAnsi="楷体"/>
        </w:rPr>
        <w:t>（选自《左传》）</w:t>
      </w:r>
    </w:p>
    <w:p w:rsidR="00C13EFC" w:rsidRPr="00445D38" w:rsidP="00C13EFC">
      <w:pPr>
        <w:adjustRightInd w:val="0"/>
        <w:snapToGrid w:val="0"/>
        <w:spacing w:line="288" w:lineRule="auto"/>
        <w:ind w:firstLine="480" w:firstLineChars="200"/>
        <w:rPr>
          <w:rFonts w:ascii="黑体" w:eastAsia="黑体" w:hAnsi="黑体" w:hint="eastAsia"/>
        </w:rPr>
      </w:pPr>
      <w:r w:rsidRPr="00445D38" w:rsidR="003C2C6A">
        <w:rPr>
          <w:rFonts w:ascii="黑体" w:eastAsia="黑体" w:hAnsi="黑体"/>
        </w:rPr>
        <w:t>材料二：</w:t>
      </w:r>
    </w:p>
    <w:p w:rsidR="00C13EFC" w:rsidRPr="00445D38" w:rsidP="00C13EFC">
      <w:pPr>
        <w:adjustRightInd w:val="0"/>
        <w:snapToGrid w:val="0"/>
        <w:spacing w:line="288" w:lineRule="auto"/>
        <w:ind w:firstLine="480" w:firstLineChars="200"/>
        <w:rPr>
          <w:rFonts w:ascii="楷体" w:eastAsia="楷体" w:hAnsi="楷体" w:hint="eastAsia"/>
        </w:rPr>
      </w:pPr>
      <w:r w:rsidRPr="00445D38" w:rsidR="003C2C6A">
        <w:rPr>
          <w:rFonts w:ascii="楷体" w:eastAsia="楷体" w:hAnsi="楷体"/>
        </w:rPr>
        <w:t>晋侯、秦</w:t>
      </w:r>
      <w:r w:rsidRPr="00445D38" w:rsidR="003C2C6A">
        <w:rPr>
          <w:rFonts w:ascii="楷体" w:eastAsia="楷体" w:hAnsi="楷体"/>
          <w:b/>
          <w:em w:val="dot"/>
        </w:rPr>
        <w:t>伯</w:t>
      </w:r>
      <w:r w:rsidRPr="00445D38" w:rsidR="003C2C6A">
        <w:rPr>
          <w:rFonts w:ascii="楷体" w:eastAsia="楷体" w:hAnsi="楷体"/>
        </w:rPr>
        <w:t>围郑，以其无礼于晋，且贰于楚也。晋军函陵，秦军泛南。</w:t>
      </w:r>
    </w:p>
    <w:p w:rsidR="00C13EFC" w:rsidRPr="00445D38" w:rsidP="00C13EFC">
      <w:pPr>
        <w:adjustRightInd w:val="0"/>
        <w:snapToGrid w:val="0"/>
        <w:spacing w:line="288" w:lineRule="auto"/>
        <w:ind w:firstLine="480" w:firstLineChars="200"/>
        <w:rPr>
          <w:rFonts w:ascii="楷体" w:eastAsia="楷体" w:hAnsi="楷体" w:hint="eastAsia"/>
        </w:rPr>
      </w:pPr>
      <w:r w:rsidRPr="00445D38" w:rsidR="003C2C6A">
        <w:rPr>
          <w:rFonts w:ascii="楷体" w:eastAsia="楷体" w:hAnsi="楷体"/>
        </w:rPr>
        <w:t>侠之狐言于郑伯曰：“国危矣，若使烛之武见秦君，师必退。”公从之。辞曰：“臣之壮也，犹不如人；今老矣，无能为也已。”公曰：“吾不能早用子，今急而求子，是寡人之过也。然郑亡，子亦有不利焉。”许之。</w:t>
      </w:r>
    </w:p>
    <w:p w:rsidR="00C13EFC" w:rsidRPr="00445D38" w:rsidP="00C13EFC">
      <w:pPr>
        <w:adjustRightInd w:val="0"/>
        <w:snapToGrid w:val="0"/>
        <w:spacing w:line="288" w:lineRule="auto"/>
        <w:ind w:firstLine="480" w:firstLineChars="200"/>
        <w:rPr>
          <w:rFonts w:ascii="楷体" w:eastAsia="楷体" w:hAnsi="楷体" w:hint="eastAsia"/>
        </w:rPr>
      </w:pPr>
      <w:r w:rsidRPr="00445D38" w:rsidR="003C2C6A">
        <w:rPr>
          <w:rFonts w:ascii="楷体" w:eastAsia="楷体" w:hAnsi="楷体"/>
        </w:rPr>
        <w:t>夜缒而出，见秦伯，曰：“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w:t>
      </w:r>
      <w:r w:rsidRPr="00445D38" w:rsidR="003C2C6A">
        <w:rPr>
          <w:rFonts w:ascii="楷体" w:eastAsia="楷体" w:hAnsi="楷体"/>
          <w:u w:val="single"/>
        </w:rPr>
        <w:t>既东封郑，又欲肆其西封，若不阙秦，将焉取之？</w:t>
      </w:r>
      <w:r w:rsidRPr="00445D38" w:rsidR="003C2C6A">
        <w:rPr>
          <w:rFonts w:ascii="楷体" w:eastAsia="楷体" w:hAnsi="楷体"/>
        </w:rPr>
        <w:t>阙秦以利晋，唯君图之。”秦伯说，与郑人盟。使杞子、逢孙、杨孙戍之，乃还。</w:t>
      </w:r>
    </w:p>
    <w:p w:rsidR="00C13EFC" w:rsidRPr="00445D38" w:rsidP="00C13EFC">
      <w:pPr>
        <w:adjustRightInd w:val="0"/>
        <w:snapToGrid w:val="0"/>
        <w:spacing w:line="288" w:lineRule="auto"/>
        <w:ind w:firstLine="480" w:firstLineChars="200"/>
        <w:rPr>
          <w:rFonts w:ascii="楷体" w:eastAsia="楷体" w:hAnsi="楷体" w:hint="eastAsia"/>
        </w:rPr>
      </w:pPr>
      <w:r w:rsidRPr="00445D38" w:rsidR="003C2C6A">
        <w:rPr>
          <w:rFonts w:ascii="楷体" w:eastAsia="楷体" w:hAnsi="楷体"/>
        </w:rPr>
        <w:t>子犯请击之，公曰：“不可。微夫人之力不及此。因人之力而敝之，不仁；失其所与，不知；以乱易整，不武。吾其还也。”亦去之。</w:t>
      </w:r>
    </w:p>
    <w:p w:rsidR="00C13EFC" w:rsidRPr="00C13EFC" w:rsidP="00C13EFC">
      <w:pPr>
        <w:adjustRightInd w:val="0"/>
        <w:snapToGrid w:val="0"/>
        <w:spacing w:line="288" w:lineRule="auto"/>
        <w:jc w:val="right"/>
        <w:rPr>
          <w:rFonts w:ascii="仿宋" w:eastAsia="仿宋" w:hAnsi="仿宋" w:hint="eastAsia"/>
        </w:rPr>
      </w:pPr>
      <w:r w:rsidRPr="00C13EFC" w:rsidR="003C2C6A">
        <w:rPr>
          <w:rFonts w:ascii="仿宋" w:eastAsia="仿宋" w:hAnsi="仿宋"/>
        </w:rPr>
        <w:t>（选自《左传》）</w:t>
      </w:r>
    </w:p>
    <w:p w:rsidR="00C13EFC" w:rsidP="00C13EFC">
      <w:pPr>
        <w:adjustRightInd w:val="0"/>
        <w:snapToGrid w:val="0"/>
        <w:spacing w:line="288" w:lineRule="auto"/>
        <w:rPr>
          <w:rFonts w:ascii="宋体" w:eastAsia="宋体" w:hAnsi="宋体" w:hint="eastAsia"/>
        </w:rPr>
      </w:pPr>
      <w:r w:rsidRPr="00C13EFC" w:rsidR="003C2C6A">
        <w:rPr>
          <w:rFonts w:ascii="仿宋" w:eastAsia="仿宋" w:hAnsi="仿宋"/>
        </w:rPr>
        <w:t>【注释】①公：鲁售公。展禽：名获，字禽，谥惠，食邑于柳下，故又称柳下惠。展喜是他弟弟。②载：载书，即盟约。</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8.材料一画波浪线部分有三处需断句，请选出序号，每选对一处给1分。（3分）</w:t>
      </w:r>
    </w:p>
    <w:p w:rsidR="00C13EFC" w:rsidRPr="00551C72" w:rsidP="00C13EFC">
      <w:pPr>
        <w:adjustRightInd w:val="0"/>
        <w:snapToGrid w:val="0"/>
        <w:spacing w:line="288" w:lineRule="auto"/>
        <w:ind w:firstLine="240" w:firstLineChars="100"/>
        <w:rPr>
          <w:rFonts w:ascii="楷体" w:eastAsia="楷体" w:hAnsi="楷体" w:hint="eastAsia"/>
        </w:rPr>
      </w:pPr>
      <w:r w:rsidRPr="00551C72" w:rsidR="003C2C6A">
        <w:rPr>
          <w:rFonts w:ascii="楷体" w:eastAsia="楷体" w:hAnsi="楷体"/>
        </w:rPr>
        <w:t>桓公是以纠合</w:t>
      </w:r>
      <w:r w:rsidRPr="00551C72" w:rsidR="003C2C6A">
        <w:rPr>
          <w:rFonts w:ascii="Times New Roman" w:eastAsia="楷体" w:hAnsi="Times New Roman"/>
          <w:bdr w:val="single" w:sz="4" w:space="0" w:color="auto"/>
        </w:rPr>
        <w:t>A</w:t>
      </w:r>
      <w:r w:rsidRPr="00551C72" w:rsidR="003C2C6A">
        <w:rPr>
          <w:rFonts w:ascii="楷体" w:eastAsia="楷体" w:hAnsi="楷体"/>
        </w:rPr>
        <w:t>诸侯</w:t>
      </w:r>
      <w:r w:rsidRPr="00551C72" w:rsidR="003C2C6A">
        <w:rPr>
          <w:rFonts w:ascii="Times New Roman" w:eastAsia="楷体" w:hAnsi="Times New Roman"/>
          <w:bdr w:val="single" w:sz="4" w:space="0" w:color="auto"/>
        </w:rPr>
        <w:t>B</w:t>
      </w:r>
      <w:r w:rsidRPr="00551C72" w:rsidR="003C2C6A">
        <w:rPr>
          <w:rFonts w:ascii="楷体" w:eastAsia="楷体" w:hAnsi="楷体"/>
        </w:rPr>
        <w:t>而谋</w:t>
      </w:r>
      <w:r w:rsidRPr="00551C72" w:rsidR="003C2C6A">
        <w:rPr>
          <w:rFonts w:ascii="Times New Roman" w:eastAsia="楷体" w:hAnsi="Times New Roman"/>
          <w:bdr w:val="single" w:sz="4" w:space="0" w:color="auto"/>
        </w:rPr>
        <w:t>C</w:t>
      </w:r>
      <w:r w:rsidRPr="00551C72" w:rsidR="003C2C6A">
        <w:rPr>
          <w:rFonts w:ascii="楷体" w:eastAsia="楷体" w:hAnsi="楷体"/>
        </w:rPr>
        <w:t>其不协</w:t>
      </w:r>
      <w:r w:rsidRPr="00551C72" w:rsidR="003C2C6A">
        <w:rPr>
          <w:rFonts w:ascii="Times New Roman" w:eastAsia="楷体" w:hAnsi="Times New Roman"/>
          <w:bdr w:val="single" w:sz="4" w:space="0" w:color="auto"/>
        </w:rPr>
        <w:t>D</w:t>
      </w:r>
      <w:r w:rsidRPr="00551C72" w:rsidR="003C2C6A">
        <w:rPr>
          <w:rFonts w:ascii="楷体" w:eastAsia="楷体" w:hAnsi="楷体"/>
        </w:rPr>
        <w:t>弥缝其阙</w:t>
      </w:r>
      <w:r w:rsidRPr="00551C72" w:rsidR="003C2C6A">
        <w:rPr>
          <w:rFonts w:ascii="Times New Roman" w:eastAsia="楷体" w:hAnsi="Times New Roman"/>
          <w:bdr w:val="single" w:sz="4" w:space="0" w:color="auto"/>
        </w:rPr>
        <w:t>E</w:t>
      </w:r>
      <w:r w:rsidRPr="00551C72" w:rsidR="003C2C6A">
        <w:rPr>
          <w:rFonts w:ascii="楷体" w:eastAsia="楷体" w:hAnsi="楷体"/>
        </w:rPr>
        <w:t>而匡</w:t>
      </w:r>
      <w:r w:rsidRPr="00551C72" w:rsidR="003C2C6A">
        <w:rPr>
          <w:rFonts w:ascii="Times New Roman" w:eastAsia="楷体" w:hAnsi="Times New Roman"/>
          <w:bdr w:val="single" w:sz="4" w:space="0" w:color="auto"/>
        </w:rPr>
        <w:t>F</w:t>
      </w:r>
      <w:r w:rsidRPr="00551C72" w:rsidR="003C2C6A">
        <w:rPr>
          <w:rFonts w:ascii="楷体" w:eastAsia="楷体" w:hAnsi="楷体"/>
        </w:rPr>
        <w:t>救</w:t>
      </w:r>
      <w:r w:rsidRPr="00551C72" w:rsidR="003C2C6A">
        <w:rPr>
          <w:rFonts w:ascii="Times New Roman" w:eastAsia="楷体" w:hAnsi="Times New Roman"/>
          <w:bdr w:val="single" w:sz="4" w:space="0" w:color="auto"/>
        </w:rPr>
        <w:t>G</w:t>
      </w:r>
      <w:r w:rsidRPr="00551C72" w:rsidR="003C2C6A">
        <w:rPr>
          <w:rFonts w:ascii="楷体" w:eastAsia="楷体" w:hAnsi="楷体"/>
        </w:rPr>
        <w:t>其灾</w:t>
      </w:r>
      <w:r w:rsidRPr="00551C72" w:rsidR="003C2C6A">
        <w:rPr>
          <w:rFonts w:ascii="Times New Roman" w:eastAsia="楷体" w:hAnsi="Times New Roman"/>
          <w:bdr w:val="single" w:sz="4" w:space="0" w:color="auto"/>
        </w:rPr>
        <w:t>H</w:t>
      </w:r>
      <w:r w:rsidRPr="00551C72" w:rsidR="003C2C6A">
        <w:rPr>
          <w:rFonts w:ascii="楷体" w:eastAsia="楷体" w:hAnsi="楷体"/>
        </w:rPr>
        <w:t>昭旧职也</w:t>
      </w:r>
      <w:r w:rsidRPr="00551C72" w:rsidR="003C2C6A">
        <w:rPr>
          <w:rFonts w:ascii="Times New Roman" w:eastAsia="楷体" w:hAnsi="Times New Roman"/>
          <w:bdr w:val="single" w:sz="4" w:space="0" w:color="auto"/>
        </w:rPr>
        <w:t>I</w:t>
      </w:r>
      <w:r w:rsidRPr="00551C72" w:rsidR="003C2C6A">
        <w:rPr>
          <w:rFonts w:ascii="楷体" w:eastAsia="楷体" w:hAnsi="楷体"/>
        </w:rPr>
        <w:t>及君即位</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9.下列对材料中加点的词语及相关内容的解说，不正确的一项是（3分）（）</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A.材料一中“齐孝公伐我北鄙”中的“鄙”和材料二中“越国以鄙远”中的“鄙”，意思不相同。</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B.材料一中“成王劳之，而赐之盟”中的“赐”和材料二中“且君尝为晋君赐矣”中的“赐”，意思相同。</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C.股肱：股，大腿，如成语“悬梁刺股”；肱，泛指胳膊，如成语“曲肱枕之”。肱股，常比喻左右辅佐得力的人，材料一中做动词使用。</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D.“侯、伯”是古代天子设立公、侯、伯、子、男五等爵位等级中的两种，用以区分尊卑秩序。</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10.下列对原文内容概况与分析，不正确的一项是（3分）（）</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A.材料一开篇，展喜不提对方进犯一事，而称对方此行是来访，巧妙地为自己犒劳齐师张目，显得合乎情理。</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B.材料一齐侯两次言“恐”，第一次疑问，第二次反问，视对方若无物的狂傲之气可谓咄咄逼人。</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C.材料二烛之武起初不愿出使劝秦伯退兵，是郑文公主动自我反思，阐明利害后，他才应许的。</w:t>
      </w:r>
    </w:p>
    <w:p w:rsidR="00C13EFC" w:rsidP="00C13EFC">
      <w:pPr>
        <w:adjustRightInd w:val="0"/>
        <w:snapToGrid w:val="0"/>
        <w:spacing w:line="288" w:lineRule="auto"/>
        <w:ind w:firstLine="240" w:firstLineChars="100"/>
        <w:rPr>
          <w:rFonts w:ascii="宋体" w:eastAsia="宋体" w:hAnsi="宋体" w:hint="eastAsia"/>
        </w:rPr>
      </w:pPr>
      <w:r w:rsidRPr="00C13EFC" w:rsidR="003C2C6A">
        <w:rPr>
          <w:rFonts w:ascii="宋体" w:eastAsia="宋体" w:hAnsi="宋体"/>
        </w:rPr>
        <w:t>D.材料二除了劝说之辞绝妙之外，在叙事方面还善于使用伏笔照应，行文波澜起伏，组织严密。</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11.把材料中画横线的句子翻译成现代汉语。（8分）</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（1）寡君闻君亲举玉趾，将辱于敝邑，使下臣犒执事。</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（2）既东封郑，又欲肆其西封，若不阙秦，将焉取之？</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12.苏洵在《谏论》中总结了说辞的五种方法，即理谕之、势禁之、利诱之、激怒之、隐讽之。《左传》记录了不少出色的劝说之辞，请比较、分析两篇文章在劝说方法上的不同。（4分）</w:t>
      </w:r>
    </w:p>
    <w:p w:rsidR="00C13EFC" w:rsidP="00C13EFC">
      <w:pPr>
        <w:adjustRightInd w:val="0"/>
        <w:snapToGrid w:val="0"/>
        <w:spacing w:line="288" w:lineRule="auto"/>
        <w:rPr>
          <w:rFonts w:ascii="宋体" w:eastAsia="宋体" w:hAnsi="宋体" w:hint="eastAsia"/>
          <w:b/>
        </w:rPr>
      </w:pPr>
      <w:r w:rsidRPr="00C13EFC" w:rsidR="003C2C6A">
        <w:rPr>
          <w:rFonts w:ascii="宋体" w:eastAsia="宋体" w:hAnsi="宋体"/>
          <w:b/>
        </w:rPr>
        <w:t>（二）古代诗歌阅读（本题共2小题，9分）</w:t>
      </w:r>
    </w:p>
    <w:p w:rsidR="00C13EFC" w:rsidP="00C13EFC">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阅读下面这首宋词，完成13-14题。</w:t>
      </w:r>
    </w:p>
    <w:p w:rsidR="00C13EFC" w:rsidRPr="00C13EFC" w:rsidP="00C13EFC">
      <w:pPr>
        <w:adjustRightInd w:val="0"/>
        <w:snapToGrid w:val="0"/>
        <w:spacing w:line="288" w:lineRule="auto"/>
        <w:jc w:val="center"/>
        <w:rPr>
          <w:rFonts w:ascii="楷体" w:eastAsia="楷体" w:hAnsi="楷体" w:hint="eastAsia"/>
        </w:rPr>
      </w:pPr>
      <w:r w:rsidRPr="00C13EFC" w:rsidR="003C2C6A">
        <w:rPr>
          <w:rFonts w:ascii="黑体" w:eastAsia="黑体" w:hAnsi="黑体"/>
        </w:rPr>
        <w:t>水调歌头·闻采石矶战胜</w:t>
      </w:r>
      <w:r w:rsidRPr="00C13EFC">
        <w:rPr>
          <w:rFonts w:ascii="黑体" w:eastAsia="黑体" w:hAnsi="黑体"/>
        </w:rPr>
        <w:cr/>
      </w:r>
      <w:r w:rsidRPr="00C13EFC" w:rsidR="003C2C6A">
        <w:rPr>
          <w:rFonts w:ascii="仿宋" w:eastAsia="仿宋" w:hAnsi="仿宋"/>
        </w:rPr>
        <w:t>张孝祥</w:t>
      </w:r>
      <w:r w:rsidRPr="00C13EFC">
        <w:rPr>
          <w:rFonts w:ascii="楷体" w:eastAsia="楷体" w:hAnsi="楷体"/>
          <w:vertAlign w:val="superscript"/>
        </w:rPr>
        <w:t>①</w:t>
      </w:r>
    </w:p>
    <w:p w:rsidR="00C13EFC" w:rsidRPr="00C13EFC" w:rsidP="00C13EFC">
      <w:pPr>
        <w:adjustRightInd w:val="0"/>
        <w:snapToGrid w:val="0"/>
        <w:spacing w:line="288" w:lineRule="auto"/>
        <w:ind w:firstLine="480" w:firstLineChars="200"/>
        <w:rPr>
          <w:rFonts w:ascii="楷体" w:eastAsia="楷体" w:hAnsi="楷体" w:hint="eastAsia"/>
        </w:rPr>
      </w:pPr>
      <w:r w:rsidRPr="00C13EFC" w:rsidR="003C2C6A">
        <w:rPr>
          <w:rFonts w:ascii="楷体" w:eastAsia="楷体" w:hAnsi="楷体"/>
        </w:rPr>
        <w:t>雪洗虏尘静，风约楚云留。何人为写悲壮，吹角古城楼？湖海平生豪气，关塞如今风景，剪烛看吴钩。剩喜</w:t>
      </w:r>
      <w:r w:rsidRPr="00C13EFC">
        <w:rPr>
          <w:rFonts w:ascii="仿宋" w:eastAsia="仿宋" w:hAnsi="仿宋"/>
          <w:vertAlign w:val="superscript"/>
        </w:rPr>
        <w:t>②</w:t>
      </w:r>
      <w:r w:rsidRPr="00C13EFC" w:rsidR="003C2C6A">
        <w:rPr>
          <w:rFonts w:ascii="楷体" w:eastAsia="楷体" w:hAnsi="楷体"/>
        </w:rPr>
        <w:t>然犀处</w:t>
      </w:r>
      <w:r w:rsidRPr="00C13EFC">
        <w:rPr>
          <w:rFonts w:ascii="仿宋" w:eastAsia="仿宋" w:hAnsi="仿宋"/>
          <w:vertAlign w:val="superscript"/>
        </w:rPr>
        <w:t>③</w:t>
      </w:r>
      <w:r w:rsidRPr="00C13EFC" w:rsidR="003C2C6A">
        <w:rPr>
          <w:rFonts w:ascii="楷体" w:eastAsia="楷体" w:hAnsi="楷体"/>
        </w:rPr>
        <w:t>，骇浪与天浮。</w:t>
      </w:r>
    </w:p>
    <w:p w:rsidR="00C13EFC" w:rsidRPr="00C13EFC" w:rsidP="00C13EFC">
      <w:pPr>
        <w:adjustRightInd w:val="0"/>
        <w:snapToGrid w:val="0"/>
        <w:spacing w:line="288" w:lineRule="auto"/>
        <w:ind w:firstLine="480" w:firstLineChars="200"/>
        <w:rPr>
          <w:rFonts w:ascii="楷体" w:eastAsia="楷体" w:hAnsi="楷体" w:hint="eastAsia"/>
        </w:rPr>
      </w:pPr>
      <w:r w:rsidRPr="00C13EFC" w:rsidR="003C2C6A">
        <w:rPr>
          <w:rFonts w:ascii="楷体" w:eastAsia="楷体" w:hAnsi="楷体"/>
        </w:rPr>
        <w:t>忆当年，周与谢</w:t>
      </w:r>
      <w:r w:rsidRPr="00C13EFC">
        <w:rPr>
          <w:rFonts w:ascii="仿宋" w:eastAsia="仿宋" w:hAnsi="仿宋"/>
          <w:vertAlign w:val="superscript"/>
        </w:rPr>
        <w:t>④</w:t>
      </w:r>
      <w:r w:rsidRPr="00C13EFC" w:rsidR="003C2C6A">
        <w:rPr>
          <w:rFonts w:ascii="楷体" w:eastAsia="楷体" w:hAnsi="楷体"/>
        </w:rPr>
        <w:t>，富春秋。小乔初嫁，香囊未解，勋业故优游。赤壁矶头落照，肥水桥边衰草，渺渺唤人愁。我欲乘风去，击楫誓中流。</w:t>
      </w:r>
    </w:p>
    <w:p w:rsidR="00C13EFC" w:rsidP="00C13EFC">
      <w:pPr>
        <w:adjustRightInd w:val="0"/>
        <w:snapToGrid w:val="0"/>
        <w:spacing w:line="288" w:lineRule="auto"/>
        <w:rPr>
          <w:rFonts w:ascii="仿宋" w:eastAsia="仿宋" w:hAnsi="仿宋" w:hint="eastAsia"/>
        </w:rPr>
      </w:pPr>
      <w:r w:rsidRPr="00C13EFC" w:rsidR="003C2C6A">
        <w:rPr>
          <w:rFonts w:ascii="仿宋" w:eastAsia="仿宋" w:hAnsi="仿宋"/>
        </w:rPr>
        <w:t>【注】①张孝祥（1132-1170），南宋著名词人。此年遭弹劾回芜湖（古属楚地）赋闲，喜闻好友虞允文在采</w:t>
      </w:r>
      <w:r w:rsidRPr="00C13EFC" w:rsidR="003C2C6A">
        <w:rPr>
          <w:rFonts w:ascii="仿宋" w:eastAsia="仿宋" w:hAnsi="仿宋"/>
        </w:rPr>
        <w:t>石矶水战，大败金兵，即赋此词。②剩喜：甚喜，非常喜。③然犀处：指采石矶。④谢玄，东晋淝水之战打败苻坚的大将之一，年少时爱戴紫色香囊。</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13.下列对这首词的理解和赏析，不正确的一项是（3分）（）</w:t>
      </w:r>
    </w:p>
    <w:p w:rsidR="00C13EFC" w:rsidP="00C13EFC">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A.上片“雪洗虏尘静，风约楚云留”意思是大雪洗净了敌虏扬起的战尘，一切归于平静，风和云把作者阻留在了楚地，侧面交代了自己身滞“楚地”后方。</w:t>
      </w:r>
    </w:p>
    <w:p w:rsidR="00C13EFC" w:rsidP="00C13EFC">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B.上片“骇浪与天浮”，作者用“骇浪”与“天浮”想象，再现这场战役，确有惊心动魄之感，真的是气象阔大、声势雄壮。</w:t>
      </w:r>
    </w:p>
    <w:p w:rsidR="00C13EFC" w:rsidP="00C13EFC">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C.下片“赤壁矶头落照，肥水桥边衰草，渺渺唤人愁”，这三句实写眼前之景，词人不禁触景伤情，唤起心中无限愁绪。</w:t>
      </w:r>
    </w:p>
    <w:p w:rsidR="00C13EFC" w:rsidP="00C13EFC">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D.全词笔墨酣畅，气魄博大宏伟，格调慷慨激昂，用典贴切自然，体现出作者豪放的词风。</w:t>
      </w:r>
    </w:p>
    <w:p w:rsidR="00C13EFC" w:rsidP="00C13EFC">
      <w:pPr>
        <w:adjustRightInd w:val="0"/>
        <w:snapToGrid w:val="0"/>
        <w:spacing w:line="288" w:lineRule="auto"/>
        <w:rPr>
          <w:rFonts w:ascii="宋体" w:eastAsia="宋体" w:hAnsi="宋体" w:hint="eastAsia"/>
          <w:b/>
        </w:rPr>
      </w:pPr>
      <w:r w:rsidRPr="00C13EFC" w:rsidR="003C2C6A">
        <w:rPr>
          <w:rFonts w:ascii="宋体" w:eastAsia="宋体" w:hAnsi="宋体"/>
        </w:rPr>
        <w:t>14.全词思想情感表达丰富，请结合具体的诗句分析。（6分）</w:t>
        <w:cr/>
      </w:r>
      <w:r w:rsidRPr="00C13EFC" w:rsidR="003C2C6A">
        <w:rPr>
          <w:rFonts w:ascii="宋体" w:eastAsia="宋体" w:hAnsi="宋体"/>
          <w:b/>
        </w:rPr>
        <w:t>（三）名篇名句默写（本题共1小题，6分）</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15.补写出下列句子中的空缺部分。（6分）</w:t>
      </w:r>
    </w:p>
    <w:p w:rsidR="00C13EFC" w:rsidP="00C13EFC">
      <w:pPr>
        <w:adjustRightInd w:val="0"/>
        <w:snapToGrid w:val="0"/>
        <w:spacing w:line="288" w:lineRule="auto"/>
        <w:rPr>
          <w:rFonts w:ascii="宋体" w:eastAsia="宋体" w:hAnsi="宋体" w:hint="eastAsia"/>
        </w:rPr>
      </w:pPr>
      <w:r w:rsidRPr="00C13EFC" w:rsidR="003C2C6A">
        <w:rPr>
          <w:rFonts w:ascii="宋体" w:eastAsia="宋体" w:hAnsi="宋体"/>
        </w:rPr>
        <w:t>（1）荀子在《劝学》中曾用行路来作比，强调积累的重要性的句子是：“</w:t>
      </w:r>
      <w:r w:rsidR="00640C8D">
        <w:rPr>
          <w:rFonts w:ascii="宋体" w:eastAsia="宋体" w:hAnsi="宋体" w:hint="eastAsia"/>
          <w:u w:val="single"/>
        </w:rPr>
        <w:t xml:space="preserve">        </w:t>
      </w:r>
      <w:r w:rsidRPr="00640C8D" w:rsidR="00640C8D">
        <w:rPr>
          <w:rFonts w:ascii="宋体" w:eastAsia="宋体" w:hAnsi="宋体" w:hint="eastAsia"/>
        </w:rPr>
        <w:t>,</w:t>
      </w:r>
      <w:r w:rsidR="00640C8D">
        <w:rPr>
          <w:rFonts w:ascii="宋体" w:eastAsia="宋体" w:hAnsi="宋体" w:hint="eastAsia"/>
          <w:u w:val="single"/>
        </w:rPr>
        <w:t xml:space="preserve">        </w:t>
      </w:r>
      <w:r w:rsidRPr="00C13EFC" w:rsidR="003C2C6A">
        <w:rPr>
          <w:rFonts w:ascii="宋体" w:eastAsia="宋体" w:hAnsi="宋体"/>
        </w:rPr>
        <w:t>”。</w:t>
      </w:r>
    </w:p>
    <w:p w:rsidR="00640C8D" w:rsidP="00C13EFC">
      <w:pPr>
        <w:adjustRightInd w:val="0"/>
        <w:snapToGrid w:val="0"/>
        <w:spacing w:line="288" w:lineRule="auto"/>
        <w:rPr>
          <w:rFonts w:ascii="黑体" w:eastAsia="黑体" w:hAnsi="黑体" w:hint="eastAsia"/>
        </w:rPr>
      </w:pPr>
      <w:r w:rsidRPr="00C13EFC" w:rsidR="003C2C6A">
        <w:rPr>
          <w:rFonts w:ascii="宋体" w:eastAsia="宋体" w:hAnsi="宋体"/>
        </w:rPr>
        <w:t>（2）杜甫在《登岳阳楼》中站在时空的角度上，前无古人，后无来者地写出了洞庭湖的磅礴气势的句子是：</w:t>
      </w:r>
      <w:r w:rsidRPr="00C13EFC">
        <w:rPr>
          <w:rFonts w:ascii="宋体" w:eastAsia="宋体" w:hAnsi="宋体"/>
        </w:rPr>
        <w:t>“</w:t>
      </w:r>
      <w:r>
        <w:rPr>
          <w:rFonts w:ascii="宋体" w:eastAsia="宋体" w:hAnsi="宋体" w:hint="eastAsia"/>
          <w:u w:val="single"/>
        </w:rPr>
        <w:t xml:space="preserve">        </w:t>
      </w:r>
      <w:r w:rsidRPr="00640C8D">
        <w:rPr>
          <w:rFonts w:ascii="宋体" w:eastAsia="宋体" w:hAnsi="宋体" w:hint="eastAsia"/>
        </w:rPr>
        <w:t>,</w:t>
      </w:r>
      <w:r>
        <w:rPr>
          <w:rFonts w:ascii="宋体" w:eastAsia="宋体" w:hAnsi="宋体" w:hint="eastAsia"/>
          <w:u w:val="single"/>
        </w:rPr>
        <w:t xml:space="preserve">        </w:t>
      </w:r>
      <w:r w:rsidRPr="00C13EFC">
        <w:rPr>
          <w:rFonts w:ascii="宋体" w:eastAsia="宋体" w:hAnsi="宋体"/>
        </w:rPr>
        <w:t>”</w:t>
      </w:r>
      <w:r>
        <w:rPr>
          <w:rFonts w:ascii="宋体" w:eastAsia="宋体" w:hAnsi="宋体" w:hint="eastAsia"/>
        </w:rPr>
        <w:t>。</w:t>
      </w:r>
      <w:r w:rsidR="00C13EFC">
        <w:rPr>
          <w:rFonts w:ascii="宋体" w:eastAsia="宋体" w:hAnsi="宋体"/>
        </w:rPr>
        <w:cr/>
      </w:r>
      <w:r w:rsidRPr="00C13EFC" w:rsidR="003C2C6A">
        <w:rPr>
          <w:rFonts w:ascii="宋体" w:eastAsia="宋体" w:hAnsi="宋体"/>
        </w:rPr>
        <w:t>（3）金陵号称六朝古都，无数文人墨客游历于此，留下了不少感慨“物是人非”的名句，请写出其中两句：</w:t>
      </w:r>
      <w:r w:rsidRPr="00C13EFC">
        <w:rPr>
          <w:rFonts w:ascii="宋体" w:eastAsia="宋体" w:hAnsi="宋体"/>
        </w:rPr>
        <w:t>“</w:t>
      </w:r>
      <w:r>
        <w:rPr>
          <w:rFonts w:ascii="宋体" w:eastAsia="宋体" w:hAnsi="宋体" w:hint="eastAsia"/>
          <w:u w:val="single"/>
        </w:rPr>
        <w:t xml:space="preserve">        </w:t>
      </w:r>
      <w:r w:rsidRPr="00640C8D">
        <w:rPr>
          <w:rFonts w:ascii="宋体" w:eastAsia="宋体" w:hAnsi="宋体" w:hint="eastAsia"/>
        </w:rPr>
        <w:t>,</w:t>
      </w:r>
      <w:r>
        <w:rPr>
          <w:rFonts w:ascii="宋体" w:eastAsia="宋体" w:hAnsi="宋体" w:hint="eastAsia"/>
          <w:u w:val="single"/>
        </w:rPr>
        <w:t xml:space="preserve">        </w:t>
      </w:r>
      <w:r w:rsidRPr="00C13EFC">
        <w:rPr>
          <w:rFonts w:ascii="宋体" w:eastAsia="宋体" w:hAnsi="宋体"/>
        </w:rPr>
        <w:t>”</w:t>
      </w:r>
      <w:r w:rsidRPr="00C13EFC" w:rsidR="003C2C6A">
        <w:rPr>
          <w:rFonts w:ascii="宋体" w:eastAsia="宋体" w:hAnsi="宋体"/>
        </w:rPr>
        <w:t>。</w:t>
      </w:r>
      <w:r w:rsidR="00C13EFC">
        <w:rPr>
          <w:rFonts w:ascii="宋体" w:eastAsia="宋体" w:hAnsi="宋体"/>
        </w:rPr>
        <w:cr/>
      </w:r>
      <w:r w:rsidRPr="00C13EFC" w:rsidR="003C2C6A">
        <w:rPr>
          <w:rFonts w:ascii="黑体" w:eastAsia="黑体" w:hAnsi="黑体"/>
        </w:rPr>
        <w:t>三、语言文字运用（共9题，28分）</w:t>
      </w:r>
    </w:p>
    <w:p w:rsidR="00640C8D" w:rsidP="00C13EFC">
      <w:pPr>
        <w:adjustRightInd w:val="0"/>
        <w:snapToGrid w:val="0"/>
        <w:spacing w:line="288" w:lineRule="auto"/>
        <w:rPr>
          <w:rFonts w:ascii="宋体" w:eastAsia="宋体" w:hAnsi="宋体" w:hint="eastAsia"/>
        </w:rPr>
      </w:pPr>
      <w:r w:rsidRPr="00C13EFC" w:rsidR="003C2C6A">
        <w:rPr>
          <w:rFonts w:ascii="宋体" w:eastAsia="宋体" w:hAnsi="宋体"/>
        </w:rPr>
        <w:t>16.下列加点词解释不正确一项是（3分）（）</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A.</w:t>
      </w:r>
      <w:r w:rsidRPr="00640C8D" w:rsidR="003C2C6A">
        <w:rPr>
          <w:rFonts w:ascii="宋体" w:eastAsia="宋体" w:hAnsi="宋体"/>
          <w:em w:val="dot"/>
        </w:rPr>
        <w:t>摄</w:t>
      </w:r>
      <w:r w:rsidRPr="00C13EFC" w:rsidR="003C2C6A">
        <w:rPr>
          <w:rFonts w:ascii="宋体" w:eastAsia="宋体" w:hAnsi="宋体"/>
        </w:rPr>
        <w:t>乎大国之间</w:t>
      </w:r>
      <w:r w:rsidR="00551C72">
        <w:rPr>
          <w:rFonts w:ascii="宋体" w:eastAsia="宋体" w:hAnsi="宋体" w:hint="eastAsia"/>
        </w:rPr>
        <w:t xml:space="preserve">                      </w:t>
      </w:r>
      <w:r w:rsidRPr="00C13EFC" w:rsidR="003C2C6A">
        <w:rPr>
          <w:rFonts w:ascii="宋体" w:eastAsia="宋体" w:hAnsi="宋体"/>
        </w:rPr>
        <w:t>夹处</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B.师者</w:t>
      </w:r>
      <w:r w:rsidRPr="00640C8D" w:rsidR="003C2C6A">
        <w:rPr>
          <w:rFonts w:ascii="宋体" w:eastAsia="宋体" w:hAnsi="宋体"/>
          <w:em w:val="dot"/>
        </w:rPr>
        <w:t>所以</w:t>
      </w:r>
      <w:r w:rsidRPr="00C13EFC" w:rsidR="003C2C6A">
        <w:rPr>
          <w:rFonts w:ascii="宋体" w:eastAsia="宋体" w:hAnsi="宋体"/>
        </w:rPr>
        <w:t>传道受业解惑者也</w:t>
      </w:r>
      <w:r w:rsidR="00551C72">
        <w:rPr>
          <w:rFonts w:ascii="宋体" w:eastAsia="宋体" w:hAnsi="宋体" w:hint="eastAsia"/>
        </w:rPr>
        <w:t xml:space="preserve">          </w:t>
      </w:r>
      <w:r w:rsidRPr="00C13EFC" w:rsidR="003C2C6A">
        <w:rPr>
          <w:rFonts w:ascii="宋体" w:eastAsia="宋体" w:hAnsi="宋体"/>
        </w:rPr>
        <w:t>用来……的</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C.</w:t>
      </w:r>
      <w:r w:rsidRPr="00640C8D" w:rsidR="003C2C6A">
        <w:rPr>
          <w:rFonts w:ascii="宋体" w:eastAsia="宋体" w:hAnsi="宋体"/>
          <w:em w:val="dot"/>
        </w:rPr>
        <w:t>冠者</w:t>
      </w:r>
      <w:r w:rsidRPr="00C13EFC" w:rsidR="003C2C6A">
        <w:rPr>
          <w:rFonts w:ascii="宋体" w:eastAsia="宋体" w:hAnsi="宋体"/>
        </w:rPr>
        <w:t>五六人</w:t>
      </w:r>
      <w:r w:rsidR="00551C72">
        <w:rPr>
          <w:rFonts w:ascii="宋体" w:eastAsia="宋体" w:hAnsi="宋体" w:hint="eastAsia"/>
        </w:rPr>
        <w:t xml:space="preserve">                        </w:t>
      </w:r>
      <w:r w:rsidRPr="00C13EFC" w:rsidR="003C2C6A">
        <w:rPr>
          <w:rFonts w:ascii="宋体" w:eastAsia="宋体" w:hAnsi="宋体"/>
        </w:rPr>
        <w:t>古代男子在二十岁时行加冠礼，表示成年</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D.</w:t>
      </w:r>
      <w:r w:rsidRPr="00640C8D" w:rsidR="003C2C6A">
        <w:rPr>
          <w:rFonts w:ascii="宋体" w:eastAsia="宋体" w:hAnsi="宋体"/>
          <w:em w:val="dot"/>
        </w:rPr>
        <w:t>刑</w:t>
      </w:r>
      <w:r w:rsidRPr="00C13EFC" w:rsidR="003C2C6A">
        <w:rPr>
          <w:rFonts w:ascii="宋体" w:eastAsia="宋体" w:hAnsi="宋体"/>
        </w:rPr>
        <w:t>于寡妻</w:t>
      </w:r>
      <w:r w:rsidR="00551C72">
        <w:rPr>
          <w:rFonts w:ascii="宋体" w:eastAsia="宋体" w:hAnsi="宋体" w:hint="eastAsia"/>
        </w:rPr>
        <w:t xml:space="preserve">                          </w:t>
      </w:r>
      <w:r w:rsidRPr="00C13EFC" w:rsidR="003C2C6A">
        <w:rPr>
          <w:rFonts w:ascii="宋体" w:eastAsia="宋体" w:hAnsi="宋体"/>
        </w:rPr>
        <w:t>处罚</w:t>
      </w:r>
      <w:r>
        <w:rPr>
          <w:rFonts w:ascii="宋体" w:eastAsia="宋体" w:hAnsi="宋体"/>
        </w:rPr>
        <w:cr/>
      </w:r>
      <w:r w:rsidRPr="00C13EFC" w:rsidR="003C2C6A">
        <w:rPr>
          <w:rFonts w:ascii="宋体" w:eastAsia="宋体" w:hAnsi="宋体"/>
        </w:rPr>
        <w:t>17.下列加点词与例句用法相同的一项是（3分）（）</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例：顺流而</w:t>
      </w:r>
      <w:r w:rsidRPr="00640C8D" w:rsidR="003C2C6A">
        <w:rPr>
          <w:rFonts w:ascii="宋体" w:eastAsia="宋体" w:hAnsi="宋体"/>
          <w:em w:val="dot"/>
        </w:rPr>
        <w:t>东</w:t>
      </w:r>
      <w:r w:rsidRPr="00C13EFC" w:rsidR="003C2C6A">
        <w:rPr>
          <w:rFonts w:ascii="宋体" w:eastAsia="宋体" w:hAnsi="宋体"/>
        </w:rPr>
        <w:t>也</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A.沛公</w:t>
      </w:r>
      <w:r w:rsidRPr="00640C8D" w:rsidR="003C2C6A">
        <w:rPr>
          <w:rFonts w:ascii="宋体" w:eastAsia="宋体" w:hAnsi="宋体"/>
          <w:em w:val="dot"/>
        </w:rPr>
        <w:t>军</w:t>
      </w:r>
      <w:r w:rsidRPr="00C13EFC" w:rsidR="003C2C6A">
        <w:rPr>
          <w:rFonts w:ascii="宋体" w:eastAsia="宋体" w:hAnsi="宋体"/>
        </w:rPr>
        <w:t>霸上</w:t>
      </w:r>
      <w:r>
        <w:rPr>
          <w:rFonts w:ascii="宋体" w:eastAsia="宋体" w:hAnsi="宋体" w:hint="eastAsia"/>
        </w:rPr>
        <w:t xml:space="preserve">                </w:t>
      </w:r>
      <w:r w:rsidRPr="00C13EFC" w:rsidR="003C2C6A">
        <w:rPr>
          <w:rFonts w:ascii="宋体" w:eastAsia="宋体" w:hAnsi="宋体"/>
        </w:rPr>
        <w:t>B.邻之</w:t>
      </w:r>
      <w:r w:rsidRPr="00640C8D" w:rsidR="003C2C6A">
        <w:rPr>
          <w:rFonts w:ascii="宋体" w:eastAsia="宋体" w:hAnsi="宋体"/>
          <w:em w:val="dot"/>
        </w:rPr>
        <w:t>厚</w:t>
      </w:r>
      <w:r w:rsidRPr="00C13EFC" w:rsidR="003C2C6A">
        <w:rPr>
          <w:rFonts w:ascii="宋体" w:eastAsia="宋体" w:hAnsi="宋体"/>
        </w:rPr>
        <w:t>，君之薄也</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C.</w:t>
      </w:r>
      <w:r w:rsidRPr="00640C8D" w:rsidR="003C2C6A">
        <w:rPr>
          <w:rFonts w:ascii="宋体" w:eastAsia="宋体" w:hAnsi="宋体"/>
          <w:em w:val="dot"/>
        </w:rPr>
        <w:t>西</w:t>
      </w:r>
      <w:r w:rsidRPr="00C13EFC" w:rsidR="003C2C6A">
        <w:rPr>
          <w:rFonts w:ascii="宋体" w:eastAsia="宋体" w:hAnsi="宋体"/>
        </w:rPr>
        <w:t>取由余于戎</w:t>
      </w:r>
      <w:r>
        <w:rPr>
          <w:rFonts w:ascii="宋体" w:eastAsia="宋体" w:hAnsi="宋体" w:hint="eastAsia"/>
        </w:rPr>
        <w:t xml:space="preserve">              </w:t>
      </w:r>
      <w:r w:rsidRPr="00C13EFC" w:rsidR="003C2C6A">
        <w:rPr>
          <w:rFonts w:ascii="宋体" w:eastAsia="宋体" w:hAnsi="宋体"/>
        </w:rPr>
        <w:t>D.王无</w:t>
      </w:r>
      <w:r w:rsidRPr="00640C8D" w:rsidR="003C2C6A">
        <w:rPr>
          <w:rFonts w:ascii="宋体" w:eastAsia="宋体" w:hAnsi="宋体"/>
          <w:em w:val="dot"/>
        </w:rPr>
        <w:t>异</w:t>
      </w:r>
      <w:r w:rsidRPr="00C13EFC" w:rsidR="003C2C6A">
        <w:rPr>
          <w:rFonts w:ascii="宋体" w:eastAsia="宋体" w:hAnsi="宋体"/>
        </w:rPr>
        <w:t>于百姓之以王为爱也</w:t>
      </w:r>
      <w:r>
        <w:rPr>
          <w:rFonts w:ascii="宋体" w:eastAsia="宋体" w:hAnsi="宋体"/>
        </w:rPr>
        <w:cr/>
      </w:r>
      <w:r w:rsidRPr="00C13EFC" w:rsidR="003C2C6A">
        <w:rPr>
          <w:rFonts w:ascii="宋体" w:eastAsia="宋体" w:hAnsi="宋体"/>
        </w:rPr>
        <w:t>18.下列句式与例句相同的一项是（3分）（）</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例：树之以桑</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A.夫晋，何厌之有</w:t>
      </w:r>
      <w:r>
        <w:rPr>
          <w:rFonts w:ascii="宋体" w:eastAsia="宋体" w:hAnsi="宋体" w:hint="eastAsia"/>
        </w:rPr>
        <w:t xml:space="preserve">            </w:t>
      </w:r>
      <w:r w:rsidRPr="00C13EFC" w:rsidR="003C2C6A">
        <w:rPr>
          <w:rFonts w:ascii="宋体" w:eastAsia="宋体" w:hAnsi="宋体"/>
        </w:rPr>
        <w:t>B.徘徊于斗牛之间</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C.百姓之不见保</w:t>
      </w:r>
      <w:r>
        <w:rPr>
          <w:rFonts w:ascii="宋体" w:eastAsia="宋体" w:hAnsi="宋体" w:hint="eastAsia"/>
        </w:rPr>
        <w:t xml:space="preserve">              </w:t>
      </w:r>
      <w:r w:rsidRPr="00C13EFC" w:rsidR="003C2C6A">
        <w:rPr>
          <w:rFonts w:ascii="宋体" w:eastAsia="宋体" w:hAnsi="宋体"/>
        </w:rPr>
        <w:t>D.为击破沛公军</w:t>
      </w:r>
      <w:r>
        <w:rPr>
          <w:rFonts w:ascii="宋体" w:eastAsia="宋体" w:hAnsi="宋体"/>
        </w:rPr>
        <w:cr/>
      </w:r>
      <w:r w:rsidRPr="00C13EFC" w:rsidR="003C2C6A">
        <w:rPr>
          <w:rFonts w:ascii="宋体" w:eastAsia="宋体" w:hAnsi="宋体"/>
        </w:rPr>
        <w:t>19.下列加点词不是古今异义的一项（3分）（）</w:t>
        <w:cr/>
      </w:r>
      <w:r>
        <w:rPr>
          <w:rFonts w:ascii="宋体" w:eastAsia="宋体" w:hAnsi="宋体" w:hint="eastAsia"/>
        </w:rPr>
        <w:t xml:space="preserve">   </w:t>
      </w:r>
      <w:r w:rsidRPr="00C13EFC" w:rsidR="003C2C6A">
        <w:rPr>
          <w:rFonts w:ascii="宋体" w:eastAsia="宋体" w:hAnsi="宋体"/>
        </w:rPr>
        <w:t>A.俯不足以畜</w:t>
      </w:r>
      <w:r w:rsidRPr="00640C8D" w:rsidR="003C2C6A">
        <w:rPr>
          <w:rFonts w:ascii="宋体" w:eastAsia="宋体" w:hAnsi="宋体"/>
          <w:em w:val="dot"/>
        </w:rPr>
        <w:t>妻子</w:t>
      </w:r>
      <w:r>
        <w:rPr>
          <w:rFonts w:ascii="宋体" w:eastAsia="宋体" w:hAnsi="宋体" w:hint="eastAsia"/>
        </w:rPr>
        <w:t xml:space="preserve">            </w:t>
      </w:r>
      <w:r w:rsidRPr="00C13EFC" w:rsidR="003C2C6A">
        <w:rPr>
          <w:rFonts w:ascii="宋体" w:eastAsia="宋体" w:hAnsi="宋体"/>
        </w:rPr>
        <w:t>B.若舍郑以为</w:t>
      </w:r>
      <w:r w:rsidRPr="00640C8D" w:rsidR="003C2C6A">
        <w:rPr>
          <w:rFonts w:ascii="宋体" w:eastAsia="宋体" w:hAnsi="宋体"/>
          <w:em w:val="dot"/>
        </w:rPr>
        <w:t>东道主</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C.窃</w:t>
      </w:r>
      <w:r w:rsidRPr="00640C8D" w:rsidR="003C2C6A">
        <w:rPr>
          <w:rFonts w:ascii="宋体" w:eastAsia="宋体" w:hAnsi="宋体"/>
          <w:em w:val="dot"/>
        </w:rPr>
        <w:t>以为</w:t>
      </w:r>
      <w:r w:rsidRPr="00C13EFC" w:rsidR="003C2C6A">
        <w:rPr>
          <w:rFonts w:ascii="宋体" w:eastAsia="宋体" w:hAnsi="宋体"/>
        </w:rPr>
        <w:t>过矣</w:t>
      </w:r>
      <w:r>
        <w:rPr>
          <w:rFonts w:ascii="宋体" w:eastAsia="宋体" w:hAnsi="宋体" w:hint="eastAsia"/>
        </w:rPr>
        <w:t xml:space="preserve">                </w:t>
      </w:r>
      <w:r w:rsidRPr="00C13EFC" w:rsidR="003C2C6A">
        <w:rPr>
          <w:rFonts w:ascii="宋体" w:eastAsia="宋体" w:hAnsi="宋体"/>
        </w:rPr>
        <w:t>D.备他盗之出入与</w:t>
      </w:r>
      <w:r w:rsidRPr="00640C8D" w:rsidR="003C2C6A">
        <w:rPr>
          <w:rFonts w:ascii="宋体" w:eastAsia="宋体" w:hAnsi="宋体"/>
          <w:em w:val="dot"/>
        </w:rPr>
        <w:t>非常</w:t>
      </w:r>
      <w:r w:rsidRPr="00C13EFC" w:rsidR="003C2C6A">
        <w:rPr>
          <w:rFonts w:ascii="宋体" w:eastAsia="宋体" w:hAnsi="宋体"/>
        </w:rPr>
        <w:t>也</w:t>
      </w:r>
      <w:r>
        <w:rPr>
          <w:rFonts w:ascii="宋体" w:eastAsia="宋体" w:hAnsi="宋体"/>
        </w:rPr>
        <w:cr/>
      </w:r>
      <w:r w:rsidRPr="00C13EFC" w:rsidR="003C2C6A">
        <w:rPr>
          <w:rFonts w:ascii="宋体" w:eastAsia="宋体" w:hAnsi="宋体"/>
        </w:rPr>
        <w:t>20.下列句子中没有通假字的一项是（3分）（）</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A.鼓瑟希，铿尔</w:t>
      </w:r>
      <w:r>
        <w:rPr>
          <w:rFonts w:ascii="宋体" w:eastAsia="宋体" w:hAnsi="宋体" w:hint="eastAsia"/>
        </w:rPr>
        <w:t xml:space="preserve">              </w:t>
      </w:r>
      <w:r w:rsidRPr="00C13EFC" w:rsidR="003C2C6A">
        <w:rPr>
          <w:rFonts w:ascii="宋体" w:eastAsia="宋体" w:hAnsi="宋体"/>
        </w:rPr>
        <w:t>B.盖亦反其本矣</w:t>
      </w:r>
    </w:p>
    <w:p w:rsidR="00640C8D" w:rsidP="00640C8D">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C.距关，毋内诸侯</w:t>
      </w:r>
      <w:r>
        <w:rPr>
          <w:rFonts w:ascii="宋体" w:eastAsia="宋体" w:hAnsi="宋体" w:hint="eastAsia"/>
        </w:rPr>
        <w:t xml:space="preserve">            </w:t>
      </w:r>
      <w:r w:rsidRPr="00C13EFC" w:rsidR="003C2C6A">
        <w:rPr>
          <w:rFonts w:ascii="宋体" w:eastAsia="宋体" w:hAnsi="宋体"/>
        </w:rPr>
        <w:t>D.功施到今</w:t>
      </w:r>
    </w:p>
    <w:p w:rsidR="00640C8D" w:rsidP="00640C8D">
      <w:pPr>
        <w:adjustRightInd w:val="0"/>
        <w:snapToGrid w:val="0"/>
        <w:spacing w:line="288" w:lineRule="auto"/>
        <w:rPr>
          <w:rFonts w:ascii="宋体" w:eastAsia="宋体" w:hAnsi="宋体" w:hint="eastAsia"/>
        </w:rPr>
      </w:pPr>
      <w:r w:rsidRPr="00C13EFC" w:rsidR="003C2C6A">
        <w:rPr>
          <w:rFonts w:ascii="宋体" w:eastAsia="宋体" w:hAnsi="宋体"/>
        </w:rPr>
        <w:t>阅读下面的文字，完成21-24题。</w:t>
      </w:r>
    </w:p>
    <w:p w:rsidR="00640C8D" w:rsidRPr="00640C8D" w:rsidP="00640C8D">
      <w:pPr>
        <w:adjustRightInd w:val="0"/>
        <w:snapToGrid w:val="0"/>
        <w:spacing w:line="288" w:lineRule="auto"/>
        <w:ind w:firstLine="480" w:firstLineChars="200"/>
        <w:rPr>
          <w:rFonts w:ascii="楷体" w:eastAsia="楷体" w:hAnsi="楷体" w:hint="eastAsia"/>
        </w:rPr>
      </w:pPr>
      <w:r w:rsidRPr="00640C8D" w:rsidR="003C2C6A">
        <w:rPr>
          <w:rFonts w:ascii="楷体" w:eastAsia="楷体" w:hAnsi="楷体"/>
        </w:rPr>
        <w:t>农耕是中华文明的立根之基，人与土地的连结嵌入我们文化基因深处。然而，伴随现代城市化进程而来的是乡野土地逐渐淡出人们的视野，①</w:t>
      </w:r>
      <w:r w:rsidRPr="00640C8D" w:rsidR="003C2C6A">
        <w:rPr>
          <w:rFonts w:ascii="楷体" w:eastAsia="楷体" w:hAnsi="楷体"/>
          <w:u w:val="wave"/>
        </w:rPr>
        <w:t>尤其是越来越多的年轻人对农事知之甚少，对“三农”也愈加隔膜，</w:t>
      </w:r>
      <w:r w:rsidRPr="00640C8D" w:rsidR="003C2C6A">
        <w:rPr>
          <w:rFonts w:ascii="楷体" w:eastAsia="楷体" w:hAnsi="楷体"/>
        </w:rPr>
        <w:t>加之农业机械化生产，农耕文化面临消弭的危机。由此，乡村生活综艺，</w:t>
      </w:r>
      <w:r w:rsidRPr="00640C8D">
        <w:rPr>
          <w:rFonts w:ascii="楷体" w:eastAsia="楷体" w:hAnsi="楷体" w:hint="eastAsia"/>
          <w:u w:val="single"/>
        </w:rPr>
        <w:t xml:space="preserve">   </w:t>
      </w:r>
      <w:r w:rsidRPr="00640C8D" w:rsidR="003C2C6A">
        <w:rPr>
          <w:rFonts w:ascii="楷体" w:eastAsia="楷体" w:hAnsi="楷体"/>
          <w:u w:val="single"/>
        </w:rPr>
        <w:t>（1）</w:t>
      </w:r>
      <w:r w:rsidRPr="00640C8D">
        <w:rPr>
          <w:rFonts w:ascii="楷体" w:eastAsia="楷体" w:hAnsi="楷体" w:hint="eastAsia"/>
          <w:u w:val="single"/>
        </w:rPr>
        <w:t xml:space="preserve">    </w:t>
      </w:r>
      <w:r w:rsidRPr="00640C8D" w:rsidR="003C2C6A">
        <w:rPr>
          <w:rFonts w:ascii="楷体" w:eastAsia="楷体" w:hAnsi="楷体"/>
        </w:rPr>
        <w:t>实现在电子空间乡村生活的影像转化，力图填补现代人的想象空间，作为一种象征资源维系对乡村的时空感知和情感依托。</w:t>
      </w:r>
    </w:p>
    <w:p w:rsidR="00640C8D" w:rsidRPr="00640C8D" w:rsidP="00640C8D">
      <w:pPr>
        <w:adjustRightInd w:val="0"/>
        <w:snapToGrid w:val="0"/>
        <w:spacing w:line="288" w:lineRule="auto"/>
        <w:ind w:firstLine="480" w:firstLineChars="200"/>
        <w:rPr>
          <w:rFonts w:ascii="楷体" w:eastAsia="楷体" w:hAnsi="楷体" w:hint="eastAsia"/>
        </w:rPr>
      </w:pPr>
      <w:r w:rsidRPr="00640C8D" w:rsidR="003C2C6A">
        <w:rPr>
          <w:rFonts w:ascii="楷体" w:eastAsia="楷体" w:hAnsi="楷体"/>
        </w:rPr>
        <w:t>从《向往的生活》里，明星们只是务农体验、帮扶助农的社会场景。到网络综艺《种地吧》在乡村综艺题材上的突破源于乡村不再是都市人视觉消费的对象，而是彰显自我的言说主体。</w:t>
      </w:r>
      <w:r w:rsidRPr="00640C8D" w:rsidR="003C2C6A">
        <w:rPr>
          <w:rFonts w:ascii="楷体" w:eastAsia="楷体" w:hAnsi="楷体"/>
          <w:u w:val="wave"/>
        </w:rPr>
        <w:t>②“耕耘”不再是文学叙事性的表达，而是一次次汗水浸透衣领的真实体验；</w:t>
      </w:r>
      <w:r w:rsidRPr="00640C8D" w:rsidR="003C2C6A">
        <w:rPr>
          <w:rFonts w:ascii="楷体" w:eastAsia="楷体" w:hAnsi="楷体"/>
        </w:rPr>
        <w:t>“乡村”不再是浪漫主义的审美对象，而是由一次次具体的劳作编织的参与性事件。</w:t>
      </w:r>
    </w:p>
    <w:p w:rsidR="00640C8D" w:rsidRPr="00640C8D" w:rsidP="00640C8D">
      <w:pPr>
        <w:adjustRightInd w:val="0"/>
        <w:snapToGrid w:val="0"/>
        <w:spacing w:line="288" w:lineRule="auto"/>
        <w:ind w:firstLine="480" w:firstLineChars="200"/>
        <w:rPr>
          <w:rFonts w:ascii="楷体" w:eastAsia="楷体" w:hAnsi="楷体" w:hint="eastAsia"/>
        </w:rPr>
      </w:pPr>
      <w:r w:rsidRPr="00640C8D" w:rsidR="003C2C6A">
        <w:rPr>
          <w:rFonts w:ascii="楷体" w:eastAsia="楷体" w:hAnsi="楷体"/>
        </w:rPr>
        <w:t>此前，乡村生活综艺的表达视角多是抽离自我的“消费”，③</w:t>
      </w:r>
      <w:r w:rsidRPr="00640C8D" w:rsidR="003C2C6A">
        <w:rPr>
          <w:rFonts w:ascii="楷体" w:eastAsia="楷体" w:hAnsi="楷体"/>
          <w:u w:val="wave"/>
        </w:rPr>
        <w:t>如今《种地吧》的变革意义在于侧重投入自我的“生产”。</w:t>
      </w:r>
      <w:r w:rsidRPr="00640C8D" w:rsidR="003C2C6A">
        <w:rPr>
          <w:rFonts w:ascii="楷体" w:eastAsia="楷体" w:hAnsi="楷体"/>
        </w:rPr>
        <w:t>它的叙事基点不是</w:t>
      </w:r>
      <w:r w:rsidRPr="00640C8D">
        <w:rPr>
          <w:rFonts w:ascii="楷体" w:eastAsia="楷体" w:hAnsi="楷体" w:hint="eastAsia"/>
          <w:u w:val="single"/>
        </w:rPr>
        <w:t xml:space="preserve">  </w:t>
      </w:r>
      <w:r w:rsidRPr="00640C8D" w:rsidR="003C2C6A">
        <w:rPr>
          <w:rFonts w:ascii="楷体" w:eastAsia="楷体" w:hAnsi="楷体"/>
          <w:u w:val="single"/>
        </w:rPr>
        <w:t>（2）</w:t>
      </w:r>
      <w:r w:rsidRPr="00640C8D">
        <w:rPr>
          <w:rFonts w:ascii="楷体" w:eastAsia="楷体" w:hAnsi="楷体" w:hint="eastAsia"/>
          <w:u w:val="single"/>
        </w:rPr>
        <w:t xml:space="preserve">   </w:t>
      </w:r>
      <w:r w:rsidRPr="00640C8D" w:rsidR="003C2C6A">
        <w:rPr>
          <w:rFonts w:ascii="楷体" w:eastAsia="楷体" w:hAnsi="楷体"/>
        </w:rPr>
        <w:t>的美景美食，而是重返土地——长时间投入的土地耕作，与泥土、风雨、市场打交道，这是一场真正的沉浸式体验。作为“内娱首部劳动纪实互动真人秀”，</w:t>
      </w:r>
      <w:r w:rsidRPr="00640C8D" w:rsidR="003C2C6A">
        <w:rPr>
          <w:rFonts w:ascii="楷体" w:eastAsia="楷体" w:hAnsi="楷体"/>
          <w:u w:val="single"/>
        </w:rPr>
        <w:t>虽然它凭借真人秀轻松的叙事方式为切口展现劳动场景，思考的却是“为什么要种地”“为什么是年轻人种地”。</w:t>
      </w:r>
    </w:p>
    <w:p w:rsidR="00640C8D" w:rsidRPr="00640C8D" w:rsidP="00640C8D">
      <w:pPr>
        <w:adjustRightInd w:val="0"/>
        <w:snapToGrid w:val="0"/>
        <w:spacing w:line="288" w:lineRule="auto"/>
        <w:ind w:firstLine="480" w:firstLineChars="200"/>
        <w:rPr>
          <w:rFonts w:ascii="楷体" w:eastAsia="楷体" w:hAnsi="楷体" w:hint="eastAsia"/>
        </w:rPr>
      </w:pPr>
      <w:r w:rsidRPr="00640C8D" w:rsidR="003C2C6A">
        <w:rPr>
          <w:rFonts w:ascii="楷体" w:eastAsia="楷体" w:hAnsi="楷体"/>
        </w:rPr>
        <w:t>不必讳言，我们这一代离土离乡的都市青年，④</w:t>
      </w:r>
      <w:r w:rsidRPr="00640C8D" w:rsidR="003C2C6A">
        <w:rPr>
          <w:rFonts w:ascii="楷体" w:eastAsia="楷体" w:hAnsi="楷体"/>
          <w:u w:val="wave"/>
        </w:rPr>
        <w:t>对农耕体力劳动的体验几乎为零，“四体不勤五谷不分”也是通病，</w:t>
      </w:r>
      <w:r w:rsidRPr="00640C8D" w:rsidR="003C2C6A">
        <w:rPr>
          <w:rFonts w:ascii="楷体" w:eastAsia="楷体" w:hAnsi="楷体"/>
        </w:rPr>
        <w:t>田间劳作多是叶公好龙的想象。相较于文字理性，影像传播是零距离的。面对“种地小队”在田间地头如“变形记”般的纪实镜像，可以让都市里的孩子对躬耕劳作的辛苦有更确切的认知。</w:t>
      </w:r>
    </w:p>
    <w:p w:rsidR="00640C8D" w:rsidP="00640C8D">
      <w:pPr>
        <w:adjustRightInd w:val="0"/>
        <w:snapToGrid w:val="0"/>
        <w:spacing w:line="288" w:lineRule="auto"/>
        <w:ind w:firstLine="480" w:firstLineChars="200"/>
        <w:rPr>
          <w:rFonts w:ascii="宋体" w:eastAsia="宋体" w:hAnsi="宋体" w:hint="eastAsia"/>
        </w:rPr>
      </w:pPr>
      <w:r w:rsidRPr="00640C8D" w:rsidR="003C2C6A">
        <w:rPr>
          <w:rFonts w:ascii="楷体" w:eastAsia="楷体" w:hAnsi="楷体"/>
          <w:u w:val="single"/>
        </w:rPr>
        <w:t>四季更替，生长有序，获得的是土地里沉甸甸的劳动成果，输出的是不骄不躁、踏踏实实的生活哲学。</w:t>
      </w:r>
      <w:r w:rsidRPr="00640C8D" w:rsidR="003C2C6A">
        <w:rPr>
          <w:rFonts w:ascii="楷体" w:eastAsia="楷体" w:hAnsi="楷体"/>
        </w:rPr>
        <w:t>面对理想与现实的落差，躺不平又卷不赢的精神内耗，屏幕前的观众或许可以从农村综艺</w:t>
      </w:r>
      <w:r w:rsidRPr="00640C8D">
        <w:rPr>
          <w:rFonts w:ascii="楷体" w:eastAsia="楷体" w:hAnsi="楷体" w:hint="eastAsia"/>
          <w:u w:val="single"/>
        </w:rPr>
        <w:t xml:space="preserve">   </w:t>
      </w:r>
      <w:r w:rsidRPr="00640C8D" w:rsidR="003C2C6A">
        <w:rPr>
          <w:rFonts w:ascii="楷体" w:eastAsia="楷体" w:hAnsi="楷体"/>
          <w:u w:val="single"/>
        </w:rPr>
        <w:t>（3）</w:t>
      </w:r>
      <w:r w:rsidRPr="00640C8D">
        <w:rPr>
          <w:rFonts w:ascii="楷体" w:eastAsia="楷体" w:hAnsi="楷体" w:hint="eastAsia"/>
          <w:u w:val="single"/>
        </w:rPr>
        <w:t xml:space="preserve">   </w:t>
      </w:r>
      <w:r w:rsidRPr="00640C8D" w:rsidR="003C2C6A">
        <w:rPr>
          <w:rFonts w:ascii="楷体" w:eastAsia="楷体" w:hAnsi="楷体"/>
        </w:rPr>
        <w:t>的劳动纪实里汲取积极生活的动力，重构自己的生命情感与生活秩序。</w:t>
      </w:r>
      <w:r>
        <w:rPr>
          <w:rFonts w:ascii="宋体" w:eastAsia="宋体" w:hAnsi="宋体"/>
        </w:rPr>
        <w:cr/>
      </w:r>
      <w:r w:rsidRPr="00C13EFC" w:rsidR="003C2C6A">
        <w:rPr>
          <w:rFonts w:ascii="宋体" w:eastAsia="宋体" w:hAnsi="宋体"/>
        </w:rPr>
        <w:t>21.给空白画横线处，填入适当成语。（一空1分，共3分）</w:t>
      </w:r>
    </w:p>
    <w:p w:rsidR="00640C8D" w:rsidP="00640C8D">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（1）</w:t>
      </w:r>
      <w:r w:rsidRPr="00640C8D">
        <w:rPr>
          <w:rFonts w:ascii="宋体" w:eastAsia="宋体" w:hAnsi="宋体" w:hint="eastAsia"/>
          <w:u w:val="single"/>
        </w:rPr>
        <w:t xml:space="preserve">         </w:t>
      </w:r>
      <w:r w:rsidRPr="00C13EFC" w:rsidR="003C2C6A">
        <w:rPr>
          <w:rFonts w:ascii="宋体" w:eastAsia="宋体" w:hAnsi="宋体"/>
        </w:rPr>
        <w:t>（2）</w:t>
      </w:r>
      <w:r w:rsidRPr="00640C8D">
        <w:rPr>
          <w:rFonts w:ascii="宋体" w:eastAsia="宋体" w:hAnsi="宋体" w:hint="eastAsia"/>
          <w:u w:val="single"/>
        </w:rPr>
        <w:t xml:space="preserve">         </w:t>
      </w:r>
      <w:r w:rsidRPr="00C13EFC" w:rsidR="003C2C6A">
        <w:rPr>
          <w:rFonts w:ascii="宋体" w:eastAsia="宋体" w:hAnsi="宋体"/>
        </w:rPr>
        <w:t>（3）</w:t>
      </w:r>
      <w:r w:rsidRPr="00640C8D">
        <w:rPr>
          <w:rFonts w:ascii="宋体" w:eastAsia="宋体" w:hAnsi="宋体" w:hint="eastAsia"/>
          <w:u w:val="single"/>
        </w:rPr>
        <w:t xml:space="preserve">         </w:t>
      </w:r>
      <w:r>
        <w:rPr>
          <w:rFonts w:ascii="宋体" w:eastAsia="宋体" w:hAnsi="宋体" w:hint="eastAsia"/>
        </w:rPr>
        <w:t xml:space="preserve">         </w:t>
      </w:r>
      <w:r w:rsidRPr="00C13EFC" w:rsidR="003C2C6A">
        <w:rPr>
          <w:rFonts w:ascii="宋体" w:eastAsia="宋体" w:hAnsi="宋体"/>
        </w:rPr>
        <w:cr/>
        <w:t>22.文章画波浪线句子引号的用法与例句相同的一项是（3分）（）</w:t>
      </w:r>
    </w:p>
    <w:p w:rsidR="00640C8D" w:rsidP="00640C8D">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例句：卢老师发现，当学生和老师进行双向选择时，有些学生可能因为选不到合适的导师而“流落街头”。</w:t>
      </w:r>
    </w:p>
    <w:p w:rsidR="00640C8D" w:rsidP="00640C8D">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A.</w:t>
      </w:r>
      <w:r>
        <w:rPr>
          <w:rFonts w:ascii="宋体" w:eastAsia="宋体" w:hAnsi="宋体" w:hint="eastAsia"/>
        </w:rPr>
        <w:t>①</w:t>
      </w:r>
      <w:r>
        <w:rPr>
          <w:rFonts w:ascii="宋体" w:eastAsia="宋体" w:hAnsi="宋体" w:hint="eastAsia"/>
        </w:rPr>
        <w:t xml:space="preserve">      </w:t>
      </w:r>
      <w:r>
        <w:rPr>
          <w:rFonts w:ascii="宋体" w:eastAsia="宋体" w:hAnsi="宋体"/>
        </w:rPr>
        <w:t>B.</w:t>
      </w:r>
      <w:r w:rsidRPr="00640C8D">
        <w:rPr>
          <w:rFonts w:ascii="宋体" w:eastAsia="宋体" w:hAnsi="宋体" w:hint="eastAsia"/>
        </w:rPr>
        <w:t xml:space="preserve"> </w:t>
      </w:r>
      <w:r>
        <w:rPr>
          <w:rFonts w:ascii="宋体" w:eastAsia="宋体" w:hAnsi="宋体" w:hint="eastAsia"/>
        </w:rPr>
        <w:t>②</w:t>
      </w:r>
      <w:r>
        <w:rPr>
          <w:rFonts w:ascii="宋体" w:eastAsia="宋体" w:hAnsi="宋体" w:hint="eastAsia"/>
        </w:rPr>
        <w:t xml:space="preserve">        </w:t>
      </w:r>
      <w:r>
        <w:rPr>
          <w:rFonts w:ascii="宋体" w:eastAsia="宋体" w:hAnsi="宋体"/>
        </w:rPr>
        <w:t>C.</w:t>
      </w:r>
      <w:r w:rsidRPr="00640C8D">
        <w:rPr>
          <w:rFonts w:ascii="宋体" w:eastAsia="宋体" w:hAnsi="宋体" w:hint="eastAsia"/>
        </w:rPr>
        <w:t xml:space="preserve"> </w:t>
      </w:r>
      <w:r>
        <w:rPr>
          <w:rFonts w:ascii="宋体" w:eastAsia="宋体" w:hAnsi="宋体" w:hint="eastAsia"/>
        </w:rPr>
        <w:t>③</w:t>
      </w:r>
      <w:r>
        <w:rPr>
          <w:rFonts w:ascii="宋体" w:eastAsia="宋体" w:hAnsi="宋体" w:hint="eastAsia"/>
        </w:rPr>
        <w:t xml:space="preserve">      </w:t>
      </w:r>
      <w:r w:rsidRPr="00C13EFC" w:rsidR="003C2C6A">
        <w:rPr>
          <w:rFonts w:ascii="宋体" w:eastAsia="宋体" w:hAnsi="宋体"/>
        </w:rPr>
        <w:t>D.</w:t>
      </w:r>
      <w:r w:rsidRPr="00640C8D">
        <w:rPr>
          <w:rFonts w:ascii="宋体" w:eastAsia="宋体" w:hAnsi="宋体" w:hint="eastAsia"/>
        </w:rPr>
        <w:t xml:space="preserve"> </w:t>
      </w:r>
      <w:r>
        <w:rPr>
          <w:rFonts w:ascii="宋体" w:eastAsia="宋体" w:hAnsi="宋体" w:hint="eastAsia"/>
        </w:rPr>
        <w:t>④</w:t>
      </w:r>
      <w:r>
        <w:rPr>
          <w:rFonts w:ascii="宋体" w:eastAsia="宋体" w:hAnsi="宋体"/>
        </w:rPr>
        <w:cr/>
      </w:r>
      <w:r w:rsidRPr="00C13EFC" w:rsidR="003C2C6A">
        <w:rPr>
          <w:rFonts w:ascii="宋体" w:eastAsia="宋体" w:hAnsi="宋体"/>
        </w:rPr>
        <w:t>23.文中划单横线的句子有语病，请进行修改，使语言表达准确流畅。可增删少量词语，但不得改变原意。（3分）</w:t>
      </w:r>
    </w:p>
    <w:p w:rsidR="00640C8D" w:rsidP="00640C8D">
      <w:pPr>
        <w:adjustRightInd w:val="0"/>
        <w:snapToGrid w:val="0"/>
        <w:spacing w:line="288" w:lineRule="auto"/>
        <w:rPr>
          <w:rFonts w:ascii="黑体" w:eastAsia="黑体" w:hAnsi="黑体" w:hint="eastAsia"/>
        </w:rPr>
      </w:pPr>
      <w:r w:rsidRPr="00C13EFC" w:rsidR="003C2C6A">
        <w:rPr>
          <w:rFonts w:ascii="宋体" w:eastAsia="宋体" w:hAnsi="宋体"/>
        </w:rPr>
        <w:t>24.请简要分析“四季更替，生长有序，获得的是土地里沉甸甸的劳动成果，输出的是不骄不躁、踏踏实实的生活哲学”这一句的表达效果。（4分）</w:t>
        <w:cr/>
      </w:r>
      <w:r w:rsidRPr="00640C8D" w:rsidR="003C2C6A">
        <w:rPr>
          <w:rFonts w:ascii="黑体" w:eastAsia="黑体" w:hAnsi="黑体"/>
        </w:rPr>
        <w:t>四、作文（60分）</w:t>
      </w:r>
    </w:p>
    <w:p w:rsidR="00640C8D" w:rsidP="00640C8D">
      <w:pPr>
        <w:adjustRightInd w:val="0"/>
        <w:snapToGrid w:val="0"/>
        <w:spacing w:line="288" w:lineRule="auto"/>
        <w:rPr>
          <w:rFonts w:ascii="宋体" w:eastAsia="宋体" w:hAnsi="宋体" w:hint="eastAsia"/>
        </w:rPr>
      </w:pPr>
      <w:r w:rsidRPr="00C13EFC" w:rsidR="003C2C6A">
        <w:rPr>
          <w:rFonts w:ascii="宋体" w:eastAsia="宋体" w:hAnsi="宋体"/>
        </w:rPr>
        <w:t>25.阅读下面的材料，根据要求写作。（60分）</w:t>
      </w:r>
    </w:p>
    <w:p w:rsidR="00640C8D" w:rsidRPr="00640C8D" w:rsidP="00640C8D">
      <w:pPr>
        <w:adjustRightInd w:val="0"/>
        <w:snapToGrid w:val="0"/>
        <w:spacing w:line="288" w:lineRule="auto"/>
        <w:ind w:firstLine="480" w:firstLineChars="200"/>
        <w:rPr>
          <w:rFonts w:ascii="楷体" w:eastAsia="楷体" w:hAnsi="楷体" w:hint="eastAsia"/>
        </w:rPr>
      </w:pPr>
      <w:r w:rsidRPr="00640C8D" w:rsidR="003C2C6A">
        <w:rPr>
          <w:rFonts w:ascii="楷体" w:eastAsia="楷体" w:hAnsi="楷体"/>
        </w:rPr>
        <w:t>网络热词往往能折射出某些社会现象，透露出某类社会心理。网络热词“显眼包”通常指容易引人注目的人或物，“晒幸福”通常是指把自己认为幸福的事或物发表在互联网上。</w:t>
      </w:r>
    </w:p>
    <w:p w:rsidR="00640C8D" w:rsidP="00640C8D">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对于这两个网络热词，你有怎样的看法和思考？请写一篇文章。</w:t>
        <w:cr/>
        <w:t>【注意】①角度自选，立意自定，题目自拟。②明确文体，不得写成诗歌。③不得少于800字。④不得抄袭、套作。</w:t>
      </w:r>
    </w:p>
    <w:p w:rsidR="00640C8D" w:rsidP="00640C8D">
      <w:pPr>
        <w:adjustRightInd w:val="0"/>
        <w:snapToGrid w:val="0"/>
        <w:spacing w:line="288" w:lineRule="auto"/>
        <w:rPr>
          <w:rFonts w:ascii="宋体" w:eastAsia="宋体" w:hAnsi="宋体" w:hint="eastAsia"/>
        </w:rPr>
      </w:pPr>
    </w:p>
    <w:p w:rsidR="00640C8D" w:rsidP="00640C8D">
      <w:pPr>
        <w:adjustRightInd w:val="0"/>
        <w:snapToGrid w:val="0"/>
        <w:spacing w:line="288" w:lineRule="auto"/>
        <w:rPr>
          <w:rFonts w:ascii="宋体" w:eastAsia="宋体" w:hAnsi="宋体" w:hint="eastAsia"/>
        </w:rPr>
      </w:pPr>
    </w:p>
    <w:p w:rsidR="00640C8D" w:rsidRPr="001A3E6C" w:rsidP="00640C8D">
      <w:pPr>
        <w:adjustRightInd w:val="0"/>
        <w:snapToGrid w:val="0"/>
        <w:spacing w:line="288" w:lineRule="auto"/>
        <w:jc w:val="center"/>
        <w:rPr>
          <w:rFonts w:ascii="宋体" w:eastAsia="宋体" w:hAnsi="宋体" w:hint="eastAsia"/>
          <w:sz w:val="32"/>
        </w:rPr>
      </w:pPr>
      <w:r w:rsidRPr="001A3E6C" w:rsidR="003C2C6A">
        <w:rPr>
          <w:rFonts w:ascii="宋体" w:eastAsia="宋体" w:hAnsi="宋体"/>
          <w:sz w:val="32"/>
        </w:rPr>
        <w:t>衢温“5＋1”联盟2023学年第二学期高一期中联考</w:t>
        <w:cr/>
        <w:t>语文试题参考答案</w:t>
      </w:r>
    </w:p>
    <w:p w:rsidR="001A3E6C" w:rsidP="00640C8D">
      <w:pPr>
        <w:adjustRightInd w:val="0"/>
        <w:snapToGrid w:val="0"/>
        <w:spacing w:line="288" w:lineRule="auto"/>
        <w:rPr>
          <w:rFonts w:ascii="宋体" w:eastAsia="宋体" w:hAnsi="宋体" w:hint="eastAsia"/>
        </w:rPr>
      </w:pPr>
      <w:r w:rsidRPr="00C13EFC" w:rsidR="003C2C6A">
        <w:rPr>
          <w:rFonts w:ascii="宋体" w:eastAsia="宋体" w:hAnsi="宋体"/>
        </w:rPr>
        <w:t>1、【答案B】解析：⑦段中，作者注意到《乡土中国》的第一句话中的重要限定“从基层上看去”，说明费孝通所言“差序格局”主要是指向基层，而非整个社会。从费孝通自己后来几乎不提这个概念，及从第⑦段费老坦承处可知，费老并不认为他的相关论述是完美的。所以B项正确。</w:t>
        <w:cr/>
        <w:t>A.原文为“或许是”，所以本选项错误。后一句是正确的，作者自己就是持质疑态度的学者。C.原文是“从一开始就超越了亲缘和地缘”，是超越，而不是“无关”。D.原句“很难有差序格局发生和维系的可能”，“很难”并非“完全不能”，所以选项中的“只能形成并强化团体格局……”有误。</w:t>
        <w:cr/>
        <w:t>2、【答案D】解析：“再不提及”有误。第①段，“就我的有限阅读而言，也不见他提及这一概念”。第⑦段，“费老后来放弃至少淡化了这一概念”。</w:t>
        <w:cr/>
        <w:t>3、①不迷信权威的质疑精神。面对费孝通这样的学术大家、《乡土中国》这样的社会学权威著作，他直指其中的某些观念可能不够严密。②自身要有丰富的学识修养。选文看出他对中外史料掌握的丰富和运用的娴熟。③严密独特的逻辑思维能力，言出必有据的学术态度、论述习惯。全文发人之所未见，从无疑处生疑，而且有理必有据，每一个论述都提供切实有效的论据。④良好的表达能力、诚恳温和的言说方式。全文层次分明，语言精准。“或许是”“有道理，但都太简略，至少有点随意或任意”“其实费老并没有”“费老使用这个概念是出于交流的功能实用主义考量，而不是本质主义的”等，既精准，又诚恳温和。（一点1分，两点3分，三点4分）</w:t>
        <w:cr/>
        <w:t>4.【答案B】解析：B项表述不完整，复活汉子，善心是其次，解闷好奇才是主要。</w:t>
        <w:cr/>
        <w:t>5.【答案A】解析：A项运用庄子的“无是非观”，是为了与他的利己行为形成冲突，从而表现其虚伪利己内心。</w:t>
        <w:cr/>
        <w:t>6.（1）交代故事发生背景，展现战国时代兵荒马乱的景象，符合庄子所处的时代特征。（2）为人物的对话提供条件，周围荒无人烟，为复活汉子提供条件。</w:t>
        <w:cr/>
        <w:t>（3）作为道具背景，推动了故事情节的发展，为下文汉子几次欲进蓬草丛中以遮身埋伏笔。</w:t>
        <w:cr/>
        <w:t>（答对1点2分，2点4分。）</w:t>
        <w:cr/>
        <w:t>7.（1）激烈集中的矛盾冲突。这些矛盾冲突也属于情节的推进，如庄子和汉子、汉子和巡士。</w:t>
        <w:cr/>
        <w:t>（2）详细的舞台说明。既有小说“环境”的作用，也有利于人物形象的塑造。</w:t>
        <w:cr/>
        <w:t>（3）在人物语言上，既有小说人物对话的性质，又有戏剧人物台词的功能。</w:t>
        <w:cr/>
        <w:t>（4）在故事情节上，根据寓言基础，既有戏剧化改编以利于表演，也有对部分情节进行了增减和虚构想象，使原本的人物形象发生转变。</w:t>
        <w:cr/>
        <w:t>（1点2分，答对3点给6分）</w:t>
        <w:cr/>
        <w:t>8.【参考答案：DHI】译文：齐桓公因此联合诸侯而解决他们之间的纠纷，补救诸侯的缺失而抚恤救援他们的灾害，这都是显扬齐国往昔辅佐周室的旧责啊。等到君王即位……</w:t>
        <w:cr/>
        <w:t>9.【参考答案B】结合语境材料一的“赐”作动词，意思应为赏赐。材料二的“赐”作名词，意思应为恩惠、恩赐。</w:t>
        <w:cr/>
        <w:t>10.【参考答案C】“起初不愿出使劝秦伯退兵”错，烛之武开始只是有些牢骚或埋怨。11.（1）【参考译文】寡君听说您亲自前来，将要屈尊驾临我国，派下臣前来犒劳您（和您的左右）。</w:t>
        <w:cr/>
        <w:t>（采分点：亲举玉趾，亲自前来；辱，屈尊；敝邑，我国；执事，您。各1分）</w:t>
        <w:cr/>
        <w:t>11.（2）【参考译文】在东边使郑国成为它的边境之后，又想要扩张它西边的疆界，如果不使秦国的土地减少，将从哪里取得它贪求的土地呢？</w:t>
        <w:cr/>
        <w:t>（采分点：既东封郑的“封”，使…成为边境；肆，扩大；阙，侵损、削减；焉，从哪里。各1分）</w:t>
        <w:cr/>
        <w:t>12.【参考答案】</w:t>
      </w:r>
    </w:p>
    <w:p w:rsidR="001A3E6C" w:rsidP="001A3E6C">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一、材料一主要采用“势禁之”。①展喜先提出“君子小人之别”，君子不怕，表示己方还有力量对抗，给对方一定的震慑；②接着指出“先王之命”，先王齐桓公和周公一起辅佐周王朝，周成王因此赐齐鲁结盟，齐桓公正因为遵守盟约，广修仁义而终成霸业。现在诸侯各国也对齐侯寄同样愿望，并且称赞他不会背弃先王之命。说理层层递进，却暗藏机锋：第一，齐侯如果侵犯鲁国，那就是公然违背天子命令，践踏盟约，背信弃义，是谓不忠；第二，齐侯如果侵犯鲁国，那就是叛逆孝道，并将失去人心；第三，鲁国之所以不兴兵相抗，并不是软弱可欺，所以对齐侯也绝不会恐惧。</w:t>
      </w:r>
    </w:p>
    <w:p w:rsidR="001A3E6C" w:rsidP="001A3E6C">
      <w:pPr>
        <w:adjustRightInd w:val="0"/>
        <w:snapToGrid w:val="0"/>
        <w:spacing w:line="288" w:lineRule="auto"/>
        <w:ind w:firstLine="360" w:firstLineChars="150"/>
        <w:rPr>
          <w:rFonts w:ascii="宋体" w:eastAsia="宋体" w:hAnsi="宋体" w:hint="eastAsia"/>
        </w:rPr>
      </w:pPr>
      <w:r w:rsidRPr="00C13EFC" w:rsidR="003C2C6A">
        <w:rPr>
          <w:rFonts w:ascii="宋体" w:eastAsia="宋体" w:hAnsi="宋体"/>
        </w:rPr>
        <w:t>二、材料二主要采用“利诱之”。烛之武分别阐述了亡郑和存郑的利弊：亡郑只是有利于晋国，秦国不但无利可图，而且只能眼看着晋国强大而自己相对被削弱；而存郑相当于为秦国在东边设置了一个接应点和补给站，对秦国有好处。在此基础上，烛之武又分析了晋国在历史上的就对秦国背信弃义，所以亡郑不是终点，迟早也会把秦国作为吞并的对象，所以存郑也有利于秦国。</w:t>
        <w:cr/>
        <w:t>（每点各2分，方法和分析各1分，分析不必面面俱到，言之成理即可给分；如果不是以上角度，言之有理可酌情给1分）</w:t>
        <w:cr/>
        <w:t>13.【参考答案C】应该是虚写，不是眼前景。</w:t>
        <w:cr/>
        <w:t>14.【参考答案】①闻捷后的喜悦。标题与“剩喜然犀处”直接点明；②对英雄的赞扬与追慕。“忆当年”句，写周瑜与谢安年轻有为，也是对好友虞允文立下赫赫战功的讴歌；③不得亲自参战的遗憾与无奈。“风约楚云留”，风儿和云儿却把作者阻留“楚地不能不使他引为憾事：④杀敌建功的迫切愿望和强烈冲动。首先，“剪烛看吴钩”一句化用李贺诗“男儿何不带吴钩，收取关山五十州”，且“剪烛”夜看，更强烈表达了此志；其次，作者下片“忆当年”句，联想历史上的赤壁之战与淝水之战，其实是以指挥这两场大战的周瑜、谢玄来自比，亦是表达此志。最后，“我欲乘风去，击楫誓中流”，作者表达想要“乘长风、破万里浪”去前线像祖逖一样中流去楫，扫清中原！⑤失地尚未收复的惆怅愤懑。“赤壁矶头落照，肥水桥边衰草，渺渺唤人愁”暗写长江、淮河以北的广大失地，尚待恢复；而真正能振臂一呼、领导抗战如虞允文者，却实不多见。</w:t>
        <w:cr/>
        <w:t>（每点2分，情感和结合诗句分析各1分；任写3点就给6分）</w:t>
        <w:cr/>
        <w:t>15.（1）故不积跬步</w:t>
      </w:r>
      <w:r>
        <w:rPr>
          <w:rFonts w:ascii="宋体" w:eastAsia="宋体" w:hAnsi="宋体" w:hint="eastAsia"/>
        </w:rPr>
        <w:t xml:space="preserve">   </w:t>
      </w:r>
      <w:r w:rsidRPr="00C13EFC" w:rsidR="003C2C6A">
        <w:rPr>
          <w:rFonts w:ascii="宋体" w:eastAsia="宋体" w:hAnsi="宋体"/>
        </w:rPr>
        <w:t>无以至千里（“故”必须要写出来）</w:t>
        <w:cr/>
        <w:t>（2）吴楚东南坼</w:t>
      </w:r>
      <w:r>
        <w:rPr>
          <w:rFonts w:ascii="宋体" w:eastAsia="宋体" w:hAnsi="宋体" w:hint="eastAsia"/>
        </w:rPr>
        <w:t xml:space="preserve">    </w:t>
      </w:r>
      <w:r w:rsidRPr="00C13EFC" w:rsidR="003C2C6A">
        <w:rPr>
          <w:rFonts w:ascii="宋体" w:eastAsia="宋体" w:hAnsi="宋体"/>
        </w:rPr>
        <w:t>乾坤日夜浮</w:t>
        <w:cr/>
        <w:t>（3）六朝旧事随流水</w:t>
      </w:r>
      <w:r>
        <w:rPr>
          <w:rFonts w:ascii="宋体" w:eastAsia="宋体" w:hAnsi="宋体" w:hint="eastAsia"/>
        </w:rPr>
        <w:t xml:space="preserve">     </w:t>
      </w:r>
      <w:r w:rsidRPr="00C13EFC" w:rsidR="003C2C6A">
        <w:rPr>
          <w:rFonts w:ascii="宋体" w:eastAsia="宋体" w:hAnsi="宋体"/>
        </w:rPr>
        <w:t>但寒烟衰草凝绿</w:t>
        <w:cr/>
        <w:t>或“吴宫花草埋幽静，晋代衣冠成古丘”（《登金陵凤凰台》李白），或者“人世几回伤往事，山形依旧枕寒流”（《西塞山怀古》刘禹锡），或者“旧时王谢堂前燕，飞入寻常百姓家”（《乌衣巷》刘禹锡））（注意两个关键点：金陵，物是人非。凡是满足这两个条件的名句都可以。）</w:t>
        <w:cr/>
        <w:t>16.【参考答案D】刑于寡妻的“刑”应译为做榜样。</w:t>
        <w:cr/>
        <w:t>17.【参考答案A】A选项与例句都为名词作动词。B形容词作动词。C.名词做状语。D.形容词的意动用法。</w:t>
        <w:cr/>
        <w:t>18.【参考答案B】例句与B选项都是状语后置句。A.宾语前置。C.被动句。D.省略句，省略“之”。</w:t>
        <w:cr/>
        <w:t>19.【参考答案C】C选项古今相同，都表示认为。A.妻子，意为妻子和孩子与现在不同</w:t>
        <w:cr/>
        <w:t>B.东道主，东边道路上的主人，与现在不同。D.非常，意外的变故，与现在不同。20.【参考答案D】D选项，施，延续，不是通假字。A.“希”同“稀”，稀疏。</w:t>
        <w:cr/>
        <w:t>B.“盖”同“盍”，何不。C.“距”同“拒”，拒守。“内”同“纳”，接纳。</w:t>
        <w:cr/>
        <w:t>21.【参考答案】（1）应运而生（2）闲情逸致（3）返璞归真（共3分，1处1分）</w:t>
      </w:r>
    </w:p>
    <w:p w:rsidR="001A3E6C" w:rsidP="001A3E6C">
      <w:pPr>
        <w:adjustRightInd w:val="0"/>
        <w:snapToGrid w:val="0"/>
        <w:spacing w:line="288" w:lineRule="auto"/>
        <w:rPr>
          <w:rFonts w:ascii="宋体" w:eastAsia="宋体" w:hAnsi="宋体" w:hint="eastAsia"/>
        </w:rPr>
      </w:pPr>
      <w:r w:rsidRPr="00C13EFC" w:rsidR="003C2C6A">
        <w:rPr>
          <w:rFonts w:ascii="宋体" w:eastAsia="宋体" w:hAnsi="宋体"/>
        </w:rPr>
        <w:t>解析：（1）应运而生，原指顺应天命而降生，后泛指随着某种形式而产生。根据文中内容“伴随现代城市化进程而来的是乡野土地逐渐淡出人们的视野，尤其是越来越多的年轻人对农事知之甚少，对“三农”也愈加隔膜，加之农业机械化生产，农耕文化面临消弭的危机。由此”可知现代化进程导致农业问题最后乡村生活“应运而生”。</w:t>
        <w:cr/>
        <w:t>（2）闲情逸致，闲适的情致。从后文的“而是重返土地—一长时间投入的土地耕作，与泥土、风雨、市场打交道”，可以看出，填“闲情逸致”恰当。</w:t>
        <w:cr/>
        <w:t>（3）返璞归真，去掉外在的装饰，恢复原来的质朴状态，也说“归真反璞”。从文中“面对理想与现实的落差，躺不平又卷不赢的精神内耗”可知，追求质朴的生活比较符合文章内容。</w:t>
        <w:cr/>
        <w:t>22.【参考答案C】例句与选项C引号的作用都是特殊含义。A选项是特殊称谓。B选项表强调。D选项是引用。</w:t>
        <w:cr/>
        <w:t>23.参考答案：它虽然以真人秀轻松的叙事方式为切口展现劳动场景，思考的却是“为什么要种地”“为什么是年轻人种地”的大问题。（共3处，1处1分，答对3点，给满分。）24.参考答案：（1）长短句结合，读来朗朗上口，具有音韵美。</w:t>
        <w:cr/>
        <w:t>（2）句式对仗，节奏感强。</w:t>
        <w:cr/>
        <w:t>（3）多出运用叠词，强调农耕对人生活的影响。</w:t>
        <w:cr/>
        <w:t>（4）内容层层递进，突出强调农耕在物质与心理上双方面的影响。</w:t>
        <w:cr/>
        <w:t>（共4点，一点1分）高一语文学科试题第3页（共4页）</w:t>
      </w:r>
      <w:r>
        <w:rPr>
          <w:rFonts w:ascii="宋体" w:eastAsia="宋体" w:hAnsi="宋体"/>
        </w:rPr>
        <w:cr/>
      </w:r>
      <w:r w:rsidRPr="00C13EFC" w:rsidR="003C2C6A">
        <w:rPr>
          <w:rFonts w:ascii="宋体" w:eastAsia="宋体" w:hAnsi="宋体"/>
        </w:rPr>
        <w:t>四、作文（60分）</w:t>
        <w:cr/>
        <w:t>25.阅读下面的材料，根据要求写作。（60分）</w:t>
      </w:r>
    </w:p>
    <w:p w:rsidR="001A3E6C" w:rsidP="001A3E6C">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网络热词往往能折射出某些社会现象，透露出某类社会心理。网络热词“显眼包”通常指容易引人注目的人或物，“晒幸福”通常是指把自己认为幸福的事或物发表在互联网上。对于这两个网络热词，你有怎样的看法和思考？请写一篇文章。</w:t>
        <w:cr/>
        <w:t>【注意】①角度自选，立意自定，题目自拟。②明确文体，不得写成诗歌。③不得少于800字。④不得抄袭、套作。</w:t>
        <w:cr/>
        <w:t>【评分标准】</w:t>
        <w:cr/>
        <w:t>建议基准分43-44。</w:t>
        <w:cr/>
        <w:t>一类卷（52-60分）能准确把握题意，立意深刻；选材恰当，中心突出；内容充实，感情真挚；逻辑严密，结构严谨；有新意，有文采。</w:t>
        <w:cr/>
        <w:t>二类卷（44-51分）符合题意，立意较深刻，选材较恰当，中心明确，内容较充实，感情真实，结构完整，语言通顺。</w:t>
        <w:cr/>
        <w:t>三类卷（36-43分）基本符合题意，立意一般，选材尚恰当，中心尚明确，内容尚充实，感情尚真实，结构基本完整，语言基本通顺，偶有语病。</w:t>
        <w:cr/>
        <w:t>四类卷（25-35分）偏离题意，立意或选材不当，中心不明确，内容单薄，结构不够完整，语言欠通顺，语病较多。</w:t>
        <w:cr/>
        <w:t>五类卷（25分以下）符合以下一项即为五类：脱离题意。文理不通。字数不足500字。</w:t>
        <w:cr/>
        <w:t>【说明】（1）未写题目扣2分。（2）错别字满3个扣1分，至多扣5分。（3）标点错误多，酌情扣分。（4）文面不整洁，酌情扣分；文面整洁美观，酌情加分。</w:t>
        <w:cr/>
        <w:t>【材料分析及参考立意】</w:t>
      </w:r>
    </w:p>
    <w:p w:rsidR="001A3E6C" w:rsidP="001A3E6C">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两个网络热词，除了材料已显示的自身含义，在分析中还应留意二者的共同点：前者的“显”，后者的“晒”，都属于一种自我表露、主动展示，都有一种“获得关注”的客观效果，不排除“希望被注视”的潜在动机。如果只谈其中一个词，显然忽略了二者的联系。同时，写作中还应涉及词语背后的“社会现象”“社会心理”。</w:t>
        <w:cr/>
      </w:r>
      <w:r>
        <w:rPr>
          <w:rFonts w:ascii="宋体" w:eastAsia="宋体" w:hAnsi="宋体" w:hint="eastAsia"/>
        </w:rPr>
        <w:t xml:space="preserve">    </w:t>
      </w:r>
      <w:r w:rsidRPr="00C13EFC" w:rsidR="003C2C6A">
        <w:rPr>
          <w:rFonts w:ascii="宋体" w:eastAsia="宋体" w:hAnsi="宋体"/>
        </w:rPr>
        <w:t>在具体立意上，既可以是对网民自信乐观、热情外向、快乐生活、放下包袱、勇敢展示、松弛随意、活出自我、个性张扬这样积极向上的生活态度的认同赞美，以及对这种自我展示的尺度把握</w:t>
      </w:r>
      <w:r>
        <w:rPr>
          <w:rFonts w:ascii="宋体" w:eastAsia="宋体" w:hAnsi="宋体"/>
        </w:rPr>
        <w:t>……</w:t>
      </w:r>
    </w:p>
    <w:p w:rsidR="001A3E6C" w:rsidP="001A3E6C">
      <w:pPr>
        <w:adjustRightInd w:val="0"/>
        <w:snapToGrid w:val="0"/>
        <w:spacing w:line="288" w:lineRule="auto"/>
        <w:ind w:firstLine="480" w:firstLineChars="200"/>
        <w:rPr>
          <w:rFonts w:ascii="宋体" w:eastAsia="宋体" w:hAnsi="宋体" w:hint="eastAsia"/>
        </w:rPr>
      </w:pPr>
      <w:r w:rsidRPr="00C13EFC" w:rsidR="003C2C6A">
        <w:rPr>
          <w:rFonts w:ascii="宋体" w:eastAsia="宋体" w:hAnsi="宋体"/>
        </w:rPr>
        <w:t>也可以是对“因为空虚、虚荣、攀比、匮乏、自恋、自卑、缺乏认同等原因所以选择显、晒这样的逆向表达”行为或肤浅的优越感炫耀感的剖析并思考解决方案：放下外在的“显、晒”，通过提升自我，成为一个有真才实学、能贡献社会从而被喜爱、受尊重的时代楷模……</w:t>
        <w:cr/>
        <w:t>还可以思考这是一种社会社交行为，人们通过这样的行为认知世界、建立联系、获得精神享受甚至社会资源、获得反馈借以发现自我优点修正自我缺点、释放压力、消除孤独、强大自我内心、暂时摆脱压抑放下内卷</w:t>
      </w:r>
      <w:r>
        <w:rPr>
          <w:rFonts w:ascii="宋体" w:eastAsia="宋体" w:hAnsi="宋体"/>
        </w:rPr>
        <w:t>……</w:t>
      </w:r>
    </w:p>
    <w:p w:rsidR="008812D9" w:rsidRPr="00C13EFC" w:rsidP="001A3E6C">
      <w:pPr>
        <w:adjustRightInd w:val="0"/>
        <w:snapToGrid w:val="0"/>
        <w:spacing w:line="288" w:lineRule="auto"/>
        <w:ind w:firstLine="480" w:firstLineChars="200"/>
        <w:rPr>
          <w:rFonts w:ascii="仿宋" w:eastAsia="仿宋" w:hAnsi="仿宋"/>
        </w:rPr>
      </w:pPr>
      <w:r w:rsidRPr="00C13EFC" w:rsidR="003C2C6A">
        <w:rPr>
          <w:rFonts w:ascii="宋体" w:eastAsia="宋体" w:hAnsi="宋体"/>
        </w:rPr>
        <w:t>而它们能成为网络热词，既可能是不同的观众也需要这样的方式来满足不同的心理，也可能是社会包容度的扩大，人们安全感的增强，人们对真实友好、无需戒备重重的生活模式的向往，对和谐社会的呼唤……</w:t>
        <w:cr/>
      </w:r>
    </w:p>
    <w:sectPr w:rsidSect="00C13EFC">
      <w:headerReference w:type="default" r:id="rId5"/>
      <w:footerReference w:type="default" r:id="rId6"/>
      <w:pgSz w:w="11900" w:h="16840"/>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engXian">
    <w:altName w:val="微软雅黑"/>
    <w:panose1 w:val="02010600030101010101"/>
    <w:charset w:val="86"/>
    <w:family w:val="auto"/>
    <w:pitch w:val="variable"/>
    <w:sig w:usb0="00000000" w:usb1="38CF7CFA" w:usb2="00000016" w:usb3="00000000" w:csb0="0004000F" w:csb1="00000000"/>
  </w:font>
  <w:font w:name="Cambria Math">
    <w:panose1 w:val="02040503050406030204"/>
    <w:charset w:val="01"/>
    <w:family w:val="roman"/>
    <w:notTrueType/>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rFonts w:ascii="Times New Roman" w:eastAsia="宋体"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rFonts w:ascii="Times New Roman" w:eastAsia="宋体"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grammar="clean"/>
  <w:doNotTrackMoves/>
  <w:defaultTabStop w:val="420"/>
  <w:drawingGridHorizontalSpacing w:val="120"/>
  <w:drawingGridVerticalSpacing w:val="163"/>
  <w:displayHorizontalDrawingGridEvery w:val="0"/>
  <w:displayVerticalDrawingGridEvery w:val="2"/>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2C6A"/>
    <w:rsid w:val="001A3E6C"/>
    <w:rsid w:val="0023128F"/>
    <w:rsid w:val="002D3BAC"/>
    <w:rsid w:val="003C2C6A"/>
    <w:rsid w:val="004151FC"/>
    <w:rsid w:val="00445D38"/>
    <w:rsid w:val="004B6815"/>
    <w:rsid w:val="004F0019"/>
    <w:rsid w:val="00551C72"/>
    <w:rsid w:val="006025BF"/>
    <w:rsid w:val="006266DB"/>
    <w:rsid w:val="00640C8D"/>
    <w:rsid w:val="006B5AF8"/>
    <w:rsid w:val="008812D9"/>
    <w:rsid w:val="009443DF"/>
    <w:rsid w:val="00C02FC6"/>
    <w:rsid w:val="00C13EFC"/>
    <w:rsid w:val="00CB2A8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4"/>
      <w:szCs w:val="24"/>
      <w:lang w:val="en-US" w:eastAsia="zh-CN" w:bidi="ar-SA"/>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unhideWhenUsed/>
    <w:pPr>
      <w:pBdr>
        <w:bottom w:val="single" w:sz="6" w:space="1" w:color="auto"/>
      </w:pBdr>
      <w:tabs>
        <w:tab w:val="center" w:pos="4153"/>
        <w:tab w:val="right" w:pos="8306"/>
      </w:tabs>
      <w:snapToGrid w:val="0"/>
      <w:jc w:val="center"/>
    </w:pPr>
    <w:rPr>
      <w:sz w:val="18"/>
      <w:szCs w:val="18"/>
    </w:rPr>
  </w:style>
  <w:style w:type="character" w:customStyle="1" w:styleId="a">
    <w:name w:val="页眉字符"/>
    <w:rPr>
      <w:sz w:val="18"/>
      <w:szCs w:val="18"/>
    </w:rPr>
  </w:style>
  <w:style w:type="paragraph" w:styleId="Footer">
    <w:name w:val="footer"/>
    <w:basedOn w:val="Normal"/>
    <w:unhideWhenUsed/>
    <w:pPr>
      <w:tabs>
        <w:tab w:val="center" w:pos="4153"/>
        <w:tab w:val="right" w:pos="8306"/>
      </w:tabs>
      <w:snapToGrid w:val="0"/>
      <w:jc w:val="left"/>
    </w:pPr>
    <w:rPr>
      <w:sz w:val="18"/>
      <w:szCs w:val="18"/>
    </w:rPr>
  </w:style>
  <w:style w:type="character" w:customStyle="1" w:styleId="a0">
    <w:name w:val="页脚字符"/>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2156</Words>
  <Characters>12290</Characters>
  <DocSecurity>0</DocSecurity>
  <Lines>102</Lines>
  <Paragraphs>28</Paragraphs>
  <ScaleCrop>false</ScaleCrop>
  <Company/>
  <LinksUpToDate>false</LinksUpToDate>
  <CharactersWithSpaces>14418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2018-05-29T01:48:00Z</dcterms:created>
  <dcterms:modified xsi:type="dcterms:W3CDTF">2024-04-17T04:38:00Z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