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before="0" w:after="0" w:line="264" w:lineRule="auto"/>
        <w:ind w:left="0" w:right="0"/>
        <w:jc w:val="center"/>
        <w:textAlignment w:val="baseline"/>
        <w:rPr>
          <w:rFonts w:hint="eastAsia" w:ascii="宋体" w:hAnsi="宋体" w:eastAsia="宋体" w:cs="宋体"/>
          <w:b/>
          <w:bCs/>
          <w:i w:val="0"/>
          <w:strike w:val="0"/>
          <w:color w:val="000000"/>
          <w:sz w:val="36"/>
          <w:szCs w:val="36"/>
        </w:rPr>
      </w:pPr>
      <w:r>
        <w:rPr>
          <w:rFonts w:hint="eastAsia" w:ascii="宋体" w:hAnsi="宋体" w:eastAsia="宋体" w:cs="宋体"/>
          <w:b/>
          <w:bCs/>
          <w:i w:val="0"/>
          <w:strike w:val="0"/>
          <w:color w:val="000000"/>
          <w:sz w:val="36"/>
          <w:szCs w:val="36"/>
        </w:rPr>
        <w:drawing>
          <wp:anchor distT="0" distB="0" distL="114300" distR="114300" simplePos="0" relativeHeight="251659264" behindDoc="0" locked="0" layoutInCell="1" allowOverlap="1">
            <wp:simplePos x="0" y="0"/>
            <wp:positionH relativeFrom="page">
              <wp:posOffset>11036300</wp:posOffset>
            </wp:positionH>
            <wp:positionV relativeFrom="topMargin">
              <wp:posOffset>10883900</wp:posOffset>
            </wp:positionV>
            <wp:extent cx="393700" cy="292100"/>
            <wp:effectExtent l="0" t="0" r="0" b="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4"/>
                    <a:stretch>
                      <a:fillRect/>
                    </a:stretch>
                  </pic:blipFill>
                  <pic:spPr>
                    <a:xfrm>
                      <a:off x="0" y="0"/>
                      <a:ext cx="393700" cy="292100"/>
                    </a:xfrm>
                    <a:prstGeom prst="rect">
                      <a:avLst/>
                    </a:prstGeom>
                  </pic:spPr>
                </pic:pic>
              </a:graphicData>
            </a:graphic>
          </wp:anchor>
        </w:drawing>
      </w:r>
      <w:r>
        <w:rPr>
          <w:rFonts w:hint="eastAsia" w:ascii="宋体" w:hAnsi="宋体" w:eastAsia="宋体" w:cs="宋体"/>
          <w:b/>
          <w:bCs/>
          <w:i w:val="0"/>
          <w:strike w:val="0"/>
          <w:color w:val="000000"/>
          <w:sz w:val="36"/>
          <w:szCs w:val="36"/>
        </w:rPr>
        <w:t>湖北省部分学校2023-2024年度高一下学期期中考试</w:t>
      </w:r>
    </w:p>
    <w:p>
      <w:pPr>
        <w:keepNext w:val="0"/>
        <w:keepLines w:val="0"/>
        <w:pageBreakBefore w:val="0"/>
        <w:widowControl w:val="0"/>
        <w:kinsoku/>
        <w:wordWrap w:val="0"/>
        <w:overflowPunct/>
        <w:topLinePunct w:val="0"/>
        <w:autoSpaceDE/>
        <w:autoSpaceDN/>
        <w:bidi w:val="0"/>
        <w:adjustRightInd/>
        <w:snapToGrid/>
        <w:spacing w:before="0" w:after="0" w:line="264" w:lineRule="auto"/>
        <w:ind w:left="0" w:right="0"/>
        <w:jc w:val="center"/>
        <w:textAlignment w:val="baseline"/>
        <w:rPr>
          <w:b/>
          <w:bCs/>
          <w:sz w:val="44"/>
          <w:szCs w:val="44"/>
        </w:rPr>
      </w:pPr>
      <w:r>
        <w:rPr>
          <w:rFonts w:ascii="宋体" w:hAnsi="宋体" w:eastAsia="宋体" w:cs="宋体"/>
          <w:b/>
          <w:bCs/>
          <w:i w:val="0"/>
          <w:strike w:val="0"/>
          <w:color w:val="000000"/>
          <w:sz w:val="44"/>
          <w:szCs w:val="44"/>
        </w:rPr>
        <w:t>高一历史</w:t>
      </w:r>
      <w:r>
        <w:rPr>
          <w:rFonts w:hint="eastAsia" w:ascii="宋体" w:hAnsi="宋体" w:eastAsia="宋体" w:cs="宋体"/>
          <w:b/>
          <w:bCs/>
          <w:i w:val="0"/>
          <w:strike w:val="0"/>
          <w:color w:val="000000"/>
          <w:sz w:val="44"/>
          <w:szCs w:val="44"/>
        </w:rPr>
        <w:t>试题</w:t>
      </w:r>
    </w:p>
    <w:p>
      <w:pPr>
        <w:keepNext w:val="0"/>
        <w:keepLines w:val="0"/>
        <w:pageBreakBefore w:val="0"/>
        <w:widowControl w:val="0"/>
        <w:kinsoku/>
        <w:wordWrap w:val="0"/>
        <w:overflowPunct/>
        <w:topLinePunct w:val="0"/>
        <w:autoSpaceDE/>
        <w:autoSpaceDN/>
        <w:bidi w:val="0"/>
        <w:adjustRightInd/>
        <w:snapToGrid/>
        <w:spacing w:before="0" w:after="0" w:line="264" w:lineRule="auto"/>
        <w:ind w:left="0" w:right="0"/>
        <w:jc w:val="both"/>
        <w:textAlignment w:val="baseline"/>
        <w:rPr>
          <w:sz w:val="22"/>
        </w:rPr>
      </w:pPr>
    </w:p>
    <w:p>
      <w:pPr>
        <w:keepNext w:val="0"/>
        <w:keepLines w:val="0"/>
        <w:pageBreakBefore w:val="0"/>
        <w:widowControl w:val="0"/>
        <w:kinsoku/>
        <w:wordWrap w:val="0"/>
        <w:overflowPunct/>
        <w:topLinePunct w:val="0"/>
        <w:autoSpaceDE/>
        <w:autoSpaceDN/>
        <w:bidi w:val="0"/>
        <w:adjustRightInd/>
        <w:snapToGrid/>
        <w:spacing w:before="0" w:after="0" w:line="264" w:lineRule="auto"/>
        <w:ind w:left="0" w:right="0"/>
        <w:jc w:val="center"/>
        <w:textAlignment w:val="baseline"/>
        <w:rPr>
          <w:sz w:val="24"/>
          <w:szCs w:val="24"/>
        </w:rPr>
      </w:pPr>
      <w:r>
        <w:rPr>
          <w:rFonts w:ascii="宋体" w:hAnsi="宋体" w:eastAsia="宋体" w:cs="宋体"/>
          <w:b w:val="0"/>
          <w:i w:val="0"/>
          <w:strike w:val="0"/>
          <w:color w:val="000000"/>
          <w:sz w:val="24"/>
          <w:szCs w:val="24"/>
        </w:rPr>
        <w:t>本试卷满分100分，考试用时75分钟。</w:t>
      </w:r>
    </w:p>
    <w:p>
      <w:pPr>
        <w:keepNext w:val="0"/>
        <w:keepLines w:val="0"/>
        <w:pageBreakBefore w:val="0"/>
        <w:widowControl w:val="0"/>
        <w:kinsoku/>
        <w:wordWrap w:val="0"/>
        <w:overflowPunct/>
        <w:topLinePunct w:val="0"/>
        <w:autoSpaceDE/>
        <w:autoSpaceDN/>
        <w:bidi w:val="0"/>
        <w:adjustRightInd/>
        <w:snapToGrid/>
        <w:spacing w:before="0" w:after="0" w:line="264" w:lineRule="auto"/>
        <w:ind w:left="620" w:right="0"/>
        <w:jc w:val="both"/>
        <w:textAlignment w:val="baseline"/>
        <w:rPr>
          <w:sz w:val="24"/>
          <w:szCs w:val="24"/>
        </w:rPr>
      </w:pPr>
      <w:r>
        <w:rPr>
          <w:rFonts w:ascii="宋体" w:hAnsi="宋体" w:eastAsia="宋体" w:cs="宋体"/>
          <w:b w:val="0"/>
          <w:i w:val="0"/>
          <w:strike w:val="0"/>
          <w:color w:val="000000"/>
          <w:sz w:val="24"/>
          <w:szCs w:val="24"/>
        </w:rPr>
        <w:t>注意事项：</w:t>
      </w:r>
    </w:p>
    <w:p>
      <w:pPr>
        <w:keepNext w:val="0"/>
        <w:keepLines w:val="0"/>
        <w:pageBreakBefore w:val="0"/>
        <w:widowControl w:val="0"/>
        <w:kinsoku/>
        <w:wordWrap w:val="0"/>
        <w:overflowPunct/>
        <w:topLinePunct w:val="0"/>
        <w:autoSpaceDE/>
        <w:autoSpaceDN/>
        <w:bidi w:val="0"/>
        <w:adjustRightInd/>
        <w:snapToGrid/>
        <w:spacing w:before="0" w:after="0" w:line="264" w:lineRule="auto"/>
        <w:ind w:left="980" w:right="0"/>
        <w:jc w:val="both"/>
        <w:textAlignment w:val="baseline"/>
        <w:rPr>
          <w:sz w:val="24"/>
          <w:szCs w:val="24"/>
        </w:rPr>
      </w:pPr>
      <w:r>
        <w:rPr>
          <w:rFonts w:ascii="宋体" w:hAnsi="宋体" w:eastAsia="宋体" w:cs="宋体"/>
          <w:b w:val="0"/>
          <w:i w:val="0"/>
          <w:strike w:val="0"/>
          <w:color w:val="000000"/>
          <w:sz w:val="24"/>
          <w:szCs w:val="24"/>
        </w:rPr>
        <w:t>1.答题前，考生务必将自己的姓名、考生号、考场号、座位号填写在答题卡上。</w:t>
      </w:r>
    </w:p>
    <w:p>
      <w:pPr>
        <w:keepNext w:val="0"/>
        <w:keepLines w:val="0"/>
        <w:pageBreakBefore w:val="0"/>
        <w:widowControl w:val="0"/>
        <w:kinsoku/>
        <w:wordWrap w:val="0"/>
        <w:overflowPunct/>
        <w:topLinePunct w:val="0"/>
        <w:autoSpaceDE/>
        <w:autoSpaceDN/>
        <w:bidi w:val="0"/>
        <w:adjustRightInd/>
        <w:snapToGrid/>
        <w:spacing w:before="0" w:after="0" w:line="264" w:lineRule="auto"/>
        <w:ind w:left="520" w:right="560" w:firstLine="440"/>
        <w:jc w:val="both"/>
        <w:textAlignment w:val="baseline"/>
        <w:rPr>
          <w:sz w:val="24"/>
          <w:szCs w:val="24"/>
        </w:rPr>
      </w:pPr>
      <w:r>
        <w:rPr>
          <w:rFonts w:ascii="宋体" w:hAnsi="宋体" w:eastAsia="宋体" w:cs="宋体"/>
          <w:b w:val="0"/>
          <w:i w:val="0"/>
          <w:strike w:val="0"/>
          <w:color w:val="000000"/>
          <w:sz w:val="24"/>
          <w:szCs w:val="24"/>
        </w:rPr>
        <w:t>2.回答选择题时，选出每小题答案后，用铅笔把答题卡上对应题目的答案标号涂黑。如需改动，用橡皮擦干净后，再选涂其他答案标号。回答非选择题时，将答案写在答题卡上。写在本试卷上无效。</w:t>
      </w:r>
    </w:p>
    <w:p>
      <w:pPr>
        <w:keepNext w:val="0"/>
        <w:keepLines w:val="0"/>
        <w:pageBreakBefore w:val="0"/>
        <w:widowControl w:val="0"/>
        <w:kinsoku/>
        <w:wordWrap w:val="0"/>
        <w:overflowPunct/>
        <w:topLinePunct w:val="0"/>
        <w:autoSpaceDE/>
        <w:autoSpaceDN/>
        <w:bidi w:val="0"/>
        <w:adjustRightInd/>
        <w:snapToGrid/>
        <w:spacing w:before="0" w:after="0" w:line="264" w:lineRule="auto"/>
        <w:ind w:left="980" w:right="0"/>
        <w:jc w:val="both"/>
        <w:textAlignment w:val="baseline"/>
        <w:rPr>
          <w:sz w:val="24"/>
          <w:szCs w:val="24"/>
        </w:rPr>
      </w:pPr>
      <w:r>
        <w:rPr>
          <w:rFonts w:ascii="宋体" w:hAnsi="宋体" w:eastAsia="宋体" w:cs="宋体"/>
          <w:b w:val="0"/>
          <w:i w:val="0"/>
          <w:strike w:val="0"/>
          <w:color w:val="000000"/>
          <w:sz w:val="24"/>
          <w:szCs w:val="24"/>
        </w:rPr>
        <w:t>3.考试结束后，将本试卷和答题卡一并交回。</w:t>
      </w:r>
    </w:p>
    <w:p>
      <w:pPr>
        <w:keepNext w:val="0"/>
        <w:keepLines w:val="0"/>
        <w:pageBreakBefore w:val="0"/>
        <w:widowControl w:val="0"/>
        <w:kinsoku/>
        <w:wordWrap w:val="0"/>
        <w:overflowPunct/>
        <w:topLinePunct w:val="0"/>
        <w:autoSpaceDE/>
        <w:autoSpaceDN/>
        <w:bidi w:val="0"/>
        <w:adjustRightInd/>
        <w:snapToGrid/>
        <w:spacing w:before="0" w:after="0" w:line="264" w:lineRule="auto"/>
        <w:ind w:left="980" w:right="0"/>
        <w:jc w:val="both"/>
        <w:textAlignment w:val="baseline"/>
        <w:rPr>
          <w:sz w:val="24"/>
          <w:szCs w:val="24"/>
        </w:rPr>
      </w:pPr>
      <w:r>
        <w:rPr>
          <w:rFonts w:ascii="宋体" w:hAnsi="宋体" w:eastAsia="宋体" w:cs="宋体"/>
          <w:b w:val="0"/>
          <w:i w:val="0"/>
          <w:strike w:val="0"/>
          <w:color w:val="000000"/>
          <w:sz w:val="24"/>
          <w:szCs w:val="24"/>
        </w:rPr>
        <w:t>4.本试卷主要考试内容：《中外历史纲要》(上)、《中外历史纲要》(下)前五单元。</w:t>
      </w:r>
    </w:p>
    <w:p>
      <w:pPr>
        <w:keepNext w:val="0"/>
        <w:keepLines w:val="0"/>
        <w:pageBreakBefore w:val="0"/>
        <w:widowControl w:val="0"/>
        <w:kinsoku/>
        <w:wordWrap w:val="0"/>
        <w:overflowPunct/>
        <w:topLinePunct w:val="0"/>
        <w:autoSpaceDE/>
        <w:autoSpaceDN/>
        <w:bidi w:val="0"/>
        <w:adjustRightInd/>
        <w:snapToGrid/>
        <w:spacing w:before="0" w:after="0" w:line="264" w:lineRule="auto"/>
        <w:ind w:left="0" w:right="0"/>
        <w:jc w:val="both"/>
        <w:textAlignment w:val="baseline"/>
        <w:rPr>
          <w:sz w:val="24"/>
          <w:szCs w:val="24"/>
        </w:rPr>
      </w:pPr>
    </w:p>
    <w:p>
      <w:pPr>
        <w:keepNext w:val="0"/>
        <w:keepLines w:val="0"/>
        <w:pageBreakBefore w:val="0"/>
        <w:widowControl w:val="0"/>
        <w:kinsoku/>
        <w:wordWrap w:val="0"/>
        <w:overflowPunct/>
        <w:topLinePunct w:val="0"/>
        <w:autoSpaceDE/>
        <w:autoSpaceDN/>
        <w:bidi w:val="0"/>
        <w:adjustRightInd/>
        <w:snapToGrid/>
        <w:spacing w:before="0" w:after="0" w:line="264" w:lineRule="auto"/>
        <w:ind w:left="480" w:right="0" w:hanging="340"/>
        <w:jc w:val="both"/>
        <w:textAlignment w:val="baseline"/>
        <w:rPr>
          <w:sz w:val="24"/>
          <w:szCs w:val="24"/>
        </w:rPr>
      </w:pPr>
      <w:r>
        <w:rPr>
          <w:rFonts w:ascii="宋体" w:hAnsi="宋体" w:eastAsia="宋体" w:cs="宋体"/>
          <w:b w:val="0"/>
          <w:i w:val="0"/>
          <w:strike w:val="0"/>
          <w:color w:val="000000"/>
          <w:sz w:val="24"/>
          <w:szCs w:val="24"/>
        </w:rPr>
        <w:t>一、选择题：本大题共15 小题，每小题3分，共45分。在每小题给出的四个选项中，只有一项是符合题目要求的。</w:t>
      </w:r>
    </w:p>
    <w:p>
      <w:pPr>
        <w:keepNext w:val="0"/>
        <w:keepLines w:val="0"/>
        <w:pageBreakBefore w:val="0"/>
        <w:widowControl w:val="0"/>
        <w:kinsoku/>
        <w:wordWrap w:val="0"/>
        <w:overflowPunct/>
        <w:topLinePunct w:val="0"/>
        <w:autoSpaceDE/>
        <w:autoSpaceDN/>
        <w:bidi w:val="0"/>
        <w:adjustRightInd/>
        <w:snapToGrid/>
        <w:spacing w:before="0" w:after="0" w:line="264" w:lineRule="auto"/>
        <w:ind w:left="360" w:right="0" w:hanging="220"/>
        <w:jc w:val="both"/>
        <w:textAlignment w:val="baseline"/>
        <w:rPr>
          <w:sz w:val="24"/>
          <w:szCs w:val="24"/>
        </w:rPr>
      </w:pPr>
      <w:r>
        <w:rPr>
          <w:rFonts w:ascii="宋体" w:hAnsi="宋体" w:eastAsia="宋体" w:cs="宋体"/>
          <w:b w:val="0"/>
          <w:i w:val="0"/>
          <w:strike w:val="0"/>
          <w:color w:val="000000"/>
          <w:sz w:val="24"/>
          <w:szCs w:val="24"/>
        </w:rPr>
        <w:t>1.章碣(唐代诗人)作诗云：“竹帛烟销帝业虚，关河空锁祖龙居。坑灰未冷山东乱，刘项原来不读书。”诗中所述反映出秦朝</w:t>
      </w:r>
    </w:p>
    <w:p>
      <w:pPr>
        <w:keepNext w:val="0"/>
        <w:keepLines w:val="0"/>
        <w:pageBreakBefore w:val="0"/>
        <w:widowControl w:val="0"/>
        <w:kinsoku/>
        <w:wordWrap w:val="0"/>
        <w:overflowPunct/>
        <w:topLinePunct w:val="0"/>
        <w:autoSpaceDE/>
        <w:autoSpaceDN/>
        <w:bidi w:val="0"/>
        <w:adjustRightInd/>
        <w:snapToGrid/>
        <w:spacing w:before="0" w:after="0" w:line="264" w:lineRule="auto"/>
        <w:ind w:left="0" w:right="0"/>
        <w:jc w:val="both"/>
        <w:textAlignment w:val="baseline"/>
        <w:rPr>
          <w:sz w:val="24"/>
          <w:szCs w:val="24"/>
        </w:rPr>
      </w:pPr>
      <w:r>
        <w:rPr>
          <w:rFonts w:ascii="宋体" w:hAnsi="宋体" w:eastAsia="宋体" w:cs="宋体"/>
          <w:b w:val="0"/>
          <w:i w:val="0"/>
          <w:strike w:val="0"/>
          <w:color w:val="000000"/>
          <w:sz w:val="24"/>
          <w:szCs w:val="24"/>
        </w:rPr>
        <w:t xml:space="preserve">     A.统治力量逐渐衰落                         B.社会秩序混乱</w:t>
      </w:r>
    </w:p>
    <w:p>
      <w:pPr>
        <w:keepNext w:val="0"/>
        <w:keepLines w:val="0"/>
        <w:pageBreakBefore w:val="0"/>
        <w:widowControl w:val="0"/>
        <w:kinsoku/>
        <w:wordWrap w:val="0"/>
        <w:overflowPunct/>
        <w:topLinePunct w:val="0"/>
        <w:autoSpaceDE/>
        <w:autoSpaceDN/>
        <w:bidi w:val="0"/>
        <w:adjustRightInd/>
        <w:snapToGrid/>
        <w:spacing w:before="0" w:after="0" w:line="264" w:lineRule="auto"/>
        <w:ind w:left="0" w:right="0"/>
        <w:jc w:val="both"/>
        <w:textAlignment w:val="baseline"/>
        <w:rPr>
          <w:sz w:val="24"/>
          <w:szCs w:val="24"/>
        </w:rPr>
      </w:pPr>
      <w:r>
        <w:rPr>
          <w:rFonts w:ascii="宋体" w:hAnsi="宋体" w:eastAsia="宋体" w:cs="宋体"/>
          <w:b w:val="0"/>
          <w:i w:val="0"/>
          <w:strike w:val="0"/>
          <w:color w:val="000000"/>
          <w:sz w:val="24"/>
          <w:szCs w:val="24"/>
        </w:rPr>
        <w:t xml:space="preserve">     C.暴政未能维护统治                         D.忽视教育发展</w:t>
      </w:r>
    </w:p>
    <w:p>
      <w:pPr>
        <w:keepNext w:val="0"/>
        <w:keepLines w:val="0"/>
        <w:pageBreakBefore w:val="0"/>
        <w:widowControl w:val="0"/>
        <w:kinsoku/>
        <w:wordWrap w:val="0"/>
        <w:overflowPunct/>
        <w:topLinePunct w:val="0"/>
        <w:autoSpaceDE/>
        <w:autoSpaceDN/>
        <w:bidi w:val="0"/>
        <w:adjustRightInd/>
        <w:snapToGrid/>
        <w:spacing w:before="0" w:after="0" w:line="264" w:lineRule="auto"/>
        <w:ind w:left="140" w:right="0"/>
        <w:jc w:val="both"/>
        <w:textAlignment w:val="baseline"/>
        <w:rPr>
          <w:sz w:val="24"/>
          <w:szCs w:val="24"/>
        </w:rPr>
      </w:pPr>
      <w:r>
        <w:rPr>
          <w:rFonts w:ascii="宋体" w:hAnsi="宋体" w:eastAsia="宋体" w:cs="宋体"/>
          <w:b w:val="0"/>
          <w:i w:val="0"/>
          <w:strike w:val="0"/>
          <w:color w:val="000000"/>
          <w:sz w:val="24"/>
          <w:szCs w:val="24"/>
        </w:rPr>
        <w:t>2.表 1所示为史书对唐太宗时期政治状况的记述。这表明唐太宗时期</w:t>
      </w:r>
    </w:p>
    <w:p>
      <w:pPr>
        <w:keepNext w:val="0"/>
        <w:keepLines w:val="0"/>
        <w:pageBreakBefore w:val="0"/>
        <w:widowControl w:val="0"/>
        <w:kinsoku/>
        <w:wordWrap w:val="0"/>
        <w:overflowPunct/>
        <w:topLinePunct w:val="0"/>
        <w:autoSpaceDE/>
        <w:autoSpaceDN/>
        <w:bidi w:val="0"/>
        <w:adjustRightInd/>
        <w:snapToGrid/>
        <w:spacing w:before="0" w:after="0" w:line="264" w:lineRule="auto"/>
        <w:ind w:left="0" w:right="0"/>
        <w:jc w:val="center"/>
        <w:textAlignment w:val="baseline"/>
        <w:rPr>
          <w:sz w:val="24"/>
          <w:szCs w:val="24"/>
        </w:rPr>
      </w:pPr>
      <w:r>
        <w:rPr>
          <w:rFonts w:ascii="宋体" w:hAnsi="宋体" w:eastAsia="宋体" w:cs="宋体"/>
          <w:b w:val="0"/>
          <w:i w:val="0"/>
          <w:strike w:val="0"/>
          <w:color w:val="000000"/>
          <w:sz w:val="24"/>
          <w:szCs w:val="24"/>
        </w:rPr>
        <w:t>表1</w:t>
      </w:r>
    </w:p>
    <w:tbl>
      <w:tblPr>
        <w:tblStyle w:val="4"/>
        <w:tblW w:w="0" w:type="auto"/>
        <w:tblInd w:w="4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360"/>
        <w:gridCol w:w="25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6360" w:type="dxa"/>
            <w:vAlign w:val="center"/>
          </w:tcPr>
          <w:p>
            <w:pPr>
              <w:keepNext w:val="0"/>
              <w:keepLines w:val="0"/>
              <w:pageBreakBefore w:val="0"/>
              <w:widowControl w:val="0"/>
              <w:kinsoku/>
              <w:wordWrap w:val="0"/>
              <w:overflowPunct/>
              <w:topLinePunct w:val="0"/>
              <w:autoSpaceDE/>
              <w:autoSpaceDN/>
              <w:bidi w:val="0"/>
              <w:adjustRightInd/>
              <w:snapToGrid/>
              <w:spacing w:before="0" w:after="0" w:line="264" w:lineRule="auto"/>
              <w:ind w:left="80" w:right="0"/>
              <w:jc w:val="both"/>
              <w:textAlignment w:val="baseline"/>
              <w:rPr>
                <w:rFonts w:hint="eastAsia" w:ascii="仿宋" w:hAnsi="仿宋" w:eastAsia="仿宋" w:cs="仿宋"/>
                <w:sz w:val="24"/>
                <w:szCs w:val="24"/>
              </w:rPr>
            </w:pPr>
            <w:r>
              <w:rPr>
                <w:rFonts w:hint="eastAsia" w:ascii="仿宋" w:hAnsi="仿宋" w:eastAsia="仿宋" w:cs="仿宋"/>
                <w:b w:val="0"/>
                <w:i w:val="0"/>
                <w:strike w:val="0"/>
                <w:color w:val="000000"/>
                <w:sz w:val="24"/>
                <w:szCs w:val="24"/>
              </w:rPr>
              <w:t>“王、魏善谏，而房、杜让其直；英、卫善兵，而房、杜济以文。持众美效之君。</w:t>
            </w:r>
          </w:p>
          <w:p>
            <w:pPr>
              <w:keepNext w:val="0"/>
              <w:keepLines w:val="0"/>
              <w:pageBreakBefore w:val="0"/>
              <w:widowControl w:val="0"/>
              <w:kinsoku/>
              <w:wordWrap w:val="0"/>
              <w:overflowPunct/>
              <w:topLinePunct w:val="0"/>
              <w:autoSpaceDE/>
              <w:autoSpaceDN/>
              <w:bidi w:val="0"/>
              <w:adjustRightInd/>
              <w:snapToGrid/>
              <w:spacing w:before="0" w:after="0" w:line="264" w:lineRule="auto"/>
              <w:ind w:left="80" w:right="0"/>
              <w:jc w:val="both"/>
              <w:textAlignment w:val="baseline"/>
              <w:rPr>
                <w:rFonts w:hint="eastAsia" w:ascii="仿宋" w:hAnsi="仿宋" w:eastAsia="仿宋" w:cs="仿宋"/>
                <w:sz w:val="24"/>
                <w:szCs w:val="24"/>
              </w:rPr>
            </w:pPr>
            <w:r>
              <w:rPr>
                <w:rFonts w:hint="eastAsia" w:ascii="仿宋" w:hAnsi="仿宋" w:eastAsia="仿宋" w:cs="仿宋"/>
                <w:b w:val="0"/>
                <w:i w:val="0"/>
                <w:strike w:val="0"/>
                <w:color w:val="000000"/>
                <w:sz w:val="24"/>
                <w:szCs w:val="24"/>
              </w:rPr>
              <w:t>是后，新进更用事，玄龄身处要地，不吝权，善始以终”</w:t>
            </w:r>
          </w:p>
        </w:tc>
        <w:tc>
          <w:tcPr>
            <w:tcW w:w="2540" w:type="dxa"/>
            <w:vAlign w:val="center"/>
          </w:tcPr>
          <w:p>
            <w:pPr>
              <w:keepNext w:val="0"/>
              <w:keepLines w:val="0"/>
              <w:pageBreakBefore w:val="0"/>
              <w:widowControl w:val="0"/>
              <w:kinsoku/>
              <w:wordWrap w:val="0"/>
              <w:overflowPunct/>
              <w:topLinePunct w:val="0"/>
              <w:autoSpaceDE/>
              <w:autoSpaceDN/>
              <w:bidi w:val="0"/>
              <w:adjustRightInd/>
              <w:snapToGrid/>
              <w:spacing w:before="0" w:after="0" w:line="264" w:lineRule="auto"/>
              <w:ind w:left="0" w:right="0"/>
              <w:jc w:val="center"/>
              <w:textAlignment w:val="baseline"/>
              <w:rPr>
                <w:rFonts w:hint="eastAsia" w:ascii="仿宋" w:hAnsi="仿宋" w:eastAsia="仿宋" w:cs="仿宋"/>
                <w:sz w:val="24"/>
                <w:szCs w:val="24"/>
              </w:rPr>
            </w:pPr>
            <w:r>
              <w:rPr>
                <w:rFonts w:hint="eastAsia" w:ascii="仿宋" w:hAnsi="仿宋" w:eastAsia="仿宋" w:cs="仿宋"/>
                <w:b w:val="0"/>
                <w:i w:val="0"/>
                <w:strike w:val="0"/>
                <w:color w:val="000000"/>
                <w:sz w:val="24"/>
                <w:szCs w:val="24"/>
              </w:rPr>
              <w:t>欧阳修《新唐书》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6360" w:type="dxa"/>
            <w:vAlign w:val="center"/>
          </w:tcPr>
          <w:p>
            <w:pPr>
              <w:keepNext w:val="0"/>
              <w:keepLines w:val="0"/>
              <w:pageBreakBefore w:val="0"/>
              <w:widowControl w:val="0"/>
              <w:kinsoku/>
              <w:wordWrap w:val="0"/>
              <w:overflowPunct/>
              <w:topLinePunct w:val="0"/>
              <w:autoSpaceDE/>
              <w:autoSpaceDN/>
              <w:bidi w:val="0"/>
              <w:adjustRightInd/>
              <w:snapToGrid/>
              <w:spacing w:before="0" w:after="0" w:line="264" w:lineRule="auto"/>
              <w:ind w:left="0" w:right="0"/>
              <w:jc w:val="both"/>
              <w:textAlignment w:val="baseline"/>
              <w:rPr>
                <w:rFonts w:hint="eastAsia" w:ascii="仿宋" w:hAnsi="仿宋" w:eastAsia="仿宋" w:cs="仿宋"/>
                <w:sz w:val="24"/>
                <w:szCs w:val="24"/>
              </w:rPr>
            </w:pPr>
            <w:r>
              <w:rPr>
                <w:rFonts w:hint="eastAsia" w:ascii="仿宋" w:hAnsi="仿宋" w:eastAsia="仿宋" w:cs="仿宋"/>
                <w:b w:val="0"/>
                <w:i w:val="0"/>
                <w:strike w:val="0"/>
                <w:color w:val="000000"/>
                <w:sz w:val="24"/>
                <w:szCs w:val="24"/>
              </w:rPr>
              <w:t>太宗对房玄龄、杜如晦所说：“公为仆射，当广求贤人，随才授任，此宰相之职也”</w:t>
            </w:r>
          </w:p>
        </w:tc>
        <w:tc>
          <w:tcPr>
            <w:tcW w:w="2540" w:type="dxa"/>
            <w:vAlign w:val="center"/>
          </w:tcPr>
          <w:p>
            <w:pPr>
              <w:keepNext w:val="0"/>
              <w:keepLines w:val="0"/>
              <w:pageBreakBefore w:val="0"/>
              <w:widowControl w:val="0"/>
              <w:kinsoku/>
              <w:wordWrap w:val="0"/>
              <w:overflowPunct/>
              <w:topLinePunct w:val="0"/>
              <w:autoSpaceDE/>
              <w:autoSpaceDN/>
              <w:bidi w:val="0"/>
              <w:adjustRightInd/>
              <w:snapToGrid/>
              <w:spacing w:before="0" w:after="0" w:line="264" w:lineRule="auto"/>
              <w:ind w:left="0" w:right="0"/>
              <w:jc w:val="center"/>
              <w:textAlignment w:val="baseline"/>
              <w:rPr>
                <w:rFonts w:hint="eastAsia" w:ascii="仿宋" w:hAnsi="仿宋" w:eastAsia="仿宋" w:cs="仿宋"/>
                <w:sz w:val="24"/>
                <w:szCs w:val="24"/>
              </w:rPr>
            </w:pPr>
            <w:r>
              <w:rPr>
                <w:rFonts w:hint="eastAsia" w:ascii="仿宋" w:hAnsi="仿宋" w:eastAsia="仿宋" w:cs="仿宋"/>
                <w:b w:val="0"/>
                <w:i w:val="0"/>
                <w:strike w:val="0"/>
                <w:color w:val="000000"/>
                <w:sz w:val="24"/>
                <w:szCs w:val="24"/>
              </w:rPr>
              <w:t>司马光《资治通鉴》</w:t>
            </w:r>
          </w:p>
        </w:tc>
      </w:tr>
    </w:tbl>
    <w:p>
      <w:pPr>
        <w:keepNext w:val="0"/>
        <w:keepLines w:val="0"/>
        <w:pageBreakBefore w:val="0"/>
        <w:widowControl w:val="0"/>
        <w:kinsoku/>
        <w:wordWrap w:val="0"/>
        <w:overflowPunct/>
        <w:topLinePunct w:val="0"/>
        <w:autoSpaceDE/>
        <w:autoSpaceDN/>
        <w:bidi w:val="0"/>
        <w:adjustRightInd/>
        <w:snapToGrid/>
        <w:spacing w:before="0" w:after="0" w:line="264" w:lineRule="auto"/>
        <w:ind w:left="0" w:right="0"/>
        <w:jc w:val="both"/>
        <w:textAlignment w:val="baseline"/>
        <w:rPr>
          <w:sz w:val="24"/>
          <w:szCs w:val="24"/>
        </w:rPr>
      </w:pPr>
      <w:r>
        <w:rPr>
          <w:rFonts w:ascii="宋体" w:hAnsi="宋体" w:eastAsia="宋体" w:cs="宋体"/>
          <w:b w:val="0"/>
          <w:i w:val="0"/>
          <w:strike w:val="0"/>
          <w:color w:val="000000"/>
          <w:sz w:val="24"/>
          <w:szCs w:val="24"/>
        </w:rPr>
        <w:t xml:space="preserve">     A.政治开明            B.相权太重           C.人才匮乏            D.选官乏术</w:t>
      </w:r>
    </w:p>
    <w:p>
      <w:pPr>
        <w:keepNext w:val="0"/>
        <w:keepLines w:val="0"/>
        <w:pageBreakBefore w:val="0"/>
        <w:widowControl w:val="0"/>
        <w:kinsoku/>
        <w:wordWrap w:val="0"/>
        <w:overflowPunct/>
        <w:topLinePunct w:val="0"/>
        <w:autoSpaceDE/>
        <w:autoSpaceDN/>
        <w:bidi w:val="0"/>
        <w:adjustRightInd/>
        <w:snapToGrid/>
        <w:spacing w:before="0" w:after="0" w:line="264" w:lineRule="auto"/>
        <w:ind w:left="360" w:right="20" w:hanging="220"/>
        <w:jc w:val="both"/>
        <w:textAlignment w:val="baseline"/>
        <w:rPr>
          <w:sz w:val="24"/>
          <w:szCs w:val="24"/>
        </w:rPr>
      </w:pPr>
      <w:r>
        <w:rPr>
          <w:rFonts w:ascii="宋体" w:hAnsi="宋体" w:eastAsia="宋体" w:cs="宋体"/>
          <w:b w:val="0"/>
          <w:i w:val="0"/>
          <w:strike w:val="0"/>
          <w:color w:val="000000"/>
          <w:sz w:val="24"/>
          <w:szCs w:val="24"/>
        </w:rPr>
        <w:t>3.明代铁的生产分为官铁和私铁，官铁主要为遵化铁。据记载，成化十九年(1483年)曾令“岁运京铁30万斤”。到万历九年(1581年)，由于在市场上买私铁比生产官铁要便宜得多，因此政府关闭了遵化铁厂。这一变化反映出明代</w:t>
      </w:r>
    </w:p>
    <w:p>
      <w:pPr>
        <w:keepNext w:val="0"/>
        <w:keepLines w:val="0"/>
        <w:pageBreakBefore w:val="0"/>
        <w:widowControl w:val="0"/>
        <w:kinsoku/>
        <w:wordWrap w:val="0"/>
        <w:overflowPunct/>
        <w:topLinePunct w:val="0"/>
        <w:autoSpaceDE/>
        <w:autoSpaceDN/>
        <w:bidi w:val="0"/>
        <w:adjustRightInd/>
        <w:snapToGrid/>
        <w:spacing w:before="0" w:after="0" w:line="264" w:lineRule="auto"/>
        <w:ind w:left="0" w:right="0"/>
        <w:jc w:val="both"/>
        <w:textAlignment w:val="baseline"/>
        <w:rPr>
          <w:sz w:val="24"/>
          <w:szCs w:val="24"/>
        </w:rPr>
      </w:pPr>
      <w:r>
        <w:rPr>
          <w:rFonts w:ascii="宋体" w:hAnsi="宋体" w:eastAsia="宋体" w:cs="宋体"/>
          <w:b w:val="0"/>
          <w:i w:val="0"/>
          <w:strike w:val="0"/>
          <w:color w:val="000000"/>
          <w:sz w:val="24"/>
          <w:szCs w:val="24"/>
        </w:rPr>
        <w:t xml:space="preserve">     A.民营手工业的发展                         B.政府鼓励商业发展</w:t>
      </w:r>
    </w:p>
    <w:p>
      <w:pPr>
        <w:keepNext w:val="0"/>
        <w:keepLines w:val="0"/>
        <w:pageBreakBefore w:val="0"/>
        <w:widowControl w:val="0"/>
        <w:kinsoku/>
        <w:wordWrap w:val="0"/>
        <w:overflowPunct/>
        <w:topLinePunct w:val="0"/>
        <w:autoSpaceDE/>
        <w:autoSpaceDN/>
        <w:bidi w:val="0"/>
        <w:adjustRightInd/>
        <w:snapToGrid/>
        <w:spacing w:before="0" w:after="0" w:line="264" w:lineRule="auto"/>
        <w:ind w:left="0" w:right="0"/>
        <w:jc w:val="both"/>
        <w:textAlignment w:val="baseline"/>
        <w:rPr>
          <w:sz w:val="24"/>
          <w:szCs w:val="24"/>
        </w:rPr>
      </w:pPr>
      <w:r>
        <w:rPr>
          <w:rFonts w:ascii="宋体" w:hAnsi="宋体" w:eastAsia="宋体" w:cs="宋体"/>
          <w:b w:val="0"/>
          <w:i w:val="0"/>
          <w:strike w:val="0"/>
          <w:color w:val="000000"/>
          <w:sz w:val="24"/>
          <w:szCs w:val="24"/>
        </w:rPr>
        <w:t xml:space="preserve">     C.商品经济主导市场                         D.政治腐败现象严重</w:t>
      </w:r>
    </w:p>
    <w:p>
      <w:pPr>
        <w:keepNext w:val="0"/>
        <w:keepLines w:val="0"/>
        <w:pageBreakBefore w:val="0"/>
        <w:widowControl w:val="0"/>
        <w:kinsoku/>
        <w:wordWrap w:val="0"/>
        <w:overflowPunct/>
        <w:topLinePunct w:val="0"/>
        <w:autoSpaceDE/>
        <w:autoSpaceDN/>
        <w:bidi w:val="0"/>
        <w:adjustRightInd/>
        <w:snapToGrid/>
        <w:spacing w:before="0" w:after="0" w:line="264" w:lineRule="auto"/>
        <w:ind w:left="360" w:right="3100" w:hanging="220"/>
        <w:jc w:val="both"/>
        <w:textAlignment w:val="baseline"/>
        <w:rPr>
          <w:sz w:val="24"/>
          <w:szCs w:val="24"/>
        </w:rPr>
      </w:pPr>
      <w:r>
        <w:rPr>
          <w:rFonts w:ascii="宋体" w:hAnsi="宋体" w:eastAsia="宋体" w:cs="宋体"/>
          <w:b w:val="0"/>
          <w:i w:val="0"/>
          <w:strike w:val="0"/>
          <w:color w:val="000000"/>
          <w:sz w:val="24"/>
          <w:szCs w:val="24"/>
        </w:rPr>
        <w:t>4.图1所示文物在2018 年 11月回归祖国后，由国家文物局划拨给国家博物馆收藏。近代时，该文物最可能</w:t>
      </w:r>
      <w:r>
        <w:rPr>
          <w:sz w:val="24"/>
          <w:szCs w:val="24"/>
        </w:rPr>
        <w:drawing>
          <wp:anchor distT="0" distB="0" distL="0" distR="0" simplePos="0" relativeHeight="251660288" behindDoc="1" locked="0" layoutInCell="1" allowOverlap="1">
            <wp:simplePos x="0" y="0"/>
            <wp:positionH relativeFrom="page">
              <wp:posOffset>4762500</wp:posOffset>
            </wp:positionH>
            <wp:positionV relativeFrom="paragraph">
              <wp:posOffset>-25400</wp:posOffset>
            </wp:positionV>
            <wp:extent cx="1828800" cy="1231900"/>
            <wp:effectExtent l="0" t="0" r="0" b="6350"/>
            <wp:wrapNone/>
            <wp:docPr id="4" name="Draw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pic:cNvPicPr>
                      <a:picLocks noChangeAspect="1"/>
                    </pic:cNvPicPr>
                  </pic:nvPicPr>
                  <pic:blipFill>
                    <a:blip r:embed="rId5"/>
                    <a:stretch>
                      <a:fillRect/>
                    </a:stretch>
                  </pic:blipFill>
                  <pic:spPr>
                    <a:xfrm>
                      <a:off x="0" y="0"/>
                      <a:ext cx="1828800" cy="1231900"/>
                    </a:xfrm>
                    <a:prstGeom prst="rect">
                      <a:avLst/>
                    </a:prstGeom>
                  </pic:spPr>
                </pic:pic>
              </a:graphicData>
            </a:graphic>
          </wp:anchor>
        </w:drawing>
      </w:r>
    </w:p>
    <w:p>
      <w:pPr>
        <w:keepNext w:val="0"/>
        <w:keepLines w:val="0"/>
        <w:pageBreakBefore w:val="0"/>
        <w:widowControl w:val="0"/>
        <w:kinsoku/>
        <w:wordWrap w:val="0"/>
        <w:overflowPunct/>
        <w:topLinePunct w:val="0"/>
        <w:autoSpaceDE/>
        <w:autoSpaceDN/>
        <w:bidi w:val="0"/>
        <w:adjustRightInd/>
        <w:snapToGrid/>
        <w:spacing w:before="0" w:after="0" w:line="264" w:lineRule="auto"/>
        <w:ind w:left="620" w:right="0"/>
        <w:jc w:val="both"/>
        <w:textAlignment w:val="baseline"/>
        <w:rPr>
          <w:sz w:val="24"/>
          <w:szCs w:val="24"/>
        </w:rPr>
      </w:pPr>
      <w:r>
        <w:rPr>
          <w:rFonts w:ascii="宋体" w:hAnsi="宋体" w:eastAsia="宋体" w:cs="宋体"/>
          <w:b w:val="0"/>
          <w:i w:val="0"/>
          <w:strike w:val="0"/>
          <w:color w:val="000000"/>
          <w:sz w:val="24"/>
          <w:szCs w:val="24"/>
        </w:rPr>
        <w:t>A.流失于边疆危机之时</w:t>
      </w:r>
    </w:p>
    <w:p>
      <w:pPr>
        <w:keepNext w:val="0"/>
        <w:keepLines w:val="0"/>
        <w:pageBreakBefore w:val="0"/>
        <w:widowControl w:val="0"/>
        <w:kinsoku/>
        <w:wordWrap w:val="0"/>
        <w:overflowPunct/>
        <w:topLinePunct w:val="0"/>
        <w:autoSpaceDE/>
        <w:autoSpaceDN/>
        <w:bidi w:val="0"/>
        <w:adjustRightInd/>
        <w:snapToGrid/>
        <w:spacing w:before="0" w:after="0" w:line="264" w:lineRule="auto"/>
        <w:ind w:left="620" w:right="0"/>
        <w:jc w:val="both"/>
        <w:textAlignment w:val="baseline"/>
        <w:rPr>
          <w:sz w:val="24"/>
          <w:szCs w:val="24"/>
        </w:rPr>
      </w:pPr>
      <w:r>
        <w:rPr>
          <w:rFonts w:ascii="宋体" w:hAnsi="宋体" w:eastAsia="宋体" w:cs="宋体"/>
          <w:b w:val="0"/>
          <w:i w:val="0"/>
          <w:strike w:val="0"/>
          <w:color w:val="000000"/>
          <w:sz w:val="24"/>
          <w:szCs w:val="24"/>
        </w:rPr>
        <w:t>B.因五口通商便利而被出售</w:t>
      </w:r>
    </w:p>
    <w:p>
      <w:pPr>
        <w:keepNext w:val="0"/>
        <w:keepLines w:val="0"/>
        <w:pageBreakBefore w:val="0"/>
        <w:widowControl w:val="0"/>
        <w:kinsoku/>
        <w:wordWrap w:val="0"/>
        <w:overflowPunct/>
        <w:topLinePunct w:val="0"/>
        <w:autoSpaceDE/>
        <w:autoSpaceDN/>
        <w:bidi w:val="0"/>
        <w:adjustRightInd/>
        <w:snapToGrid/>
        <w:spacing w:before="0" w:after="0" w:line="264" w:lineRule="auto"/>
        <w:ind w:left="620" w:right="0"/>
        <w:jc w:val="both"/>
        <w:textAlignment w:val="baseline"/>
        <w:rPr>
          <w:sz w:val="24"/>
          <w:szCs w:val="24"/>
        </w:rPr>
      </w:pPr>
      <w:r>
        <w:rPr>
          <w:rFonts w:ascii="宋体" w:hAnsi="宋体" w:eastAsia="宋体" w:cs="宋体"/>
          <w:b w:val="0"/>
          <w:i w:val="0"/>
          <w:strike w:val="0"/>
          <w:color w:val="000000"/>
          <w:sz w:val="24"/>
          <w:szCs w:val="24"/>
        </w:rPr>
        <w:t>C.见证英法侵华的暴行</w:t>
      </w:r>
    </w:p>
    <w:p>
      <w:pPr>
        <w:keepNext w:val="0"/>
        <w:keepLines w:val="0"/>
        <w:pageBreakBefore w:val="0"/>
        <w:widowControl w:val="0"/>
        <w:kinsoku/>
        <w:wordWrap w:val="0"/>
        <w:overflowPunct/>
        <w:topLinePunct w:val="0"/>
        <w:autoSpaceDE/>
        <w:autoSpaceDN/>
        <w:bidi w:val="0"/>
        <w:adjustRightInd/>
        <w:snapToGrid/>
        <w:spacing w:before="0" w:after="0" w:line="264" w:lineRule="auto"/>
        <w:ind w:left="620" w:right="0"/>
        <w:jc w:val="both"/>
        <w:textAlignment w:val="baseline"/>
        <w:rPr>
          <w:sz w:val="24"/>
          <w:szCs w:val="24"/>
        </w:rPr>
      </w:pPr>
      <w:r>
        <w:rPr>
          <w:rFonts w:ascii="宋体" w:hAnsi="宋体" w:eastAsia="宋体" w:cs="宋体"/>
          <w:b w:val="0"/>
          <w:i w:val="0"/>
          <w:strike w:val="0"/>
          <w:color w:val="000000"/>
          <w:sz w:val="24"/>
          <w:szCs w:val="24"/>
        </w:rPr>
        <w:t>D.体现中外文化交流的盛况</w:t>
      </w:r>
    </w:p>
    <w:p>
      <w:pPr>
        <w:keepNext w:val="0"/>
        <w:keepLines w:val="0"/>
        <w:pageBreakBefore w:val="0"/>
        <w:widowControl w:val="0"/>
        <w:kinsoku/>
        <w:wordWrap w:val="0"/>
        <w:overflowPunct/>
        <w:topLinePunct w:val="0"/>
        <w:autoSpaceDE/>
        <w:autoSpaceDN/>
        <w:bidi w:val="0"/>
        <w:adjustRightInd/>
        <w:snapToGrid/>
        <w:spacing w:before="160" w:after="0" w:line="264" w:lineRule="auto"/>
        <w:ind w:left="0" w:right="0"/>
        <w:jc w:val="both"/>
        <w:textAlignment w:val="baseline"/>
        <w:rPr>
          <w:sz w:val="24"/>
          <w:szCs w:val="24"/>
        </w:rPr>
      </w:pPr>
      <w:r>
        <w:rPr>
          <w:rFonts w:ascii="宋体" w:hAnsi="宋体" w:eastAsia="宋体" w:cs="宋体"/>
          <w:b w:val="0"/>
          <w:i w:val="0"/>
          <w:strike w:val="0"/>
          <w:color w:val="000000"/>
          <w:sz w:val="24"/>
          <w:szCs w:val="24"/>
        </w:rPr>
        <w:t>5.1931 年 9月初，中央苏区形成拥有21个县5万平方公里土地、250万人口和5万名红军的根据地。1931 年 11月 19 日，朝霞映照着瑞金，胸前佩戴“大会代表”证章的代表，从民房、帐篷里走出来，朝叶坪村里的一座祠堂走去。据此可以推知，当时</w:t>
      </w:r>
    </w:p>
    <w:p>
      <w:pPr>
        <w:keepNext w:val="0"/>
        <w:keepLines w:val="0"/>
        <w:pageBreakBefore w:val="0"/>
        <w:widowControl w:val="0"/>
        <w:kinsoku/>
        <w:wordWrap w:val="0"/>
        <w:overflowPunct/>
        <w:topLinePunct w:val="0"/>
        <w:autoSpaceDE/>
        <w:autoSpaceDN/>
        <w:bidi w:val="0"/>
        <w:adjustRightInd/>
        <w:snapToGrid/>
        <w:spacing w:before="0" w:after="0" w:line="264" w:lineRule="auto"/>
        <w:ind w:left="0" w:right="0"/>
        <w:jc w:val="both"/>
        <w:textAlignment w:val="baseline"/>
        <w:rPr>
          <w:sz w:val="24"/>
          <w:szCs w:val="24"/>
        </w:rPr>
      </w:pPr>
      <w:r>
        <w:rPr>
          <w:rFonts w:ascii="宋体" w:hAnsi="宋体" w:eastAsia="宋体" w:cs="宋体"/>
          <w:b w:val="0"/>
          <w:i w:val="0"/>
          <w:strike w:val="0"/>
          <w:color w:val="000000"/>
          <w:sz w:val="24"/>
          <w:szCs w:val="24"/>
        </w:rPr>
        <w:t>A.工农武装割据局面初现                 B.中国革命有了正确的革命道路</w:t>
      </w:r>
    </w:p>
    <w:p>
      <w:pPr>
        <w:keepNext w:val="0"/>
        <w:keepLines w:val="0"/>
        <w:pageBreakBefore w:val="0"/>
        <w:widowControl w:val="0"/>
        <w:kinsoku/>
        <w:wordWrap w:val="0"/>
        <w:overflowPunct/>
        <w:topLinePunct w:val="0"/>
        <w:autoSpaceDE/>
        <w:autoSpaceDN/>
        <w:bidi w:val="0"/>
        <w:adjustRightInd/>
        <w:snapToGrid/>
        <w:spacing w:before="0" w:after="0" w:line="264" w:lineRule="auto"/>
        <w:ind w:left="0" w:right="0"/>
        <w:jc w:val="both"/>
        <w:textAlignment w:val="baseline"/>
        <w:rPr>
          <w:sz w:val="24"/>
          <w:szCs w:val="24"/>
        </w:rPr>
      </w:pPr>
      <w:r>
        <w:rPr>
          <w:rFonts w:ascii="宋体" w:hAnsi="宋体" w:eastAsia="宋体" w:cs="宋体"/>
          <w:b w:val="0"/>
          <w:i w:val="0"/>
          <w:strike w:val="0"/>
          <w:color w:val="000000"/>
          <w:sz w:val="24"/>
          <w:szCs w:val="24"/>
        </w:rPr>
        <w:t>C.中心城市起义获得成功                 D.日本侵略改变了国内政治局势</w:t>
      </w:r>
    </w:p>
    <w:p>
      <w:pPr>
        <w:keepNext w:val="0"/>
        <w:keepLines w:val="0"/>
        <w:pageBreakBefore w:val="0"/>
        <w:widowControl w:val="0"/>
        <w:kinsoku/>
        <w:wordWrap w:val="0"/>
        <w:overflowPunct/>
        <w:topLinePunct w:val="0"/>
        <w:autoSpaceDE/>
        <w:autoSpaceDN/>
        <w:bidi w:val="0"/>
        <w:adjustRightInd/>
        <w:snapToGrid/>
        <w:spacing w:before="0" w:after="0" w:line="264" w:lineRule="auto"/>
        <w:ind w:left="220" w:right="0" w:hanging="220"/>
        <w:jc w:val="both"/>
        <w:textAlignment w:val="baseline"/>
        <w:rPr>
          <w:sz w:val="24"/>
          <w:szCs w:val="24"/>
        </w:rPr>
      </w:pPr>
      <w:r>
        <w:rPr>
          <w:rFonts w:ascii="宋体" w:hAnsi="宋体" w:eastAsia="宋体" w:cs="宋体"/>
          <w:b w:val="0"/>
          <w:i w:val="0"/>
          <w:strike w:val="0"/>
          <w:color w:val="000000"/>
          <w:sz w:val="24"/>
          <w:szCs w:val="24"/>
        </w:rPr>
        <w:t>6.20世纪90年代至 21世纪初，我国把对外开放从沿海地区逐步推进到广大中西部地区。口岸开放初步形成了从沿海到沿边，从沿边到内陆，多层次、多功能、水陆空立体交叉的新构架。这一新构架形成的主要历史背景是</w:t>
      </w:r>
    </w:p>
    <w:p>
      <w:pPr>
        <w:keepNext w:val="0"/>
        <w:keepLines w:val="0"/>
        <w:pageBreakBefore w:val="0"/>
        <w:widowControl w:val="0"/>
        <w:kinsoku/>
        <w:wordWrap w:val="0"/>
        <w:overflowPunct/>
        <w:topLinePunct w:val="0"/>
        <w:autoSpaceDE/>
        <w:autoSpaceDN/>
        <w:bidi w:val="0"/>
        <w:adjustRightInd/>
        <w:snapToGrid/>
        <w:spacing w:before="0" w:after="0" w:line="264" w:lineRule="auto"/>
        <w:ind w:left="0" w:right="0"/>
        <w:jc w:val="both"/>
        <w:textAlignment w:val="baseline"/>
        <w:rPr>
          <w:sz w:val="24"/>
          <w:szCs w:val="24"/>
        </w:rPr>
      </w:pPr>
      <w:r>
        <w:rPr>
          <w:rFonts w:ascii="宋体" w:hAnsi="宋体" w:eastAsia="宋体" w:cs="宋体"/>
          <w:b w:val="0"/>
          <w:i w:val="0"/>
          <w:strike w:val="0"/>
          <w:color w:val="000000"/>
          <w:sz w:val="24"/>
          <w:szCs w:val="24"/>
        </w:rPr>
        <w:t>A.依法治国方略的实施                   B.南方谈话促进思想解放</w:t>
      </w:r>
    </w:p>
    <w:p>
      <w:pPr>
        <w:keepNext w:val="0"/>
        <w:keepLines w:val="0"/>
        <w:pageBreakBefore w:val="0"/>
        <w:widowControl w:val="0"/>
        <w:kinsoku/>
        <w:wordWrap w:val="0"/>
        <w:overflowPunct/>
        <w:topLinePunct w:val="0"/>
        <w:autoSpaceDE/>
        <w:autoSpaceDN/>
        <w:bidi w:val="0"/>
        <w:adjustRightInd/>
        <w:snapToGrid/>
        <w:spacing w:before="0" w:after="0" w:line="264" w:lineRule="auto"/>
        <w:ind w:left="0" w:right="0"/>
        <w:jc w:val="both"/>
        <w:textAlignment w:val="baseline"/>
        <w:rPr>
          <w:sz w:val="24"/>
          <w:szCs w:val="24"/>
        </w:rPr>
      </w:pPr>
      <w:r>
        <w:rPr>
          <w:rFonts w:ascii="宋体" w:hAnsi="宋体" w:eastAsia="宋体" w:cs="宋体"/>
          <w:b w:val="0"/>
          <w:i w:val="0"/>
          <w:strike w:val="0"/>
          <w:color w:val="000000"/>
          <w:sz w:val="24"/>
          <w:szCs w:val="24"/>
        </w:rPr>
        <w:t>C.经济特区的示范作用                   D.中国加入世界贸易组织</w:t>
      </w:r>
    </w:p>
    <w:p>
      <w:pPr>
        <w:keepNext w:val="0"/>
        <w:keepLines w:val="0"/>
        <w:pageBreakBefore w:val="0"/>
        <w:widowControl w:val="0"/>
        <w:kinsoku/>
        <w:wordWrap w:val="0"/>
        <w:overflowPunct/>
        <w:topLinePunct w:val="0"/>
        <w:autoSpaceDE/>
        <w:autoSpaceDN/>
        <w:bidi w:val="0"/>
        <w:adjustRightInd/>
        <w:snapToGrid/>
        <w:spacing w:before="0" w:after="0" w:line="264" w:lineRule="auto"/>
        <w:ind w:left="240" w:right="0" w:hanging="240"/>
        <w:jc w:val="both"/>
        <w:textAlignment w:val="baseline"/>
        <w:rPr>
          <w:sz w:val="24"/>
          <w:szCs w:val="24"/>
        </w:rPr>
      </w:pPr>
      <w:r>
        <w:rPr>
          <w:rFonts w:ascii="宋体" w:hAnsi="宋体" w:eastAsia="宋体" w:cs="宋体"/>
          <w:b w:val="0"/>
          <w:i w:val="0"/>
          <w:strike w:val="0"/>
          <w:color w:val="000000"/>
          <w:sz w:val="24"/>
          <w:szCs w:val="24"/>
        </w:rPr>
        <w:t>7.《汉谟拉比法典》中记载：“马都克神命令我(汉谟拉比)把正义普施给全国百姓，使他们都安居乐业。”这表明该法典</w:t>
      </w:r>
    </w:p>
    <w:p>
      <w:pPr>
        <w:keepNext w:val="0"/>
        <w:keepLines w:val="0"/>
        <w:pageBreakBefore w:val="0"/>
        <w:widowControl w:val="0"/>
        <w:kinsoku/>
        <w:wordWrap w:val="0"/>
        <w:overflowPunct/>
        <w:topLinePunct w:val="0"/>
        <w:autoSpaceDE/>
        <w:autoSpaceDN/>
        <w:bidi w:val="0"/>
        <w:adjustRightInd/>
        <w:snapToGrid/>
        <w:spacing w:before="0" w:after="0" w:line="264" w:lineRule="auto"/>
        <w:ind w:left="0" w:right="0"/>
        <w:jc w:val="both"/>
        <w:textAlignment w:val="baseline"/>
        <w:rPr>
          <w:sz w:val="24"/>
          <w:szCs w:val="24"/>
        </w:rPr>
      </w:pPr>
      <w:r>
        <w:rPr>
          <w:rFonts w:ascii="宋体" w:hAnsi="宋体" w:eastAsia="宋体" w:cs="宋体"/>
          <w:b w:val="0"/>
          <w:i w:val="0"/>
          <w:strike w:val="0"/>
          <w:color w:val="000000"/>
          <w:sz w:val="24"/>
          <w:szCs w:val="24"/>
        </w:rPr>
        <w:t>A.反对君主专制                         B.主张严刑峻法</w:t>
      </w:r>
    </w:p>
    <w:p>
      <w:pPr>
        <w:keepNext w:val="0"/>
        <w:keepLines w:val="0"/>
        <w:pageBreakBefore w:val="0"/>
        <w:widowControl w:val="0"/>
        <w:kinsoku/>
        <w:wordWrap w:val="0"/>
        <w:overflowPunct/>
        <w:topLinePunct w:val="0"/>
        <w:autoSpaceDE/>
        <w:autoSpaceDN/>
        <w:bidi w:val="0"/>
        <w:adjustRightInd/>
        <w:snapToGrid/>
        <w:spacing w:before="0" w:after="0" w:line="264" w:lineRule="auto"/>
        <w:ind w:left="0" w:right="0"/>
        <w:jc w:val="both"/>
        <w:textAlignment w:val="baseline"/>
        <w:rPr>
          <w:sz w:val="24"/>
          <w:szCs w:val="24"/>
        </w:rPr>
      </w:pPr>
      <w:r>
        <w:rPr>
          <w:rFonts w:ascii="宋体" w:hAnsi="宋体" w:eastAsia="宋体" w:cs="宋体"/>
          <w:b w:val="0"/>
          <w:i w:val="0"/>
          <w:strike w:val="0"/>
          <w:color w:val="000000"/>
          <w:sz w:val="24"/>
          <w:szCs w:val="24"/>
        </w:rPr>
        <w:t>C.维护国王权威                         D.宣扬君权神授</w:t>
      </w:r>
    </w:p>
    <w:p>
      <w:pPr>
        <w:keepNext w:val="0"/>
        <w:keepLines w:val="0"/>
        <w:pageBreakBefore w:val="0"/>
        <w:widowControl w:val="0"/>
        <w:kinsoku/>
        <w:wordWrap w:val="0"/>
        <w:overflowPunct/>
        <w:topLinePunct w:val="0"/>
        <w:autoSpaceDE/>
        <w:autoSpaceDN/>
        <w:bidi w:val="0"/>
        <w:adjustRightInd/>
        <w:snapToGrid/>
        <w:spacing w:before="0" w:after="0" w:line="264" w:lineRule="auto"/>
        <w:ind w:left="240" w:right="0" w:hanging="240"/>
        <w:jc w:val="both"/>
        <w:textAlignment w:val="baseline"/>
        <w:rPr>
          <w:sz w:val="24"/>
          <w:szCs w:val="24"/>
        </w:rPr>
      </w:pPr>
      <w:r>
        <w:rPr>
          <w:rFonts w:ascii="宋体" w:hAnsi="宋体" w:eastAsia="宋体" w:cs="宋体"/>
          <w:b w:val="0"/>
          <w:i w:val="0"/>
          <w:strike w:val="0"/>
          <w:color w:val="000000"/>
          <w:sz w:val="24"/>
          <w:szCs w:val="24"/>
        </w:rPr>
        <w:t>8.公元3世纪，罗马法不仅确认了军人与其服役地妇女产生的婚姻关系有效，还确认了在外省任职的公务人员的类似婚姻行为同样有效。这一措施旨在</w:t>
      </w:r>
    </w:p>
    <w:p>
      <w:pPr>
        <w:keepNext w:val="0"/>
        <w:keepLines w:val="0"/>
        <w:pageBreakBefore w:val="0"/>
        <w:widowControl w:val="0"/>
        <w:kinsoku/>
        <w:wordWrap w:val="0"/>
        <w:overflowPunct/>
        <w:topLinePunct w:val="0"/>
        <w:autoSpaceDE/>
        <w:autoSpaceDN/>
        <w:bidi w:val="0"/>
        <w:adjustRightInd/>
        <w:snapToGrid/>
        <w:spacing w:before="0" w:after="0" w:line="264" w:lineRule="auto"/>
        <w:ind w:left="0" w:right="0"/>
        <w:jc w:val="both"/>
        <w:textAlignment w:val="baseline"/>
        <w:rPr>
          <w:sz w:val="24"/>
          <w:szCs w:val="24"/>
        </w:rPr>
      </w:pPr>
      <w:r>
        <w:rPr>
          <w:rFonts w:ascii="宋体" w:hAnsi="宋体" w:eastAsia="宋体" w:cs="宋体"/>
          <w:b w:val="0"/>
          <w:i w:val="0"/>
          <w:strike w:val="0"/>
          <w:color w:val="000000"/>
          <w:sz w:val="24"/>
          <w:szCs w:val="24"/>
        </w:rPr>
        <w:t>A.缓和尖锐的社会矛盾                   B.稳定罗马帝国的统治</w:t>
      </w:r>
    </w:p>
    <w:p>
      <w:pPr>
        <w:keepNext w:val="0"/>
        <w:keepLines w:val="0"/>
        <w:pageBreakBefore w:val="0"/>
        <w:widowControl w:val="0"/>
        <w:kinsoku/>
        <w:wordWrap w:val="0"/>
        <w:overflowPunct/>
        <w:topLinePunct w:val="0"/>
        <w:autoSpaceDE/>
        <w:autoSpaceDN/>
        <w:bidi w:val="0"/>
        <w:adjustRightInd/>
        <w:snapToGrid/>
        <w:spacing w:before="0" w:after="0" w:line="264" w:lineRule="auto"/>
        <w:ind w:left="0" w:right="0"/>
        <w:jc w:val="both"/>
        <w:textAlignment w:val="baseline"/>
        <w:rPr>
          <w:sz w:val="24"/>
          <w:szCs w:val="24"/>
        </w:rPr>
      </w:pPr>
      <w:r>
        <w:rPr>
          <w:rFonts w:ascii="宋体" w:hAnsi="宋体" w:eastAsia="宋体" w:cs="宋体"/>
          <w:b w:val="0"/>
          <w:i w:val="0"/>
          <w:strike w:val="0"/>
          <w:color w:val="000000"/>
          <w:sz w:val="24"/>
          <w:szCs w:val="24"/>
        </w:rPr>
        <w:t>C.推动商品经济的发展                   D.保护妇女的合法权益</w:t>
      </w:r>
    </w:p>
    <w:p>
      <w:pPr>
        <w:keepNext w:val="0"/>
        <w:keepLines w:val="0"/>
        <w:pageBreakBefore w:val="0"/>
        <w:widowControl w:val="0"/>
        <w:kinsoku/>
        <w:wordWrap w:val="0"/>
        <w:overflowPunct/>
        <w:topLinePunct w:val="0"/>
        <w:autoSpaceDE/>
        <w:autoSpaceDN/>
        <w:bidi w:val="0"/>
        <w:adjustRightInd/>
        <w:snapToGrid/>
        <w:spacing w:before="0" w:after="0" w:line="264" w:lineRule="auto"/>
        <w:ind w:left="240" w:right="0" w:hanging="240"/>
        <w:jc w:val="both"/>
        <w:textAlignment w:val="baseline"/>
        <w:rPr>
          <w:sz w:val="24"/>
          <w:szCs w:val="24"/>
        </w:rPr>
      </w:pPr>
      <w:r>
        <w:rPr>
          <w:rFonts w:ascii="宋体" w:hAnsi="宋体" w:eastAsia="宋体" w:cs="宋体"/>
          <w:b w:val="0"/>
          <w:i w:val="0"/>
          <w:strike w:val="0"/>
          <w:color w:val="000000"/>
          <w:sz w:val="24"/>
          <w:szCs w:val="24"/>
        </w:rPr>
        <w:t>9.15 世纪，在欧洲的费拉拉封建领主庄园里，从封建领主的生活享用到农奴家庭的粮食、劳动工具和生活用品，几乎都由本庄园的农奴生产。据此可知，费拉拉庄园体系的特点是</w:t>
      </w:r>
    </w:p>
    <w:p>
      <w:pPr>
        <w:keepNext w:val="0"/>
        <w:keepLines w:val="0"/>
        <w:pageBreakBefore w:val="0"/>
        <w:widowControl w:val="0"/>
        <w:kinsoku/>
        <w:wordWrap w:val="0"/>
        <w:overflowPunct/>
        <w:topLinePunct w:val="0"/>
        <w:autoSpaceDE/>
        <w:autoSpaceDN/>
        <w:bidi w:val="0"/>
        <w:adjustRightInd/>
        <w:snapToGrid/>
        <w:spacing w:before="0" w:after="0" w:line="264" w:lineRule="auto"/>
        <w:ind w:left="0" w:right="0"/>
        <w:jc w:val="both"/>
        <w:textAlignment w:val="baseline"/>
        <w:rPr>
          <w:sz w:val="24"/>
          <w:szCs w:val="24"/>
        </w:rPr>
      </w:pPr>
      <w:r>
        <w:rPr>
          <w:rFonts w:ascii="宋体" w:hAnsi="宋体" w:eastAsia="宋体" w:cs="宋体"/>
          <w:b w:val="0"/>
          <w:i w:val="0"/>
          <w:strike w:val="0"/>
          <w:color w:val="000000"/>
          <w:sz w:val="24"/>
          <w:szCs w:val="24"/>
        </w:rPr>
        <w:t>A.农民向领主支付租金                   B.庄园实行自给自足经济</w:t>
      </w:r>
    </w:p>
    <w:p>
      <w:pPr>
        <w:keepNext w:val="0"/>
        <w:keepLines w:val="0"/>
        <w:pageBreakBefore w:val="0"/>
        <w:widowControl w:val="0"/>
        <w:kinsoku/>
        <w:wordWrap w:val="0"/>
        <w:overflowPunct/>
        <w:topLinePunct w:val="0"/>
        <w:autoSpaceDE/>
        <w:autoSpaceDN/>
        <w:bidi w:val="0"/>
        <w:adjustRightInd/>
        <w:snapToGrid/>
        <w:spacing w:before="0" w:after="0" w:line="264" w:lineRule="auto"/>
        <w:ind w:left="0" w:right="0"/>
        <w:jc w:val="both"/>
        <w:textAlignment w:val="baseline"/>
        <w:rPr>
          <w:sz w:val="24"/>
          <w:szCs w:val="24"/>
        </w:rPr>
      </w:pPr>
      <w:r>
        <w:rPr>
          <w:rFonts w:ascii="宋体" w:hAnsi="宋体" w:eastAsia="宋体" w:cs="宋体"/>
          <w:b w:val="0"/>
          <w:i w:val="0"/>
          <w:strike w:val="0"/>
          <w:color w:val="000000"/>
          <w:sz w:val="24"/>
          <w:szCs w:val="24"/>
        </w:rPr>
        <w:t>C.农奴在庄园享有自由                   D.庄园内有发达的手工业</w:t>
      </w:r>
    </w:p>
    <w:p>
      <w:pPr>
        <w:keepNext w:val="0"/>
        <w:keepLines w:val="0"/>
        <w:pageBreakBefore w:val="0"/>
        <w:widowControl w:val="0"/>
        <w:kinsoku/>
        <w:wordWrap w:val="0"/>
        <w:overflowPunct/>
        <w:topLinePunct w:val="0"/>
        <w:autoSpaceDE/>
        <w:autoSpaceDN/>
        <w:bidi w:val="0"/>
        <w:adjustRightInd/>
        <w:snapToGrid/>
        <w:spacing w:before="0" w:after="0" w:line="264" w:lineRule="auto"/>
        <w:ind w:left="380" w:right="40" w:hanging="380"/>
        <w:jc w:val="both"/>
        <w:textAlignment w:val="baseline"/>
        <w:rPr>
          <w:sz w:val="24"/>
          <w:szCs w:val="24"/>
        </w:rPr>
      </w:pPr>
      <w:r>
        <w:rPr>
          <w:rFonts w:ascii="宋体" w:hAnsi="宋体" w:eastAsia="宋体" w:cs="宋体"/>
          <w:b w:val="0"/>
          <w:i w:val="0"/>
          <w:strike w:val="0"/>
          <w:color w:val="000000"/>
          <w:sz w:val="24"/>
          <w:szCs w:val="24"/>
        </w:rPr>
        <w:t>10.1192年，日本后白河法皇死后，源赖朝被任命为征夷大将军，并在镰仓开创了幕府。至此，日本</w:t>
      </w:r>
    </w:p>
    <w:p>
      <w:pPr>
        <w:keepNext w:val="0"/>
        <w:keepLines w:val="0"/>
        <w:pageBreakBefore w:val="0"/>
        <w:widowControl w:val="0"/>
        <w:kinsoku/>
        <w:wordWrap w:val="0"/>
        <w:overflowPunct/>
        <w:topLinePunct w:val="0"/>
        <w:autoSpaceDE/>
        <w:autoSpaceDN/>
        <w:bidi w:val="0"/>
        <w:adjustRightInd/>
        <w:snapToGrid/>
        <w:spacing w:before="0" w:after="0" w:line="264" w:lineRule="auto"/>
        <w:ind w:left="0" w:right="0"/>
        <w:jc w:val="both"/>
        <w:textAlignment w:val="baseline"/>
        <w:rPr>
          <w:sz w:val="24"/>
          <w:szCs w:val="24"/>
        </w:rPr>
      </w:pPr>
      <w:r>
        <w:rPr>
          <w:rFonts w:ascii="宋体" w:hAnsi="宋体" w:eastAsia="宋体" w:cs="宋体"/>
          <w:b w:val="0"/>
          <w:i w:val="0"/>
          <w:strike w:val="0"/>
          <w:color w:val="000000"/>
          <w:sz w:val="24"/>
          <w:szCs w:val="24"/>
        </w:rPr>
        <w:t>A.武士执政历史正式开启                 B.闭关锁国政策更为加强</w:t>
      </w:r>
    </w:p>
    <w:p>
      <w:pPr>
        <w:keepNext w:val="0"/>
        <w:keepLines w:val="0"/>
        <w:pageBreakBefore w:val="0"/>
        <w:widowControl w:val="0"/>
        <w:kinsoku/>
        <w:wordWrap w:val="0"/>
        <w:overflowPunct/>
        <w:topLinePunct w:val="0"/>
        <w:autoSpaceDE/>
        <w:autoSpaceDN/>
        <w:bidi w:val="0"/>
        <w:adjustRightInd/>
        <w:snapToGrid/>
        <w:spacing w:before="0" w:after="0" w:line="264" w:lineRule="auto"/>
        <w:ind w:left="0" w:right="0"/>
        <w:jc w:val="both"/>
        <w:textAlignment w:val="baseline"/>
        <w:rPr>
          <w:sz w:val="24"/>
          <w:szCs w:val="24"/>
        </w:rPr>
      </w:pPr>
      <w:r>
        <w:rPr>
          <w:rFonts w:ascii="宋体" w:hAnsi="宋体" w:eastAsia="宋体" w:cs="宋体"/>
          <w:b w:val="0"/>
          <w:i w:val="0"/>
          <w:strike w:val="0"/>
          <w:color w:val="000000"/>
          <w:sz w:val="24"/>
          <w:szCs w:val="24"/>
        </w:rPr>
        <w:t>C.中央集权体制开始瓦解                 D.天皇中央政府不复存在</w:t>
      </w:r>
    </w:p>
    <w:p>
      <w:pPr>
        <w:keepNext w:val="0"/>
        <w:keepLines w:val="0"/>
        <w:pageBreakBefore w:val="0"/>
        <w:widowControl w:val="0"/>
        <w:kinsoku/>
        <w:wordWrap w:val="0"/>
        <w:overflowPunct/>
        <w:topLinePunct w:val="0"/>
        <w:autoSpaceDE/>
        <w:autoSpaceDN/>
        <w:bidi w:val="0"/>
        <w:adjustRightInd/>
        <w:snapToGrid/>
        <w:spacing w:before="0" w:after="0" w:line="264" w:lineRule="auto"/>
        <w:ind w:left="340" w:right="0" w:hanging="340"/>
        <w:jc w:val="both"/>
        <w:textAlignment w:val="baseline"/>
        <w:rPr>
          <w:sz w:val="24"/>
          <w:szCs w:val="24"/>
        </w:rPr>
      </w:pPr>
      <w:r>
        <w:rPr>
          <w:rFonts w:ascii="宋体" w:hAnsi="宋体" w:eastAsia="宋体" w:cs="宋体"/>
          <w:b w:val="0"/>
          <w:i w:val="0"/>
          <w:strike w:val="0"/>
          <w:color w:val="000000"/>
          <w:sz w:val="24"/>
          <w:szCs w:val="24"/>
        </w:rPr>
        <w:t>11.公元600年左右，玛雅城市的居民忙碌于市场和手工业部门，他们居住在多层建筑中，制作不同种类食物，这显示出城市生活的多样性。此处食物的主要原料应是</w:t>
      </w:r>
    </w:p>
    <w:p>
      <w:pPr>
        <w:keepNext w:val="0"/>
        <w:keepLines w:val="0"/>
        <w:pageBreakBefore w:val="0"/>
        <w:widowControl w:val="0"/>
        <w:kinsoku/>
        <w:wordWrap w:val="0"/>
        <w:overflowPunct/>
        <w:topLinePunct w:val="0"/>
        <w:autoSpaceDE/>
        <w:autoSpaceDN/>
        <w:bidi w:val="0"/>
        <w:adjustRightInd/>
        <w:snapToGrid/>
        <w:spacing w:before="0" w:after="0" w:line="264" w:lineRule="auto"/>
        <w:ind w:left="0" w:right="0"/>
        <w:jc w:val="both"/>
        <w:textAlignment w:val="baseline"/>
        <w:rPr>
          <w:sz w:val="24"/>
          <w:szCs w:val="24"/>
        </w:rPr>
      </w:pPr>
      <w:r>
        <w:rPr>
          <w:rFonts w:ascii="宋体" w:hAnsi="宋体" w:eastAsia="宋体" w:cs="宋体"/>
          <w:b w:val="0"/>
          <w:i w:val="0"/>
          <w:strike w:val="0"/>
          <w:color w:val="000000"/>
          <w:sz w:val="24"/>
          <w:szCs w:val="24"/>
        </w:rPr>
        <w:t>A.大豆和大米                           B.玉米和薯类</w:t>
      </w:r>
    </w:p>
    <w:p>
      <w:pPr>
        <w:keepNext w:val="0"/>
        <w:keepLines w:val="0"/>
        <w:pageBreakBefore w:val="0"/>
        <w:widowControl w:val="0"/>
        <w:kinsoku/>
        <w:wordWrap w:val="0"/>
        <w:overflowPunct/>
        <w:topLinePunct w:val="0"/>
        <w:autoSpaceDE/>
        <w:autoSpaceDN/>
        <w:bidi w:val="0"/>
        <w:adjustRightInd/>
        <w:snapToGrid/>
        <w:spacing w:before="0" w:after="0" w:line="264" w:lineRule="auto"/>
        <w:ind w:left="0" w:right="0"/>
        <w:jc w:val="both"/>
        <w:textAlignment w:val="baseline"/>
        <w:rPr>
          <w:sz w:val="24"/>
          <w:szCs w:val="24"/>
        </w:rPr>
      </w:pPr>
      <w:r>
        <w:rPr>
          <w:rFonts w:ascii="宋体" w:hAnsi="宋体" w:eastAsia="宋体" w:cs="宋体"/>
          <w:b w:val="0"/>
          <w:i w:val="0"/>
          <w:strike w:val="0"/>
          <w:color w:val="000000"/>
          <w:sz w:val="24"/>
          <w:szCs w:val="24"/>
        </w:rPr>
        <w:t>C.小麦和大麦                           D.水果和蔬菜</w:t>
      </w:r>
    </w:p>
    <w:p>
      <w:pPr>
        <w:keepNext w:val="0"/>
        <w:keepLines w:val="0"/>
        <w:pageBreakBefore w:val="0"/>
        <w:widowControl w:val="0"/>
        <w:kinsoku/>
        <w:wordWrap w:val="0"/>
        <w:overflowPunct/>
        <w:topLinePunct w:val="0"/>
        <w:autoSpaceDE/>
        <w:autoSpaceDN/>
        <w:bidi w:val="0"/>
        <w:adjustRightInd/>
        <w:snapToGrid/>
        <w:spacing w:before="0" w:after="0" w:line="264" w:lineRule="auto"/>
        <w:ind w:left="340" w:right="40" w:hanging="340"/>
        <w:jc w:val="both"/>
        <w:textAlignment w:val="baseline"/>
        <w:rPr>
          <w:sz w:val="24"/>
          <w:szCs w:val="24"/>
        </w:rPr>
      </w:pPr>
      <w:r>
        <w:rPr>
          <w:rFonts w:ascii="宋体" w:hAnsi="宋体" w:eastAsia="宋体" w:cs="宋体"/>
          <w:b w:val="0"/>
          <w:i w:val="0"/>
          <w:strike w:val="0"/>
          <w:color w:val="000000"/>
          <w:sz w:val="24"/>
          <w:szCs w:val="24"/>
        </w:rPr>
        <w:t>12.在文艺复兴时期，一种新的理念开始兴起，这一理念强调个人的自由和尊严。这一理念的兴起最可能影响</w:t>
      </w:r>
    </w:p>
    <w:p>
      <w:pPr>
        <w:keepNext w:val="0"/>
        <w:keepLines w:val="0"/>
        <w:pageBreakBefore w:val="0"/>
        <w:widowControl w:val="0"/>
        <w:kinsoku/>
        <w:wordWrap w:val="0"/>
        <w:overflowPunct/>
        <w:topLinePunct w:val="0"/>
        <w:autoSpaceDE/>
        <w:autoSpaceDN/>
        <w:bidi w:val="0"/>
        <w:adjustRightInd/>
        <w:snapToGrid/>
        <w:spacing w:before="0" w:after="0" w:line="264" w:lineRule="auto"/>
        <w:ind w:left="0" w:right="0"/>
        <w:jc w:val="both"/>
        <w:textAlignment w:val="baseline"/>
        <w:rPr>
          <w:sz w:val="24"/>
          <w:szCs w:val="24"/>
        </w:rPr>
      </w:pPr>
      <w:r>
        <w:rPr>
          <w:rFonts w:ascii="宋体" w:hAnsi="宋体" w:eastAsia="宋体" w:cs="宋体"/>
          <w:b w:val="0"/>
          <w:i w:val="0"/>
          <w:strike w:val="0"/>
          <w:color w:val="000000"/>
          <w:sz w:val="24"/>
          <w:szCs w:val="24"/>
        </w:rPr>
        <w:t>A.宗教改革         B.文化模式          C.政治制度          D.经济结构</w:t>
      </w:r>
    </w:p>
    <w:p>
      <w:pPr>
        <w:keepNext w:val="0"/>
        <w:keepLines w:val="0"/>
        <w:pageBreakBefore w:val="0"/>
        <w:widowControl w:val="0"/>
        <w:kinsoku/>
        <w:wordWrap w:val="0"/>
        <w:overflowPunct/>
        <w:topLinePunct w:val="0"/>
        <w:autoSpaceDE/>
        <w:autoSpaceDN/>
        <w:bidi w:val="0"/>
        <w:adjustRightInd/>
        <w:snapToGrid/>
        <w:spacing w:before="0" w:after="0" w:line="264" w:lineRule="auto"/>
        <w:ind w:left="340" w:right="60" w:hanging="340"/>
        <w:jc w:val="both"/>
        <w:textAlignment w:val="baseline"/>
        <w:rPr>
          <w:sz w:val="24"/>
          <w:szCs w:val="24"/>
        </w:rPr>
      </w:pPr>
      <w:r>
        <w:rPr>
          <w:rFonts w:ascii="宋体" w:hAnsi="宋体" w:eastAsia="宋体" w:cs="宋体"/>
          <w:b w:val="0"/>
          <w:i w:val="0"/>
          <w:strike w:val="0"/>
          <w:color w:val="000000"/>
          <w:sz w:val="24"/>
          <w:szCs w:val="24"/>
        </w:rPr>
        <w:t>13.《独立宣言》的起草者约翰·亚当斯、托马斯·杰斐逊等深受启蒙思想家如孟德斯鸠、休谟等人的思想影响。他们通过长时间的辩论和不断地修改，确保宣言表达了广泛的北美人民意愿。这说明《独立宣言》</w:t>
      </w:r>
    </w:p>
    <w:p>
      <w:pPr>
        <w:keepNext w:val="0"/>
        <w:keepLines w:val="0"/>
        <w:pageBreakBefore w:val="0"/>
        <w:widowControl w:val="0"/>
        <w:kinsoku/>
        <w:wordWrap w:val="0"/>
        <w:overflowPunct/>
        <w:topLinePunct w:val="0"/>
        <w:autoSpaceDE/>
        <w:autoSpaceDN/>
        <w:bidi w:val="0"/>
        <w:adjustRightInd/>
        <w:snapToGrid/>
        <w:spacing w:before="0" w:after="0" w:line="264" w:lineRule="auto"/>
        <w:ind w:left="0" w:right="0"/>
        <w:jc w:val="both"/>
        <w:textAlignment w:val="baseline"/>
        <w:rPr>
          <w:sz w:val="24"/>
          <w:szCs w:val="24"/>
        </w:rPr>
      </w:pPr>
      <w:r>
        <w:rPr>
          <w:rFonts w:ascii="宋体" w:hAnsi="宋体" w:eastAsia="宋体" w:cs="宋体"/>
          <w:b w:val="0"/>
          <w:i w:val="0"/>
          <w:strike w:val="0"/>
          <w:color w:val="000000"/>
          <w:sz w:val="24"/>
          <w:szCs w:val="24"/>
        </w:rPr>
        <w:t>A.维护君主立宪制度                     B.全盘接受启蒙主张</w:t>
      </w:r>
    </w:p>
    <w:p>
      <w:pPr>
        <w:keepNext w:val="0"/>
        <w:keepLines w:val="0"/>
        <w:pageBreakBefore w:val="0"/>
        <w:widowControl w:val="0"/>
        <w:kinsoku/>
        <w:wordWrap w:val="0"/>
        <w:overflowPunct/>
        <w:topLinePunct w:val="0"/>
        <w:autoSpaceDE/>
        <w:autoSpaceDN/>
        <w:bidi w:val="0"/>
        <w:adjustRightInd/>
        <w:snapToGrid/>
        <w:spacing w:before="0" w:after="0" w:line="264" w:lineRule="auto"/>
        <w:ind w:left="0" w:right="0"/>
        <w:jc w:val="both"/>
        <w:textAlignment w:val="baseline"/>
        <w:rPr>
          <w:sz w:val="24"/>
          <w:szCs w:val="24"/>
        </w:rPr>
      </w:pPr>
      <w:r>
        <w:rPr>
          <w:rFonts w:ascii="宋体" w:hAnsi="宋体" w:eastAsia="宋体" w:cs="宋体"/>
          <w:b w:val="0"/>
          <w:i w:val="0"/>
          <w:strike w:val="0"/>
          <w:color w:val="000000"/>
          <w:sz w:val="24"/>
          <w:szCs w:val="24"/>
        </w:rPr>
        <w:t>C.确立三权分立原则                     D.具有人民主权思想</w:t>
      </w:r>
    </w:p>
    <w:p>
      <w:pPr>
        <w:keepNext w:val="0"/>
        <w:keepLines w:val="0"/>
        <w:pageBreakBefore w:val="0"/>
        <w:widowControl w:val="0"/>
        <w:kinsoku/>
        <w:wordWrap w:val="0"/>
        <w:overflowPunct/>
        <w:topLinePunct w:val="0"/>
        <w:autoSpaceDE/>
        <w:autoSpaceDN/>
        <w:bidi w:val="0"/>
        <w:adjustRightInd/>
        <w:snapToGrid/>
        <w:spacing w:before="0" w:after="0" w:line="264" w:lineRule="auto"/>
        <w:ind w:left="340" w:right="40" w:hanging="340"/>
        <w:jc w:val="both"/>
        <w:textAlignment w:val="baseline"/>
        <w:rPr>
          <w:sz w:val="24"/>
          <w:szCs w:val="24"/>
        </w:rPr>
      </w:pPr>
      <w:r>
        <w:rPr>
          <w:rFonts w:ascii="宋体" w:hAnsi="宋体" w:eastAsia="宋体" w:cs="宋体"/>
          <w:b w:val="0"/>
          <w:i w:val="0"/>
          <w:strike w:val="0"/>
          <w:color w:val="000000"/>
          <w:sz w:val="24"/>
          <w:szCs w:val="24"/>
        </w:rPr>
        <w:t>14.18 世纪末，英国经历了一系列技术创新，如詹姆斯·瓦特的蒸汽机，这使得工业生产从传统手工生产转向机械化大规模生产。这意味着</w:t>
      </w:r>
    </w:p>
    <w:p>
      <w:pPr>
        <w:keepNext w:val="0"/>
        <w:keepLines w:val="0"/>
        <w:pageBreakBefore w:val="0"/>
        <w:widowControl w:val="0"/>
        <w:kinsoku/>
        <w:wordWrap w:val="0"/>
        <w:overflowPunct/>
        <w:topLinePunct w:val="0"/>
        <w:autoSpaceDE/>
        <w:autoSpaceDN/>
        <w:bidi w:val="0"/>
        <w:adjustRightInd/>
        <w:snapToGrid/>
        <w:spacing w:before="0" w:after="0" w:line="264" w:lineRule="auto"/>
        <w:ind w:left="0" w:right="0"/>
        <w:jc w:val="both"/>
        <w:textAlignment w:val="baseline"/>
        <w:rPr>
          <w:sz w:val="24"/>
          <w:szCs w:val="24"/>
        </w:rPr>
      </w:pPr>
      <w:r>
        <w:rPr>
          <w:rFonts w:ascii="宋体" w:hAnsi="宋体" w:eastAsia="宋体" w:cs="宋体"/>
          <w:b w:val="0"/>
          <w:i w:val="0"/>
          <w:strike w:val="0"/>
          <w:color w:val="000000"/>
          <w:sz w:val="24"/>
          <w:szCs w:val="24"/>
        </w:rPr>
        <w:t>A.电气时代的来临                       B.英国国内市场的成熟</w:t>
      </w:r>
    </w:p>
    <w:p>
      <w:pPr>
        <w:keepNext w:val="0"/>
        <w:keepLines w:val="0"/>
        <w:pageBreakBefore w:val="0"/>
        <w:widowControl w:val="0"/>
        <w:kinsoku/>
        <w:wordWrap w:val="0"/>
        <w:overflowPunct/>
        <w:topLinePunct w:val="0"/>
        <w:autoSpaceDE/>
        <w:autoSpaceDN/>
        <w:bidi w:val="0"/>
        <w:adjustRightInd/>
        <w:snapToGrid/>
        <w:spacing w:before="140" w:after="0" w:line="264" w:lineRule="auto"/>
        <w:ind w:left="0" w:right="0"/>
        <w:jc w:val="both"/>
        <w:textAlignment w:val="baseline"/>
        <w:rPr>
          <w:rFonts w:ascii="宋体" w:hAnsi="宋体" w:eastAsia="宋体" w:cs="宋体"/>
          <w:b w:val="0"/>
          <w:i w:val="0"/>
          <w:strike w:val="0"/>
          <w:color w:val="000000"/>
          <w:sz w:val="24"/>
          <w:szCs w:val="24"/>
        </w:rPr>
      </w:pPr>
      <w:r>
        <w:rPr>
          <w:rFonts w:ascii="宋体" w:hAnsi="宋体" w:eastAsia="宋体" w:cs="宋体"/>
          <w:b w:val="0"/>
          <w:i w:val="0"/>
          <w:strike w:val="0"/>
          <w:color w:val="000000"/>
          <w:sz w:val="24"/>
          <w:szCs w:val="24"/>
        </w:rPr>
        <w:t>C.工业革命的进行                       D.欧洲垄断组织的形成</w:t>
      </w:r>
    </w:p>
    <w:p>
      <w:pPr>
        <w:keepNext w:val="0"/>
        <w:keepLines w:val="0"/>
        <w:pageBreakBefore w:val="0"/>
        <w:widowControl w:val="0"/>
        <w:kinsoku/>
        <w:wordWrap w:val="0"/>
        <w:overflowPunct/>
        <w:topLinePunct w:val="0"/>
        <w:autoSpaceDE/>
        <w:autoSpaceDN/>
        <w:bidi w:val="0"/>
        <w:adjustRightInd/>
        <w:snapToGrid/>
        <w:spacing w:before="140" w:after="0" w:line="264" w:lineRule="auto"/>
        <w:ind w:left="0" w:right="0"/>
        <w:jc w:val="both"/>
        <w:textAlignment w:val="baseline"/>
        <w:rPr>
          <w:sz w:val="24"/>
          <w:szCs w:val="24"/>
        </w:rPr>
      </w:pPr>
      <w:r>
        <w:rPr>
          <w:rFonts w:ascii="宋体" w:hAnsi="宋体" w:eastAsia="宋体" w:cs="宋体"/>
          <w:b w:val="0"/>
          <w:i w:val="0"/>
          <w:strike w:val="0"/>
          <w:color w:val="000000"/>
          <w:sz w:val="24"/>
          <w:szCs w:val="24"/>
        </w:rPr>
        <w:t>15.罗伯特·欧文(1771—1858)认为，实施普及教育和人道主义的社会制度可以改变个体的道德和社会行为。对此解释合理的是，欧文这一观点主要是针对</w:t>
      </w:r>
    </w:p>
    <w:p>
      <w:pPr>
        <w:keepNext w:val="0"/>
        <w:keepLines w:val="0"/>
        <w:pageBreakBefore w:val="0"/>
        <w:widowControl w:val="0"/>
        <w:kinsoku/>
        <w:wordWrap w:val="0"/>
        <w:overflowPunct/>
        <w:topLinePunct w:val="0"/>
        <w:autoSpaceDE/>
        <w:autoSpaceDN/>
        <w:bidi w:val="0"/>
        <w:adjustRightInd/>
        <w:snapToGrid/>
        <w:spacing w:before="0" w:after="0" w:line="264" w:lineRule="auto"/>
        <w:ind w:left="0" w:right="0"/>
        <w:jc w:val="both"/>
        <w:textAlignment w:val="baseline"/>
        <w:rPr>
          <w:sz w:val="24"/>
          <w:szCs w:val="24"/>
        </w:rPr>
      </w:pPr>
      <w:r>
        <w:rPr>
          <w:rFonts w:ascii="宋体" w:hAnsi="宋体" w:eastAsia="宋体" w:cs="宋体"/>
          <w:b w:val="0"/>
          <w:i w:val="0"/>
          <w:strike w:val="0"/>
          <w:color w:val="000000"/>
          <w:sz w:val="24"/>
          <w:szCs w:val="24"/>
        </w:rPr>
        <w:t xml:space="preserve">   A.工业革命带来的影响                   B.工厂制度下的无序生产</w:t>
      </w:r>
    </w:p>
    <w:p>
      <w:pPr>
        <w:keepNext w:val="0"/>
        <w:keepLines w:val="0"/>
        <w:pageBreakBefore w:val="0"/>
        <w:widowControl w:val="0"/>
        <w:kinsoku/>
        <w:wordWrap w:val="0"/>
        <w:overflowPunct/>
        <w:topLinePunct w:val="0"/>
        <w:autoSpaceDE/>
        <w:autoSpaceDN/>
        <w:bidi w:val="0"/>
        <w:adjustRightInd/>
        <w:snapToGrid/>
        <w:spacing w:before="0" w:after="0" w:line="264" w:lineRule="auto"/>
        <w:ind w:left="0" w:right="0"/>
        <w:jc w:val="both"/>
        <w:textAlignment w:val="baseline"/>
        <w:rPr>
          <w:sz w:val="24"/>
          <w:szCs w:val="24"/>
        </w:rPr>
      </w:pPr>
      <w:r>
        <w:rPr>
          <w:rFonts w:ascii="宋体" w:hAnsi="宋体" w:eastAsia="宋体" w:cs="宋体"/>
          <w:b w:val="0"/>
          <w:i w:val="0"/>
          <w:strike w:val="0"/>
          <w:color w:val="000000"/>
          <w:sz w:val="24"/>
          <w:szCs w:val="24"/>
        </w:rPr>
        <w:t xml:space="preserve">   C.资本主义制度的弊端                   D.统一大市场的初步形成</w:t>
      </w:r>
    </w:p>
    <w:p>
      <w:pPr>
        <w:keepNext w:val="0"/>
        <w:keepLines w:val="0"/>
        <w:pageBreakBefore w:val="0"/>
        <w:widowControl w:val="0"/>
        <w:kinsoku/>
        <w:wordWrap w:val="0"/>
        <w:overflowPunct/>
        <w:topLinePunct w:val="0"/>
        <w:autoSpaceDE/>
        <w:autoSpaceDN/>
        <w:bidi w:val="0"/>
        <w:adjustRightInd/>
        <w:snapToGrid/>
        <w:spacing w:before="0" w:after="0" w:line="264" w:lineRule="auto"/>
        <w:ind w:left="0" w:right="0"/>
        <w:jc w:val="both"/>
        <w:textAlignment w:val="baseline"/>
        <w:rPr>
          <w:sz w:val="24"/>
          <w:szCs w:val="24"/>
        </w:rPr>
      </w:pPr>
      <w:r>
        <w:rPr>
          <w:rFonts w:ascii="宋体" w:hAnsi="宋体" w:eastAsia="宋体" w:cs="宋体"/>
          <w:b w:val="0"/>
          <w:i w:val="0"/>
          <w:strike w:val="0"/>
          <w:color w:val="000000"/>
          <w:sz w:val="24"/>
          <w:szCs w:val="24"/>
        </w:rPr>
        <w:t>二、非选择题：本大题共4小题，共55分。</w:t>
      </w:r>
    </w:p>
    <w:p>
      <w:pPr>
        <w:keepNext w:val="0"/>
        <w:keepLines w:val="0"/>
        <w:pageBreakBefore w:val="0"/>
        <w:widowControl w:val="0"/>
        <w:kinsoku/>
        <w:wordWrap w:val="0"/>
        <w:overflowPunct/>
        <w:topLinePunct w:val="0"/>
        <w:autoSpaceDE/>
        <w:autoSpaceDN/>
        <w:bidi w:val="0"/>
        <w:adjustRightInd/>
        <w:snapToGrid/>
        <w:spacing w:before="0" w:after="0" w:line="264" w:lineRule="auto"/>
        <w:ind w:left="0" w:right="0"/>
        <w:jc w:val="both"/>
        <w:textAlignment w:val="baseline"/>
        <w:rPr>
          <w:sz w:val="24"/>
          <w:szCs w:val="24"/>
        </w:rPr>
      </w:pPr>
      <w:r>
        <w:rPr>
          <w:rFonts w:ascii="宋体" w:hAnsi="宋体" w:eastAsia="宋体" w:cs="宋体"/>
          <w:b w:val="0"/>
          <w:i w:val="0"/>
          <w:strike w:val="0"/>
          <w:color w:val="000000"/>
          <w:sz w:val="24"/>
          <w:szCs w:val="24"/>
        </w:rPr>
        <w:t>16.[新航路开辟的条件与影响](15分)</w:t>
      </w:r>
    </w:p>
    <w:p>
      <w:pPr>
        <w:keepNext w:val="0"/>
        <w:keepLines w:val="0"/>
        <w:pageBreakBefore w:val="0"/>
        <w:widowControl w:val="0"/>
        <w:kinsoku/>
        <w:wordWrap w:val="0"/>
        <w:overflowPunct/>
        <w:topLinePunct w:val="0"/>
        <w:autoSpaceDE/>
        <w:autoSpaceDN/>
        <w:bidi w:val="0"/>
        <w:adjustRightInd/>
        <w:snapToGrid/>
        <w:spacing w:before="0" w:after="0" w:line="264" w:lineRule="auto"/>
        <w:ind w:left="380" w:right="0"/>
        <w:jc w:val="both"/>
        <w:textAlignment w:val="baseline"/>
        <w:rPr>
          <w:sz w:val="24"/>
          <w:szCs w:val="24"/>
        </w:rPr>
      </w:pPr>
      <w:r>
        <w:rPr>
          <w:rFonts w:ascii="宋体" w:hAnsi="宋体" w:eastAsia="宋体" w:cs="宋体"/>
          <w:b w:val="0"/>
          <w:i w:val="0"/>
          <w:strike w:val="0"/>
          <w:color w:val="000000"/>
          <w:sz w:val="24"/>
          <w:szCs w:val="24"/>
        </w:rPr>
        <w:t>材料一</w:t>
      </w:r>
    </w:p>
    <w:p>
      <w:pPr>
        <w:keepNext w:val="0"/>
        <w:keepLines w:val="0"/>
        <w:pageBreakBefore w:val="0"/>
        <w:widowControl w:val="0"/>
        <w:kinsoku/>
        <w:wordWrap w:val="0"/>
        <w:overflowPunct/>
        <w:topLinePunct w:val="0"/>
        <w:autoSpaceDE/>
        <w:autoSpaceDN/>
        <w:bidi w:val="0"/>
        <w:adjustRightInd/>
        <w:snapToGrid/>
        <w:spacing w:before="0" w:after="0" w:line="264" w:lineRule="auto"/>
        <w:ind w:left="380" w:right="40" w:firstLine="480"/>
        <w:jc w:val="both"/>
        <w:textAlignment w:val="baseline"/>
        <w:rPr>
          <w:sz w:val="24"/>
          <w:szCs w:val="24"/>
        </w:rPr>
      </w:pPr>
      <w:r>
        <w:rPr>
          <w:rFonts w:ascii="宋体" w:hAnsi="宋体" w:eastAsia="宋体" w:cs="宋体"/>
          <w:b w:val="0"/>
          <w:i w:val="0"/>
          <w:strike w:val="0"/>
          <w:color w:val="000000"/>
          <w:sz w:val="24"/>
          <w:szCs w:val="24"/>
        </w:rPr>
        <w:t>几个世纪以来，特别是11—13世纪，亚洲成为欧洲许多贵重商品的主要源地，这些贵重商品中的部分制成品是欧洲无与匹敌的，如丝绸、棉织品、地毯、珠宝、瓷器、药材和香料。欧洲人为了从东方输入香料和其他贵重商品，必须支付巨额黄金。因此，对他们来说，对香料和黄金的渴求是合二为一的。特别是在新兴的西班牙和葡萄牙王国，这种需求更加强烈。一方面是由于西、葡处于欧洲大陆的边地，加上奥斯曼土耳其对东地中海的控制，亚洲商品经过层层加码后才能到达比利牛斯半岛。同时，西、葡金银矿藏比较贫乏，加剧了其经济的拮据状态；另一方面是西、葡长期以来受阿拉伯人和柏柏尔人统治，习染了奢侈豪华的生活方式。收复失地运动使西、葡重新恢复了统治者地位，封建主义的贪欲如同火山，喷涌而出。这种恶性膨胀的贪欲与国内金融的困境形成巨大的反差，这种反差使西、葡把掠夺的矛头指向外部世界。</w:t>
      </w:r>
    </w:p>
    <w:p>
      <w:pPr>
        <w:keepNext w:val="0"/>
        <w:keepLines w:val="0"/>
        <w:pageBreakBefore w:val="0"/>
        <w:widowControl w:val="0"/>
        <w:kinsoku/>
        <w:wordWrap w:val="0"/>
        <w:overflowPunct/>
        <w:topLinePunct w:val="0"/>
        <w:autoSpaceDE/>
        <w:autoSpaceDN/>
        <w:bidi w:val="0"/>
        <w:adjustRightInd/>
        <w:snapToGrid/>
        <w:spacing w:before="0" w:after="0" w:line="264" w:lineRule="auto"/>
        <w:ind w:right="0"/>
        <w:jc w:val="right"/>
        <w:textAlignment w:val="baseline"/>
        <w:rPr>
          <w:rFonts w:ascii="宋体" w:hAnsi="宋体" w:eastAsia="宋体" w:cs="宋体"/>
          <w:b w:val="0"/>
          <w:i w:val="0"/>
          <w:strike w:val="0"/>
          <w:color w:val="000000"/>
          <w:sz w:val="24"/>
          <w:szCs w:val="24"/>
        </w:rPr>
      </w:pPr>
    </w:p>
    <w:p>
      <w:pPr>
        <w:keepNext w:val="0"/>
        <w:keepLines w:val="0"/>
        <w:pageBreakBefore w:val="0"/>
        <w:widowControl w:val="0"/>
        <w:kinsoku/>
        <w:wordWrap w:val="0"/>
        <w:overflowPunct/>
        <w:topLinePunct w:val="0"/>
        <w:autoSpaceDE/>
        <w:autoSpaceDN/>
        <w:bidi w:val="0"/>
        <w:adjustRightInd/>
        <w:snapToGrid/>
        <w:spacing w:before="0" w:after="0" w:line="264" w:lineRule="auto"/>
        <w:ind w:right="0"/>
        <w:jc w:val="right"/>
        <w:textAlignment w:val="baseline"/>
        <w:rPr>
          <w:sz w:val="24"/>
          <w:szCs w:val="24"/>
        </w:rPr>
      </w:pPr>
      <w:r>
        <w:rPr>
          <w:rFonts w:ascii="宋体" w:hAnsi="宋体" w:eastAsia="宋体" w:cs="宋体"/>
          <w:b w:val="0"/>
          <w:i w:val="0"/>
          <w:strike w:val="0"/>
          <w:color w:val="000000"/>
          <w:sz w:val="24"/>
          <w:szCs w:val="24"/>
        </w:rPr>
        <w:t>—摘编自张黎夫《试析西、葡积极开辟新航路的原因和条件</w:t>
      </w:r>
    </w:p>
    <w:p>
      <w:pPr>
        <w:keepNext w:val="0"/>
        <w:keepLines w:val="0"/>
        <w:pageBreakBefore w:val="0"/>
        <w:widowControl w:val="0"/>
        <w:kinsoku/>
        <w:wordWrap w:val="0"/>
        <w:overflowPunct/>
        <w:topLinePunct w:val="0"/>
        <w:autoSpaceDE/>
        <w:autoSpaceDN/>
        <w:bidi w:val="0"/>
        <w:adjustRightInd/>
        <w:snapToGrid/>
        <w:spacing w:before="0" w:after="0" w:line="264" w:lineRule="auto"/>
        <w:ind w:left="3840" w:right="0"/>
        <w:jc w:val="both"/>
        <w:textAlignment w:val="baseline"/>
        <w:rPr>
          <w:sz w:val="24"/>
          <w:szCs w:val="24"/>
        </w:rPr>
      </w:pPr>
      <w:r>
        <w:rPr>
          <w:rFonts w:ascii="宋体" w:hAnsi="宋体" w:eastAsia="宋体" w:cs="宋体"/>
          <w:b w:val="0"/>
          <w:i w:val="0"/>
          <w:strike w:val="0"/>
          <w:color w:val="000000"/>
          <w:sz w:val="24"/>
          <w:szCs w:val="24"/>
        </w:rPr>
        <w:t>——兼论西、葡新航路开辟的性质》</w:t>
      </w:r>
    </w:p>
    <w:p>
      <w:pPr>
        <w:keepNext w:val="0"/>
        <w:keepLines w:val="0"/>
        <w:pageBreakBefore w:val="0"/>
        <w:widowControl w:val="0"/>
        <w:kinsoku/>
        <w:wordWrap w:val="0"/>
        <w:overflowPunct/>
        <w:topLinePunct w:val="0"/>
        <w:autoSpaceDE/>
        <w:autoSpaceDN/>
        <w:bidi w:val="0"/>
        <w:adjustRightInd/>
        <w:snapToGrid/>
        <w:spacing w:before="0" w:after="0" w:line="264" w:lineRule="auto"/>
        <w:ind w:left="380" w:right="0"/>
        <w:jc w:val="both"/>
        <w:textAlignment w:val="baseline"/>
        <w:rPr>
          <w:sz w:val="24"/>
          <w:szCs w:val="24"/>
        </w:rPr>
      </w:pPr>
      <w:r>
        <w:rPr>
          <w:rFonts w:ascii="宋体" w:hAnsi="宋体" w:eastAsia="宋体" w:cs="宋体"/>
          <w:b w:val="0"/>
          <w:i w:val="0"/>
          <w:strike w:val="0"/>
          <w:color w:val="000000"/>
          <w:sz w:val="24"/>
          <w:szCs w:val="24"/>
        </w:rPr>
        <w:t>材料二</w:t>
      </w:r>
    </w:p>
    <w:p>
      <w:pPr>
        <w:keepNext w:val="0"/>
        <w:keepLines w:val="0"/>
        <w:pageBreakBefore w:val="0"/>
        <w:widowControl w:val="0"/>
        <w:kinsoku/>
        <w:wordWrap w:val="0"/>
        <w:overflowPunct/>
        <w:topLinePunct w:val="0"/>
        <w:autoSpaceDE/>
        <w:autoSpaceDN/>
        <w:bidi w:val="0"/>
        <w:adjustRightInd/>
        <w:snapToGrid/>
        <w:spacing w:before="0" w:after="0" w:line="264" w:lineRule="auto"/>
        <w:ind w:left="380" w:right="40" w:firstLine="480"/>
        <w:jc w:val="both"/>
        <w:textAlignment w:val="baseline"/>
        <w:rPr>
          <w:sz w:val="24"/>
          <w:szCs w:val="24"/>
        </w:rPr>
      </w:pPr>
      <w:r>
        <w:rPr>
          <w:rFonts w:ascii="宋体" w:hAnsi="宋体" w:eastAsia="宋体" w:cs="宋体"/>
          <w:b w:val="0"/>
          <w:i w:val="0"/>
          <w:strike w:val="0"/>
          <w:color w:val="000000"/>
          <w:sz w:val="24"/>
          <w:szCs w:val="24"/>
        </w:rPr>
        <w:t>新航路的开辟，改变了西欧各国的经济面貌，加速了封建经济的崩溃，促进了资本的原始积累，使西欧国家在资本主义发展道路上超越了亚、非、美洲的许多国家。西欧殖民者在亚、非、美洲的殖民统治，阻碍了殖民地各国正常的历史进程。其在世界历史上的影响正如马克思的精辟论断：在原始积累历史上，一切在资本家阶级形成过程中起杠杆作用的变革，都是历史上划时代的事情。那么，新航路的开辟在人类发展史上的影响已被无数史实证明是深远的。</w:t>
      </w:r>
    </w:p>
    <w:p>
      <w:pPr>
        <w:keepNext w:val="0"/>
        <w:keepLines w:val="0"/>
        <w:pageBreakBefore w:val="0"/>
        <w:widowControl w:val="0"/>
        <w:kinsoku/>
        <w:wordWrap w:val="0"/>
        <w:overflowPunct/>
        <w:topLinePunct w:val="0"/>
        <w:autoSpaceDE/>
        <w:autoSpaceDN/>
        <w:bidi w:val="0"/>
        <w:adjustRightInd/>
        <w:snapToGrid/>
        <w:spacing w:before="0" w:after="0" w:line="264" w:lineRule="auto"/>
        <w:ind w:right="0"/>
        <w:jc w:val="right"/>
        <w:textAlignment w:val="baseline"/>
        <w:rPr>
          <w:sz w:val="24"/>
          <w:szCs w:val="24"/>
        </w:rPr>
      </w:pPr>
      <w:r>
        <w:rPr>
          <w:rFonts w:ascii="宋体" w:hAnsi="宋体" w:eastAsia="宋体" w:cs="宋体"/>
          <w:b w:val="0"/>
          <w:i w:val="0"/>
          <w:strike w:val="0"/>
          <w:color w:val="000000"/>
          <w:sz w:val="24"/>
          <w:szCs w:val="24"/>
        </w:rPr>
        <w:t>—摘编自杨凤霞、宁波《对新航路开辟的历史影响探析》</w:t>
      </w:r>
    </w:p>
    <w:p>
      <w:pPr>
        <w:keepNext w:val="0"/>
        <w:keepLines w:val="0"/>
        <w:pageBreakBefore w:val="0"/>
        <w:widowControl w:val="0"/>
        <w:kinsoku/>
        <w:wordWrap w:val="0"/>
        <w:overflowPunct/>
        <w:topLinePunct w:val="0"/>
        <w:autoSpaceDE/>
        <w:autoSpaceDN/>
        <w:bidi w:val="0"/>
        <w:adjustRightInd/>
        <w:snapToGrid/>
        <w:spacing w:before="0" w:after="0" w:line="264" w:lineRule="auto"/>
        <w:ind w:left="380" w:right="0"/>
        <w:jc w:val="both"/>
        <w:textAlignment w:val="baseline"/>
        <w:rPr>
          <w:sz w:val="24"/>
          <w:szCs w:val="24"/>
        </w:rPr>
      </w:pPr>
      <w:r>
        <w:rPr>
          <w:rFonts w:ascii="宋体" w:hAnsi="宋体" w:eastAsia="宋体" w:cs="宋体"/>
          <w:b w:val="0"/>
          <w:i w:val="0"/>
          <w:strike w:val="0"/>
          <w:color w:val="000000"/>
          <w:sz w:val="24"/>
          <w:szCs w:val="24"/>
        </w:rPr>
        <w:t>(1)根据材料一，概括西班牙、葡萄牙人开辟新航路的原因。(6分)</w:t>
      </w:r>
    </w:p>
    <w:p>
      <w:pPr>
        <w:keepNext w:val="0"/>
        <w:keepLines w:val="0"/>
        <w:pageBreakBefore w:val="0"/>
        <w:widowControl w:val="0"/>
        <w:kinsoku/>
        <w:wordWrap w:val="0"/>
        <w:overflowPunct/>
        <w:topLinePunct w:val="0"/>
        <w:autoSpaceDE/>
        <w:autoSpaceDN/>
        <w:bidi w:val="0"/>
        <w:adjustRightInd/>
        <w:snapToGrid/>
        <w:spacing w:before="0" w:after="0" w:line="264" w:lineRule="auto"/>
        <w:ind w:left="380" w:right="0"/>
        <w:jc w:val="both"/>
        <w:textAlignment w:val="baseline"/>
        <w:rPr>
          <w:sz w:val="24"/>
          <w:szCs w:val="24"/>
        </w:rPr>
      </w:pPr>
      <w:r>
        <w:rPr>
          <w:rFonts w:ascii="宋体" w:hAnsi="宋体" w:eastAsia="宋体" w:cs="宋体"/>
          <w:b w:val="0"/>
          <w:i w:val="0"/>
          <w:strike w:val="0"/>
          <w:color w:val="000000"/>
          <w:sz w:val="24"/>
          <w:szCs w:val="24"/>
        </w:rPr>
        <w:t>(2)根据材料二并结合所学知识，简述新航路开辟的影响。(9分)</w:t>
      </w:r>
    </w:p>
    <w:p>
      <w:pPr>
        <w:keepNext w:val="0"/>
        <w:keepLines w:val="0"/>
        <w:pageBreakBefore w:val="0"/>
        <w:widowControl w:val="0"/>
        <w:kinsoku/>
        <w:wordWrap w:val="0"/>
        <w:overflowPunct/>
        <w:topLinePunct w:val="0"/>
        <w:autoSpaceDE/>
        <w:autoSpaceDN/>
        <w:bidi w:val="0"/>
        <w:adjustRightInd/>
        <w:snapToGrid/>
        <w:spacing w:before="0" w:after="0" w:line="264" w:lineRule="auto"/>
        <w:ind w:left="0" w:right="0"/>
        <w:jc w:val="both"/>
        <w:textAlignment w:val="baseline"/>
        <w:rPr>
          <w:sz w:val="24"/>
          <w:szCs w:val="24"/>
        </w:rPr>
      </w:pPr>
      <w:r>
        <w:rPr>
          <w:rFonts w:ascii="宋体" w:hAnsi="宋体" w:eastAsia="宋体" w:cs="宋体"/>
          <w:b w:val="0"/>
          <w:i w:val="0"/>
          <w:strike w:val="0"/>
          <w:color w:val="000000"/>
          <w:sz w:val="24"/>
          <w:szCs w:val="24"/>
        </w:rPr>
        <w:t>17.[巴黎公社与政权建设](14分)</w:t>
      </w:r>
    </w:p>
    <w:p>
      <w:pPr>
        <w:keepNext w:val="0"/>
        <w:keepLines w:val="0"/>
        <w:pageBreakBefore w:val="0"/>
        <w:widowControl w:val="0"/>
        <w:kinsoku/>
        <w:wordWrap w:val="0"/>
        <w:overflowPunct/>
        <w:topLinePunct w:val="0"/>
        <w:autoSpaceDE/>
        <w:autoSpaceDN/>
        <w:bidi w:val="0"/>
        <w:adjustRightInd/>
        <w:snapToGrid/>
        <w:spacing w:before="0" w:after="0" w:line="264" w:lineRule="auto"/>
        <w:ind w:left="380" w:right="0"/>
        <w:jc w:val="both"/>
        <w:textAlignment w:val="baseline"/>
        <w:rPr>
          <w:sz w:val="24"/>
          <w:szCs w:val="24"/>
        </w:rPr>
      </w:pPr>
      <w:r>
        <w:rPr>
          <w:rFonts w:ascii="宋体" w:hAnsi="宋体" w:eastAsia="宋体" w:cs="宋体"/>
          <w:b w:val="0"/>
          <w:i w:val="0"/>
          <w:strike w:val="0"/>
          <w:color w:val="000000"/>
          <w:sz w:val="24"/>
          <w:szCs w:val="24"/>
        </w:rPr>
        <w:t>材料一</w:t>
      </w:r>
    </w:p>
    <w:p>
      <w:pPr>
        <w:keepNext w:val="0"/>
        <w:keepLines w:val="0"/>
        <w:pageBreakBefore w:val="0"/>
        <w:widowControl w:val="0"/>
        <w:kinsoku/>
        <w:wordWrap w:val="0"/>
        <w:overflowPunct/>
        <w:topLinePunct w:val="0"/>
        <w:autoSpaceDE/>
        <w:autoSpaceDN/>
        <w:bidi w:val="0"/>
        <w:adjustRightInd/>
        <w:snapToGrid/>
        <w:spacing w:before="0" w:after="0" w:line="264" w:lineRule="auto"/>
        <w:ind w:left="380" w:right="40" w:firstLine="480"/>
        <w:jc w:val="both"/>
        <w:textAlignment w:val="baseline"/>
        <w:rPr>
          <w:sz w:val="24"/>
          <w:szCs w:val="24"/>
        </w:rPr>
      </w:pPr>
      <w:r>
        <w:rPr>
          <w:rFonts w:ascii="宋体" w:hAnsi="宋体" w:eastAsia="宋体" w:cs="宋体"/>
          <w:b w:val="0"/>
          <w:i w:val="0"/>
          <w:strike w:val="0"/>
          <w:color w:val="000000"/>
          <w:sz w:val="24"/>
          <w:szCs w:val="24"/>
        </w:rPr>
        <w:t>巴黎无产阶级深刻认识到资产阶级议会在运行中已日益蜕化成资产者、官僚进行权力争夺和瓜分财富的场所。在巴黎公社成立后，巴黎无产阶级彻底抛弃了虚伪的资产阶级议会制度，致力于建设一个具有无产阶级民主形式的政治机构。在进行政治制度建构时，巴黎无产阶级认识到立法权与行政权分立的设计只是资产阶级分割国家权力的理由，主张在无产阶级政权里所有权力归之于人民，故认为应由人民统一掌握立法权能和行政权能。</w:t>
      </w:r>
    </w:p>
    <w:p>
      <w:pPr>
        <w:keepNext w:val="0"/>
        <w:keepLines w:val="0"/>
        <w:pageBreakBefore w:val="0"/>
        <w:widowControl w:val="0"/>
        <w:kinsoku/>
        <w:wordWrap w:val="0"/>
        <w:overflowPunct/>
        <w:topLinePunct w:val="0"/>
        <w:autoSpaceDE/>
        <w:autoSpaceDN/>
        <w:bidi w:val="0"/>
        <w:adjustRightInd/>
        <w:snapToGrid/>
        <w:spacing w:before="0" w:after="0" w:line="264" w:lineRule="auto"/>
        <w:ind w:right="0"/>
        <w:jc w:val="right"/>
        <w:textAlignment w:val="baseline"/>
        <w:rPr>
          <w:sz w:val="24"/>
          <w:szCs w:val="24"/>
        </w:rPr>
      </w:pPr>
      <w:r>
        <w:rPr>
          <w:rFonts w:ascii="宋体" w:hAnsi="宋体" w:eastAsia="宋体" w:cs="宋体"/>
          <w:b w:val="0"/>
          <w:i w:val="0"/>
          <w:strike w:val="0"/>
          <w:color w:val="000000"/>
          <w:sz w:val="24"/>
          <w:szCs w:val="24"/>
        </w:rPr>
        <w:t>—摘编自胡剑《巴黎公社的制度建构及其当今镜鉴》</w:t>
      </w:r>
    </w:p>
    <w:p>
      <w:pPr>
        <w:keepNext w:val="0"/>
        <w:keepLines w:val="0"/>
        <w:pageBreakBefore w:val="0"/>
        <w:widowControl w:val="0"/>
        <w:kinsoku/>
        <w:wordWrap w:val="0"/>
        <w:overflowPunct/>
        <w:topLinePunct w:val="0"/>
        <w:autoSpaceDE/>
        <w:autoSpaceDN/>
        <w:bidi w:val="0"/>
        <w:adjustRightInd/>
        <w:snapToGrid/>
        <w:spacing w:before="0" w:after="0" w:line="264" w:lineRule="auto"/>
        <w:ind w:left="380" w:right="0"/>
        <w:jc w:val="both"/>
        <w:textAlignment w:val="baseline"/>
        <w:rPr>
          <w:sz w:val="24"/>
          <w:szCs w:val="24"/>
        </w:rPr>
      </w:pPr>
      <w:r>
        <w:rPr>
          <w:rFonts w:ascii="宋体" w:hAnsi="宋体" w:eastAsia="宋体" w:cs="宋体"/>
          <w:b w:val="0"/>
          <w:i w:val="0"/>
          <w:strike w:val="0"/>
          <w:color w:val="000000"/>
          <w:sz w:val="24"/>
          <w:szCs w:val="24"/>
        </w:rPr>
        <w:t>材料二</w:t>
      </w:r>
    </w:p>
    <w:p>
      <w:pPr>
        <w:keepNext w:val="0"/>
        <w:keepLines w:val="0"/>
        <w:pageBreakBefore w:val="0"/>
        <w:widowControl w:val="0"/>
        <w:kinsoku/>
        <w:wordWrap w:val="0"/>
        <w:overflowPunct/>
        <w:topLinePunct w:val="0"/>
        <w:autoSpaceDE/>
        <w:autoSpaceDN/>
        <w:bidi w:val="0"/>
        <w:adjustRightInd/>
        <w:snapToGrid/>
        <w:spacing w:before="0" w:after="0" w:line="264" w:lineRule="auto"/>
        <w:ind w:left="0" w:right="0"/>
        <w:jc w:val="both"/>
        <w:textAlignment w:val="baseline"/>
        <w:rPr>
          <w:sz w:val="24"/>
          <w:szCs w:val="24"/>
        </w:rPr>
      </w:pPr>
      <w:r>
        <w:rPr>
          <w:rFonts w:ascii="宋体" w:hAnsi="宋体" w:eastAsia="宋体" w:cs="宋体"/>
          <w:b w:val="0"/>
          <w:i w:val="0"/>
          <w:strike w:val="0"/>
          <w:color w:val="000000"/>
          <w:sz w:val="24"/>
          <w:szCs w:val="24"/>
        </w:rPr>
        <w:t>巴黎公社于1871 年4月16日下令对被厂主停工的工厂进行登记，并制定计划：“把这些工厂的原有工人联合成合作社以开工生产，同时还要把这些合作社组成一个大的联社。”公社委员会认识到社会生产力是进行一切革命事业和建设工作的基础，指出应着重组织一切可以组织起来的生产资源。巴黎无产阶级已经开始理性思考如何对待资产阶级遗留下来的生产资料这一问题，对社会生产资料进行登记并合理利用。在社会生产资料的运用和治理上，公社委员会开始采用计划指导、计划指令的方式对经济生产进行干预，开始对原先分散的社会生产部门有计划地组织，意图克服资本主义社会在生产上的无序状态。</w:t>
      </w:r>
    </w:p>
    <w:p>
      <w:pPr>
        <w:keepNext w:val="0"/>
        <w:keepLines w:val="0"/>
        <w:pageBreakBefore w:val="0"/>
        <w:widowControl w:val="0"/>
        <w:kinsoku/>
        <w:wordWrap w:val="0"/>
        <w:overflowPunct/>
        <w:topLinePunct w:val="0"/>
        <w:autoSpaceDE/>
        <w:autoSpaceDN/>
        <w:bidi w:val="0"/>
        <w:adjustRightInd/>
        <w:snapToGrid/>
        <w:spacing w:before="0" w:after="0" w:line="264" w:lineRule="auto"/>
        <w:ind w:left="3460" w:right="0"/>
        <w:jc w:val="both"/>
        <w:textAlignment w:val="baseline"/>
        <w:rPr>
          <w:sz w:val="24"/>
          <w:szCs w:val="24"/>
        </w:rPr>
      </w:pPr>
      <w:r>
        <w:rPr>
          <w:rFonts w:ascii="宋体" w:hAnsi="宋体" w:eastAsia="宋体" w:cs="宋体"/>
          <w:b w:val="0"/>
          <w:i w:val="0"/>
          <w:strike w:val="0"/>
          <w:color w:val="000000"/>
          <w:sz w:val="24"/>
          <w:szCs w:val="24"/>
        </w:rPr>
        <w:t>—摘编自曾文正《论巴黎公社管理制的特点、内容和意义》</w:t>
      </w:r>
    </w:p>
    <w:p>
      <w:pPr>
        <w:keepNext w:val="0"/>
        <w:keepLines w:val="0"/>
        <w:pageBreakBefore w:val="0"/>
        <w:widowControl w:val="0"/>
        <w:kinsoku/>
        <w:wordWrap w:val="0"/>
        <w:overflowPunct/>
        <w:topLinePunct w:val="0"/>
        <w:autoSpaceDE/>
        <w:autoSpaceDN/>
        <w:bidi w:val="0"/>
        <w:adjustRightInd/>
        <w:snapToGrid/>
        <w:spacing w:before="0" w:after="0" w:line="264" w:lineRule="auto"/>
        <w:ind w:left="320" w:right="0"/>
        <w:jc w:val="both"/>
        <w:textAlignment w:val="baseline"/>
        <w:rPr>
          <w:sz w:val="24"/>
          <w:szCs w:val="24"/>
        </w:rPr>
      </w:pPr>
      <w:r>
        <w:rPr>
          <w:rFonts w:ascii="宋体" w:hAnsi="宋体" w:eastAsia="宋体" w:cs="宋体"/>
          <w:b w:val="0"/>
          <w:i w:val="0"/>
          <w:strike w:val="0"/>
          <w:color w:val="000000"/>
          <w:sz w:val="24"/>
          <w:szCs w:val="24"/>
        </w:rPr>
        <w:t>(1)根据材料一，指出巴黎公社建立无产阶级民主政治机构的原因。(4分)</w:t>
      </w:r>
    </w:p>
    <w:p>
      <w:pPr>
        <w:keepNext w:val="0"/>
        <w:keepLines w:val="0"/>
        <w:pageBreakBefore w:val="0"/>
        <w:widowControl w:val="0"/>
        <w:kinsoku/>
        <w:wordWrap w:val="0"/>
        <w:overflowPunct/>
        <w:topLinePunct w:val="0"/>
        <w:autoSpaceDE/>
        <w:autoSpaceDN/>
        <w:bidi w:val="0"/>
        <w:adjustRightInd/>
        <w:snapToGrid/>
        <w:spacing w:before="0" w:after="0" w:line="264" w:lineRule="auto"/>
        <w:ind w:left="320" w:right="0"/>
        <w:jc w:val="both"/>
        <w:textAlignment w:val="baseline"/>
        <w:rPr>
          <w:sz w:val="24"/>
          <w:szCs w:val="24"/>
        </w:rPr>
      </w:pPr>
      <w:r>
        <w:rPr>
          <w:rFonts w:ascii="宋体" w:hAnsi="宋体" w:eastAsia="宋体" w:cs="宋体"/>
          <w:b w:val="0"/>
          <w:i w:val="0"/>
          <w:strike w:val="0"/>
          <w:color w:val="000000"/>
          <w:sz w:val="24"/>
          <w:szCs w:val="24"/>
        </w:rPr>
        <w:t>(2)根据材料二，概括巴黎公社采取的经济措施。(4分)</w:t>
      </w:r>
    </w:p>
    <w:p>
      <w:pPr>
        <w:keepNext w:val="0"/>
        <w:keepLines w:val="0"/>
        <w:pageBreakBefore w:val="0"/>
        <w:widowControl w:val="0"/>
        <w:kinsoku/>
        <w:wordWrap w:val="0"/>
        <w:overflowPunct/>
        <w:topLinePunct w:val="0"/>
        <w:autoSpaceDE/>
        <w:autoSpaceDN/>
        <w:bidi w:val="0"/>
        <w:adjustRightInd/>
        <w:snapToGrid/>
        <w:spacing w:before="0" w:after="0" w:line="264" w:lineRule="auto"/>
        <w:ind w:left="320" w:right="0"/>
        <w:jc w:val="both"/>
        <w:textAlignment w:val="baseline"/>
        <w:rPr>
          <w:sz w:val="24"/>
          <w:szCs w:val="24"/>
        </w:rPr>
      </w:pPr>
      <w:r>
        <w:rPr>
          <w:rFonts w:ascii="宋体" w:hAnsi="宋体" w:eastAsia="宋体" w:cs="宋体"/>
          <w:b w:val="0"/>
          <w:i w:val="0"/>
          <w:strike w:val="0"/>
          <w:color w:val="000000"/>
          <w:sz w:val="24"/>
          <w:szCs w:val="24"/>
        </w:rPr>
        <w:t>(3)根据材料一、二并结合所学知识，简评巴黎公社的政权建设。(6分)</w:t>
      </w:r>
    </w:p>
    <w:p>
      <w:pPr>
        <w:keepNext w:val="0"/>
        <w:keepLines w:val="0"/>
        <w:pageBreakBefore w:val="0"/>
        <w:widowControl w:val="0"/>
        <w:kinsoku/>
        <w:wordWrap w:val="0"/>
        <w:overflowPunct/>
        <w:topLinePunct w:val="0"/>
        <w:autoSpaceDE/>
        <w:autoSpaceDN/>
        <w:bidi w:val="0"/>
        <w:adjustRightInd/>
        <w:snapToGrid/>
        <w:spacing w:before="0" w:after="0" w:line="264" w:lineRule="auto"/>
        <w:ind w:left="0" w:right="0"/>
        <w:jc w:val="both"/>
        <w:textAlignment w:val="baseline"/>
        <w:rPr>
          <w:sz w:val="24"/>
          <w:szCs w:val="24"/>
        </w:rPr>
      </w:pPr>
      <w:r>
        <w:rPr>
          <w:rFonts w:ascii="宋体" w:hAnsi="宋体" w:eastAsia="宋体" w:cs="宋体"/>
          <w:b w:val="0"/>
          <w:i w:val="0"/>
          <w:strike w:val="0"/>
          <w:color w:val="000000"/>
          <w:sz w:val="24"/>
          <w:szCs w:val="24"/>
        </w:rPr>
        <w:t>18.[希腊字母与人类文明](12分)</w:t>
      </w:r>
    </w:p>
    <w:p>
      <w:pPr>
        <w:keepNext w:val="0"/>
        <w:keepLines w:val="0"/>
        <w:pageBreakBefore w:val="0"/>
        <w:widowControl w:val="0"/>
        <w:kinsoku/>
        <w:wordWrap w:val="0"/>
        <w:overflowPunct/>
        <w:topLinePunct w:val="0"/>
        <w:autoSpaceDE/>
        <w:autoSpaceDN/>
        <w:bidi w:val="0"/>
        <w:adjustRightInd/>
        <w:snapToGrid/>
        <w:spacing w:before="0" w:after="0" w:line="264" w:lineRule="auto"/>
        <w:ind w:left="320" w:right="0"/>
        <w:jc w:val="both"/>
        <w:textAlignment w:val="baseline"/>
        <w:rPr>
          <w:sz w:val="24"/>
          <w:szCs w:val="24"/>
        </w:rPr>
      </w:pPr>
      <w:r>
        <w:rPr>
          <w:rFonts w:ascii="宋体" w:hAnsi="宋体" w:eastAsia="宋体" w:cs="宋体"/>
          <w:b w:val="0"/>
          <w:i w:val="0"/>
          <w:strike w:val="0"/>
          <w:color w:val="000000"/>
          <w:sz w:val="24"/>
          <w:szCs w:val="24"/>
        </w:rPr>
        <w:t>材料</w:t>
      </w:r>
    </w:p>
    <w:p>
      <w:pPr>
        <w:keepNext w:val="0"/>
        <w:keepLines w:val="0"/>
        <w:pageBreakBefore w:val="0"/>
        <w:widowControl w:val="0"/>
        <w:kinsoku/>
        <w:wordWrap w:val="0"/>
        <w:overflowPunct/>
        <w:topLinePunct w:val="0"/>
        <w:autoSpaceDE/>
        <w:autoSpaceDN/>
        <w:bidi w:val="0"/>
        <w:adjustRightInd/>
        <w:snapToGrid/>
        <w:spacing w:before="0" w:after="0" w:line="264" w:lineRule="auto"/>
        <w:ind w:left="320" w:right="40" w:firstLine="460"/>
        <w:jc w:val="both"/>
        <w:textAlignment w:val="baseline"/>
        <w:rPr>
          <w:sz w:val="24"/>
          <w:szCs w:val="24"/>
        </w:rPr>
      </w:pPr>
      <w:r>
        <w:rPr>
          <w:rFonts w:ascii="宋体" w:hAnsi="宋体" w:eastAsia="宋体" w:cs="宋体"/>
          <w:b w:val="0"/>
          <w:i w:val="0"/>
          <w:strike w:val="0"/>
          <w:color w:val="000000"/>
          <w:sz w:val="24"/>
          <w:szCs w:val="24"/>
        </w:rPr>
        <w:t>希腊字母形成于公元前11 世纪。希腊字母由腓尼基字母改造而来。腓尼基字母共有二十二个，希腊古典字母有二十四个，比腓尼基字母多两个。腓尼基字母都是辅音字母，没有元音字母，文字发音只有根据上下文推断。希腊字母在腓尼基字母的基础上，增加了元音字母。希腊人创造了元音表示法，这一创造的贡献是巨大的，它使字母成为完备的语言记录工具，开创了字母文字发展的新篇章。</w:t>
      </w:r>
    </w:p>
    <w:p>
      <w:pPr>
        <w:keepNext w:val="0"/>
        <w:keepLines w:val="0"/>
        <w:pageBreakBefore w:val="0"/>
        <w:widowControl w:val="0"/>
        <w:kinsoku/>
        <w:wordWrap w:val="0"/>
        <w:overflowPunct/>
        <w:topLinePunct w:val="0"/>
        <w:autoSpaceDE/>
        <w:autoSpaceDN/>
        <w:bidi w:val="0"/>
        <w:adjustRightInd/>
        <w:snapToGrid/>
        <w:spacing w:before="0" w:after="0" w:line="264" w:lineRule="auto"/>
        <w:ind w:left="4320" w:right="0"/>
        <w:jc w:val="both"/>
        <w:textAlignment w:val="baseline"/>
        <w:rPr>
          <w:sz w:val="24"/>
          <w:szCs w:val="24"/>
        </w:rPr>
      </w:pPr>
      <w:r>
        <w:rPr>
          <w:rFonts w:ascii="宋体" w:hAnsi="宋体" w:eastAsia="宋体" w:cs="宋体"/>
          <w:b w:val="0"/>
          <w:i w:val="0"/>
          <w:strike w:val="0"/>
          <w:color w:val="000000"/>
          <w:sz w:val="24"/>
          <w:szCs w:val="24"/>
        </w:rPr>
        <w:t>——摘编自郭东《论拉丁字母的符号象征性</w:t>
      </w:r>
    </w:p>
    <w:p>
      <w:pPr>
        <w:keepNext w:val="0"/>
        <w:keepLines w:val="0"/>
        <w:pageBreakBefore w:val="0"/>
        <w:widowControl w:val="0"/>
        <w:kinsoku/>
        <w:wordWrap w:val="0"/>
        <w:overflowPunct/>
        <w:topLinePunct w:val="0"/>
        <w:autoSpaceDE/>
        <w:autoSpaceDN/>
        <w:bidi w:val="0"/>
        <w:adjustRightInd/>
        <w:snapToGrid/>
        <w:spacing w:before="0" w:after="0" w:line="264" w:lineRule="auto"/>
        <w:ind w:left="4800" w:right="0"/>
        <w:jc w:val="both"/>
        <w:textAlignment w:val="baseline"/>
        <w:rPr>
          <w:sz w:val="24"/>
          <w:szCs w:val="24"/>
        </w:rPr>
      </w:pPr>
      <w:r>
        <w:rPr>
          <w:rFonts w:ascii="宋体" w:hAnsi="宋体" w:eastAsia="宋体" w:cs="宋体"/>
          <w:b w:val="0"/>
          <w:i w:val="0"/>
          <w:strike w:val="0"/>
          <w:color w:val="000000"/>
          <w:sz w:val="24"/>
          <w:szCs w:val="24"/>
        </w:rPr>
        <w:t>—从埃及文字、腓尼基字母、希腊字母说起》</w:t>
      </w:r>
    </w:p>
    <w:p>
      <w:pPr>
        <w:keepNext w:val="0"/>
        <w:keepLines w:val="0"/>
        <w:pageBreakBefore w:val="0"/>
        <w:widowControl w:val="0"/>
        <w:kinsoku/>
        <w:wordWrap w:val="0"/>
        <w:overflowPunct/>
        <w:topLinePunct w:val="0"/>
        <w:autoSpaceDE/>
        <w:autoSpaceDN/>
        <w:bidi w:val="0"/>
        <w:adjustRightInd/>
        <w:snapToGrid/>
        <w:spacing w:before="0" w:after="0" w:line="264" w:lineRule="auto"/>
        <w:ind w:left="320" w:right="20" w:firstLine="460"/>
        <w:jc w:val="both"/>
        <w:textAlignment w:val="baseline"/>
        <w:rPr>
          <w:sz w:val="24"/>
          <w:szCs w:val="24"/>
        </w:rPr>
      </w:pPr>
      <w:r>
        <w:rPr>
          <w:rFonts w:ascii="宋体" w:hAnsi="宋体" w:eastAsia="宋体" w:cs="宋体"/>
          <w:b w:val="0"/>
          <w:i w:val="0"/>
          <w:strike w:val="0"/>
          <w:color w:val="000000"/>
          <w:sz w:val="24"/>
          <w:szCs w:val="24"/>
        </w:rPr>
        <w:t>根据材料信息，提炼一个论题，并结合所学知识进行阐述。(要求：论题明确，史论结合，表述准确。)</w:t>
      </w:r>
    </w:p>
    <w:p>
      <w:pPr>
        <w:keepNext w:val="0"/>
        <w:keepLines w:val="0"/>
        <w:pageBreakBefore w:val="0"/>
        <w:widowControl w:val="0"/>
        <w:kinsoku/>
        <w:wordWrap w:val="0"/>
        <w:overflowPunct/>
        <w:topLinePunct w:val="0"/>
        <w:autoSpaceDE/>
        <w:autoSpaceDN/>
        <w:bidi w:val="0"/>
        <w:adjustRightInd/>
        <w:snapToGrid/>
        <w:spacing w:before="0" w:after="0" w:line="264" w:lineRule="auto"/>
        <w:ind w:left="0" w:right="0"/>
        <w:jc w:val="both"/>
        <w:textAlignment w:val="baseline"/>
        <w:rPr>
          <w:sz w:val="24"/>
          <w:szCs w:val="24"/>
        </w:rPr>
      </w:pPr>
      <w:r>
        <w:rPr>
          <w:rFonts w:ascii="宋体" w:hAnsi="宋体" w:eastAsia="宋体" w:cs="宋体"/>
          <w:b w:val="0"/>
          <w:i w:val="0"/>
          <w:strike w:val="0"/>
          <w:color w:val="000000"/>
          <w:sz w:val="24"/>
          <w:szCs w:val="24"/>
        </w:rPr>
        <w:t>19.[全球化发展与命运共同体构建](14分)</w:t>
      </w:r>
    </w:p>
    <w:p>
      <w:pPr>
        <w:keepNext w:val="0"/>
        <w:keepLines w:val="0"/>
        <w:pageBreakBefore w:val="0"/>
        <w:widowControl w:val="0"/>
        <w:kinsoku/>
        <w:wordWrap w:val="0"/>
        <w:overflowPunct/>
        <w:topLinePunct w:val="0"/>
        <w:autoSpaceDE/>
        <w:autoSpaceDN/>
        <w:bidi w:val="0"/>
        <w:adjustRightInd/>
        <w:snapToGrid/>
        <w:spacing w:before="0" w:after="0" w:line="264" w:lineRule="auto"/>
        <w:ind w:left="320" w:right="0"/>
        <w:jc w:val="both"/>
        <w:textAlignment w:val="baseline"/>
        <w:rPr>
          <w:sz w:val="24"/>
          <w:szCs w:val="24"/>
        </w:rPr>
      </w:pPr>
      <w:r>
        <w:rPr>
          <w:rFonts w:ascii="宋体" w:hAnsi="宋体" w:eastAsia="宋体" w:cs="宋体"/>
          <w:b w:val="0"/>
          <w:i w:val="0"/>
          <w:strike w:val="0"/>
          <w:color w:val="000000"/>
          <w:sz w:val="24"/>
          <w:szCs w:val="24"/>
        </w:rPr>
        <w:t>材料</w:t>
      </w:r>
    </w:p>
    <w:p>
      <w:pPr>
        <w:keepNext w:val="0"/>
        <w:keepLines w:val="0"/>
        <w:pageBreakBefore w:val="0"/>
        <w:widowControl w:val="0"/>
        <w:kinsoku/>
        <w:wordWrap w:val="0"/>
        <w:overflowPunct/>
        <w:topLinePunct w:val="0"/>
        <w:autoSpaceDE/>
        <w:autoSpaceDN/>
        <w:bidi w:val="0"/>
        <w:adjustRightInd/>
        <w:snapToGrid/>
        <w:spacing w:before="0" w:after="0" w:line="264" w:lineRule="auto"/>
        <w:ind w:left="320" w:right="0" w:firstLine="460"/>
        <w:jc w:val="both"/>
        <w:textAlignment w:val="baseline"/>
        <w:rPr>
          <w:sz w:val="24"/>
          <w:szCs w:val="24"/>
        </w:rPr>
      </w:pPr>
      <w:r>
        <w:rPr>
          <w:rFonts w:ascii="宋体" w:hAnsi="宋体" w:eastAsia="宋体" w:cs="宋体"/>
          <w:b w:val="0"/>
          <w:i w:val="0"/>
          <w:strike w:val="0"/>
          <w:color w:val="000000"/>
          <w:sz w:val="24"/>
          <w:szCs w:val="24"/>
        </w:rPr>
        <w:t>人类是一个整体，地球是一个家园。只有让团结代替分裂，合作代替对抗，包容代替排他，各方一起努力，才能共同破解“世界怎么了，我们怎么办”这一时代之问，共克时艰，共创未来。面对冷战思维、霸权主义、单边主义、保护主义上升，我们要高举和平、发展、合作、共赢旗帜，始终站在历史正确一边，践行真正的多边主义，践行全人类共同价值。 当经济全球化遭遇逆风，和平与发展的时代主题面临严峻挑战，我们更需积极参与全球治理体系改革和建设，推动建设开放型世界经济，推动落实全球发展倡议、全球安全倡议、全球文明倡议，为世界和平发展增加更多稳定性和正能量，为我国发展营造良好国际环境。一个为人类谋进步、为世界谋大同的中国，必将为全球发展提供更多机遇，为国际合作注入更强动力，为促进人类和平与发展事业、推动构建人类命运共同体作出新的更大贡献。</w:t>
      </w:r>
    </w:p>
    <w:p>
      <w:pPr>
        <w:keepNext w:val="0"/>
        <w:keepLines w:val="0"/>
        <w:pageBreakBefore w:val="0"/>
        <w:widowControl w:val="0"/>
        <w:kinsoku/>
        <w:wordWrap w:val="0"/>
        <w:overflowPunct/>
        <w:topLinePunct w:val="0"/>
        <w:autoSpaceDE/>
        <w:autoSpaceDN/>
        <w:bidi w:val="0"/>
        <w:adjustRightInd/>
        <w:snapToGrid/>
        <w:spacing w:before="0" w:after="0" w:line="264" w:lineRule="auto"/>
        <w:ind w:left="1240" w:right="0" w:hanging="460"/>
        <w:jc w:val="both"/>
        <w:textAlignment w:val="baseline"/>
        <w:rPr>
          <w:sz w:val="24"/>
          <w:szCs w:val="24"/>
        </w:rPr>
      </w:pPr>
      <w:r>
        <w:rPr>
          <w:rFonts w:ascii="宋体" w:hAnsi="宋体" w:eastAsia="宋体" w:cs="宋体"/>
          <w:b w:val="0"/>
          <w:i w:val="0"/>
          <w:strike w:val="0"/>
          <w:color w:val="000000"/>
          <w:sz w:val="24"/>
          <w:szCs w:val="24"/>
        </w:rPr>
        <w:t>——摘编自新华社评论员《努力推动构建人类命运共同体——五论学习贯彻习近平主席在十四届全国人大一次会议上的重要讲话》</w:t>
      </w:r>
    </w:p>
    <w:p>
      <w:pPr>
        <w:keepNext w:val="0"/>
        <w:keepLines w:val="0"/>
        <w:pageBreakBefore w:val="0"/>
        <w:widowControl w:val="0"/>
        <w:kinsoku/>
        <w:wordWrap w:val="0"/>
        <w:overflowPunct/>
        <w:topLinePunct w:val="0"/>
        <w:autoSpaceDE/>
        <w:autoSpaceDN/>
        <w:bidi w:val="0"/>
        <w:adjustRightInd/>
        <w:snapToGrid/>
        <w:spacing w:before="0" w:after="0" w:line="264" w:lineRule="auto"/>
        <w:ind w:left="320" w:right="0"/>
        <w:jc w:val="both"/>
        <w:textAlignment w:val="baseline"/>
        <w:rPr>
          <w:sz w:val="24"/>
          <w:szCs w:val="24"/>
        </w:rPr>
      </w:pPr>
      <w:r>
        <w:rPr>
          <w:rFonts w:ascii="宋体" w:hAnsi="宋体" w:eastAsia="宋体" w:cs="宋体"/>
          <w:b w:val="0"/>
          <w:i w:val="0"/>
          <w:strike w:val="0"/>
          <w:color w:val="000000"/>
          <w:sz w:val="24"/>
          <w:szCs w:val="24"/>
        </w:rPr>
        <w:t>(1)根据材料，概括我国提出构建人类命运共同体的时代背景。(8分)</w:t>
      </w:r>
    </w:p>
    <w:p>
      <w:pPr>
        <w:keepNext w:val="0"/>
        <w:keepLines w:val="0"/>
        <w:pageBreakBefore w:val="0"/>
        <w:widowControl w:val="0"/>
        <w:kinsoku/>
        <w:wordWrap w:val="0"/>
        <w:overflowPunct/>
        <w:topLinePunct w:val="0"/>
        <w:autoSpaceDE/>
        <w:autoSpaceDN/>
        <w:bidi w:val="0"/>
        <w:adjustRightInd/>
        <w:snapToGrid/>
        <w:spacing w:before="0" w:after="0" w:line="264" w:lineRule="auto"/>
        <w:ind w:left="0" w:right="0"/>
        <w:jc w:val="both"/>
        <w:textAlignment w:val="baseline"/>
        <w:rPr>
          <w:rFonts w:ascii="宋体" w:hAnsi="宋体" w:eastAsia="宋体" w:cs="宋体"/>
          <w:b w:val="0"/>
          <w:i w:val="0"/>
          <w:strike w:val="0"/>
          <w:color w:val="000000"/>
          <w:sz w:val="23"/>
        </w:rPr>
      </w:pPr>
      <w:r>
        <w:rPr>
          <w:rFonts w:ascii="宋体" w:hAnsi="宋体" w:eastAsia="宋体" w:cs="宋体"/>
          <w:b w:val="0"/>
          <w:i w:val="0"/>
          <w:strike w:val="0"/>
          <w:color w:val="000000"/>
          <w:sz w:val="24"/>
          <w:szCs w:val="24"/>
        </w:rPr>
        <w:t>(2)根据材料并结合所学知识，评价我国为推动构建人类命运共同体</w:t>
      </w:r>
      <w:r>
        <w:rPr>
          <w:rFonts w:ascii="宋体" w:hAnsi="宋体" w:eastAsia="宋体" w:cs="宋体"/>
          <w:b w:val="0"/>
          <w:i w:val="0"/>
          <w:strike w:val="0"/>
          <w:color w:val="000000"/>
          <w:sz w:val="23"/>
        </w:rPr>
        <w:t>所作出的努力。(6分)</w:t>
      </w:r>
    </w:p>
    <w:p>
      <w:pPr>
        <w:keepNext w:val="0"/>
        <w:keepLines w:val="0"/>
        <w:pageBreakBefore w:val="0"/>
        <w:widowControl w:val="0"/>
        <w:kinsoku/>
        <w:wordWrap w:val="0"/>
        <w:overflowPunct/>
        <w:topLinePunct w:val="0"/>
        <w:autoSpaceDE/>
        <w:autoSpaceDN/>
        <w:bidi w:val="0"/>
        <w:adjustRightInd/>
        <w:snapToGrid/>
        <w:spacing w:before="0" w:after="0" w:line="264" w:lineRule="auto"/>
        <w:ind w:left="0" w:right="0"/>
        <w:jc w:val="both"/>
        <w:textAlignment w:val="baseline"/>
        <w:rPr>
          <w:rFonts w:ascii="宋体" w:hAnsi="宋体" w:eastAsia="宋体" w:cs="宋体"/>
          <w:b w:val="0"/>
          <w:i w:val="0"/>
          <w:strike w:val="0"/>
          <w:color w:val="000000"/>
          <w:sz w:val="23"/>
        </w:rPr>
      </w:pPr>
    </w:p>
    <w:p>
      <w:pPr>
        <w:keepNext w:val="0"/>
        <w:keepLines w:val="0"/>
        <w:pageBreakBefore w:val="0"/>
        <w:widowControl w:val="0"/>
        <w:kinsoku/>
        <w:wordWrap w:val="0"/>
        <w:overflowPunct/>
        <w:topLinePunct w:val="0"/>
        <w:autoSpaceDE/>
        <w:autoSpaceDN/>
        <w:bidi w:val="0"/>
        <w:adjustRightInd/>
        <w:snapToGrid/>
        <w:spacing w:before="0" w:after="0" w:line="264" w:lineRule="auto"/>
        <w:ind w:left="0" w:right="0"/>
        <w:jc w:val="both"/>
        <w:textAlignment w:val="baseline"/>
        <w:rPr>
          <w:rFonts w:ascii="宋体" w:hAnsi="宋体" w:eastAsia="宋体" w:cs="宋体"/>
          <w:b w:val="0"/>
          <w:i w:val="0"/>
          <w:strike w:val="0"/>
          <w:color w:val="000000"/>
          <w:sz w:val="23"/>
        </w:rPr>
      </w:pPr>
    </w:p>
    <w:p>
      <w:pPr>
        <w:keepNext w:val="0"/>
        <w:keepLines w:val="0"/>
        <w:pageBreakBefore w:val="0"/>
        <w:widowControl w:val="0"/>
        <w:kinsoku/>
        <w:wordWrap w:val="0"/>
        <w:overflowPunct/>
        <w:topLinePunct w:val="0"/>
        <w:autoSpaceDE/>
        <w:autoSpaceDN/>
        <w:bidi w:val="0"/>
        <w:adjustRightInd/>
        <w:snapToGrid/>
        <w:spacing w:before="0" w:after="0" w:line="264" w:lineRule="auto"/>
        <w:ind w:left="0" w:right="0"/>
        <w:jc w:val="both"/>
        <w:textAlignment w:val="baseline"/>
        <w:rPr>
          <w:rFonts w:ascii="宋体" w:hAnsi="宋体" w:eastAsia="宋体" w:cs="宋体"/>
          <w:b w:val="0"/>
          <w:i w:val="0"/>
          <w:strike w:val="0"/>
          <w:color w:val="000000"/>
          <w:sz w:val="23"/>
        </w:rPr>
      </w:pPr>
    </w:p>
    <w:p>
      <w:pPr>
        <w:keepNext w:val="0"/>
        <w:keepLines w:val="0"/>
        <w:pageBreakBefore w:val="0"/>
        <w:widowControl w:val="0"/>
        <w:kinsoku/>
        <w:wordWrap w:val="0"/>
        <w:overflowPunct/>
        <w:topLinePunct w:val="0"/>
        <w:autoSpaceDE/>
        <w:autoSpaceDN/>
        <w:bidi w:val="0"/>
        <w:adjustRightInd/>
        <w:snapToGrid/>
        <w:spacing w:before="0" w:after="0" w:line="264" w:lineRule="auto"/>
        <w:ind w:left="0" w:right="0"/>
        <w:jc w:val="both"/>
        <w:textAlignment w:val="baseline"/>
        <w:rPr>
          <w:rFonts w:ascii="宋体" w:hAnsi="宋体" w:eastAsia="宋体" w:cs="宋体"/>
          <w:b w:val="0"/>
          <w:i w:val="0"/>
          <w:strike w:val="0"/>
          <w:color w:val="000000"/>
          <w:sz w:val="23"/>
        </w:rPr>
      </w:pPr>
    </w:p>
    <w:p>
      <w:pPr>
        <w:keepNext w:val="0"/>
        <w:keepLines w:val="0"/>
        <w:pageBreakBefore w:val="0"/>
        <w:widowControl w:val="0"/>
        <w:kinsoku/>
        <w:wordWrap w:val="0"/>
        <w:overflowPunct/>
        <w:topLinePunct w:val="0"/>
        <w:autoSpaceDE/>
        <w:autoSpaceDN/>
        <w:bidi w:val="0"/>
        <w:adjustRightInd/>
        <w:snapToGrid/>
        <w:spacing w:before="0" w:after="0" w:line="264" w:lineRule="auto"/>
        <w:ind w:left="0" w:right="0"/>
        <w:jc w:val="both"/>
        <w:textAlignment w:val="baseline"/>
        <w:rPr>
          <w:rFonts w:ascii="宋体" w:hAnsi="宋体" w:eastAsia="宋体" w:cs="宋体"/>
          <w:b w:val="0"/>
          <w:i w:val="0"/>
          <w:strike w:val="0"/>
          <w:color w:val="000000"/>
          <w:sz w:val="23"/>
        </w:rPr>
      </w:pPr>
    </w:p>
    <w:p>
      <w:pPr>
        <w:keepNext w:val="0"/>
        <w:keepLines w:val="0"/>
        <w:pageBreakBefore w:val="0"/>
        <w:widowControl w:val="0"/>
        <w:kinsoku/>
        <w:wordWrap w:val="0"/>
        <w:overflowPunct/>
        <w:topLinePunct w:val="0"/>
        <w:autoSpaceDE/>
        <w:autoSpaceDN/>
        <w:bidi w:val="0"/>
        <w:adjustRightInd/>
        <w:snapToGrid/>
        <w:spacing w:before="0" w:after="0" w:line="264" w:lineRule="auto"/>
        <w:ind w:left="0" w:right="0"/>
        <w:jc w:val="both"/>
        <w:textAlignment w:val="baseline"/>
        <w:rPr>
          <w:rFonts w:ascii="宋体" w:hAnsi="宋体" w:eastAsia="宋体" w:cs="宋体"/>
          <w:b w:val="0"/>
          <w:i w:val="0"/>
          <w:strike w:val="0"/>
          <w:color w:val="000000"/>
          <w:sz w:val="23"/>
        </w:rPr>
      </w:pPr>
    </w:p>
    <w:p>
      <w:pPr>
        <w:keepNext w:val="0"/>
        <w:keepLines w:val="0"/>
        <w:pageBreakBefore w:val="0"/>
        <w:widowControl w:val="0"/>
        <w:kinsoku/>
        <w:wordWrap w:val="0"/>
        <w:overflowPunct/>
        <w:topLinePunct w:val="0"/>
        <w:autoSpaceDE/>
        <w:autoSpaceDN/>
        <w:bidi w:val="0"/>
        <w:adjustRightInd/>
        <w:snapToGrid/>
        <w:spacing w:before="0" w:after="0" w:line="264" w:lineRule="auto"/>
        <w:ind w:left="0" w:right="0"/>
        <w:jc w:val="both"/>
        <w:textAlignment w:val="baseline"/>
        <w:rPr>
          <w:rFonts w:ascii="宋体" w:hAnsi="宋体" w:eastAsia="宋体" w:cs="宋体"/>
          <w:b w:val="0"/>
          <w:i w:val="0"/>
          <w:strike w:val="0"/>
          <w:color w:val="000000"/>
          <w:sz w:val="23"/>
        </w:rPr>
      </w:pPr>
    </w:p>
    <w:p>
      <w:pPr>
        <w:keepNext w:val="0"/>
        <w:keepLines w:val="0"/>
        <w:pageBreakBefore w:val="0"/>
        <w:widowControl w:val="0"/>
        <w:kinsoku/>
        <w:wordWrap w:val="0"/>
        <w:overflowPunct/>
        <w:topLinePunct w:val="0"/>
        <w:autoSpaceDE/>
        <w:autoSpaceDN/>
        <w:bidi w:val="0"/>
        <w:adjustRightInd/>
        <w:snapToGrid/>
        <w:spacing w:before="0" w:after="0" w:line="264" w:lineRule="auto"/>
        <w:ind w:left="0" w:right="0"/>
        <w:jc w:val="both"/>
        <w:textAlignment w:val="baseline"/>
        <w:rPr>
          <w:rFonts w:ascii="宋体" w:hAnsi="宋体" w:eastAsia="宋体" w:cs="宋体"/>
          <w:b w:val="0"/>
          <w:i w:val="0"/>
          <w:strike w:val="0"/>
          <w:color w:val="000000"/>
          <w:sz w:val="23"/>
        </w:rPr>
      </w:pPr>
    </w:p>
    <w:p>
      <w:pPr>
        <w:keepNext w:val="0"/>
        <w:keepLines w:val="0"/>
        <w:pageBreakBefore w:val="0"/>
        <w:widowControl w:val="0"/>
        <w:kinsoku/>
        <w:wordWrap w:val="0"/>
        <w:overflowPunct/>
        <w:topLinePunct w:val="0"/>
        <w:autoSpaceDE/>
        <w:autoSpaceDN/>
        <w:bidi w:val="0"/>
        <w:adjustRightInd/>
        <w:snapToGrid/>
        <w:spacing w:before="0" w:after="0" w:line="264" w:lineRule="auto"/>
        <w:ind w:left="0" w:right="0"/>
        <w:jc w:val="both"/>
        <w:textAlignment w:val="baseline"/>
        <w:rPr>
          <w:rFonts w:ascii="宋体" w:hAnsi="宋体" w:eastAsia="宋体" w:cs="宋体"/>
          <w:b w:val="0"/>
          <w:i w:val="0"/>
          <w:strike w:val="0"/>
          <w:color w:val="000000"/>
          <w:sz w:val="23"/>
        </w:rPr>
      </w:pPr>
    </w:p>
    <w:p>
      <w:pPr>
        <w:keepNext w:val="0"/>
        <w:keepLines w:val="0"/>
        <w:pageBreakBefore w:val="0"/>
        <w:widowControl w:val="0"/>
        <w:kinsoku/>
        <w:wordWrap w:val="0"/>
        <w:overflowPunct/>
        <w:topLinePunct w:val="0"/>
        <w:autoSpaceDE/>
        <w:autoSpaceDN/>
        <w:bidi w:val="0"/>
        <w:adjustRightInd/>
        <w:snapToGrid/>
        <w:spacing w:before="0" w:after="0" w:line="264" w:lineRule="auto"/>
        <w:ind w:left="0" w:right="0"/>
        <w:jc w:val="both"/>
        <w:textAlignment w:val="baseline"/>
        <w:rPr>
          <w:rFonts w:ascii="宋体" w:hAnsi="宋体" w:eastAsia="宋体" w:cs="宋体"/>
          <w:b w:val="0"/>
          <w:i w:val="0"/>
          <w:strike w:val="0"/>
          <w:color w:val="000000"/>
          <w:sz w:val="23"/>
        </w:rPr>
      </w:pPr>
    </w:p>
    <w:p>
      <w:pPr>
        <w:keepNext w:val="0"/>
        <w:keepLines w:val="0"/>
        <w:pageBreakBefore w:val="0"/>
        <w:widowControl w:val="0"/>
        <w:kinsoku/>
        <w:wordWrap w:val="0"/>
        <w:overflowPunct/>
        <w:topLinePunct w:val="0"/>
        <w:autoSpaceDE/>
        <w:autoSpaceDN/>
        <w:bidi w:val="0"/>
        <w:adjustRightInd/>
        <w:snapToGrid/>
        <w:spacing w:before="0" w:after="0" w:line="264" w:lineRule="auto"/>
        <w:ind w:left="0" w:right="0"/>
        <w:jc w:val="both"/>
        <w:textAlignment w:val="baseline"/>
        <w:rPr>
          <w:rFonts w:ascii="宋体" w:hAnsi="宋体" w:eastAsia="宋体" w:cs="宋体"/>
          <w:b w:val="0"/>
          <w:i w:val="0"/>
          <w:strike w:val="0"/>
          <w:color w:val="000000"/>
          <w:sz w:val="23"/>
        </w:rPr>
      </w:pPr>
    </w:p>
    <w:p>
      <w:pPr>
        <w:wordWrap w:val="0"/>
        <w:spacing w:before="0" w:after="0" w:line="580" w:lineRule="atLeast"/>
        <w:ind w:left="0" w:right="0"/>
        <w:jc w:val="center"/>
        <w:textAlignment w:val="baseline"/>
        <w:rPr>
          <w:sz w:val="42"/>
        </w:rPr>
      </w:pPr>
      <w:r>
        <w:rPr>
          <w:rFonts w:ascii="宋体" w:hAnsi="宋体" w:eastAsia="宋体" w:cs="宋体"/>
          <w:b w:val="0"/>
          <w:i w:val="0"/>
          <w:strike w:val="0"/>
          <w:color w:val="000000"/>
          <w:sz w:val="42"/>
        </w:rPr>
        <w:t>高一历史考试参考答案</w:t>
      </w:r>
    </w:p>
    <w:p>
      <w:pPr>
        <w:wordWrap w:val="0"/>
        <w:spacing w:before="0" w:after="0" w:line="380" w:lineRule="exact"/>
        <w:ind w:left="0" w:right="0"/>
        <w:jc w:val="center"/>
        <w:textAlignment w:val="baseline"/>
        <w:rPr>
          <w:sz w:val="19"/>
        </w:rPr>
      </w:pPr>
    </w:p>
    <w:p>
      <w:pPr>
        <w:wordWrap w:val="0"/>
        <w:spacing w:before="0" w:after="0" w:line="380" w:lineRule="atLeast"/>
        <w:ind w:left="0" w:right="200"/>
        <w:jc w:val="both"/>
        <w:textAlignment w:val="baseline"/>
        <w:rPr>
          <w:sz w:val="24"/>
          <w:szCs w:val="24"/>
        </w:rPr>
      </w:pPr>
      <w:r>
        <w:rPr>
          <w:rFonts w:ascii="宋体" w:hAnsi="宋体" w:eastAsia="宋体" w:cs="宋体"/>
          <w:b w:val="0"/>
          <w:i w:val="0"/>
          <w:strike w:val="0"/>
          <w:color w:val="000000"/>
          <w:sz w:val="24"/>
          <w:szCs w:val="24"/>
        </w:rPr>
        <w:t>1. C 2. A 3. A 4. C 5. B 6. B 7. D 8. B 9. B 10. A 11. B 12. C 13. D 14. C15. C</w:t>
      </w:r>
    </w:p>
    <w:p>
      <w:pPr>
        <w:wordWrap w:val="0"/>
        <w:spacing w:before="0" w:after="0" w:line="380" w:lineRule="atLeast"/>
        <w:ind w:left="280" w:right="20" w:hanging="280"/>
        <w:jc w:val="both"/>
        <w:textAlignment w:val="baseline"/>
        <w:rPr>
          <w:sz w:val="24"/>
          <w:szCs w:val="24"/>
        </w:rPr>
      </w:pPr>
      <w:r>
        <w:rPr>
          <w:rFonts w:ascii="宋体" w:hAnsi="宋体" w:eastAsia="宋体" w:cs="宋体"/>
          <w:b w:val="0"/>
          <w:i w:val="0"/>
          <w:strike w:val="0"/>
          <w:color w:val="000000"/>
          <w:sz w:val="24"/>
          <w:szCs w:val="24"/>
        </w:rPr>
        <w:t>16.(1)原因：对亚洲丝绸、香料等贵重商品和黄金的渴望；奥斯曼帝国对东西方贸易通道的控制；国内经济的拮据；统治者地位的重新确立；封建统治者的贪欲。(6分，答出三点即可)</w:t>
      </w:r>
    </w:p>
    <w:p>
      <w:pPr>
        <w:wordWrap w:val="0"/>
        <w:spacing w:before="0" w:after="0" w:line="380" w:lineRule="atLeast"/>
        <w:ind w:left="280" w:right="0"/>
        <w:jc w:val="both"/>
        <w:textAlignment w:val="baseline"/>
        <w:rPr>
          <w:sz w:val="24"/>
          <w:szCs w:val="24"/>
        </w:rPr>
      </w:pPr>
      <w:r>
        <w:rPr>
          <w:rFonts w:ascii="宋体" w:hAnsi="宋体" w:eastAsia="宋体" w:cs="宋体"/>
          <w:b w:val="0"/>
          <w:i w:val="0"/>
          <w:strike w:val="0"/>
          <w:color w:val="000000"/>
          <w:sz w:val="24"/>
          <w:szCs w:val="24"/>
        </w:rPr>
        <w:t>(2)影响：实现了世界范围内的经济和文化交流；加速了西欧封建制度的崩溃；催化了早期资本主义；使世界贸易的中心发生了变化；在西欧社会引起了一场深刻的价格革命；导致西欧各国积极向外殖民扩张。(9分，答出四点给8分，五点给9分，其他言之有理亦可)</w:t>
      </w:r>
    </w:p>
    <w:p>
      <w:pPr>
        <w:wordWrap w:val="0"/>
        <w:spacing w:before="0" w:after="0" w:line="380" w:lineRule="atLeast"/>
        <w:ind w:left="280" w:right="20" w:hanging="280"/>
        <w:jc w:val="both"/>
        <w:textAlignment w:val="baseline"/>
        <w:rPr>
          <w:sz w:val="24"/>
          <w:szCs w:val="24"/>
        </w:rPr>
      </w:pPr>
      <w:r>
        <w:rPr>
          <w:rFonts w:ascii="宋体" w:hAnsi="宋体" w:eastAsia="宋体" w:cs="宋体"/>
          <w:b w:val="0"/>
          <w:i w:val="0"/>
          <w:strike w:val="0"/>
          <w:color w:val="000000"/>
          <w:sz w:val="24"/>
          <w:szCs w:val="24"/>
        </w:rPr>
        <w:t>17.(1)原因：巴黎无产阶级对巴黎政权的控制及政治意识的提高；巴黎无产阶级认识到资产阶级议会制度的虚伪。(4分)</w:t>
      </w:r>
    </w:p>
    <w:p>
      <w:pPr>
        <w:wordWrap w:val="0"/>
        <w:spacing w:before="0" w:after="0" w:line="380" w:lineRule="atLeast"/>
        <w:ind w:left="280" w:right="0"/>
        <w:jc w:val="both"/>
        <w:textAlignment w:val="baseline"/>
        <w:rPr>
          <w:sz w:val="24"/>
          <w:szCs w:val="24"/>
        </w:rPr>
      </w:pPr>
      <w:r>
        <w:rPr>
          <w:rFonts w:ascii="宋体" w:hAnsi="宋体" w:eastAsia="宋体" w:cs="宋体"/>
          <w:b w:val="0"/>
          <w:i w:val="0"/>
          <w:strike w:val="0"/>
          <w:color w:val="000000"/>
          <w:sz w:val="24"/>
          <w:szCs w:val="24"/>
        </w:rPr>
        <w:t>(2)措施：登记停工工厂；组成合作社开工生产；登记和合理利用生产资料；以计划、指令方式组织经济生产。(4分，答出两点即可)</w:t>
      </w:r>
    </w:p>
    <w:p>
      <w:pPr>
        <w:wordWrap w:val="0"/>
        <w:spacing w:before="0" w:after="0" w:line="380" w:lineRule="atLeast"/>
        <w:ind w:left="280" w:right="20"/>
        <w:jc w:val="both"/>
        <w:textAlignment w:val="baseline"/>
        <w:rPr>
          <w:sz w:val="24"/>
          <w:szCs w:val="24"/>
        </w:rPr>
      </w:pPr>
      <w:r>
        <w:rPr>
          <w:rFonts w:ascii="宋体" w:hAnsi="宋体" w:eastAsia="宋体" w:cs="宋体"/>
          <w:b w:val="0"/>
          <w:i w:val="0"/>
          <w:strike w:val="0"/>
          <w:color w:val="000000"/>
          <w:sz w:val="24"/>
          <w:szCs w:val="24"/>
        </w:rPr>
        <w:t>(3)简评：是无产阶级建立政权的第一次伟大尝试；丰富了马克思主义的学说；为国际工人运动的发展提供了宝贵的经验和教训。(6分)</w:t>
      </w:r>
    </w:p>
    <w:p>
      <w:pPr>
        <w:wordWrap w:val="0"/>
        <w:spacing w:before="0" w:after="0" w:line="380" w:lineRule="atLeast"/>
        <w:ind w:left="0" w:right="0"/>
        <w:jc w:val="both"/>
        <w:textAlignment w:val="baseline"/>
        <w:rPr>
          <w:sz w:val="24"/>
          <w:szCs w:val="24"/>
        </w:rPr>
      </w:pPr>
      <w:r>
        <w:rPr>
          <w:rFonts w:ascii="宋体" w:hAnsi="宋体" w:eastAsia="宋体" w:cs="宋体"/>
          <w:b w:val="0"/>
          <w:i w:val="0"/>
          <w:strike w:val="0"/>
          <w:color w:val="000000"/>
          <w:sz w:val="24"/>
          <w:szCs w:val="24"/>
        </w:rPr>
        <w:t>18.示例:</w:t>
      </w:r>
    </w:p>
    <w:p>
      <w:pPr>
        <w:wordWrap w:val="0"/>
        <w:spacing w:before="0" w:after="0" w:line="380" w:lineRule="atLeast"/>
        <w:ind w:left="280" w:right="0"/>
        <w:jc w:val="both"/>
        <w:textAlignment w:val="baseline"/>
        <w:rPr>
          <w:sz w:val="24"/>
          <w:szCs w:val="24"/>
        </w:rPr>
      </w:pPr>
      <w:r>
        <w:rPr>
          <w:rFonts w:ascii="宋体" w:hAnsi="宋体" w:eastAsia="宋体" w:cs="宋体"/>
          <w:b w:val="0"/>
          <w:i w:val="0"/>
          <w:strike w:val="0"/>
          <w:color w:val="000000"/>
          <w:sz w:val="24"/>
          <w:szCs w:val="24"/>
        </w:rPr>
        <w:t>论题：腓尼基字母为字母文字系统的发展奠定了基础。(2分)</w:t>
      </w:r>
    </w:p>
    <w:p>
      <w:pPr>
        <w:wordWrap w:val="0"/>
        <w:spacing w:before="0" w:after="0" w:line="380" w:lineRule="atLeast"/>
        <w:ind w:left="280" w:right="0"/>
        <w:jc w:val="both"/>
        <w:textAlignment w:val="baseline"/>
        <w:rPr>
          <w:sz w:val="24"/>
          <w:szCs w:val="24"/>
        </w:rPr>
      </w:pPr>
      <w:r>
        <w:rPr>
          <w:rFonts w:ascii="宋体" w:hAnsi="宋体" w:eastAsia="宋体" w:cs="宋体"/>
          <w:b w:val="0"/>
          <w:i w:val="0"/>
          <w:strike w:val="0"/>
          <w:color w:val="000000"/>
          <w:sz w:val="24"/>
          <w:szCs w:val="24"/>
        </w:rPr>
        <w:t>阐述：腓尼基文明是古代地中海地区的繁荣商业文明之一。腓尼基人广泛参与贸易活动，腓尼基字母作为商业记录的工具，随着商人的活动传播到不同地区，为跨区域的文化交流奠定了基础；腓尼基字母的简洁性使其易于学习和掌握，这有助于文字系统的广泛传播。腓尼基字母在东方演化为阿拉马字母，由阿拉马字母发展出古代西亚、埃及以及印度等地的多种字母；希腊人在接触到腓尼基字母后，发展出希腊字母系统，这一系统后来被广泛采用，并成为许多欧洲文字的基础，包括拉丁字母。(8分)</w:t>
      </w:r>
    </w:p>
    <w:p>
      <w:pPr>
        <w:wordWrap w:val="0"/>
        <w:spacing w:before="0" w:after="0" w:line="380" w:lineRule="atLeast"/>
        <w:ind w:left="280" w:right="0"/>
        <w:jc w:val="both"/>
        <w:textAlignment w:val="baseline"/>
        <w:rPr>
          <w:sz w:val="24"/>
          <w:szCs w:val="24"/>
        </w:rPr>
      </w:pPr>
      <w:r>
        <w:rPr>
          <w:rFonts w:ascii="宋体" w:hAnsi="宋体" w:eastAsia="宋体" w:cs="宋体"/>
          <w:b w:val="0"/>
          <w:i w:val="0"/>
          <w:strike w:val="0"/>
          <w:color w:val="000000"/>
          <w:sz w:val="24"/>
          <w:szCs w:val="24"/>
        </w:rPr>
        <w:t>总体而言，腓尼基字母通过商业、贸易和文化交流等渠道传播到不同地区，成为连接不同文明的纽带，对之后的字母文字系统的发展产生了深刻的影响。(2分)</w:t>
      </w:r>
    </w:p>
    <w:p>
      <w:pPr>
        <w:wordWrap w:val="0"/>
        <w:spacing w:before="0" w:after="0" w:line="380" w:lineRule="atLeast"/>
        <w:ind w:left="280" w:right="0"/>
        <w:jc w:val="both"/>
        <w:textAlignment w:val="baseline"/>
        <w:rPr>
          <w:sz w:val="24"/>
          <w:szCs w:val="24"/>
        </w:rPr>
      </w:pPr>
      <w:r>
        <w:rPr>
          <w:rFonts w:ascii="宋体" w:hAnsi="宋体" w:eastAsia="宋体" w:cs="宋体"/>
          <w:b w:val="0"/>
          <w:i w:val="0"/>
          <w:strike w:val="0"/>
          <w:color w:val="000000"/>
          <w:sz w:val="24"/>
          <w:szCs w:val="24"/>
        </w:rPr>
        <w:t>(“示例”仅供参考，不作为评分唯一标准)</w:t>
      </w:r>
    </w:p>
    <w:p>
      <w:pPr>
        <w:wordWrap w:val="0"/>
        <w:spacing w:before="0" w:after="0" w:line="380" w:lineRule="atLeast"/>
        <w:ind w:left="280" w:right="0" w:hanging="280"/>
        <w:jc w:val="both"/>
        <w:textAlignment w:val="baseline"/>
        <w:rPr>
          <w:sz w:val="24"/>
          <w:szCs w:val="24"/>
        </w:rPr>
      </w:pPr>
      <w:r>
        <w:rPr>
          <w:rFonts w:ascii="宋体" w:hAnsi="宋体" w:eastAsia="宋体" w:cs="宋体"/>
          <w:b w:val="0"/>
          <w:i w:val="0"/>
          <w:strike w:val="0"/>
          <w:color w:val="000000"/>
          <w:sz w:val="24"/>
          <w:szCs w:val="24"/>
        </w:rPr>
        <w:t>19.(1)背景：人类整体命运紧密相连的客观现实；霸权主义和冷战思维影响世界和平；和平与发展的时代主题遭遇挑战；中国融入世界发展的现实需要。(8分)</w:t>
      </w:r>
    </w:p>
    <w:p>
      <w:pPr>
        <w:wordWrap w:val="0"/>
        <w:spacing w:before="0" w:after="0" w:line="380" w:lineRule="atLeast"/>
        <w:ind w:left="280" w:right="0"/>
        <w:jc w:val="both"/>
        <w:textAlignment w:val="baseline"/>
        <w:rPr>
          <w:sz w:val="24"/>
          <w:szCs w:val="24"/>
        </w:rPr>
      </w:pPr>
      <w:r>
        <w:rPr>
          <w:rFonts w:ascii="宋体" w:hAnsi="宋体" w:eastAsia="宋体" w:cs="宋体"/>
          <w:b w:val="0"/>
          <w:i w:val="0"/>
          <w:strike w:val="0"/>
          <w:color w:val="000000"/>
          <w:sz w:val="24"/>
          <w:szCs w:val="24"/>
        </w:rPr>
        <w:t>(2)评价：我国为推动构建人类命运共同体所作出的努力，符合时代潮流和各国人民求和平、促发展的美好愿望；我国为构建国际新秩序、完善全球治理体系贡献了力量；我国坚持独立自主的和平外交政策，走和平发展道路，展现了中国负责任的大国担当；有力地证明了我国始终是世界和平建设者，全球发展的贡献者，国际秩序的维护者。(6分，答出三点即可，其他答案言之有理亦可)</w:t>
      </w:r>
    </w:p>
    <w:p>
      <w:pPr>
        <w:keepNext w:val="0"/>
        <w:keepLines w:val="0"/>
        <w:pageBreakBefore w:val="0"/>
        <w:widowControl w:val="0"/>
        <w:kinsoku/>
        <w:wordWrap w:val="0"/>
        <w:overflowPunct/>
        <w:topLinePunct w:val="0"/>
        <w:autoSpaceDE/>
        <w:autoSpaceDN/>
        <w:bidi w:val="0"/>
        <w:adjustRightInd/>
        <w:snapToGrid/>
        <w:spacing w:before="0" w:after="0" w:line="264" w:lineRule="auto"/>
        <w:ind w:left="0" w:right="0"/>
        <w:jc w:val="both"/>
        <w:textAlignment w:val="baseline"/>
        <w:rPr>
          <w:rFonts w:ascii="宋体" w:hAnsi="宋体" w:eastAsia="宋体" w:cs="宋体"/>
          <w:b w:val="0"/>
          <w:i w:val="0"/>
          <w:strike w:val="0"/>
          <w:color w:val="000000"/>
          <w:sz w:val="24"/>
          <w:szCs w:val="24"/>
        </w:rPr>
      </w:pPr>
      <w:bookmarkStart w:id="0" w:name="_GoBack"/>
      <w:bookmarkEnd w:id="0"/>
    </w:p>
    <w:sectPr>
      <w:pgSz w:w="11900" w:h="16820"/>
      <w:pgMar w:top="1020" w:right="1100" w:bottom="1020" w:left="110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mZTU1YWUyYTBlMTFjOWZmMDY3OTlhMGQ0MTg2MGYifQ=="/>
  </w:docVars>
  <w:rsids>
    <w:rsidRoot w:val="00000000"/>
    <w:rsid w:val="004151FC"/>
    <w:rsid w:val="00C02FC6"/>
    <w:rsid w:val="45E42FF4"/>
    <w:rsid w:val="585F1D71"/>
    <w:rsid w:val="7A7351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5</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2024-04-16T07:36:00Z</dcterms:created>
  <dcterms:modified xsi:type="dcterms:W3CDTF">2024-04-18T02:16:32Z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01D4370475B74B859481D8A69F0F9BDB_12</vt:lpwstr>
  </property>
</Properties>
</file>