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.0 -->
  <w:body>
    <w:p>
      <w:pPr>
        <w:spacing w:before="52" w:line="221" w:lineRule="auto"/>
        <w:ind w:left="193"/>
        <w:rPr>
          <w:rFonts w:ascii="黑体" w:eastAsia="黑体" w:hAnsi="黑体" w:cs="黑体"/>
          <w:sz w:val="26"/>
          <w:szCs w:val="26"/>
        </w:rPr>
      </w:pPr>
      <w:r>
        <w:rPr>
          <w:rFonts w:ascii="黑体" w:eastAsia="黑体" w:hAnsi="黑体" w:cs="黑体"/>
          <w:b/>
          <w:bCs/>
          <w:spacing w:val="-20"/>
          <w:sz w:val="26"/>
          <w:szCs w:val="2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12407900</wp:posOffset>
            </wp:positionV>
            <wp:extent cx="342900" cy="3048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pacing w:val="-20"/>
          <w:sz w:val="26"/>
          <w:szCs w:val="26"/>
        </w:rPr>
        <w:t>机密★启用并使用完毕前</w:t>
      </w:r>
    </w:p>
    <w:p>
      <w:pPr>
        <w:spacing w:line="279" w:lineRule="auto"/>
        <w:rPr>
          <w:rFonts w:ascii="Arial"/>
          <w:sz w:val="21"/>
        </w:rPr>
      </w:pPr>
    </w:p>
    <w:p>
      <w:pPr>
        <w:spacing w:before="120" w:line="222" w:lineRule="auto"/>
        <w:ind w:left="1235"/>
        <w:rPr>
          <w:rFonts w:ascii="仿宋" w:eastAsia="仿宋" w:hAnsi="仿宋" w:cs="仿宋"/>
          <w:sz w:val="37"/>
          <w:szCs w:val="37"/>
        </w:rPr>
      </w:pPr>
      <w:r>
        <w:rPr>
          <w:rFonts w:ascii="仿宋" w:eastAsia="仿宋" w:hAnsi="仿宋" w:cs="仿宋"/>
          <w:b/>
          <w:bCs/>
          <w:spacing w:val="9"/>
          <w:sz w:val="37"/>
          <w:szCs w:val="37"/>
        </w:rPr>
        <w:t>山东省实验中学2024届高三第一次模拟考试</w:t>
      </w:r>
    </w:p>
    <w:p>
      <w:pPr>
        <w:spacing w:before="235" w:line="221" w:lineRule="auto"/>
        <w:ind w:left="3415"/>
        <w:outlineLvl w:val="0"/>
        <w:rPr>
          <w:rFonts w:ascii="黑体" w:eastAsia="黑体" w:hAnsi="黑体" w:cs="黑体"/>
          <w:sz w:val="42"/>
          <w:szCs w:val="42"/>
        </w:rPr>
      </w:pPr>
      <w:r>
        <w:rPr>
          <w:rFonts w:ascii="黑体" w:eastAsia="黑体" w:hAnsi="黑体" w:cs="黑体"/>
          <w:b/>
          <w:bCs/>
          <w:spacing w:val="-26"/>
          <w:w w:val="95"/>
          <w:sz w:val="42"/>
          <w:szCs w:val="42"/>
        </w:rPr>
        <w:t>地理试题</w:t>
      </w:r>
      <w:r>
        <w:rPr>
          <w:rFonts w:ascii="黑体" w:eastAsia="黑体" w:hAnsi="黑体" w:cs="黑体"/>
          <w:spacing w:val="11"/>
          <w:sz w:val="42"/>
          <w:szCs w:val="42"/>
        </w:rPr>
        <w:t xml:space="preserve">  </w:t>
      </w:r>
      <w:r>
        <w:rPr>
          <w:rFonts w:ascii="黑体" w:eastAsia="黑体" w:hAnsi="黑体" w:cs="黑体"/>
          <w:b/>
          <w:bCs/>
          <w:spacing w:val="-26"/>
          <w:w w:val="95"/>
          <w:sz w:val="42"/>
          <w:szCs w:val="42"/>
        </w:rPr>
        <w:t>2024.4</w:t>
      </w:r>
    </w:p>
    <w:p>
      <w:pPr>
        <w:pStyle w:val="BodyText"/>
        <w:spacing w:before="21" w:line="220" w:lineRule="auto"/>
        <w:ind w:left="569"/>
      </w:pPr>
      <w:r>
        <w:rPr>
          <w:spacing w:val="-18"/>
        </w:rPr>
        <w:t>注意事项：</w:t>
      </w:r>
    </w:p>
    <w:p>
      <w:pPr>
        <w:pStyle w:val="BodyText"/>
        <w:spacing w:before="47" w:line="245" w:lineRule="auto"/>
        <w:ind w:right="162" w:firstLine="569"/>
      </w:pPr>
      <w:r>
        <w:rPr>
          <w:spacing w:val="-9"/>
        </w:rPr>
        <w:t>1.答卷前，先将自己的考生号等信息填写在试卷和答题卡上，并在答题卡规定位置</w:t>
      </w:r>
      <w:r>
        <w:rPr>
          <w:spacing w:val="10"/>
        </w:rPr>
        <w:t xml:space="preserve"> </w:t>
      </w:r>
      <w:r>
        <w:rPr>
          <w:spacing w:val="-20"/>
        </w:rPr>
        <w:t>贴条形码。</w:t>
      </w:r>
    </w:p>
    <w:p>
      <w:pPr>
        <w:pStyle w:val="BodyText"/>
        <w:spacing w:before="50" w:line="245" w:lineRule="auto"/>
        <w:ind w:right="155" w:firstLine="569"/>
      </w:pPr>
      <w:r>
        <w:rPr>
          <w:spacing w:val="12"/>
        </w:rPr>
        <w:t>2.</w:t>
      </w:r>
      <w:r>
        <w:rPr>
          <w:spacing w:val="-56"/>
        </w:rPr>
        <w:t xml:space="preserve"> </w:t>
      </w:r>
      <w:r>
        <w:rPr>
          <w:spacing w:val="12"/>
        </w:rPr>
        <w:t>本试卷满分100分，分为第I</w:t>
      </w:r>
      <w:r>
        <w:rPr>
          <w:spacing w:val="-66"/>
        </w:rPr>
        <w:t xml:space="preserve"> </w:t>
      </w:r>
      <w:r>
        <w:rPr>
          <w:spacing w:val="12"/>
        </w:rPr>
        <w:t>卷(选择题)和第Ⅱ卷(非选择题)两部分，第I</w:t>
      </w:r>
      <w:r>
        <w:t xml:space="preserve"> </w:t>
      </w:r>
      <w:r>
        <w:rPr>
          <w:spacing w:val="12"/>
        </w:rPr>
        <w:t>卷为第1页至第5页，第Ⅱ卷为第5页至第8页。</w:t>
      </w:r>
    </w:p>
    <w:p>
      <w:pPr>
        <w:pStyle w:val="BodyText"/>
        <w:spacing w:before="41" w:line="251" w:lineRule="auto"/>
        <w:ind w:right="77" w:firstLine="569"/>
      </w:pPr>
      <w:r>
        <w:rPr>
          <w:spacing w:val="-8"/>
        </w:rPr>
        <w:t>3.</w:t>
      </w:r>
      <w:r>
        <w:rPr>
          <w:spacing w:val="-64"/>
        </w:rPr>
        <w:t xml:space="preserve"> </w:t>
      </w:r>
      <w:r>
        <w:rPr>
          <w:spacing w:val="-8"/>
        </w:rPr>
        <w:t>选择题的作答：每小题选出答案后，用2B铅笔把答题卡上对应题目的答案标号涂</w:t>
      </w:r>
      <w:r>
        <w:t xml:space="preserve"> </w:t>
      </w:r>
      <w:r>
        <w:rPr>
          <w:spacing w:val="-13"/>
        </w:rPr>
        <w:t>黑。如需改动，用橡皮擦干净后，再选涂其他答案标号。</w:t>
      </w:r>
    </w:p>
    <w:p>
      <w:pPr>
        <w:pStyle w:val="BodyText"/>
        <w:spacing w:before="34" w:line="219" w:lineRule="auto"/>
        <w:ind w:left="569"/>
      </w:pPr>
      <w:r>
        <w:rPr>
          <w:spacing w:val="-9"/>
        </w:rPr>
        <w:t>4.</w:t>
      </w:r>
      <w:r>
        <w:rPr>
          <w:spacing w:val="-71"/>
        </w:rPr>
        <w:t xml:space="preserve"> </w:t>
      </w:r>
      <w:r>
        <w:rPr>
          <w:spacing w:val="-9"/>
        </w:rPr>
        <w:t>非选择题的作答：用0.5mm</w:t>
      </w:r>
      <w:r>
        <w:rPr>
          <w:spacing w:val="73"/>
        </w:rPr>
        <w:t xml:space="preserve"> </w:t>
      </w:r>
      <w:r>
        <w:rPr>
          <w:spacing w:val="-9"/>
        </w:rPr>
        <w:t>黑色签字笔直接答在答题卡上对应的答题区域内</w:t>
      </w:r>
      <w:r>
        <w:rPr>
          <w:spacing w:val="-10"/>
        </w:rPr>
        <w:t>。写</w:t>
      </w:r>
    </w:p>
    <w:p>
      <w:pPr>
        <w:pStyle w:val="BodyText"/>
        <w:spacing w:before="71" w:line="190" w:lineRule="auto"/>
      </w:pPr>
      <w:r>
        <w:rPr>
          <w:spacing w:val="-11"/>
        </w:rPr>
        <w:t>在试卷、草稿纸和答题卡上的非答题区域均无效。</w:t>
      </w:r>
    </w:p>
    <w:p>
      <w:pPr>
        <w:spacing w:before="1" w:line="221" w:lineRule="auto"/>
        <w:ind w:left="3365"/>
        <w:rPr>
          <w:rFonts w:ascii="黑体" w:eastAsia="黑体" w:hAnsi="黑体" w:cs="黑体"/>
          <w:sz w:val="37"/>
          <w:szCs w:val="37"/>
        </w:rPr>
      </w:pPr>
      <w:r>
        <w:rPr>
          <w:rFonts w:ascii="黑体" w:eastAsia="黑体" w:hAnsi="黑体" w:cs="黑体"/>
          <w:b/>
          <w:bCs/>
          <w:spacing w:val="46"/>
          <w:sz w:val="37"/>
          <w:szCs w:val="37"/>
        </w:rPr>
        <w:t>第</w:t>
      </w:r>
      <w:r>
        <w:rPr>
          <w:rFonts w:ascii="黑体" w:eastAsia="黑体" w:hAnsi="黑体" w:cs="黑体"/>
          <w:spacing w:val="-106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6"/>
          <w:sz w:val="37"/>
          <w:szCs w:val="37"/>
        </w:rPr>
        <w:t>I</w:t>
      </w:r>
      <w:r>
        <w:rPr>
          <w:rFonts w:ascii="Times New Roman" w:eastAsia="Times New Roman" w:hAnsi="Times New Roman" w:cs="Times New Roman"/>
          <w:b/>
          <w:bCs/>
          <w:spacing w:val="56"/>
          <w:sz w:val="37"/>
          <w:szCs w:val="37"/>
        </w:rPr>
        <w:t xml:space="preserve"> </w:t>
      </w:r>
      <w:r>
        <w:rPr>
          <w:rFonts w:ascii="黑体" w:eastAsia="黑体" w:hAnsi="黑体" w:cs="黑体"/>
          <w:b/>
          <w:bCs/>
          <w:spacing w:val="46"/>
          <w:sz w:val="37"/>
          <w:szCs w:val="37"/>
        </w:rPr>
        <w:t>卷(共45分)</w:t>
      </w:r>
    </w:p>
    <w:p>
      <w:pPr>
        <w:spacing w:before="2" w:line="257" w:lineRule="auto"/>
        <w:ind w:left="3" w:right="124"/>
        <w:rPr>
          <w:rFonts w:ascii="黑体" w:eastAsia="黑体" w:hAnsi="黑体" w:cs="黑体"/>
          <w:sz w:val="26"/>
          <w:szCs w:val="26"/>
        </w:rPr>
      </w:pPr>
      <w:r>
        <w:rPr>
          <w:rFonts w:ascii="黑体" w:eastAsia="黑体" w:hAnsi="黑体" w:cs="黑体"/>
          <w:b/>
          <w:bCs/>
          <w:spacing w:val="5"/>
          <w:sz w:val="26"/>
          <w:szCs w:val="26"/>
        </w:rPr>
        <w:t>一、选择题(本题共15个小题，每小题3分，</w:t>
      </w:r>
      <w:r>
        <w:rPr>
          <w:rFonts w:ascii="黑体" w:eastAsia="黑体" w:hAnsi="黑体" w:cs="黑体"/>
          <w:b/>
          <w:bCs/>
          <w:spacing w:val="4"/>
          <w:sz w:val="26"/>
          <w:szCs w:val="26"/>
        </w:rPr>
        <w:t>共45分。在每小题给出的四个选项中</w:t>
      </w:r>
      <w:r>
        <w:rPr>
          <w:rFonts w:ascii="黑体" w:eastAsia="黑体" w:hAnsi="黑体" w:cs="黑体"/>
          <w:spacing w:val="4"/>
          <w:sz w:val="26"/>
          <w:szCs w:val="26"/>
        </w:rPr>
        <w:t>，</w:t>
      </w:r>
      <w:r>
        <w:rPr>
          <w:rFonts w:ascii="黑体" w:eastAsia="黑体" w:hAnsi="黑体" w:cs="黑体"/>
          <w:sz w:val="26"/>
          <w:szCs w:val="26"/>
        </w:rPr>
        <w:t xml:space="preserve"> </w:t>
      </w:r>
      <w:r>
        <w:rPr>
          <w:rFonts w:ascii="黑体" w:eastAsia="黑体" w:hAnsi="黑体" w:cs="黑体"/>
          <w:b/>
          <w:bCs/>
          <w:spacing w:val="-7"/>
          <w:sz w:val="26"/>
          <w:szCs w:val="26"/>
        </w:rPr>
        <w:t>只有一项是符合题目要求的。)</w:t>
      </w:r>
    </w:p>
    <w:p>
      <w:pPr>
        <w:pStyle w:val="BodyText"/>
        <w:spacing w:before="23" w:line="263" w:lineRule="auto"/>
        <w:ind w:firstLine="569"/>
      </w:pPr>
      <w:r>
        <w:rPr>
          <w:rFonts w:ascii="楷体" w:eastAsia="楷体" w:hAnsi="楷体" w:cs="楷体"/>
          <w:spacing w:val="-6"/>
        </w:rPr>
        <w:t>广州是改革开放后全国率先发展起来的地区之一，城镇化和工业化发展程度高，其</w:t>
      </w:r>
      <w:r>
        <w:rPr>
          <w:rFonts w:ascii="楷体" w:eastAsia="楷体" w:hAnsi="楷体" w:cs="楷体"/>
          <w:spacing w:val="5"/>
        </w:rPr>
        <w:t xml:space="preserve"> </w:t>
      </w:r>
      <w:r>
        <w:rPr>
          <w:rFonts w:ascii="楷体" w:eastAsia="楷体" w:hAnsi="楷体" w:cs="楷体"/>
          <w:spacing w:val="-5"/>
        </w:rPr>
        <w:t>城市空间框架突破了“云山珠水”的传统格局，形成了“山城田海”的新格局。在新的</w:t>
      </w:r>
      <w:r>
        <w:rPr>
          <w:rFonts w:ascii="楷体" w:eastAsia="楷体" w:hAnsi="楷体" w:cs="楷体"/>
          <w:spacing w:val="15"/>
        </w:rPr>
        <w:t xml:space="preserve"> </w:t>
      </w:r>
      <w:r>
        <w:rPr>
          <w:rFonts w:ascii="楷体" w:eastAsia="楷体" w:hAnsi="楷体" w:cs="楷体"/>
          <w:spacing w:val="-10"/>
        </w:rPr>
        <w:t>城市空间格局中，  “田”的地位更加突出，但要改变传统空间格局中农田的地位和作用</w:t>
      </w:r>
      <w:r>
        <w:rPr>
          <w:rFonts w:ascii="楷体" w:eastAsia="楷体" w:hAnsi="楷体" w:cs="楷体"/>
        </w:rPr>
        <w:t xml:space="preserve"> </w:t>
      </w:r>
      <w:r>
        <w:rPr>
          <w:rFonts w:ascii="楷体" w:eastAsia="楷体" w:hAnsi="楷体" w:cs="楷体"/>
          <w:spacing w:val="-6"/>
        </w:rPr>
        <w:t>却面临许多困境。近年来，广州市积极探索城乡高质量融合发展阶段都市农业的模式，</w:t>
      </w:r>
      <w:r>
        <w:rPr>
          <w:rFonts w:ascii="楷体" w:eastAsia="楷体" w:hAnsi="楷体" w:cs="楷体"/>
          <w:spacing w:val="3"/>
        </w:rPr>
        <w:t xml:space="preserve">  </w:t>
      </w:r>
      <w:r>
        <w:rPr>
          <w:rFonts w:ascii="楷体" w:eastAsia="楷体" w:hAnsi="楷体" w:cs="楷体"/>
          <w:spacing w:val="-3"/>
        </w:rPr>
        <w:t>取得了一定成效。下图为城乡高质量融合发展阶段都市农业的发展路径示意图。据此完</w:t>
      </w:r>
      <w:r>
        <w:rPr>
          <w:rFonts w:ascii="楷体" w:eastAsia="楷体" w:hAnsi="楷体" w:cs="楷体"/>
          <w:spacing w:val="4"/>
        </w:rPr>
        <w:t xml:space="preserve"> </w:t>
      </w:r>
      <w:r>
        <w:rPr>
          <w:spacing w:val="6"/>
        </w:rPr>
        <w:t>成1～3题。</w:t>
      </w:r>
    </w:p>
    <w:p>
      <w:pPr>
        <w:pStyle w:val="BodyText"/>
        <w:spacing w:before="222" w:line="5535" w:lineRule="exact"/>
        <w:ind w:firstLine="59"/>
      </w:pPr>
      <w:r>
        <w:rPr>
          <w:position w:val="-110"/>
        </w:rPr>
        <w:pict>
          <v:group id="组合 2" o:spid="_x0000_i1025" style="width:475.05pt;height:276.75pt;mso-position-horizontal-relative:char;mso-position-vertical-relative:line" coordorigin="0,0" coordsize="9500,55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3" o:spid="_x0000_s1026" type="#_x0000_t75" style="width:9500;height:5300;position:absolute;top:234" filled="f" stroked="f">
              <v:imagedata r:id="rId5" o:title=""/>
              <v:path o:extrusionok="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width:8235;height:5514;left:1150;position:absolute;top:-20" filled="f" stroked="f">
              <o:lock v:ext="edit" aspectratio="f"/>
              <v:textbox inset="0,0,0,0">
                <w:txbxContent>
                  <w:p>
                    <w:pPr>
                      <w:spacing w:before="20" w:line="203" w:lineRule="auto"/>
                      <w:ind w:right="17"/>
                      <w:jc w:val="right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b/>
                        <w:bCs/>
                        <w:spacing w:val="-5"/>
                        <w:sz w:val="20"/>
                        <w:szCs w:val="20"/>
                      </w:rPr>
                      <w:t>城乡高质量融合发展阶段</w:t>
                    </w:r>
                  </w:p>
                  <w:p>
                    <w:pPr>
                      <w:spacing w:line="219" w:lineRule="auto"/>
                      <w:ind w:left="6392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b/>
                        <w:bCs/>
                        <w:spacing w:val="-4"/>
                        <w:sz w:val="20"/>
                        <w:szCs w:val="20"/>
                      </w:rPr>
                      <w:t>都市农业的新方向</w:t>
                    </w:r>
                  </w:p>
                  <w:p>
                    <w:pPr>
                      <w:spacing w:line="354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5" w:line="173" w:lineRule="auto"/>
                      <w:ind w:left="7302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b/>
                        <w:bCs/>
                        <w:spacing w:val="-5"/>
                        <w:sz w:val="20"/>
                        <w:szCs w:val="20"/>
                      </w:rPr>
                      <w:t>新机制</w:t>
                    </w:r>
                  </w:p>
                  <w:p>
                    <w:pPr>
                      <w:spacing w:line="209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"/>
                        <w:sz w:val="20"/>
                        <w:szCs w:val="20"/>
                      </w:rPr>
                      <w:t>远郊区</w:t>
                    </w:r>
                  </w:p>
                  <w:p>
                    <w:pPr>
                      <w:spacing w:before="29" w:line="219" w:lineRule="auto"/>
                      <w:ind w:left="3189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18"/>
                        <w:w w:val="98"/>
                        <w:sz w:val="20"/>
                        <w:szCs w:val="20"/>
                      </w:rPr>
                      <w:t>d.标准化农田(共享农业)</w:t>
                    </w:r>
                  </w:p>
                  <w:p>
                    <w:pPr>
                      <w:spacing w:line="25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3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5" w:line="221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"/>
                        <w:sz w:val="20"/>
                        <w:szCs w:val="20"/>
                      </w:rPr>
                      <w:t>近郊区</w:t>
                    </w:r>
                  </w:p>
                  <w:p>
                    <w:pPr>
                      <w:spacing w:before="210" w:line="219" w:lineRule="auto"/>
                      <w:ind w:left="3209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20"/>
                        <w:sz w:val="20"/>
                        <w:szCs w:val="20"/>
                      </w:rPr>
                      <w:t>c.</w:t>
                    </w:r>
                    <w:r>
                      <w:rPr>
                        <w:rFonts w:ascii="宋体" w:eastAsia="宋体" w:hAnsi="宋体" w:cs="宋体"/>
                        <w:spacing w:val="-20"/>
                        <w:sz w:val="20"/>
                        <w:szCs w:val="20"/>
                      </w:rPr>
                      <w:t>农业孤岛(田园综合体)</w:t>
                    </w:r>
                  </w:p>
                  <w:p>
                    <w:pPr>
                      <w:spacing w:line="321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32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6" w:line="212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5"/>
                        <w:sz w:val="20"/>
                        <w:szCs w:val="20"/>
                      </w:rPr>
                      <w:t>中心城区</w:t>
                    </w:r>
                  </w:p>
                  <w:p>
                    <w:pPr>
                      <w:spacing w:line="219" w:lineRule="auto"/>
                      <w:ind w:left="3509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2"/>
                        <w:sz w:val="20"/>
                        <w:szCs w:val="20"/>
                      </w:rPr>
                      <w:t>b.休闲林业公园</w:t>
                    </w:r>
                  </w:p>
                  <w:p>
                    <w:pPr>
                      <w:spacing w:line="463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65" w:line="204" w:lineRule="auto"/>
                      <w:ind w:left="3709"/>
                      <w:rPr>
                        <w:rFonts w:ascii="仿宋" w:eastAsia="仿宋" w:hAnsi="仿宋" w:cs="仿宋"/>
                        <w:sz w:val="20"/>
                        <w:szCs w:val="20"/>
                      </w:rPr>
                    </w:pPr>
                    <w:r>
                      <w:rPr>
                        <w:rFonts w:ascii="仿宋" w:eastAsia="仿宋" w:hAnsi="仿宋" w:cs="仿宋"/>
                        <w:spacing w:val="11"/>
                        <w:sz w:val="20"/>
                        <w:szCs w:val="20"/>
                      </w:rPr>
                      <w:t>农业景观</w:t>
                    </w:r>
                  </w:p>
                  <w:p>
                    <w:pPr>
                      <w:spacing w:before="1" w:line="211" w:lineRule="auto"/>
                      <w:ind w:left="3709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16"/>
                        <w:sz w:val="20"/>
                        <w:szCs w:val="20"/>
                      </w:rPr>
                      <w:t>农产品消费</w:t>
                    </w:r>
                  </w:p>
                  <w:p>
                    <w:pPr>
                      <w:spacing w:before="1" w:line="218" w:lineRule="auto"/>
                      <w:ind w:left="3709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11"/>
                        <w:sz w:val="20"/>
                        <w:szCs w:val="20"/>
                      </w:rPr>
                      <w:t>农业科技劳动</w:t>
                    </w:r>
                  </w:p>
                  <w:p>
                    <w:pPr>
                      <w:spacing w:before="55" w:line="220" w:lineRule="auto"/>
                      <w:ind w:left="359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15"/>
                        <w:w w:val="99"/>
                        <w:sz w:val="20"/>
                        <w:szCs w:val="20"/>
                      </w:rPr>
                      <w:t>a.</w:t>
                    </w:r>
                    <w:r>
                      <w:rPr>
                        <w:rFonts w:ascii="宋体" w:eastAsia="宋体" w:hAnsi="宋体" w:cs="宋体"/>
                        <w:spacing w:val="-15"/>
                        <w:w w:val="99"/>
                        <w:sz w:val="20"/>
                        <w:szCs w:val="20"/>
                      </w:rPr>
                      <w:t>立体农业建筑</w:t>
                    </w:r>
                  </w:p>
                </w:txbxContent>
              </v:textbox>
            </v:shape>
            <v:shape id="文本框 5" o:spid="_x0000_s1028" type="#_x0000_t202" style="width:1998;height:240;left:639;position:absolute;top:102" filled="f" stroked="f">
              <o:lock v:ext="edit" aspectratio="f"/>
              <v:textbox inset="0,0,0,0">
                <w:txbxContent>
                  <w:p>
                    <w:pPr>
                      <w:spacing w:before="20" w:line="219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4"/>
                        <w:sz w:val="20"/>
                        <w:szCs w:val="20"/>
                      </w:rPr>
                      <w:t>都市农业模式适宜区位</w:t>
                    </w:r>
                  </w:p>
                </w:txbxContent>
              </v:textbox>
            </v:shape>
            <v:shape id="文本框 6" o:spid="_x0000_s1029" type="#_x0000_t202" style="width:838;height:432;left:1110;position:absolute;top:4462" filled="f" stroked="f">
              <o:lock v:ext="edit" aspectratio="f"/>
              <v:textbox inset="0,0,0,0">
                <w:txbxContent>
                  <w:p>
                    <w:pPr>
                      <w:spacing w:before="19" w:line="212" w:lineRule="auto"/>
                      <w:ind w:left="158" w:right="20" w:hanging="139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1"/>
                        <w:sz w:val="20"/>
                        <w:szCs w:val="20"/>
                      </w:rPr>
                      <w:t>中心城区</w:t>
                    </w:r>
                    <w:r>
                      <w:rPr>
                        <w:rFonts w:ascii="宋体" w:eastAsia="宋体" w:hAnsi="宋体" w:cs="宋体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CBD</w:t>
                    </w:r>
                  </w:p>
                </w:txbxContent>
              </v:textbox>
            </v:shape>
            <v:shape id="文本框 7" o:spid="_x0000_s1030" type="#_x0000_t202" style="width:1568;height:240;left:4449;position:absolute;top:62" filled="f" stroked="f">
              <o:lock v:ext="edit" aspectratio="f"/>
              <v:textbox inset="0,0,0,0">
                <w:txbxContent>
                  <w:p>
                    <w:pPr>
                      <w:spacing w:before="19" w:line="219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8"/>
                        <w:sz w:val="20"/>
                        <w:szCs w:val="20"/>
                      </w:rPr>
                      <w:t>都市农业布局模式</w:t>
                    </w:r>
                  </w:p>
                </w:txbxContent>
              </v:textbox>
            </v:shape>
            <v:shape id="文本框 8" o:spid="_x0000_s1031" type="#_x0000_t202" style="width:632;height:240;left:8429;position:absolute;top:4643" filled="f" stroked="f">
              <o:lock v:ext="edit" aspectratio="f"/>
              <v:textbox inset="0,0,0,0">
                <w:txbxContent>
                  <w:p>
                    <w:pPr>
                      <w:spacing w:before="20" w:line="220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"/>
                        <w:sz w:val="20"/>
                        <w:szCs w:val="20"/>
                      </w:rPr>
                      <w:t>新形态</w:t>
                    </w:r>
                  </w:p>
                </w:txbxContent>
              </v:textbox>
            </v:shape>
            <v:shape id="文本框 9" o:spid="_x0000_s1032" type="#_x0000_t202" style="width:632;height:240;left:8429;position:absolute;top:2072" filled="f" stroked="f">
              <o:lock v:ext="edit" aspectratio="f"/>
              <v:textbox inset="0,0,0,0">
                <w:txbxContent>
                  <w:p>
                    <w:pPr>
                      <w:spacing w:before="20" w:line="219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"/>
                        <w:sz w:val="20"/>
                        <w:szCs w:val="20"/>
                      </w:rPr>
                      <w:t>新技术</w:t>
                    </w:r>
                  </w:p>
                </w:txbxContent>
              </v:textbox>
            </v:shape>
            <v:shape id="文本框 10" o:spid="_x0000_s1033" type="#_x0000_t202" style="width:632;height:240;left:8429;position:absolute;top:3403" filled="f" stroked="f">
              <o:lock v:ext="edit" aspectratio="f"/>
              <v:textbox inset="0,0,0,0">
                <w:txbxContent>
                  <w:p>
                    <w:pPr>
                      <w:spacing w:before="20" w:line="220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2"/>
                        <w:sz w:val="20"/>
                        <w:szCs w:val="20"/>
                      </w:rPr>
                      <w:t>新功能</w:t>
                    </w:r>
                  </w:p>
                </w:txbxContent>
              </v:textbox>
            </v:shape>
            <w10:anchorlock/>
          </v:group>
        </w:pict>
      </w:r>
    </w:p>
    <w:p>
      <w:pPr>
        <w:pStyle w:val="BodyText"/>
        <w:spacing w:before="248" w:line="219" w:lineRule="auto"/>
        <w:ind w:left="3339"/>
        <w:rPr>
          <w:sz w:val="20"/>
          <w:szCs w:val="20"/>
        </w:rPr>
      </w:pPr>
      <w:r>
        <w:rPr>
          <w:spacing w:val="-10"/>
          <w:sz w:val="20"/>
          <w:szCs w:val="20"/>
        </w:rPr>
        <w:t>地 理 试 题 第 1 页</w:t>
      </w:r>
      <w:r>
        <w:rPr>
          <w:spacing w:val="41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( 共 8 页 )</w:t>
      </w:r>
    </w:p>
    <w:p>
      <w:pPr>
        <w:spacing w:line="219" w:lineRule="auto"/>
        <w:rPr>
          <w:sz w:val="20"/>
          <w:szCs w:val="20"/>
        </w:rPr>
        <w:sectPr>
          <w:pgSz w:w="11900" w:h="16840"/>
          <w:pgMar w:top="1312" w:right="1378" w:bottom="0" w:left="750" w:header="0" w:footer="0" w:gutter="0"/>
          <w:cols w:space="708"/>
        </w:sectPr>
      </w:pPr>
    </w:p>
    <w:p>
      <w:pPr>
        <w:pStyle w:val="BodyText"/>
        <w:spacing w:before="54" w:line="219" w:lineRule="auto"/>
        <w:ind w:left="33"/>
        <w:rPr>
          <w:sz w:val="27"/>
          <w:szCs w:val="27"/>
        </w:rPr>
      </w:pPr>
      <w:r>
        <w:rPr>
          <w:b/>
          <w:bCs/>
          <w:spacing w:val="2"/>
          <w:sz w:val="27"/>
          <w:szCs w:val="27"/>
        </w:rPr>
        <w:t>1.中心城区设计立体农业建筑有利于(</w:t>
      </w:r>
      <w:r>
        <w:rPr>
          <w:sz w:val="27"/>
          <w:szCs w:val="27"/>
        </w:rPr>
        <w:t xml:space="preserve">    </w:t>
      </w:r>
      <w:r>
        <w:rPr>
          <w:spacing w:val="2"/>
          <w:sz w:val="27"/>
          <w:szCs w:val="27"/>
        </w:rPr>
        <w:t>)</w:t>
      </w:r>
    </w:p>
    <w:p>
      <w:pPr>
        <w:pStyle w:val="BodyText"/>
        <w:spacing w:before="160" w:line="228" w:lineRule="auto"/>
        <w:ind w:left="283"/>
        <w:rPr>
          <w:sz w:val="27"/>
          <w:szCs w:val="27"/>
        </w:rPr>
      </w:pPr>
      <w:r>
        <w:rPr>
          <w:b/>
          <w:bCs/>
          <w:spacing w:val="-4"/>
          <w:sz w:val="27"/>
          <w:szCs w:val="27"/>
        </w:rPr>
        <w:t>①节约土地面积，降低用地成本</w:t>
      </w:r>
      <w:r>
        <w:rPr>
          <w:spacing w:val="-4"/>
          <w:sz w:val="27"/>
          <w:szCs w:val="27"/>
        </w:rPr>
        <w:t xml:space="preserve">    ②改善城市微气候，提高空气质量</w:t>
      </w:r>
    </w:p>
    <w:p>
      <w:pPr>
        <w:pStyle w:val="BodyText"/>
        <w:spacing w:before="165" w:line="231" w:lineRule="auto"/>
        <w:ind w:left="280" w:right="1359"/>
        <w:rPr>
          <w:sz w:val="36"/>
          <w:szCs w:val="36"/>
        </w:rPr>
      </w:pPr>
      <w:r>
        <w:rPr>
          <w:spacing w:val="-3"/>
          <w:sz w:val="27"/>
          <w:szCs w:val="27"/>
        </w:rPr>
        <w:t>③加强科技发展，利于科研发展    ④缩短农产品运输距离，确保新鲜度</w:t>
      </w:r>
      <w:r>
        <w:rPr>
          <w:spacing w:val="1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63"/>
          <w:w w:val="93"/>
          <w:sz w:val="41"/>
          <w:szCs w:val="41"/>
        </w:rPr>
        <w:t>A.</w:t>
      </w:r>
      <w:r>
        <w:rPr>
          <w:b/>
          <w:bCs/>
          <w:spacing w:val="-63"/>
          <w:w w:val="93"/>
          <w:sz w:val="41"/>
          <w:szCs w:val="41"/>
        </w:rPr>
        <w:t>①②③④</w:t>
      </w:r>
      <w:r>
        <w:rPr>
          <w:spacing w:val="20"/>
          <w:sz w:val="41"/>
          <w:szCs w:val="41"/>
        </w:rPr>
        <w:t xml:space="preserve">     </w:t>
      </w:r>
      <w:r>
        <w:rPr>
          <w:rFonts w:ascii="Times New Roman" w:eastAsia="Times New Roman" w:hAnsi="Times New Roman" w:cs="Times New Roman"/>
          <w:spacing w:val="-63"/>
          <w:w w:val="93"/>
          <w:sz w:val="41"/>
          <w:szCs w:val="41"/>
        </w:rPr>
        <w:t>B.</w:t>
      </w:r>
      <w:r>
        <w:rPr>
          <w:spacing w:val="-63"/>
          <w:w w:val="93"/>
          <w:sz w:val="41"/>
          <w:szCs w:val="41"/>
        </w:rPr>
        <w:t xml:space="preserve">①②③         </w:t>
      </w:r>
      <w:r>
        <w:rPr>
          <w:rFonts w:ascii="Times New Roman" w:eastAsia="Times New Roman" w:hAnsi="Times New Roman" w:cs="Times New Roman"/>
          <w:b/>
          <w:bCs/>
          <w:spacing w:val="-63"/>
          <w:w w:val="93"/>
          <w:sz w:val="41"/>
          <w:szCs w:val="41"/>
        </w:rPr>
        <w:t>C.</w:t>
      </w:r>
      <w:r>
        <w:rPr>
          <w:b/>
          <w:bCs/>
          <w:spacing w:val="-63"/>
          <w:w w:val="93"/>
          <w:sz w:val="41"/>
          <w:szCs w:val="41"/>
        </w:rPr>
        <w:t>①③④</w:t>
      </w:r>
      <w:r>
        <w:rPr>
          <w:spacing w:val="-63"/>
          <w:w w:val="93"/>
          <w:sz w:val="41"/>
          <w:szCs w:val="41"/>
        </w:rPr>
        <w:t xml:space="preserve">         </w:t>
      </w:r>
      <w:r>
        <w:rPr>
          <w:rFonts w:ascii="Arial" w:eastAsia="Arial" w:hAnsi="Arial" w:cs="Arial"/>
          <w:b/>
          <w:bCs/>
          <w:spacing w:val="-63"/>
          <w:w w:val="93"/>
          <w:sz w:val="36"/>
          <w:szCs w:val="36"/>
        </w:rPr>
        <w:t>D.</w:t>
      </w:r>
      <w:r>
        <w:rPr>
          <w:b/>
          <w:bCs/>
          <w:spacing w:val="-63"/>
          <w:w w:val="93"/>
          <w:sz w:val="36"/>
          <w:szCs w:val="36"/>
        </w:rPr>
        <w:t>①②④</w:t>
      </w:r>
    </w:p>
    <w:p>
      <w:pPr>
        <w:pStyle w:val="BodyText"/>
        <w:spacing w:before="147" w:line="219" w:lineRule="auto"/>
        <w:ind w:left="33"/>
        <w:rPr>
          <w:sz w:val="27"/>
          <w:szCs w:val="27"/>
        </w:rPr>
      </w:pPr>
      <w:r>
        <w:rPr>
          <w:b/>
          <w:bCs/>
          <w:spacing w:val="-3"/>
          <w:sz w:val="27"/>
          <w:szCs w:val="27"/>
        </w:rPr>
        <w:t>2.休闲农业公园贯穿城市的中心城区、近郊区、远郊区，推测其分布特征是(</w:t>
      </w:r>
      <w:r>
        <w:rPr>
          <w:spacing w:val="-3"/>
          <w:sz w:val="27"/>
          <w:szCs w:val="27"/>
        </w:rPr>
        <w:t xml:space="preserve">    )</w:t>
      </w:r>
    </w:p>
    <w:p>
      <w:pPr>
        <w:pStyle w:val="BodyText"/>
        <w:spacing w:before="194" w:line="510" w:lineRule="exact"/>
        <w:ind w:left="28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3"/>
          <w:position w:val="18"/>
          <w:sz w:val="27"/>
          <w:szCs w:val="27"/>
        </w:rPr>
        <w:t>A.</w:t>
      </w:r>
      <w:r>
        <w:rPr>
          <w:rFonts w:ascii="Times New Roman" w:eastAsia="Times New Roman" w:hAnsi="Times New Roman" w:cs="Times New Roman"/>
          <w:spacing w:val="-32"/>
          <w:position w:val="18"/>
          <w:sz w:val="27"/>
          <w:szCs w:val="27"/>
        </w:rPr>
        <w:t xml:space="preserve"> </w:t>
      </w:r>
      <w:r>
        <w:rPr>
          <w:spacing w:val="-3"/>
          <w:position w:val="18"/>
          <w:sz w:val="27"/>
          <w:szCs w:val="27"/>
        </w:rPr>
        <w:t>中心城区分布集中规模最小</w:t>
      </w:r>
    </w:p>
    <w:p>
      <w:pPr>
        <w:pStyle w:val="BodyText"/>
        <w:spacing w:before="1" w:line="218" w:lineRule="auto"/>
        <w:ind w:left="28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</w:rPr>
        <w:t>B.</w:t>
      </w:r>
      <w:r>
        <w:rPr>
          <w:spacing w:val="-3"/>
          <w:sz w:val="27"/>
          <w:szCs w:val="27"/>
        </w:rPr>
        <w:t>远郊区分布分散规模最大</w:t>
      </w:r>
    </w:p>
    <w:p>
      <w:pPr>
        <w:pStyle w:val="BodyText"/>
        <w:spacing w:before="191" w:line="219" w:lineRule="auto"/>
        <w:ind w:left="28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</w:rPr>
        <w:t>C.</w:t>
      </w:r>
      <w:r>
        <w:rPr>
          <w:rFonts w:ascii="Times New Roman" w:eastAsia="Times New Roman" w:hAnsi="Times New Roman" w:cs="Times New Roman"/>
          <w:spacing w:val="-25"/>
          <w:sz w:val="27"/>
          <w:szCs w:val="27"/>
        </w:rPr>
        <w:t xml:space="preserve"> </w:t>
      </w:r>
      <w:r>
        <w:rPr>
          <w:spacing w:val="-3"/>
          <w:sz w:val="27"/>
          <w:szCs w:val="27"/>
        </w:rPr>
        <w:t>近郊区主要以旅游景点形式呈现</w:t>
      </w:r>
    </w:p>
    <w:p>
      <w:pPr>
        <w:pStyle w:val="BodyText"/>
        <w:spacing w:before="181" w:line="220" w:lineRule="auto"/>
        <w:ind w:left="28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D.</w:t>
      </w:r>
      <w:r>
        <w:rPr>
          <w:spacing w:val="-4"/>
          <w:sz w:val="27"/>
          <w:szCs w:val="27"/>
        </w:rPr>
        <w:t>远郊区多以农田、果园和农业设施形式呈现</w:t>
      </w:r>
    </w:p>
    <w:p>
      <w:pPr>
        <w:pStyle w:val="BodyText"/>
        <w:spacing w:before="195" w:line="219" w:lineRule="auto"/>
        <w:ind w:left="29"/>
        <w:rPr>
          <w:sz w:val="27"/>
          <w:szCs w:val="27"/>
        </w:rPr>
      </w:pPr>
      <w:r>
        <w:rPr>
          <w:spacing w:val="1"/>
          <w:sz w:val="27"/>
          <w:szCs w:val="27"/>
        </w:rPr>
        <w:t>3.为了高效统筹安排“山城田海”新格局，应采用的主要</w:t>
      </w:r>
      <w:r>
        <w:rPr>
          <w:sz w:val="27"/>
          <w:szCs w:val="27"/>
        </w:rPr>
        <w:t>地理信息技术是(</w:t>
      </w:r>
      <w:r>
        <w:rPr>
          <w:spacing w:val="44"/>
          <w:sz w:val="27"/>
          <w:szCs w:val="27"/>
        </w:rPr>
        <w:t xml:space="preserve">   </w:t>
      </w:r>
      <w:r>
        <w:rPr>
          <w:sz w:val="27"/>
          <w:szCs w:val="27"/>
        </w:rPr>
        <w:t>)</w:t>
      </w:r>
    </w:p>
    <w:p>
      <w:pPr>
        <w:pStyle w:val="BodyText"/>
        <w:spacing w:before="141" w:line="212" w:lineRule="auto"/>
        <w:ind w:left="28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</w:rPr>
        <w:t>A.</w:t>
      </w:r>
      <w:r>
        <w:rPr>
          <w:rFonts w:ascii="Times New Roman" w:eastAsia="Times New Roman" w:hAnsi="Times New Roman" w:cs="Times New Roman"/>
          <w:spacing w:val="68"/>
          <w:w w:val="101"/>
          <w:sz w:val="27"/>
          <w:szCs w:val="27"/>
        </w:rPr>
        <w:t xml:space="preserve"> </w:t>
      </w:r>
      <w:r>
        <w:rPr>
          <w:spacing w:val="-3"/>
          <w:sz w:val="27"/>
          <w:szCs w:val="27"/>
        </w:rPr>
        <w:t>北斗卫星导航系统</w:t>
      </w:r>
      <w:r>
        <w:rPr>
          <w:spacing w:val="-3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7"/>
          <w:szCs w:val="27"/>
        </w:rPr>
        <w:t>(BDS)                        B.</w:t>
      </w:r>
      <w:r>
        <w:rPr>
          <w:spacing w:val="-3"/>
          <w:sz w:val="27"/>
          <w:szCs w:val="27"/>
        </w:rPr>
        <w:t>遥感技术</w:t>
      </w:r>
      <w:r>
        <w:rPr>
          <w:spacing w:val="-2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7"/>
          <w:szCs w:val="27"/>
        </w:rPr>
        <w:t>(RS)</w:t>
      </w:r>
    </w:p>
    <w:p>
      <w:pPr>
        <w:pStyle w:val="BodyText"/>
        <w:spacing w:before="190" w:line="212" w:lineRule="auto"/>
        <w:ind w:left="28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-1"/>
          <w:sz w:val="27"/>
          <w:szCs w:val="27"/>
        </w:rPr>
        <w:t>C.</w:t>
      </w:r>
      <w:r>
        <w:rPr>
          <w:spacing w:val="-1"/>
          <w:sz w:val="27"/>
          <w:szCs w:val="27"/>
        </w:rPr>
        <w:t>地理信息系统</w:t>
      </w:r>
      <w:r>
        <w:rPr>
          <w:spacing w:val="-27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(GIS)                           </w:t>
      </w:r>
      <w:r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     D.</w:t>
      </w:r>
      <w:r>
        <w:rPr>
          <w:spacing w:val="-2"/>
          <w:sz w:val="27"/>
          <w:szCs w:val="27"/>
        </w:rPr>
        <w:t>全球卫星导航系统</w:t>
      </w:r>
      <w:r>
        <w:rPr>
          <w:spacing w:val="-2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7"/>
          <w:szCs w:val="27"/>
        </w:rPr>
        <w:t>(GNSS)</w:t>
      </w:r>
    </w:p>
    <w:p>
      <w:pPr>
        <w:spacing w:before="210" w:line="350" w:lineRule="auto"/>
        <w:ind w:left="29" w:firstLine="520"/>
        <w:jc w:val="both"/>
        <w:rPr>
          <w:rFonts w:ascii="楷体" w:eastAsia="楷体" w:hAnsi="楷体" w:cs="楷体"/>
          <w:sz w:val="27"/>
          <w:szCs w:val="27"/>
        </w:rPr>
      </w:pPr>
      <w:r>
        <w:rPr>
          <w:rFonts w:ascii="楷体" w:eastAsia="楷体" w:hAnsi="楷体" w:cs="楷体"/>
          <w:spacing w:val="2"/>
          <w:sz w:val="27"/>
          <w:szCs w:val="27"/>
        </w:rPr>
        <w:t>吉尔吉斯斯坦境内的麦兹巴赫湖位于阿克苏河上游</w:t>
      </w:r>
      <w:r>
        <w:rPr>
          <w:rFonts w:ascii="楷体" w:eastAsia="楷体" w:hAnsi="楷体" w:cs="楷体"/>
          <w:spacing w:val="1"/>
          <w:sz w:val="27"/>
          <w:szCs w:val="27"/>
        </w:rPr>
        <w:t>，是伊利尔切克冰川(分南北两</w:t>
      </w:r>
      <w:r>
        <w:rPr>
          <w:rFonts w:ascii="楷体" w:eastAsia="楷体" w:hAnsi="楷体" w:cs="楷体"/>
          <w:sz w:val="27"/>
          <w:szCs w:val="27"/>
        </w:rPr>
        <w:t xml:space="preserve"> 支，北支退缩明显)作用下形成的堰塞湖。夏秋季节，堰塞湖溃堤多发，湖水排水过程</w:t>
      </w:r>
    </w:p>
    <w:p>
      <w:pPr>
        <w:spacing w:before="2" w:line="222" w:lineRule="auto"/>
        <w:ind w:left="29"/>
        <w:rPr>
          <w:rFonts w:ascii="楷体" w:eastAsia="楷体" w:hAnsi="楷体" w:cs="楷体"/>
          <w:sz w:val="27"/>
          <w:szCs w:val="27"/>
        </w:rPr>
      </w:pPr>
      <w:r>
        <w:rPr>
          <w:rFonts w:ascii="楷体" w:eastAsia="楷体" w:hAnsi="楷体" w:cs="楷体"/>
          <w:spacing w:val="11"/>
          <w:sz w:val="27"/>
          <w:szCs w:val="27"/>
        </w:rPr>
        <w:t>受冰坝升降影响。据此完成4~5题。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4730" w:lineRule="exact"/>
        <w:ind w:firstLine="3500"/>
      </w:pPr>
      <w:r>
        <w:rPr>
          <w:position w:val="-94"/>
        </w:rPr>
        <w:pict>
          <v:shape id="IM 2" o:spid="_x0000_i1034" type="#_x0000_t75" style="width:160.49pt;height:236.51pt;mso-wrap-distance-left:0;mso-wrap-distance-right:0" o:preferrelative="t" filled="f" stroked="f">
            <v:fill o:detectmouseclick="t"/>
            <v:imagedata r:id="rId6" o:title=""/>
            <v:path o:extrusionok="f"/>
            <o:lock v:ext="edit" aspectratio="f"/>
          </v:shape>
        </w:pict>
      </w:r>
    </w:p>
    <w:p>
      <w:pPr>
        <w:pStyle w:val="BodyText"/>
        <w:spacing w:before="240" w:line="508" w:lineRule="exact"/>
        <w:rPr>
          <w:sz w:val="27"/>
          <w:szCs w:val="27"/>
        </w:rPr>
      </w:pPr>
      <w:r>
        <w:rPr>
          <w:spacing w:val="4"/>
          <w:position w:val="17"/>
          <w:sz w:val="27"/>
          <w:szCs w:val="27"/>
        </w:rPr>
        <w:t>4.关于麦兹巴赫冰川堰塞湖形成原因的叙述，正确的是</w:t>
      </w:r>
      <w:r>
        <w:rPr>
          <w:spacing w:val="3"/>
          <w:position w:val="17"/>
          <w:sz w:val="27"/>
          <w:szCs w:val="27"/>
        </w:rPr>
        <w:t>(</w:t>
      </w:r>
      <w:r>
        <w:rPr>
          <w:spacing w:val="1"/>
          <w:position w:val="17"/>
          <w:sz w:val="27"/>
          <w:szCs w:val="27"/>
        </w:rPr>
        <w:t xml:space="preserve">    </w:t>
      </w:r>
      <w:r>
        <w:rPr>
          <w:spacing w:val="3"/>
          <w:position w:val="17"/>
          <w:sz w:val="27"/>
          <w:szCs w:val="27"/>
        </w:rPr>
        <w:t>)</w:t>
      </w:r>
    </w:p>
    <w:p>
      <w:pPr>
        <w:pStyle w:val="BodyText"/>
        <w:spacing w:line="217" w:lineRule="auto"/>
        <w:ind w:left="550"/>
        <w:rPr>
          <w:sz w:val="27"/>
          <w:szCs w:val="27"/>
        </w:rPr>
      </w:pPr>
      <w:r>
        <w:rPr>
          <w:spacing w:val="-3"/>
          <w:sz w:val="27"/>
          <w:szCs w:val="27"/>
        </w:rPr>
        <w:t>①伊利尔切克冰川北支融化后退使冰川北支前缘形成湖盆</w:t>
      </w:r>
    </w:p>
    <w:p>
      <w:pPr>
        <w:pStyle w:val="BodyText"/>
        <w:spacing w:before="183" w:line="217" w:lineRule="auto"/>
        <w:ind w:left="550"/>
        <w:rPr>
          <w:sz w:val="27"/>
          <w:szCs w:val="27"/>
        </w:rPr>
      </w:pPr>
      <w:r>
        <w:rPr>
          <w:spacing w:val="-2"/>
          <w:sz w:val="27"/>
          <w:szCs w:val="27"/>
        </w:rPr>
        <w:t>②伊利尔切克冰川南支阻塞湖盆形成冰坝</w:t>
      </w:r>
    </w:p>
    <w:p>
      <w:pPr>
        <w:pStyle w:val="BodyText"/>
        <w:spacing w:before="203" w:line="217" w:lineRule="auto"/>
        <w:ind w:left="550"/>
        <w:rPr>
          <w:sz w:val="27"/>
          <w:szCs w:val="27"/>
        </w:rPr>
      </w:pPr>
      <w:r>
        <w:rPr>
          <w:spacing w:val="-1"/>
          <w:sz w:val="27"/>
          <w:szCs w:val="27"/>
        </w:rPr>
        <w:t>③伊利尔切克河溯源侵蚀形成湖盆</w:t>
      </w:r>
    </w:p>
    <w:p>
      <w:pPr>
        <w:pStyle w:val="BodyText"/>
        <w:spacing w:before="192" w:line="217" w:lineRule="auto"/>
        <w:ind w:left="550"/>
        <w:rPr>
          <w:sz w:val="27"/>
          <w:szCs w:val="27"/>
        </w:rPr>
      </w:pPr>
      <w:r>
        <w:rPr>
          <w:spacing w:val="-1"/>
          <w:sz w:val="27"/>
          <w:szCs w:val="27"/>
        </w:rPr>
        <w:t>④冰坝形成后冰川融化，积水成湖</w:t>
      </w:r>
    </w:p>
    <w:p>
      <w:pPr>
        <w:pStyle w:val="BodyText"/>
        <w:spacing w:before="52" w:line="224" w:lineRule="auto"/>
        <w:ind w:left="250"/>
        <w:rPr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pacing w:val="-67"/>
          <w:w w:val="96"/>
          <w:sz w:val="41"/>
          <w:szCs w:val="41"/>
        </w:rPr>
        <w:t>A.</w:t>
      </w:r>
      <w:r>
        <w:rPr>
          <w:b/>
          <w:bCs/>
          <w:spacing w:val="-67"/>
          <w:w w:val="96"/>
          <w:sz w:val="41"/>
          <w:szCs w:val="41"/>
        </w:rPr>
        <w:t>①②④</w:t>
      </w:r>
      <w:r>
        <w:rPr>
          <w:spacing w:val="-67"/>
          <w:w w:val="96"/>
          <w:sz w:val="41"/>
          <w:szCs w:val="41"/>
        </w:rPr>
        <w:t xml:space="preserve">         </w:t>
      </w:r>
      <w:r>
        <w:rPr>
          <w:rFonts w:ascii="Times New Roman" w:eastAsia="Times New Roman" w:hAnsi="Times New Roman" w:cs="Times New Roman"/>
          <w:spacing w:val="-67"/>
          <w:w w:val="96"/>
          <w:sz w:val="41"/>
          <w:szCs w:val="41"/>
        </w:rPr>
        <w:t>B.</w:t>
      </w:r>
      <w:r>
        <w:rPr>
          <w:spacing w:val="-67"/>
          <w:w w:val="96"/>
          <w:sz w:val="41"/>
          <w:szCs w:val="41"/>
        </w:rPr>
        <w:t xml:space="preserve">①③④         </w:t>
      </w:r>
      <w:r>
        <w:rPr>
          <w:rFonts w:ascii="Times New Roman" w:eastAsia="Times New Roman" w:hAnsi="Times New Roman" w:cs="Times New Roman"/>
          <w:spacing w:val="-67"/>
          <w:w w:val="96"/>
          <w:sz w:val="41"/>
          <w:szCs w:val="41"/>
        </w:rPr>
        <w:t>C.</w:t>
      </w:r>
      <w:r>
        <w:rPr>
          <w:spacing w:val="-67"/>
          <w:w w:val="96"/>
          <w:sz w:val="41"/>
          <w:szCs w:val="41"/>
        </w:rPr>
        <w:t>②③④</w:t>
      </w:r>
      <w:r>
        <w:rPr>
          <w:spacing w:val="27"/>
          <w:sz w:val="41"/>
          <w:szCs w:val="41"/>
        </w:rPr>
        <w:t xml:space="preserve">      </w:t>
      </w:r>
      <w:r>
        <w:rPr>
          <w:rFonts w:ascii="Arial" w:eastAsia="Arial" w:hAnsi="Arial" w:cs="Arial"/>
          <w:b/>
          <w:bCs/>
          <w:spacing w:val="-67"/>
          <w:w w:val="96"/>
          <w:sz w:val="36"/>
          <w:szCs w:val="36"/>
        </w:rPr>
        <w:t>D.</w:t>
      </w:r>
      <w:r>
        <w:rPr>
          <w:b/>
          <w:bCs/>
          <w:spacing w:val="-67"/>
          <w:w w:val="96"/>
          <w:sz w:val="36"/>
          <w:szCs w:val="36"/>
        </w:rPr>
        <w:t>①②③</w:t>
      </w:r>
    </w:p>
    <w:p>
      <w:pPr>
        <w:spacing w:line="224" w:lineRule="auto"/>
        <w:rPr>
          <w:sz w:val="36"/>
          <w:szCs w:val="36"/>
        </w:rPr>
        <w:sectPr>
          <w:pgSz w:w="11900" w:h="16840"/>
          <w:pgMar w:top="502" w:right="1095" w:bottom="430" w:left="609" w:header="0" w:footer="157" w:gutter="0"/>
          <w:cols w:space="708"/>
        </w:sectPr>
      </w:pPr>
    </w:p>
    <w:p>
      <w:pPr>
        <w:pStyle w:val="BodyText"/>
        <w:spacing w:before="51" w:line="219" w:lineRule="auto"/>
      </w:pPr>
      <w:r>
        <w:pict>
          <v:shape id="TextBox 4" o:spid="_x0000_s1035" type="#_x0000_t202" style="width:34.05pt;height:19.35pt;margin-top:362.25pt;margin-left:161.2pt;mso-position-horizontal-relative:page;mso-position-vertical-relative:page;mso-wrap-distance-left:0;mso-wrap-distance-right:0;mso-wrap-style:square;position:absolute;rotation:-90;v-text-anchor:top;z-index:251659264" o:allowincell="f" filled="f" stroked="f">
            <v:fill o:detectmouseclick="t"/>
            <o:lock v:ext="edit" aspectratio="f"/>
            <v:textbox style="layout-flow:horizontal" inset="0,0,0,0">
              <w:txbxContent>
                <w:p>
                  <w:pPr>
                    <w:pStyle w:val="BodyText"/>
                    <w:spacing w:before="68" w:line="220" w:lineRule="auto"/>
                    <w:jc w:val="right"/>
                    <w:rPr>
                      <w:sz w:val="25"/>
                      <w:szCs w:val="25"/>
                    </w:rPr>
                  </w:pPr>
                  <w:r>
                    <w:rPr>
                      <w:spacing w:val="-15"/>
                      <w:w w:val="80"/>
                      <w:sz w:val="25"/>
                      <w:szCs w:val="25"/>
                    </w:rPr>
                    <w:t>海拔/</w:t>
                  </w:r>
                  <w:r>
                    <w:rPr>
                      <w:spacing w:val="-14"/>
                      <w:w w:val="80"/>
                      <w:sz w:val="25"/>
                      <w:szCs w:val="25"/>
                    </w:rPr>
                    <w:t>k</w:t>
                  </w:r>
                  <w:r>
                    <w:rPr>
                      <w:spacing w:val="-1"/>
                      <w:w w:val="80"/>
                      <w:sz w:val="25"/>
                      <w:szCs w:val="25"/>
                    </w:rPr>
                    <w:t>m</w:t>
                  </w:r>
                </w:p>
              </w:txbxContent>
            </v:textbox>
          </v:shape>
        </w:pict>
      </w:r>
      <w:r>
        <w:rPr>
          <w:spacing w:val="-19"/>
        </w:rPr>
        <w:t>5.关于麦兹巴赫冰川堰塞湖从“溃堤一湖水排出一排水结束”的发展过程先后排序是(   )</w:t>
      </w:r>
    </w:p>
    <w:p>
      <w:pPr>
        <w:pStyle w:val="BodyText"/>
        <w:spacing w:before="250" w:line="217" w:lineRule="auto"/>
        <w:ind w:left="510"/>
      </w:pPr>
      <w:r>
        <w:rPr>
          <w:spacing w:val="-10"/>
        </w:rPr>
        <w:t>①夏秋季节气温高，冰川融化量大，冰川融水不断流入冰川湖</w:t>
      </w:r>
    </w:p>
    <w:p>
      <w:pPr>
        <w:pStyle w:val="BodyText"/>
        <w:spacing w:before="234" w:line="217" w:lineRule="auto"/>
        <w:ind w:left="510"/>
      </w:pPr>
      <w:r>
        <w:rPr>
          <w:spacing w:val="-9"/>
        </w:rPr>
        <w:t>②冰下通道打开，湖水开始排出</w:t>
      </w:r>
    </w:p>
    <w:p>
      <w:pPr>
        <w:pStyle w:val="BodyText"/>
        <w:spacing w:before="254" w:line="217" w:lineRule="auto"/>
        <w:ind w:left="510"/>
      </w:pPr>
      <w:r>
        <w:rPr>
          <w:spacing w:val="-10"/>
        </w:rPr>
        <w:t>③当湖水达到一定深度，冰坝漂浮</w:t>
      </w:r>
    </w:p>
    <w:p>
      <w:pPr>
        <w:pStyle w:val="BodyText"/>
        <w:spacing w:before="244" w:line="217" w:lineRule="auto"/>
        <w:ind w:left="510"/>
      </w:pPr>
      <w:r>
        <w:rPr>
          <w:spacing w:val="-9"/>
        </w:rPr>
        <w:t>④当湖面水位下降到一定程度，漂浮的冰坝会下降再次阻塞冰川湖</w:t>
      </w:r>
    </w:p>
    <w:p>
      <w:pPr>
        <w:pStyle w:val="BodyText"/>
        <w:spacing w:before="224" w:line="217" w:lineRule="auto"/>
        <w:ind w:left="510"/>
      </w:pPr>
      <w:r>
        <w:rPr>
          <w:spacing w:val="-9"/>
        </w:rPr>
        <w:t>⑤排水结束，并再次冻结底部</w:t>
      </w:r>
    </w:p>
    <w:p>
      <w:pPr>
        <w:pStyle w:val="BodyText"/>
        <w:spacing w:before="137" w:line="222" w:lineRule="auto"/>
        <w:ind w:left="230"/>
        <w:rPr>
          <w:sz w:val="38"/>
          <w:szCs w:val="38"/>
        </w:rPr>
      </w:pPr>
      <w:r>
        <w:rPr>
          <w:rFonts w:ascii="Times New Roman" w:eastAsia="Times New Roman" w:hAnsi="Times New Roman" w:cs="Times New Roman"/>
          <w:spacing w:val="-50"/>
          <w:w w:val="87"/>
          <w:position w:val="-1"/>
          <w:sz w:val="38"/>
          <w:szCs w:val="38"/>
        </w:rPr>
        <w:t>A.</w:t>
      </w:r>
      <w:r>
        <w:rPr>
          <w:spacing w:val="-50"/>
          <w:w w:val="87"/>
          <w:position w:val="-1"/>
          <w:sz w:val="38"/>
          <w:szCs w:val="38"/>
        </w:rPr>
        <w:t xml:space="preserve">①②③④⑤      </w:t>
      </w:r>
      <w:r>
        <w:rPr>
          <w:rFonts w:ascii="Times New Roman" w:eastAsia="Times New Roman" w:hAnsi="Times New Roman" w:cs="Times New Roman"/>
          <w:spacing w:val="-50"/>
          <w:w w:val="87"/>
          <w:sz w:val="38"/>
          <w:szCs w:val="38"/>
        </w:rPr>
        <w:t>B.</w:t>
      </w:r>
      <w:r>
        <w:rPr>
          <w:spacing w:val="-50"/>
          <w:w w:val="87"/>
          <w:sz w:val="38"/>
          <w:szCs w:val="38"/>
        </w:rPr>
        <w:t xml:space="preserve">①③②④⑤       </w:t>
      </w:r>
      <w:r>
        <w:rPr>
          <w:rFonts w:ascii="Times New Roman" w:eastAsia="Times New Roman" w:hAnsi="Times New Roman" w:cs="Times New Roman"/>
          <w:spacing w:val="-50"/>
          <w:w w:val="87"/>
          <w:sz w:val="38"/>
          <w:szCs w:val="38"/>
        </w:rPr>
        <w:t>C.</w:t>
      </w:r>
      <w:r>
        <w:rPr>
          <w:spacing w:val="-50"/>
          <w:w w:val="87"/>
          <w:sz w:val="38"/>
          <w:szCs w:val="38"/>
        </w:rPr>
        <w:t xml:space="preserve">①③④②⑤      </w:t>
      </w:r>
      <w:r>
        <w:rPr>
          <w:rFonts w:ascii="Times New Roman" w:eastAsia="Times New Roman" w:hAnsi="Times New Roman" w:cs="Times New Roman"/>
          <w:spacing w:val="-50"/>
          <w:w w:val="87"/>
          <w:sz w:val="38"/>
          <w:szCs w:val="38"/>
        </w:rPr>
        <w:t>D.</w:t>
      </w:r>
      <w:r>
        <w:rPr>
          <w:spacing w:val="-50"/>
          <w:w w:val="87"/>
          <w:sz w:val="38"/>
          <w:szCs w:val="38"/>
        </w:rPr>
        <w:t>③②④⑤①</w:t>
      </w:r>
    </w:p>
    <w:p>
      <w:pPr>
        <w:spacing w:before="201" w:line="400" w:lineRule="auto"/>
        <w:ind w:firstLine="510"/>
        <w:jc w:val="both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14"/>
          <w:sz w:val="26"/>
          <w:szCs w:val="26"/>
        </w:rPr>
        <w:t>龙泉山脉位于成都平原东部，是呈东北一西南走向的狭长山脉。受山脉屏障作用及阴</w:t>
      </w:r>
      <w:r>
        <w:rPr>
          <w:rFonts w:ascii="楷体" w:eastAsia="楷体" w:hAnsi="楷体" w:cs="楷体"/>
          <w:spacing w:val="10"/>
          <w:sz w:val="26"/>
          <w:szCs w:val="26"/>
        </w:rPr>
        <w:t xml:space="preserve"> </w:t>
      </w:r>
      <w:r>
        <w:rPr>
          <w:rFonts w:ascii="楷体" w:eastAsia="楷体" w:hAnsi="楷体" w:cs="楷体"/>
          <w:spacing w:val="-4"/>
          <w:sz w:val="26"/>
          <w:szCs w:val="26"/>
        </w:rPr>
        <w:t>阳坡的影响，易引发热力性越山气流。2016年12月7日龙泉山西部的成都平原出现大气</w:t>
      </w:r>
      <w:r>
        <w:rPr>
          <w:rFonts w:ascii="楷体" w:eastAsia="楷体" w:hAnsi="楷体" w:cs="楷体"/>
          <w:spacing w:val="18"/>
          <w:sz w:val="26"/>
          <w:szCs w:val="26"/>
        </w:rPr>
        <w:t xml:space="preserve"> </w:t>
      </w:r>
      <w:r>
        <w:rPr>
          <w:rFonts w:ascii="楷体" w:eastAsia="楷体" w:hAnsi="楷体" w:cs="楷体"/>
          <w:spacing w:val="1"/>
          <w:sz w:val="26"/>
          <w:szCs w:val="26"/>
        </w:rPr>
        <w:t>重污染，该区域的温度场呈现特殊的分布状况。下图为20</w:t>
      </w:r>
      <w:r>
        <w:rPr>
          <w:rFonts w:ascii="楷体" w:eastAsia="楷体" w:hAnsi="楷体" w:cs="楷体"/>
          <w:sz w:val="26"/>
          <w:szCs w:val="26"/>
        </w:rPr>
        <w:t>16年12月7日10:00该区域等</w:t>
      </w:r>
    </w:p>
    <w:p>
      <w:pPr>
        <w:spacing w:before="1" w:line="225" w:lineRule="auto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12"/>
          <w:sz w:val="26"/>
          <w:szCs w:val="26"/>
        </w:rPr>
        <w:t>温面(℃)分布。据此完成6～8题。</w:t>
      </w:r>
    </w:p>
    <w:p>
      <w:pPr>
        <w:spacing w:before="164" w:line="3670" w:lineRule="exact"/>
        <w:ind w:firstLine="2749"/>
      </w:pPr>
      <w:r>
        <w:rPr>
          <w:position w:val="-73"/>
        </w:rPr>
        <w:pict>
          <v:shape id="IM 6" o:spid="_x0000_i1036" type="#_x0000_t75" style="width:240pt;height:183.46pt;mso-wrap-distance-left:0;mso-wrap-distance-right:0" o:preferrelative="t" filled="f" stroked="f">
            <v:fill o:detectmouseclick="t"/>
            <v:imagedata r:id="rId7" o:title=""/>
            <v:path o:extrusionok="f"/>
            <o:lock v:ext="edit" aspectratio="f"/>
          </v:shape>
        </w:pict>
      </w:r>
    </w:p>
    <w:p>
      <w:pPr>
        <w:spacing w:line="334" w:lineRule="auto"/>
        <w:rPr>
          <w:rFonts w:ascii="Arial"/>
          <w:sz w:val="21"/>
        </w:rPr>
      </w:pPr>
    </w:p>
    <w:p>
      <w:pPr>
        <w:pStyle w:val="BodyText"/>
        <w:spacing w:before="84" w:line="219" w:lineRule="auto"/>
      </w:pPr>
      <w:r>
        <w:rPr>
          <w:spacing w:val="-2"/>
        </w:rPr>
        <w:t>6.与同一海拔西坡相比，此时龙泉山东坡(    )</w:t>
      </w:r>
    </w:p>
    <w:p>
      <w:pPr>
        <w:pStyle w:val="BodyText"/>
        <w:spacing w:before="272" w:line="219" w:lineRule="auto"/>
        <w:ind w:left="230"/>
      </w:pPr>
      <w:r>
        <w:rPr>
          <w:rFonts w:ascii="Times New Roman" w:eastAsia="Times New Roman" w:hAnsi="Times New Roman" w:cs="Times New Roman"/>
          <w:spacing w:val="-12"/>
        </w:rPr>
        <w:t>A.</w:t>
      </w:r>
      <w:r>
        <w:rPr>
          <w:spacing w:val="-12"/>
        </w:rPr>
        <w:t xml:space="preserve">气温较高，形成上坡风                </w:t>
      </w:r>
      <w:r>
        <w:rPr>
          <w:rFonts w:ascii="Times New Roman" w:eastAsia="Times New Roman" w:hAnsi="Times New Roman" w:cs="Times New Roman"/>
          <w:spacing w:val="-12"/>
        </w:rPr>
        <w:t>B.</w:t>
      </w:r>
      <w:r>
        <w:rPr>
          <w:spacing w:val="-12"/>
        </w:rPr>
        <w:t>气温较高，形成下坡风</w:t>
      </w:r>
    </w:p>
    <w:p>
      <w:pPr>
        <w:pStyle w:val="BodyText"/>
        <w:spacing w:before="252" w:line="220" w:lineRule="auto"/>
        <w:ind w:left="290"/>
      </w:pPr>
      <w:r>
        <w:rPr>
          <w:rFonts w:ascii="Times New Roman" w:eastAsia="Times New Roman" w:hAnsi="Times New Roman" w:cs="Times New Roman"/>
          <w:spacing w:val="-16"/>
        </w:rPr>
        <w:t>C.</w:t>
      </w:r>
      <w:r>
        <w:rPr>
          <w:spacing w:val="-16"/>
        </w:rPr>
        <w:t>气温较低，形成上坡风</w:t>
      </w:r>
      <w:r>
        <w:rPr>
          <w:spacing w:val="8"/>
        </w:rPr>
        <w:t xml:space="preserve">              </w:t>
      </w:r>
      <w:r>
        <w:rPr>
          <w:rFonts w:ascii="Times New Roman" w:eastAsia="Times New Roman" w:hAnsi="Times New Roman" w:cs="Times New Roman"/>
          <w:spacing w:val="-16"/>
        </w:rPr>
        <w:t>D.</w:t>
      </w:r>
      <w:r>
        <w:rPr>
          <w:spacing w:val="-16"/>
        </w:rPr>
        <w:t>气温较低，形成下坡风</w:t>
      </w:r>
    </w:p>
    <w:p>
      <w:pPr>
        <w:pStyle w:val="BodyText"/>
        <w:spacing w:before="248" w:line="219" w:lineRule="auto"/>
      </w:pPr>
      <w:r>
        <w:rPr>
          <w:spacing w:val="-7"/>
        </w:rPr>
        <w:t>7.相较于东侧平原，此时成都平原近地面风力较弱，其根本原因是(    )</w:t>
      </w:r>
    </w:p>
    <w:p>
      <w:pPr>
        <w:pStyle w:val="BodyText"/>
        <w:spacing w:before="293" w:line="219" w:lineRule="auto"/>
        <w:ind w:left="230"/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spacing w:val="-1"/>
        </w:rPr>
        <w:t>背景风力更强</w:t>
      </w:r>
      <w:r>
        <w:rPr>
          <w:spacing w:val="35"/>
        </w:rPr>
        <w:t xml:space="preserve">   </w:t>
      </w:r>
      <w:r>
        <w:rPr>
          <w:rFonts w:ascii="Times New Roman" w:eastAsia="Times New Roman" w:hAnsi="Times New Roman" w:cs="Times New Roman"/>
          <w:spacing w:val="-1"/>
        </w:rPr>
        <w:t>B.</w:t>
      </w:r>
      <w:r>
        <w:rPr>
          <w:rFonts w:ascii="Times New Roman" w:eastAsia="Times New Roman" w:hAnsi="Times New Roman" w:cs="Times New Roman"/>
          <w:spacing w:val="-37"/>
        </w:rPr>
        <w:t xml:space="preserve"> </w:t>
      </w:r>
      <w:r>
        <w:rPr>
          <w:spacing w:val="-1"/>
        </w:rPr>
        <w:t>平原面积更小</w:t>
      </w:r>
      <w:r>
        <w:rPr>
          <w:spacing w:val="39"/>
        </w:rPr>
        <w:t xml:space="preserve">   </w:t>
      </w:r>
      <w:r>
        <w:rPr>
          <w:rFonts w:ascii="Times New Roman" w:eastAsia="Times New Roman" w:hAnsi="Times New Roman" w:cs="Times New Roman"/>
          <w:spacing w:val="-1"/>
        </w:rPr>
        <w:t>C.</w:t>
      </w:r>
      <w:r>
        <w:rPr>
          <w:rFonts w:ascii="Times New Roman" w:eastAsia="Times New Roman" w:hAnsi="Times New Roman" w:cs="Times New Roman"/>
          <w:spacing w:val="-22"/>
        </w:rPr>
        <w:t xml:space="preserve"> </w:t>
      </w:r>
      <w:r>
        <w:rPr>
          <w:spacing w:val="-1"/>
        </w:rPr>
        <w:t>太阳辐射较弱</w:t>
      </w:r>
      <w:r>
        <w:rPr>
          <w:spacing w:val="29"/>
        </w:rPr>
        <w:t xml:space="preserve">   </w:t>
      </w:r>
      <w:r>
        <w:rPr>
          <w:rFonts w:ascii="Times New Roman" w:eastAsia="Times New Roman" w:hAnsi="Times New Roman" w:cs="Times New Roman"/>
          <w:spacing w:val="-1"/>
        </w:rPr>
        <w:t>D.</w:t>
      </w:r>
      <w:r>
        <w:rPr>
          <w:spacing w:val="-1"/>
        </w:rPr>
        <w:t>大气</w:t>
      </w:r>
      <w:r>
        <w:rPr>
          <w:spacing w:val="-2"/>
        </w:rPr>
        <w:t>逆温更强</w:t>
      </w:r>
    </w:p>
    <w:p>
      <w:pPr>
        <w:spacing w:before="30"/>
      </w:pPr>
    </w:p>
    <w:tbl>
      <w:tblPr>
        <w:tblStyle w:val="TableNormal0"/>
        <w:tblW w:w="799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071"/>
        <w:gridCol w:w="1953"/>
        <w:gridCol w:w="1975"/>
      </w:tblGrid>
      <w:tr>
        <w:tblPrEx>
          <w:tblW w:w="7999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09"/>
        </w:trPr>
        <w:tc>
          <w:tcPr>
            <w:tcW w:w="4071" w:type="dxa"/>
          </w:tcPr>
          <w:p>
            <w:pPr>
              <w:spacing w:line="219" w:lineRule="auto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8.龙泉山脉(</w:t>
            </w:r>
            <w:r>
              <w:rPr>
                <w:rFonts w:ascii="宋体" w:eastAsia="宋体" w:hAnsi="宋体" w:cs="宋体"/>
                <w:spacing w:val="2"/>
                <w:sz w:val="26"/>
                <w:szCs w:val="26"/>
              </w:rPr>
              <w:t xml:space="preserve">    </w:t>
            </w:r>
            <w:r>
              <w:rPr>
                <w:rFonts w:ascii="宋体" w:eastAsia="宋体" w:hAnsi="宋体" w:cs="宋体"/>
                <w:spacing w:val="16"/>
                <w:sz w:val="26"/>
                <w:szCs w:val="26"/>
              </w:rPr>
              <w:t>)</w:t>
            </w:r>
          </w:p>
        </w:tc>
        <w:tc>
          <w:tcPr>
            <w:tcW w:w="1953" w:type="dxa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5" w:type="dxa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W w:w="79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30"/>
        </w:trPr>
        <w:tc>
          <w:tcPr>
            <w:tcW w:w="4071" w:type="dxa"/>
          </w:tcPr>
          <w:p>
            <w:pPr>
              <w:spacing w:before="168" w:line="217" w:lineRule="auto"/>
              <w:ind w:left="510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5"/>
                <w:sz w:val="26"/>
                <w:szCs w:val="26"/>
              </w:rPr>
              <w:t>①地形破碎</w:t>
            </w:r>
            <w:r>
              <w:rPr>
                <w:rFonts w:ascii="宋体" w:eastAsia="宋体" w:hAnsi="宋体" w:cs="宋体"/>
                <w:spacing w:val="4"/>
                <w:sz w:val="26"/>
                <w:szCs w:val="26"/>
              </w:rPr>
              <w:t xml:space="preserve">     </w:t>
            </w:r>
            <w:r>
              <w:rPr>
                <w:rFonts w:ascii="宋体" w:eastAsia="宋体" w:hAnsi="宋体" w:cs="宋体"/>
                <w:spacing w:val="-5"/>
                <w:position w:val="-1"/>
                <w:sz w:val="26"/>
                <w:szCs w:val="26"/>
              </w:rPr>
              <w:t>②山体完整</w:t>
            </w:r>
          </w:p>
        </w:tc>
        <w:tc>
          <w:tcPr>
            <w:tcW w:w="1953" w:type="dxa"/>
          </w:tcPr>
          <w:p>
            <w:pPr>
              <w:spacing w:before="168" w:line="217" w:lineRule="auto"/>
              <w:ind w:left="349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4"/>
                <w:sz w:val="26"/>
                <w:szCs w:val="26"/>
              </w:rPr>
              <w:t>③起伏平缓</w:t>
            </w:r>
          </w:p>
        </w:tc>
        <w:tc>
          <w:tcPr>
            <w:tcW w:w="1975" w:type="dxa"/>
          </w:tcPr>
          <w:p>
            <w:pPr>
              <w:spacing w:before="148" w:line="217" w:lineRule="auto"/>
              <w:ind w:left="326"/>
              <w:rPr>
                <w:rFonts w:ascii="宋体" w:eastAsia="宋体" w:hAnsi="宋体" w:cs="宋体"/>
                <w:sz w:val="26"/>
                <w:szCs w:val="26"/>
              </w:rPr>
            </w:pPr>
            <w:r>
              <w:rPr>
                <w:rFonts w:ascii="宋体" w:eastAsia="宋体" w:hAnsi="宋体" w:cs="宋体"/>
                <w:spacing w:val="-5"/>
                <w:position w:val="1"/>
                <w:sz w:val="26"/>
                <w:szCs w:val="26"/>
              </w:rPr>
              <w:t>④高耸崎岖</w:t>
            </w:r>
          </w:p>
        </w:tc>
      </w:tr>
      <w:tr>
        <w:tblPrEx>
          <w:tblW w:w="799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1"/>
        </w:trPr>
        <w:tc>
          <w:tcPr>
            <w:tcW w:w="4071" w:type="dxa"/>
          </w:tcPr>
          <w:p>
            <w:pPr>
              <w:spacing w:before="112" w:line="184" w:lineRule="auto"/>
              <w:ind w:left="230"/>
              <w:rPr>
                <w:rFonts w:ascii="宋体" w:eastAsia="宋体" w:hAnsi="宋体" w:cs="宋体"/>
                <w:sz w:val="38"/>
                <w:szCs w:val="38"/>
              </w:rPr>
            </w:pPr>
            <w:r>
              <w:rPr>
                <w:rFonts w:ascii="Times New Roman" w:eastAsia="Times New Roman" w:hAnsi="Times New Roman" w:cs="Times New Roman"/>
                <w:spacing w:val="-22"/>
                <w:w w:val="84"/>
                <w:sz w:val="38"/>
                <w:szCs w:val="38"/>
              </w:rPr>
              <w:t>A.</w:t>
            </w:r>
            <w:r>
              <w:rPr>
                <w:rFonts w:ascii="宋体" w:eastAsia="宋体" w:hAnsi="宋体" w:cs="宋体"/>
                <w:spacing w:val="-22"/>
                <w:w w:val="84"/>
                <w:sz w:val="38"/>
                <w:szCs w:val="38"/>
              </w:rPr>
              <w:t>①③</w:t>
            </w:r>
            <w:r>
              <w:rPr>
                <w:rFonts w:ascii="宋体" w:eastAsia="宋体" w:hAnsi="宋体" w:cs="宋体"/>
                <w:spacing w:val="4"/>
                <w:sz w:val="38"/>
                <w:szCs w:val="38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pacing w:val="-22"/>
                <w:w w:val="84"/>
                <w:sz w:val="38"/>
                <w:szCs w:val="38"/>
              </w:rPr>
              <w:t>B.</w:t>
            </w:r>
            <w:r>
              <w:rPr>
                <w:rFonts w:ascii="宋体" w:eastAsia="宋体" w:hAnsi="宋体" w:cs="宋体"/>
                <w:spacing w:val="-22"/>
                <w:w w:val="84"/>
                <w:sz w:val="38"/>
                <w:szCs w:val="38"/>
              </w:rPr>
              <w:t>②③</w:t>
            </w:r>
          </w:p>
        </w:tc>
        <w:tc>
          <w:tcPr>
            <w:tcW w:w="1953" w:type="dxa"/>
          </w:tcPr>
          <w:p>
            <w:pPr>
              <w:spacing w:before="122" w:line="179" w:lineRule="auto"/>
              <w:ind w:left="829"/>
              <w:rPr>
                <w:rFonts w:ascii="宋体" w:eastAsia="宋体" w:hAnsi="宋体" w:cs="宋体"/>
                <w:sz w:val="38"/>
                <w:szCs w:val="38"/>
              </w:rPr>
            </w:pPr>
            <w:r>
              <w:rPr>
                <w:rFonts w:ascii="Times New Roman" w:eastAsia="Times New Roman" w:hAnsi="Times New Roman" w:cs="Times New Roman"/>
                <w:spacing w:val="-28"/>
                <w:w w:val="89"/>
                <w:position w:val="-1"/>
                <w:sz w:val="38"/>
                <w:szCs w:val="38"/>
              </w:rPr>
              <w:t>C.</w:t>
            </w:r>
            <w:r>
              <w:rPr>
                <w:rFonts w:ascii="宋体" w:eastAsia="宋体" w:hAnsi="宋体" w:cs="宋体"/>
                <w:spacing w:val="-28"/>
                <w:w w:val="89"/>
                <w:position w:val="-1"/>
                <w:sz w:val="38"/>
                <w:szCs w:val="38"/>
              </w:rPr>
              <w:t>①④</w:t>
            </w:r>
          </w:p>
        </w:tc>
        <w:tc>
          <w:tcPr>
            <w:tcW w:w="1975" w:type="dxa"/>
          </w:tcPr>
          <w:p>
            <w:pPr>
              <w:spacing w:before="91" w:line="194" w:lineRule="auto"/>
              <w:jc w:val="right"/>
              <w:rPr>
                <w:rFonts w:ascii="宋体" w:eastAsia="宋体" w:hAnsi="宋体" w:cs="宋体"/>
                <w:sz w:val="38"/>
                <w:szCs w:val="38"/>
              </w:rPr>
            </w:pPr>
            <w:r>
              <w:rPr>
                <w:rFonts w:ascii="Times New Roman" w:eastAsia="Times New Roman" w:hAnsi="Times New Roman" w:cs="Times New Roman"/>
                <w:spacing w:val="-24"/>
                <w:w w:val="76"/>
                <w:position w:val="1"/>
                <w:sz w:val="38"/>
                <w:szCs w:val="3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3"/>
                <w:w w:val="76"/>
                <w:position w:val="1"/>
                <w:sz w:val="38"/>
                <w:szCs w:val="38"/>
              </w:rPr>
              <w:t>.</w:t>
            </w:r>
            <w:r>
              <w:rPr>
                <w:rFonts w:ascii="宋体" w:eastAsia="宋体" w:hAnsi="宋体" w:cs="宋体"/>
                <w:spacing w:val="-23"/>
                <w:w w:val="76"/>
                <w:position w:val="1"/>
                <w:sz w:val="38"/>
                <w:szCs w:val="38"/>
              </w:rPr>
              <w:t>②</w:t>
            </w:r>
            <w:r>
              <w:rPr>
                <w:rFonts w:ascii="宋体" w:eastAsia="宋体" w:hAnsi="宋体" w:cs="宋体"/>
                <w:spacing w:val="-14"/>
                <w:w w:val="76"/>
                <w:position w:val="1"/>
                <w:sz w:val="38"/>
                <w:szCs w:val="38"/>
              </w:rPr>
              <w:t>④</w:t>
            </w:r>
          </w:p>
        </w:tc>
      </w:tr>
    </w:tbl>
    <w:p>
      <w:pPr>
        <w:pStyle w:val="BodyText"/>
        <w:spacing w:before="220" w:line="219" w:lineRule="auto"/>
        <w:ind w:left="3510"/>
      </w:pPr>
      <w:r>
        <w:rPr>
          <w:spacing w:val="23"/>
        </w:rPr>
        <w:t>地理试题第3页(共8页)</w:t>
      </w:r>
    </w:p>
    <w:p>
      <w:pPr>
        <w:spacing w:line="219" w:lineRule="auto"/>
        <w:sectPr>
          <w:pgSz w:w="11900" w:h="16840"/>
          <w:pgMar w:top="857" w:right="1312" w:bottom="400" w:left="939" w:header="0" w:footer="0" w:gutter="0"/>
          <w:cols w:space="708"/>
        </w:sectPr>
      </w:pPr>
    </w:p>
    <w:p>
      <w:pPr>
        <w:spacing w:before="50" w:line="446" w:lineRule="exact"/>
        <w:ind w:right="51"/>
        <w:jc w:val="right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3"/>
          <w:position w:val="15"/>
          <w:sz w:val="24"/>
          <w:szCs w:val="24"/>
        </w:rPr>
        <w:t>乡村旅游是推动乡村空间结构演变的重要驱动力。下图为江西篁岭村1999～2021年</w:t>
      </w:r>
    </w:p>
    <w:p>
      <w:pPr>
        <w:spacing w:line="222" w:lineRule="auto"/>
        <w:ind w:left="149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7"/>
          <w:sz w:val="24"/>
          <w:szCs w:val="24"/>
        </w:rPr>
        <w:t>乡村旅游聚落空间结构时空演变示意图。据此完成9~10题。</w:t>
      </w:r>
    </w:p>
    <w:p>
      <w:pPr>
        <w:spacing w:line="97" w:lineRule="exact"/>
      </w:pPr>
    </w:p>
    <w:p>
      <w:pPr>
        <w:spacing w:line="97" w:lineRule="exact"/>
        <w:sectPr>
          <w:pgSz w:w="11900" w:h="16840"/>
          <w:pgMar w:top="777" w:right="905" w:bottom="950" w:left="1120" w:header="0" w:footer="665" w:gutter="0"/>
          <w:cols w:space="708"/>
        </w:sectPr>
      </w:pPr>
    </w:p>
    <w:p>
      <w:pPr>
        <w:spacing w:before="10" w:line="2230" w:lineRule="exact"/>
        <w:ind w:firstLine="809"/>
      </w:pPr>
      <w:r>
        <w:rPr>
          <w:position w:val="-44"/>
        </w:rPr>
        <w:pict>
          <v:shape id="IM 8" o:spid="_x0000_i1037" type="#_x0000_t75" style="width:115pt;height:111.46pt;mso-wrap-distance-left:0;mso-wrap-distance-right:0" o:preferrelative="t" filled="f" stroked="f">
            <v:fill o:detectmouseclick="t"/>
            <v:imagedata r:id="rId8" o:title=""/>
            <v:path o:extrusionok="f"/>
            <o:lock v:ext="edit" aspectratio="f"/>
          </v:shape>
        </w:pict>
      </w:r>
    </w:p>
    <w:p>
      <w:pPr>
        <w:pStyle w:val="BodyText"/>
        <w:spacing w:before="30" w:line="219" w:lineRule="auto"/>
        <w:ind w:left="1669"/>
        <w:rPr>
          <w:sz w:val="24"/>
          <w:szCs w:val="24"/>
        </w:rPr>
      </w:pPr>
      <w:r>
        <w:rPr>
          <w:spacing w:val="-17"/>
          <w:sz w:val="24"/>
          <w:szCs w:val="24"/>
        </w:rPr>
        <w:t>1999年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spacing w:line="2248" w:lineRule="exact"/>
      </w:pPr>
      <w:r>
        <w:rPr>
          <w:position w:val="-44"/>
        </w:rPr>
        <w:pict>
          <v:shape id="IM 10" o:spid="_x0000_i1038" type="#_x0000_t75" style="width:114.45pt;height:112.4pt;mso-wrap-distance-left:0;mso-wrap-distance-right:0" o:preferrelative="t" filled="f" stroked="f">
            <v:fill o:detectmouseclick="t"/>
            <v:imagedata r:id="rId9" o:title=""/>
            <v:path o:extrusionok="f"/>
            <o:lock v:ext="edit" aspectratio="f"/>
          </v:shape>
        </w:pict>
      </w:r>
    </w:p>
    <w:p>
      <w:pPr>
        <w:spacing w:before="20" w:line="223" w:lineRule="auto"/>
        <w:ind w:left="89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pacing w:val="-15"/>
          <w:sz w:val="24"/>
          <w:szCs w:val="24"/>
        </w:rPr>
        <w:t>2010年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spacing w:before="38" w:line="2170" w:lineRule="exact"/>
      </w:pPr>
      <w:r>
        <w:rPr>
          <w:position w:val="-43"/>
        </w:rPr>
        <w:pict>
          <v:shape id="IM 12" o:spid="_x0000_i1039" type="#_x0000_t75" style="width:112.95pt;height:108.5pt;mso-wrap-distance-left:0;mso-wrap-distance-right:0" o:preferrelative="t" filled="f" stroked="f">
            <v:fill o:detectmouseclick="t"/>
            <v:imagedata r:id="rId10" o:title=""/>
            <v:path o:extrusionok="f"/>
            <o:lock v:ext="edit" aspectratio="f"/>
          </v:shape>
        </w:pict>
      </w:r>
    </w:p>
    <w:p>
      <w:pPr>
        <w:pStyle w:val="BodyText"/>
        <w:spacing w:before="50" w:line="219" w:lineRule="auto"/>
        <w:ind w:left="880"/>
        <w:rPr>
          <w:sz w:val="24"/>
          <w:szCs w:val="24"/>
        </w:rPr>
      </w:pPr>
      <w:r>
        <w:rPr>
          <w:spacing w:val="-13"/>
          <w:sz w:val="24"/>
          <w:szCs w:val="24"/>
        </w:rPr>
        <w:t>2021年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pStyle w:val="BodyText"/>
        <w:spacing w:before="70" w:line="213" w:lineRule="auto"/>
        <w:ind w:left="180"/>
        <w:rPr>
          <w:sz w:val="24"/>
          <w:szCs w:val="24"/>
        </w:rPr>
      </w:pPr>
      <w:r>
        <w:rPr>
          <w:spacing w:val="-9"/>
          <w:sz w:val="24"/>
          <w:szCs w:val="24"/>
        </w:rPr>
        <w:t>图例</w:t>
      </w:r>
    </w:p>
    <w:p>
      <w:pPr>
        <w:pStyle w:val="BodyText"/>
        <w:spacing w:line="216" w:lineRule="auto"/>
        <w:ind w:left="270"/>
        <w:rPr>
          <w:sz w:val="24"/>
          <w:szCs w:val="24"/>
        </w:rPr>
      </w:pPr>
      <w:r>
        <w:rPr>
          <w:spacing w:val="-16"/>
          <w:sz w:val="24"/>
          <w:szCs w:val="24"/>
        </w:rPr>
        <w:t>古村落</w:t>
      </w:r>
    </w:p>
    <w:p>
      <w:pPr>
        <w:pStyle w:val="BodyText"/>
        <w:spacing w:line="220" w:lineRule="auto"/>
        <w:rPr>
          <w:sz w:val="24"/>
          <w:szCs w:val="24"/>
        </w:rPr>
      </w:pPr>
      <w:r>
        <w:rPr>
          <w:spacing w:val="-2"/>
          <w:sz w:val="24"/>
          <w:szCs w:val="24"/>
        </w:rPr>
        <w:t>○居住区</w:t>
      </w:r>
    </w:p>
    <w:p>
      <w:pPr>
        <w:pStyle w:val="BodyText"/>
        <w:spacing w:before="4" w:line="219" w:lineRule="auto"/>
        <w:rPr>
          <w:sz w:val="24"/>
          <w:szCs w:val="24"/>
        </w:rPr>
      </w:pPr>
      <w:r>
        <w:rPr>
          <w:spacing w:val="22"/>
          <w:sz w:val="24"/>
          <w:szCs w:val="24"/>
        </w:rPr>
        <w:t>+景观区</w:t>
      </w:r>
    </w:p>
    <w:p>
      <w:pPr>
        <w:pStyle w:val="BodyText"/>
        <w:spacing w:before="5" w:line="219" w:lineRule="auto"/>
        <w:rPr>
          <w:sz w:val="24"/>
          <w:szCs w:val="24"/>
        </w:rPr>
      </w:pPr>
      <w:r>
        <w:rPr>
          <w:spacing w:val="22"/>
          <w:sz w:val="24"/>
          <w:szCs w:val="24"/>
        </w:rPr>
        <w:t>+生产区</w:t>
      </w:r>
    </w:p>
    <w:p>
      <w:pPr>
        <w:pStyle w:val="BodyText"/>
        <w:spacing w:before="25" w:line="219" w:lineRule="auto"/>
        <w:rPr>
          <w:sz w:val="24"/>
          <w:szCs w:val="24"/>
        </w:rPr>
      </w:pPr>
      <w:r>
        <w:rPr>
          <w:spacing w:val="-3"/>
          <w:sz w:val="24"/>
          <w:szCs w:val="24"/>
        </w:rPr>
        <w:t>☆服务区</w:t>
      </w:r>
    </w:p>
    <w:p>
      <w:pPr>
        <w:pStyle w:val="BodyText"/>
        <w:spacing w:before="7" w:line="221" w:lineRule="auto"/>
        <w:rPr>
          <w:sz w:val="24"/>
          <w:szCs w:val="24"/>
        </w:rPr>
      </w:pPr>
      <w:r>
        <w:rPr>
          <w:spacing w:val="-10"/>
          <w:sz w:val="24"/>
          <w:szCs w:val="24"/>
        </w:rPr>
        <w:t>☆体验区</w:t>
      </w:r>
    </w:p>
    <w:p>
      <w:pPr>
        <w:pStyle w:val="BodyText"/>
        <w:spacing w:before="2" w:line="238" w:lineRule="auto"/>
        <w:ind w:left="280"/>
        <w:rPr>
          <w:sz w:val="24"/>
          <w:szCs w:val="24"/>
        </w:rPr>
      </w:pPr>
      <w:r>
        <w:rPr>
          <w:spacing w:val="-15"/>
          <w:sz w:val="24"/>
          <w:szCs w:val="24"/>
        </w:rPr>
        <w:t>对外通道</w:t>
      </w:r>
    </w:p>
    <w:p>
      <w:pPr>
        <w:pStyle w:val="BodyText"/>
        <w:spacing w:before="1" w:line="184" w:lineRule="auto"/>
        <w:rPr>
          <w:sz w:val="24"/>
          <w:szCs w:val="24"/>
        </w:rPr>
      </w:pPr>
      <w:r>
        <w:rPr>
          <w:spacing w:val="-5"/>
          <w:sz w:val="24"/>
          <w:szCs w:val="24"/>
        </w:rPr>
        <w:t>一索道</w:t>
      </w:r>
    </w:p>
    <w:p>
      <w:pPr>
        <w:spacing w:line="184" w:lineRule="auto"/>
        <w:rPr>
          <w:sz w:val="24"/>
          <w:szCs w:val="24"/>
        </w:rPr>
        <w:sectPr>
          <w:type w:val="continuous"/>
          <w:pgSz w:w="11900" w:h="16840"/>
          <w:pgMar w:top="777" w:right="905" w:bottom="950" w:left="1120" w:header="0" w:footer="665" w:gutter="0"/>
          <w:cols w:num="4" w:space="100" w:equalWidth="0">
            <w:col w:w="3121" w:space="100"/>
            <w:col w:w="2340" w:space="100"/>
            <w:col w:w="2370" w:space="100"/>
            <w:col w:w="1745" w:space="0"/>
          </w:cols>
        </w:sectPr>
      </w:pPr>
    </w:p>
    <w:p>
      <w:pPr>
        <w:pStyle w:val="BodyText"/>
        <w:spacing w:before="168" w:line="219" w:lineRule="auto"/>
        <w:rPr>
          <w:sz w:val="24"/>
          <w:szCs w:val="24"/>
        </w:rPr>
      </w:pPr>
      <w:r>
        <w:rPr>
          <w:spacing w:val="18"/>
          <w:sz w:val="24"/>
          <w:szCs w:val="24"/>
        </w:rPr>
        <w:t>9.影响篁岭村旅游聚落空间结构演变的主要因素是(</w:t>
      </w:r>
      <w:r>
        <w:rPr>
          <w:spacing w:val="9"/>
          <w:sz w:val="24"/>
          <w:szCs w:val="24"/>
        </w:rPr>
        <w:t xml:space="preserve">   </w:t>
      </w:r>
      <w:r>
        <w:rPr>
          <w:spacing w:val="18"/>
          <w:sz w:val="24"/>
          <w:szCs w:val="24"/>
        </w:rPr>
        <w:t>)</w:t>
      </w:r>
    </w:p>
    <w:p>
      <w:pPr>
        <w:pStyle w:val="BodyText"/>
        <w:spacing w:before="109" w:line="221" w:lineRule="auto"/>
        <w:ind w:left="309"/>
        <w:rPr>
          <w:sz w:val="24"/>
          <w:szCs w:val="24"/>
        </w:rPr>
      </w:pPr>
      <w:r>
        <w:rPr>
          <w:spacing w:val="1"/>
          <w:sz w:val="24"/>
          <w:szCs w:val="24"/>
        </w:rPr>
        <w:t>A.市场</w:t>
      </w:r>
      <w:r>
        <w:rPr>
          <w:spacing w:val="2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景观</w:t>
      </w:r>
      <w:r>
        <w:rPr>
          <w:spacing w:val="6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spacing w:val="1"/>
          <w:sz w:val="27"/>
          <w:szCs w:val="27"/>
        </w:rPr>
        <w:t>C.</w:t>
      </w:r>
      <w:r>
        <w:rPr>
          <w:spacing w:val="1"/>
          <w:sz w:val="27"/>
          <w:szCs w:val="27"/>
        </w:rPr>
        <w:t>交通</w:t>
      </w:r>
      <w:r>
        <w:rPr>
          <w:spacing w:val="5"/>
          <w:sz w:val="27"/>
          <w:szCs w:val="27"/>
        </w:rPr>
        <w:t xml:space="preserve">          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D.</w:t>
      </w:r>
      <w:r>
        <w:rPr>
          <w:spacing w:val="1"/>
          <w:sz w:val="24"/>
          <w:szCs w:val="24"/>
        </w:rPr>
        <w:t>政策</w:t>
      </w:r>
    </w:p>
    <w:p>
      <w:pPr>
        <w:pStyle w:val="BodyText"/>
        <w:spacing w:before="142" w:line="219" w:lineRule="auto"/>
        <w:rPr>
          <w:sz w:val="24"/>
          <w:szCs w:val="24"/>
        </w:rPr>
      </w:pPr>
      <w:r>
        <w:rPr>
          <w:spacing w:val="17"/>
          <w:sz w:val="24"/>
          <w:szCs w:val="24"/>
        </w:rPr>
        <w:t>10.关于篁岭村乡村旅游聚落各功能区的叙述，正确的是(   )</w:t>
      </w:r>
    </w:p>
    <w:p>
      <w:pPr>
        <w:pStyle w:val="BodyText"/>
        <w:spacing w:before="157" w:line="419" w:lineRule="exact"/>
        <w:ind w:left="3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position w:val="13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-14"/>
          <w:position w:val="13"/>
          <w:sz w:val="24"/>
          <w:szCs w:val="24"/>
        </w:rPr>
        <w:t xml:space="preserve"> </w:t>
      </w:r>
      <w:r>
        <w:rPr>
          <w:spacing w:val="10"/>
          <w:position w:val="13"/>
          <w:sz w:val="24"/>
          <w:szCs w:val="24"/>
        </w:rPr>
        <w:t xml:space="preserve">服务区等级不断提高                </w:t>
      </w:r>
      <w:r>
        <w:rPr>
          <w:rFonts w:ascii="Times New Roman" w:eastAsia="Times New Roman" w:hAnsi="Times New Roman" w:cs="Times New Roman"/>
          <w:spacing w:val="10"/>
          <w:position w:val="13"/>
          <w:sz w:val="24"/>
          <w:szCs w:val="24"/>
        </w:rPr>
        <w:t>B.</w:t>
      </w:r>
      <w:r>
        <w:rPr>
          <w:spacing w:val="10"/>
          <w:position w:val="13"/>
          <w:sz w:val="24"/>
          <w:szCs w:val="24"/>
        </w:rPr>
        <w:t>生产区用地规模扩大</w:t>
      </w:r>
    </w:p>
    <w:p>
      <w:pPr>
        <w:pStyle w:val="BodyText"/>
        <w:spacing w:before="1" w:line="218" w:lineRule="auto"/>
        <w:ind w:left="3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 xml:space="preserve">各景观区通达度增强                </w:t>
      </w:r>
      <w:r>
        <w:rPr>
          <w:spacing w:val="9"/>
          <w:sz w:val="24"/>
          <w:szCs w:val="24"/>
        </w:rPr>
        <w:t>D.居住区向新村外搬迁</w:t>
      </w:r>
    </w:p>
    <w:p>
      <w:pPr>
        <w:spacing w:before="136" w:line="331" w:lineRule="auto"/>
        <w:ind w:firstLine="58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4"/>
          <w:sz w:val="24"/>
          <w:szCs w:val="24"/>
        </w:rPr>
        <w:t>北冰洋穿极流发源于波弗特海附近，穿过北冰洋中部，并最终流向冰岛北部海域(如</w:t>
      </w:r>
      <w:r>
        <w:rPr>
          <w:rFonts w:ascii="楷体" w:eastAsia="楷体" w:hAnsi="楷体" w:cs="楷体"/>
          <w:spacing w:val="15"/>
          <w:sz w:val="24"/>
          <w:szCs w:val="24"/>
        </w:rPr>
        <w:t xml:space="preserve"> 图)。北冰洋穿极流全年存在，其强弱变化与波弗特海海域常</w:t>
      </w:r>
      <w:r>
        <w:rPr>
          <w:rFonts w:ascii="楷体" w:eastAsia="楷体" w:hAnsi="楷体" w:cs="楷体"/>
          <w:spacing w:val="14"/>
          <w:sz w:val="24"/>
          <w:szCs w:val="24"/>
        </w:rPr>
        <w:t>年存在的高压和冰岛附近的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17"/>
          <w:sz w:val="24"/>
          <w:szCs w:val="24"/>
        </w:rPr>
        <w:t>低压密切相关。由于全球气候变暖，北极地区海冰覆盖明显减少，波弗特海高压明显向</w:t>
      </w:r>
    </w:p>
    <w:p>
      <w:pPr>
        <w:spacing w:line="220" w:lineRule="auto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7"/>
          <w:sz w:val="24"/>
          <w:szCs w:val="24"/>
        </w:rPr>
        <w:t>西偏移，并导致穿极流流量变大。据此完成11～13题。</w:t>
      </w:r>
    </w:p>
    <w:p>
      <w:pPr>
        <w:spacing w:before="154" w:line="4700" w:lineRule="exact"/>
        <w:ind w:firstLine="1979"/>
      </w:pPr>
      <w:r>
        <w:rPr>
          <w:position w:val="-94"/>
        </w:rPr>
        <w:pict>
          <v:shape id="IM 14" o:spid="_x0000_i1040" type="#_x0000_t75" style="width:274.5pt;height:235.01pt;mso-wrap-distance-left:0;mso-wrap-distance-right:0" o:preferrelative="t" filled="f" stroked="f">
            <v:fill o:detectmouseclick="t"/>
            <v:imagedata r:id="rId11" o:title=""/>
            <v:path o:extrusionok="f"/>
            <o:lock v:ext="edit" aspectratio="f"/>
          </v:shape>
        </w:pict>
      </w:r>
    </w:p>
    <w:p>
      <w:pPr>
        <w:pStyle w:val="BodyText"/>
        <w:spacing w:before="59" w:line="421" w:lineRule="exact"/>
        <w:ind w:left="1989"/>
        <w:rPr>
          <w:sz w:val="24"/>
          <w:szCs w:val="24"/>
        </w:rPr>
      </w:pPr>
      <w:r>
        <w:rPr>
          <w:spacing w:val="-4"/>
          <w:position w:val="13"/>
          <w:sz w:val="24"/>
          <w:szCs w:val="24"/>
        </w:rPr>
        <w:t>--→波弗特海环流  →北冰洋穿极流…→其他类</w:t>
      </w:r>
      <w:r>
        <w:rPr>
          <w:spacing w:val="-5"/>
          <w:position w:val="13"/>
          <w:sz w:val="24"/>
          <w:szCs w:val="24"/>
        </w:rPr>
        <w:t>型洋流</w:t>
      </w:r>
    </w:p>
    <w:p>
      <w:pPr>
        <w:pStyle w:val="BodyText"/>
        <w:spacing w:before="1" w:line="219" w:lineRule="auto"/>
        <w:rPr>
          <w:sz w:val="27"/>
          <w:szCs w:val="27"/>
        </w:rPr>
      </w:pPr>
      <w:r>
        <w:rPr>
          <w:spacing w:val="1"/>
          <w:sz w:val="27"/>
          <w:szCs w:val="27"/>
        </w:rPr>
        <w:t>11.判断穿极流强盛的季节是(</w:t>
      </w:r>
      <w:r>
        <w:rPr>
          <w:spacing w:val="66"/>
          <w:sz w:val="27"/>
          <w:szCs w:val="27"/>
        </w:rPr>
        <w:t xml:space="preserve">  </w:t>
      </w:r>
      <w:r>
        <w:rPr>
          <w:spacing w:val="1"/>
          <w:sz w:val="27"/>
          <w:szCs w:val="27"/>
        </w:rPr>
        <w:t>)</w:t>
      </w:r>
    </w:p>
    <w:p>
      <w:pPr>
        <w:pStyle w:val="BodyText"/>
        <w:spacing w:before="129" w:line="226" w:lineRule="auto"/>
        <w:ind w:left="22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A.</w:t>
      </w:r>
      <w:r>
        <w:rPr>
          <w:rFonts w:ascii="Times New Roman" w:eastAsia="Times New Roman" w:hAnsi="Times New Roman" w:cs="Times New Roman"/>
          <w:spacing w:val="-17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 xml:space="preserve">春季            </w:t>
      </w: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B.</w:t>
      </w:r>
      <w:r>
        <w:rPr>
          <w:spacing w:val="-4"/>
          <w:sz w:val="27"/>
          <w:szCs w:val="27"/>
        </w:rPr>
        <w:t>夏季</w:t>
      </w:r>
      <w:r>
        <w:rPr>
          <w:spacing w:val="2"/>
          <w:sz w:val="27"/>
          <w:szCs w:val="27"/>
        </w:rPr>
        <w:t xml:space="preserve">           </w:t>
      </w: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C.</w:t>
      </w:r>
      <w:r>
        <w:rPr>
          <w:spacing w:val="-4"/>
          <w:sz w:val="27"/>
          <w:szCs w:val="27"/>
        </w:rPr>
        <w:t>秋季</w:t>
      </w:r>
      <w:r>
        <w:rPr>
          <w:spacing w:val="1"/>
          <w:sz w:val="27"/>
          <w:szCs w:val="27"/>
        </w:rPr>
        <w:t xml:space="preserve">              </w:t>
      </w:r>
      <w:r>
        <w:rPr>
          <w:rFonts w:ascii="Times New Roman" w:eastAsia="Times New Roman" w:hAnsi="Times New Roman" w:cs="Times New Roman"/>
          <w:spacing w:val="-4"/>
          <w:position w:val="1"/>
          <w:sz w:val="27"/>
          <w:szCs w:val="27"/>
        </w:rPr>
        <w:t>D.</w:t>
      </w:r>
      <w:r>
        <w:rPr>
          <w:spacing w:val="-4"/>
          <w:position w:val="1"/>
          <w:sz w:val="27"/>
          <w:szCs w:val="27"/>
        </w:rPr>
        <w:t>冬季</w:t>
      </w:r>
    </w:p>
    <w:p>
      <w:pPr>
        <w:pStyle w:val="BodyText"/>
        <w:spacing w:before="159" w:line="219" w:lineRule="auto"/>
        <w:rPr>
          <w:sz w:val="24"/>
          <w:szCs w:val="24"/>
        </w:rPr>
      </w:pPr>
      <w:r>
        <w:rPr>
          <w:spacing w:val="24"/>
          <w:sz w:val="24"/>
          <w:szCs w:val="24"/>
        </w:rPr>
        <w:t>12.相比较乙海域，甲海域水温特点及成因是</w:t>
      </w:r>
      <w:r>
        <w:rPr>
          <w:spacing w:val="23"/>
          <w:sz w:val="24"/>
          <w:szCs w:val="24"/>
        </w:rPr>
        <w:t>(</w:t>
      </w:r>
      <w:r>
        <w:rPr>
          <w:spacing w:val="12"/>
          <w:sz w:val="24"/>
          <w:szCs w:val="24"/>
        </w:rPr>
        <w:t xml:space="preserve">   </w:t>
      </w:r>
      <w:r>
        <w:rPr>
          <w:spacing w:val="23"/>
          <w:sz w:val="24"/>
          <w:szCs w:val="24"/>
        </w:rPr>
        <w:t>)</w:t>
      </w:r>
    </w:p>
    <w:p>
      <w:pPr>
        <w:pStyle w:val="BodyText"/>
        <w:spacing w:before="157" w:line="219" w:lineRule="auto"/>
        <w:ind w:left="220"/>
        <w:rPr>
          <w:sz w:val="27"/>
          <w:szCs w:val="27"/>
        </w:rPr>
      </w:pP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A.</w:t>
      </w:r>
      <w:r>
        <w:rPr>
          <w:spacing w:val="-4"/>
          <w:sz w:val="27"/>
          <w:szCs w:val="27"/>
        </w:rPr>
        <w:t>水温较高</w:t>
      </w:r>
      <w:r>
        <w:rPr>
          <w:spacing w:val="124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>暖流经过</w:t>
      </w:r>
      <w:r>
        <w:rPr>
          <w:spacing w:val="3"/>
          <w:sz w:val="27"/>
          <w:szCs w:val="27"/>
        </w:rPr>
        <w:t xml:space="preserve">               </w:t>
      </w:r>
      <w:r>
        <w:rPr>
          <w:rFonts w:ascii="Times New Roman" w:eastAsia="Times New Roman" w:hAnsi="Times New Roman" w:cs="Times New Roman"/>
          <w:spacing w:val="-4"/>
          <w:sz w:val="27"/>
          <w:szCs w:val="27"/>
        </w:rPr>
        <w:t>B.</w:t>
      </w:r>
      <w:r>
        <w:rPr>
          <w:rFonts w:ascii="Times New Roman" w:eastAsia="Times New Roman" w:hAnsi="Times New Roman" w:cs="Times New Roman"/>
          <w:spacing w:val="-41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>水温较高</w:t>
      </w:r>
      <w:r>
        <w:rPr>
          <w:spacing w:val="99"/>
          <w:sz w:val="27"/>
          <w:szCs w:val="27"/>
        </w:rPr>
        <w:t xml:space="preserve"> </w:t>
      </w:r>
      <w:r>
        <w:rPr>
          <w:spacing w:val="-4"/>
          <w:sz w:val="27"/>
          <w:szCs w:val="27"/>
        </w:rPr>
        <w:t>纬度较低</w:t>
      </w:r>
    </w:p>
    <w:p>
      <w:pPr>
        <w:pStyle w:val="BodyText"/>
        <w:spacing w:before="158" w:line="184" w:lineRule="auto"/>
        <w:ind w:left="22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>水温较低</w:t>
      </w:r>
      <w:r>
        <w:rPr>
          <w:spacing w:val="2"/>
          <w:sz w:val="24"/>
          <w:szCs w:val="24"/>
        </w:rPr>
        <w:t xml:space="preserve">  </w:t>
      </w:r>
      <w:r>
        <w:rPr>
          <w:spacing w:val="20"/>
          <w:sz w:val="24"/>
          <w:szCs w:val="24"/>
        </w:rPr>
        <w:t>寒流经过</w:t>
      </w:r>
      <w:r>
        <w:rPr>
          <w:spacing w:val="1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>D.</w:t>
      </w:r>
      <w:r>
        <w:rPr>
          <w:spacing w:val="20"/>
          <w:sz w:val="24"/>
          <w:szCs w:val="24"/>
        </w:rPr>
        <w:t>水温较低  纬度较高</w:t>
      </w:r>
    </w:p>
    <w:p>
      <w:pPr>
        <w:spacing w:line="184" w:lineRule="auto"/>
        <w:rPr>
          <w:sz w:val="24"/>
          <w:szCs w:val="24"/>
        </w:rPr>
        <w:sectPr>
          <w:type w:val="continuous"/>
          <w:pgSz w:w="11900" w:h="16840"/>
          <w:pgMar w:top="777" w:right="905" w:bottom="950" w:left="1120" w:header="0" w:footer="665" w:gutter="0"/>
          <w:cols w:space="708"/>
        </w:sectPr>
      </w:pPr>
    </w:p>
    <w:p>
      <w:pPr>
        <w:pStyle w:val="BodyText"/>
        <w:spacing w:before="52" w:line="220" w:lineRule="auto"/>
      </w:pPr>
      <w:r>
        <w:rPr>
          <w:spacing w:val="-2"/>
        </w:rPr>
        <w:t>13.对穿极流流量变大的原因分析，不正确的</w:t>
      </w:r>
      <w:r>
        <w:rPr>
          <w:spacing w:val="-3"/>
        </w:rPr>
        <w:t>是(</w:t>
      </w:r>
      <w:r>
        <w:rPr>
          <w:spacing w:val="45"/>
        </w:rPr>
        <w:t xml:space="preserve">  </w:t>
      </w:r>
      <w:r>
        <w:rPr>
          <w:spacing w:val="-3"/>
        </w:rPr>
        <w:t>)</w:t>
      </w:r>
    </w:p>
    <w:p>
      <w:pPr>
        <w:pStyle w:val="BodyText"/>
        <w:spacing w:before="207" w:line="219" w:lineRule="auto"/>
        <w:ind w:left="420"/>
      </w:pPr>
      <w:r>
        <w:rPr>
          <w:rFonts w:ascii="Times New Roman" w:eastAsia="Times New Roman" w:hAnsi="Times New Roman" w:cs="Times New Roman"/>
          <w:spacing w:val="-9"/>
        </w:rPr>
        <w:t>A.</w:t>
      </w:r>
      <w:r>
        <w:rPr>
          <w:spacing w:val="-9"/>
        </w:rPr>
        <w:t>冰岛附近低压减弱，驱动风力增强</w:t>
      </w:r>
      <w:r>
        <w:rPr>
          <w:spacing w:val="40"/>
        </w:rPr>
        <w:t xml:space="preserve">   </w:t>
      </w:r>
      <w:r>
        <w:rPr>
          <w:rFonts w:ascii="Times New Roman" w:eastAsia="Times New Roman" w:hAnsi="Times New Roman" w:cs="Times New Roman"/>
          <w:spacing w:val="-9"/>
        </w:rPr>
        <w:t>B.</w:t>
      </w:r>
      <w:r>
        <w:rPr>
          <w:rFonts w:ascii="Times New Roman" w:eastAsia="Times New Roman" w:hAnsi="Times New Roman" w:cs="Times New Roman"/>
          <w:spacing w:val="-29"/>
        </w:rPr>
        <w:t xml:space="preserve"> </w:t>
      </w:r>
      <w:r>
        <w:rPr>
          <w:spacing w:val="-9"/>
        </w:rPr>
        <w:t>海冰覆盖减少，海水流速加快</w:t>
      </w:r>
    </w:p>
    <w:p>
      <w:pPr>
        <w:pStyle w:val="BodyText"/>
        <w:spacing w:before="173" w:line="219" w:lineRule="auto"/>
        <w:ind w:left="450"/>
      </w:pPr>
      <w:r>
        <w:rPr>
          <w:rFonts w:ascii="Times New Roman" w:eastAsia="Times New Roman" w:hAnsi="Times New Roman" w:cs="Times New Roman"/>
          <w:spacing w:val="-7"/>
        </w:rPr>
        <w:t>C.</w:t>
      </w:r>
      <w:r>
        <w:rPr>
          <w:spacing w:val="-7"/>
        </w:rPr>
        <w:t xml:space="preserve">全球变暖，海冰消融增多            </w:t>
      </w:r>
      <w:r>
        <w:rPr>
          <w:rFonts w:ascii="Times New Roman" w:eastAsia="Times New Roman" w:hAnsi="Times New Roman" w:cs="Times New Roman"/>
          <w:spacing w:val="-8"/>
        </w:rPr>
        <w:t>D.</w:t>
      </w:r>
      <w:r>
        <w:rPr>
          <w:spacing w:val="-8"/>
        </w:rPr>
        <w:t>波弗特海高压西移，穿极流源头西移</w:t>
      </w:r>
    </w:p>
    <w:p>
      <w:pPr>
        <w:spacing w:before="221" w:line="520" w:lineRule="exact"/>
        <w:jc w:val="right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8"/>
          <w:position w:val="19"/>
          <w:sz w:val="26"/>
          <w:szCs w:val="26"/>
        </w:rPr>
        <w:t>为了研究太阳视运动特点，三位中学生于同一天在北温带的甲、乙、丙三地分别观</w:t>
      </w:r>
    </w:p>
    <w:p>
      <w:pPr>
        <w:spacing w:line="220" w:lineRule="auto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8"/>
          <w:sz w:val="26"/>
          <w:szCs w:val="26"/>
        </w:rPr>
        <w:t>测了太阳高度的变化情况，并绘制了太阳高度曲线图。据此完成14～1</w:t>
      </w:r>
      <w:r>
        <w:rPr>
          <w:rFonts w:ascii="楷体" w:eastAsia="楷体" w:hAnsi="楷体" w:cs="楷体"/>
          <w:spacing w:val="-9"/>
          <w:sz w:val="26"/>
          <w:szCs w:val="26"/>
        </w:rPr>
        <w:t>5题。</w:t>
      </w:r>
    </w:p>
    <w:p>
      <w:pPr>
        <w:spacing w:before="139" w:line="2630" w:lineRule="exact"/>
        <w:ind w:firstLine="2520"/>
      </w:pPr>
      <w:r>
        <w:rPr>
          <w:position w:val="-52"/>
        </w:rPr>
        <w:pict>
          <v:shape id="IM 16" o:spid="_x0000_i1041" type="#_x0000_t75" style="width:263.44pt;height:131.51pt;mso-wrap-distance-left:0;mso-wrap-distance-right:0" o:preferrelative="t" filled="f" stroked="f">
            <v:fill o:detectmouseclick="t"/>
            <v:imagedata r:id="rId12" o:title=""/>
            <v:path o:extrusionok="f"/>
            <o:lock v:ext="edit" aspectratio="f"/>
          </v:shape>
        </w:pict>
      </w:r>
    </w:p>
    <w:p>
      <w:pPr>
        <w:pStyle w:val="BodyText"/>
        <w:spacing w:before="149" w:line="219" w:lineRule="auto"/>
      </w:pPr>
      <w:r>
        <w:rPr>
          <w:spacing w:val="11"/>
        </w:rPr>
        <w:t>14.图中甲、乙、丙三地的方位关系排序依次是(</w:t>
      </w:r>
      <w:r>
        <w:rPr>
          <w:spacing w:val="28"/>
        </w:rPr>
        <w:t xml:space="preserve">   </w:t>
      </w:r>
      <w:r>
        <w:rPr>
          <w:spacing w:val="11"/>
        </w:rPr>
        <w:t>)</w:t>
      </w:r>
    </w:p>
    <w:p>
      <w:pPr>
        <w:pStyle w:val="BodyText"/>
        <w:spacing w:before="162" w:line="500" w:lineRule="exact"/>
        <w:ind w:left="299"/>
      </w:pPr>
      <w:r>
        <w:rPr>
          <w:rFonts w:ascii="Arial" w:eastAsia="Arial" w:hAnsi="Arial" w:cs="Arial"/>
          <w:spacing w:val="-3"/>
          <w:position w:val="18"/>
        </w:rPr>
        <w:t xml:space="preserve">A. </w:t>
      </w:r>
      <w:r>
        <w:rPr>
          <w:spacing w:val="-3"/>
          <w:position w:val="18"/>
        </w:rPr>
        <w:t xml:space="preserve">自东北向西南                </w:t>
      </w:r>
      <w:r>
        <w:rPr>
          <w:spacing w:val="-4"/>
          <w:position w:val="18"/>
        </w:rPr>
        <w:t xml:space="preserve">     </w:t>
      </w:r>
      <w:r>
        <w:rPr>
          <w:rFonts w:ascii="Arial" w:eastAsia="Arial" w:hAnsi="Arial" w:cs="Arial"/>
          <w:spacing w:val="-4"/>
          <w:position w:val="18"/>
        </w:rPr>
        <w:t xml:space="preserve">B. </w:t>
      </w:r>
      <w:r>
        <w:rPr>
          <w:spacing w:val="-4"/>
          <w:position w:val="18"/>
        </w:rPr>
        <w:t>自西北向东南</w:t>
      </w:r>
    </w:p>
    <w:p>
      <w:pPr>
        <w:pStyle w:val="BodyText"/>
        <w:spacing w:before="1" w:line="219" w:lineRule="auto"/>
        <w:ind w:left="299"/>
      </w:pPr>
      <w:r>
        <w:rPr>
          <w:spacing w:val="2"/>
        </w:rPr>
        <w:t>C.</w:t>
      </w:r>
      <w:r>
        <w:rPr>
          <w:spacing w:val="-72"/>
        </w:rPr>
        <w:t xml:space="preserve"> </w:t>
      </w:r>
      <w:r>
        <w:rPr>
          <w:spacing w:val="2"/>
        </w:rPr>
        <w:t xml:space="preserve">自东南向西北            </w:t>
      </w:r>
      <w:r>
        <w:rPr>
          <w:spacing w:val="1"/>
        </w:rPr>
        <w:t xml:space="preserve">        D.自西南向东北</w:t>
      </w:r>
    </w:p>
    <w:p>
      <w:pPr>
        <w:pStyle w:val="BodyText"/>
        <w:spacing w:before="171" w:line="219" w:lineRule="auto"/>
      </w:pPr>
      <w:r>
        <w:rPr>
          <w:spacing w:val="12"/>
        </w:rPr>
        <w:t>15.若此日为夏至日，天气为晴天，根据该图信息可推测(</w:t>
      </w:r>
      <w:r>
        <w:rPr>
          <w:spacing w:val="34"/>
        </w:rPr>
        <w:t xml:space="preserve">   </w:t>
      </w:r>
      <w:r>
        <w:rPr>
          <w:spacing w:val="12"/>
        </w:rPr>
        <w:t>)</w:t>
      </w:r>
    </w:p>
    <w:p>
      <w:pPr>
        <w:pStyle w:val="BodyText"/>
        <w:spacing w:before="162" w:line="226" w:lineRule="auto"/>
        <w:ind w:left="299"/>
      </w:pPr>
      <w:r>
        <w:rPr>
          <w:rFonts w:ascii="Times New Roman" w:eastAsia="Times New Roman" w:hAnsi="Times New Roman" w:cs="Times New Roman"/>
          <w:spacing w:val="6"/>
          <w:position w:val="-1"/>
        </w:rPr>
        <w:t>A.</w:t>
      </w:r>
      <w:r>
        <w:rPr>
          <w:rFonts w:ascii="Times New Roman" w:eastAsia="Times New Roman" w:hAnsi="Times New Roman" w:cs="Times New Roman"/>
          <w:spacing w:val="-16"/>
          <w:position w:val="-1"/>
        </w:rPr>
        <w:t xml:space="preserve"> </w:t>
      </w:r>
      <w:r>
        <w:rPr>
          <w:spacing w:val="6"/>
          <w:position w:val="-1"/>
        </w:rPr>
        <w:t>三地正午太阳高度越低，昼越短</w:t>
      </w:r>
      <w:r>
        <w:rPr>
          <w:spacing w:val="33"/>
          <w:position w:val="-1"/>
        </w:rPr>
        <w:t xml:space="preserve">   </w:t>
      </w:r>
      <w:r>
        <w:rPr>
          <w:spacing w:val="6"/>
          <w:position w:val="1"/>
        </w:rPr>
        <w:t>B.</w:t>
      </w:r>
      <w:r>
        <w:rPr>
          <w:spacing w:val="-76"/>
          <w:position w:val="1"/>
        </w:rPr>
        <w:t xml:space="preserve"> </w:t>
      </w:r>
      <w:r>
        <w:rPr>
          <w:spacing w:val="6"/>
          <w:position w:val="1"/>
        </w:rPr>
        <w:t>甲地正午时新的一天约占一半</w:t>
      </w:r>
    </w:p>
    <w:p>
      <w:pPr>
        <w:pStyle w:val="BodyText"/>
        <w:spacing w:before="162" w:line="226" w:lineRule="auto"/>
        <w:ind w:left="299"/>
      </w:pPr>
      <w:r>
        <w:rPr>
          <w:rFonts w:ascii="Times New Roman" w:eastAsia="Times New Roman" w:hAnsi="Times New Roman" w:cs="Times New Roman"/>
          <w:spacing w:val="10"/>
          <w:position w:val="-1"/>
        </w:rPr>
        <w:t>C.</w:t>
      </w:r>
      <w:r>
        <w:rPr>
          <w:rFonts w:ascii="Times New Roman" w:eastAsia="Times New Roman" w:hAnsi="Times New Roman" w:cs="Times New Roman"/>
          <w:spacing w:val="-14"/>
          <w:position w:val="-1"/>
        </w:rPr>
        <w:t xml:space="preserve"> </w:t>
      </w:r>
      <w:r>
        <w:rPr>
          <w:spacing w:val="10"/>
          <w:position w:val="-1"/>
        </w:rPr>
        <w:t xml:space="preserve">乙地冬至日的正午太阳高度       </w:t>
      </w:r>
      <w:r>
        <w:rPr>
          <w:spacing w:val="10"/>
          <w:position w:val="1"/>
        </w:rPr>
        <w:t>D.丙地日</w:t>
      </w:r>
      <w:r>
        <w:rPr>
          <w:spacing w:val="9"/>
          <w:position w:val="1"/>
        </w:rPr>
        <w:t>出日落位置更偏南</w:t>
      </w:r>
    </w:p>
    <w:p>
      <w:pPr>
        <w:spacing w:before="82" w:line="532" w:lineRule="exact"/>
        <w:ind w:left="2345"/>
        <w:rPr>
          <w:rFonts w:ascii="黑体" w:eastAsia="黑体" w:hAnsi="黑体" w:cs="黑体"/>
          <w:sz w:val="37"/>
          <w:szCs w:val="37"/>
        </w:rPr>
      </w:pPr>
      <w:r>
        <w:rPr>
          <w:rFonts w:ascii="黑体" w:eastAsia="黑体" w:hAnsi="黑体" w:cs="黑体"/>
          <w:b/>
          <w:bCs/>
          <w:spacing w:val="32"/>
          <w:position w:val="11"/>
          <w:sz w:val="37"/>
          <w:szCs w:val="37"/>
        </w:rPr>
        <w:t>第Ⅱ卷(非选择题，共55分)</w:t>
      </w:r>
    </w:p>
    <w:p>
      <w:pPr>
        <w:spacing w:before="2" w:line="212" w:lineRule="auto"/>
        <w:ind w:left="3"/>
        <w:rPr>
          <w:rFonts w:ascii="黑体" w:eastAsia="黑体" w:hAnsi="黑体" w:cs="黑体"/>
          <w:sz w:val="26"/>
          <w:szCs w:val="26"/>
        </w:rPr>
      </w:pPr>
      <w:r>
        <w:rPr>
          <w:rFonts w:ascii="黑体" w:eastAsia="黑体" w:hAnsi="黑体" w:cs="黑体"/>
          <w:b/>
          <w:bCs/>
          <w:spacing w:val="7"/>
          <w:sz w:val="26"/>
          <w:szCs w:val="26"/>
        </w:rPr>
        <w:t>二、非选择题(本大题共4个小题，共55分。)</w:t>
      </w:r>
    </w:p>
    <w:p>
      <w:pPr>
        <w:pStyle w:val="BodyText"/>
        <w:spacing w:before="195" w:line="219" w:lineRule="auto"/>
      </w:pPr>
      <w:r>
        <w:rPr>
          <w:spacing w:val="3"/>
        </w:rPr>
        <w:t>16.阅读图文材料，回答下列问题。(18分)</w:t>
      </w:r>
    </w:p>
    <w:p>
      <w:pPr>
        <w:spacing w:before="82" w:line="348" w:lineRule="auto"/>
        <w:ind w:right="20" w:firstLine="540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8"/>
          <w:sz w:val="26"/>
          <w:szCs w:val="26"/>
        </w:rPr>
        <w:t>泥炭土是指在某些河湖沉积平原及山间谷地中，由于长期积水</w:t>
      </w:r>
      <w:r>
        <w:rPr>
          <w:rFonts w:ascii="楷体" w:eastAsia="楷体" w:hAnsi="楷体" w:cs="楷体"/>
          <w:spacing w:val="-9"/>
          <w:sz w:val="26"/>
          <w:szCs w:val="26"/>
        </w:rPr>
        <w:t>，水生植被茂密，在</w:t>
      </w:r>
      <w:r>
        <w:rPr>
          <w:rFonts w:ascii="楷体" w:eastAsia="楷体" w:hAnsi="楷体" w:cs="楷体"/>
          <w:sz w:val="26"/>
          <w:szCs w:val="26"/>
        </w:rPr>
        <w:t xml:space="preserve">  </w:t>
      </w:r>
      <w:r>
        <w:rPr>
          <w:rFonts w:ascii="楷体" w:eastAsia="楷体" w:hAnsi="楷体" w:cs="楷体"/>
          <w:spacing w:val="-8"/>
          <w:sz w:val="26"/>
          <w:szCs w:val="26"/>
        </w:rPr>
        <w:t>缺氧情况下，大量分解不充分的植物残体积累并形成的泥炭层土壤。荷兰西部的兰斯塔</w:t>
      </w:r>
      <w:r>
        <w:rPr>
          <w:rFonts w:ascii="楷体" w:eastAsia="楷体" w:hAnsi="楷体" w:cs="楷体"/>
          <w:spacing w:val="8"/>
          <w:sz w:val="26"/>
          <w:szCs w:val="26"/>
        </w:rPr>
        <w:t xml:space="preserve">  </w:t>
      </w:r>
      <w:r>
        <w:rPr>
          <w:rFonts w:ascii="楷体" w:eastAsia="楷体" w:hAnsi="楷体" w:cs="楷体"/>
          <w:spacing w:val="-9"/>
          <w:sz w:val="26"/>
          <w:szCs w:val="26"/>
        </w:rPr>
        <w:t>德地区主要由农田、河湖、沼泽构成，多河由此入海。该地的圩</w:t>
      </w:r>
      <w:r>
        <w:rPr>
          <w:rFonts w:ascii="楷体" w:eastAsia="楷体" w:hAnsi="楷体" w:cs="楷体"/>
          <w:spacing w:val="-10"/>
          <w:sz w:val="26"/>
          <w:szCs w:val="26"/>
        </w:rPr>
        <w:t xml:space="preserve">田是在沿海低地筑堤、  </w:t>
      </w:r>
      <w:r>
        <w:rPr>
          <w:rFonts w:ascii="楷体" w:eastAsia="楷体" w:hAnsi="楷体" w:cs="楷体"/>
          <w:spacing w:val="-2"/>
          <w:sz w:val="26"/>
          <w:szCs w:val="26"/>
        </w:rPr>
        <w:t>排水而成，其中泥炭牧场是由泥炭地改造而成(下图)。泥炭牧场早期产量产值较低，</w:t>
      </w:r>
      <w:r>
        <w:rPr>
          <w:rFonts w:ascii="楷体" w:eastAsia="楷体" w:hAnsi="楷体" w:cs="楷体"/>
          <w:spacing w:val="6"/>
          <w:sz w:val="26"/>
          <w:szCs w:val="26"/>
        </w:rPr>
        <w:t xml:space="preserve">  </w:t>
      </w:r>
      <w:r>
        <w:rPr>
          <w:rFonts w:ascii="楷体" w:eastAsia="楷体" w:hAnsi="楷体" w:cs="楷体"/>
          <w:spacing w:val="-10"/>
          <w:sz w:val="26"/>
          <w:szCs w:val="26"/>
        </w:rPr>
        <w:t>后期经政府批准开沟排水，其产量产值明显增加；但排水导致泥炭变干并加速氧化分</w:t>
      </w:r>
      <w:r>
        <w:rPr>
          <w:rFonts w:ascii="楷体" w:eastAsia="楷体" w:hAnsi="楷体" w:cs="楷体"/>
          <w:spacing w:val="-11"/>
          <w:sz w:val="26"/>
          <w:szCs w:val="26"/>
        </w:rPr>
        <w:t>解，</w:t>
      </w:r>
    </w:p>
    <w:p>
      <w:pPr>
        <w:spacing w:before="1" w:line="220" w:lineRule="auto"/>
        <w:rPr>
          <w:rFonts w:ascii="楷体" w:eastAsia="楷体" w:hAnsi="楷体" w:cs="楷体"/>
          <w:sz w:val="26"/>
          <w:szCs w:val="26"/>
        </w:rPr>
      </w:pPr>
      <w:r>
        <w:rPr>
          <w:rFonts w:ascii="楷体" w:eastAsia="楷体" w:hAnsi="楷体" w:cs="楷体"/>
          <w:spacing w:val="-12"/>
          <w:sz w:val="26"/>
          <w:szCs w:val="26"/>
        </w:rPr>
        <w:t>从而导致泥炭地地面沉降，影响到圩田地区的自然环境，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250" w:lineRule="exact"/>
        <w:ind w:firstLine="700"/>
      </w:pPr>
      <w:r>
        <w:rPr>
          <w:position w:val="-44"/>
        </w:rPr>
        <w:pict>
          <v:shape id="IM 18" o:spid="_x0000_i1042" type="#_x0000_t75" style="width:428.44pt;height:112.44pt;mso-wrap-distance-left:0;mso-wrap-distance-right:0" o:preferrelative="t" filled="f" stroked="f">
            <v:fill o:detectmouseclick="t"/>
            <v:imagedata r:id="rId13" o:title=""/>
            <v:path o:extrusionok="f"/>
            <o:lock v:ext="edit" aspectratio="f"/>
          </v:shape>
        </w:pict>
      </w:r>
    </w:p>
    <w:p>
      <w:pPr>
        <w:pStyle w:val="BodyText"/>
        <w:spacing w:before="291" w:line="219" w:lineRule="auto"/>
        <w:ind w:left="3359"/>
      </w:pPr>
      <w:r>
        <w:rPr>
          <w:spacing w:val="18"/>
        </w:rPr>
        <w:t>地理试题第5页(共8页)</w:t>
      </w:r>
    </w:p>
    <w:p>
      <w:pPr>
        <w:spacing w:line="219" w:lineRule="auto"/>
        <w:sectPr>
          <w:pgSz w:w="11900" w:h="16840"/>
          <w:pgMar w:top="879" w:right="1489" w:bottom="400" w:left="639" w:header="0" w:footer="0" w:gutter="0"/>
          <w:cols w:space="708"/>
        </w:sectPr>
      </w:pPr>
    </w:p>
    <w:p>
      <w:pPr>
        <w:pStyle w:val="BodyText"/>
        <w:spacing w:before="47" w:line="219" w:lineRule="auto"/>
        <w:ind w:left="3"/>
        <w:rPr>
          <w:sz w:val="24"/>
          <w:szCs w:val="24"/>
        </w:rPr>
      </w:pPr>
      <w:r>
        <w:pict>
          <v:shape id="IM 20" o:spid="_x0000_s1043" type="#_x0000_t75" style="width:231pt;height:311pt;margin-top:412.45pt;margin-left:106.95pt;mso-position-horizontal-relative:page;mso-position-vertical-relative:page;mso-wrap-distance-left:0;mso-wrap-distance-right:0;position:absolute;z-index:251660288" o:allowincell="f" o:preferrelative="t" filled="f" stroked="f">
            <v:fill o:detectmouseclick="t"/>
            <v:imagedata r:id="rId14" o:title=""/>
            <v:path o:extrusionok="f"/>
            <o:lock v:ext="edit" aspectratio="f"/>
          </v:shape>
        </w:pict>
      </w:r>
      <w:r>
        <w:rPr>
          <w:b/>
          <w:bCs/>
          <w:spacing w:val="7"/>
          <w:sz w:val="24"/>
          <w:szCs w:val="24"/>
        </w:rPr>
        <w:t>(1)从自然环境整体性角度，简析兰斯塔德地区泥炭土的形成过</w:t>
      </w:r>
      <w:r>
        <w:rPr>
          <w:b/>
          <w:bCs/>
          <w:spacing w:val="6"/>
          <w:sz w:val="24"/>
          <w:szCs w:val="24"/>
        </w:rPr>
        <w:t>程。</w:t>
      </w:r>
      <w:r>
        <w:rPr>
          <w:spacing w:val="4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(</w:t>
      </w:r>
      <w:r>
        <w:rPr>
          <w:spacing w:val="-4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8</w:t>
      </w:r>
      <w:r>
        <w:rPr>
          <w:spacing w:val="-4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分</w:t>
      </w:r>
      <w:r>
        <w:rPr>
          <w:spacing w:val="-41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)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BodyText"/>
        <w:spacing w:before="78" w:line="219" w:lineRule="auto"/>
        <w:ind w:left="170"/>
        <w:rPr>
          <w:sz w:val="24"/>
          <w:szCs w:val="24"/>
        </w:rPr>
      </w:pPr>
      <w:r>
        <w:rPr>
          <w:spacing w:val="6"/>
          <w:sz w:val="24"/>
          <w:szCs w:val="24"/>
        </w:rPr>
        <w:t>(2)推测开挖沟渠前，泥炭牧场产量产值较低的主要原因。</w:t>
      </w:r>
      <w:r>
        <w:rPr>
          <w:spacing w:val="5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(</w:t>
      </w:r>
      <w:r>
        <w:rPr>
          <w:spacing w:val="-43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4</w:t>
      </w:r>
      <w:r>
        <w:rPr>
          <w:spacing w:val="-40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分</w:t>
      </w:r>
      <w:r>
        <w:rPr>
          <w:spacing w:val="-42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pStyle w:val="BodyText"/>
        <w:spacing w:before="78" w:line="219" w:lineRule="auto"/>
        <w:rPr>
          <w:sz w:val="24"/>
          <w:szCs w:val="24"/>
        </w:rPr>
      </w:pPr>
      <w:r>
        <w:rPr>
          <w:spacing w:val="7"/>
          <w:sz w:val="24"/>
          <w:szCs w:val="24"/>
        </w:rPr>
        <w:t>(3)说明兰斯塔德地区圩田排水对自然环境的影响。   (</w:t>
      </w:r>
      <w:r>
        <w:rPr>
          <w:spacing w:val="-31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6</w:t>
      </w:r>
      <w:r>
        <w:rPr>
          <w:spacing w:val="-4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分</w:t>
      </w:r>
      <w:r>
        <w:rPr>
          <w:spacing w:val="-4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)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BodyText"/>
        <w:spacing w:before="78" w:line="219" w:lineRule="auto"/>
        <w:rPr>
          <w:sz w:val="24"/>
          <w:szCs w:val="24"/>
        </w:rPr>
      </w:pPr>
      <w:r>
        <w:rPr>
          <w:spacing w:val="6"/>
          <w:sz w:val="24"/>
          <w:szCs w:val="24"/>
        </w:rPr>
        <w:t>17.阅读图文材料，回答下列问题。</w:t>
      </w:r>
      <w:r>
        <w:rPr>
          <w:spacing w:val="34"/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>(15分)</w:t>
      </w:r>
    </w:p>
    <w:p>
      <w:pPr>
        <w:spacing w:before="144" w:line="362" w:lineRule="auto"/>
        <w:ind w:firstLine="51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6"/>
          <w:sz w:val="24"/>
          <w:szCs w:val="24"/>
        </w:rPr>
        <w:t>公元前5世纪，印度的雅利安人通过亚当桥来到了斯里兰卡。早期，雅利安人聚居</w:t>
      </w:r>
      <w:r>
        <w:rPr>
          <w:rFonts w:ascii="楷体" w:eastAsia="楷体" w:hAnsi="楷体" w:cs="楷体"/>
          <w:spacing w:val="8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13"/>
          <w:sz w:val="24"/>
          <w:szCs w:val="24"/>
        </w:rPr>
        <w:t>在降水较少的西北沿海地区，经历刀耕火种，依赖降雨种植粮食。随</w:t>
      </w:r>
      <w:r>
        <w:rPr>
          <w:rFonts w:ascii="楷体" w:eastAsia="楷体" w:hAnsi="楷体" w:cs="楷体"/>
          <w:spacing w:val="12"/>
          <w:sz w:val="24"/>
          <w:szCs w:val="24"/>
        </w:rPr>
        <w:t>着人口增长，雅利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14"/>
          <w:sz w:val="24"/>
          <w:szCs w:val="24"/>
        </w:rPr>
        <w:t>安人的居住地逐渐扩展到岛屿北部平原。公元3~10世</w:t>
      </w:r>
      <w:r>
        <w:rPr>
          <w:rFonts w:ascii="楷体" w:eastAsia="楷体" w:hAnsi="楷体" w:cs="楷体"/>
          <w:spacing w:val="13"/>
          <w:sz w:val="24"/>
          <w:szCs w:val="24"/>
        </w:rPr>
        <w:t>纪，雅利安人修筑众多蓄水池，并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12"/>
          <w:sz w:val="24"/>
          <w:szCs w:val="24"/>
        </w:rPr>
        <w:t>逐步形成庞大的堤坝一水渠—蓄水池—水库灌溉系统，斯里</w:t>
      </w:r>
      <w:r>
        <w:rPr>
          <w:rFonts w:ascii="楷体" w:eastAsia="楷体" w:hAnsi="楷体" w:cs="楷体"/>
          <w:spacing w:val="11"/>
          <w:sz w:val="24"/>
          <w:szCs w:val="24"/>
        </w:rPr>
        <w:t xml:space="preserve">兰卡进入繁荣的农业文明时 </w:t>
      </w:r>
      <w:r>
        <w:rPr>
          <w:rFonts w:ascii="楷体" w:eastAsia="楷体" w:hAnsi="楷体" w:cs="楷体"/>
          <w:spacing w:val="19"/>
          <w:sz w:val="24"/>
          <w:szCs w:val="24"/>
        </w:rPr>
        <w:t>期。20世纪70年代，马哈威利河调水工程启动。该工程预计2024年完工，建成后可向</w:t>
      </w:r>
    </w:p>
    <w:p>
      <w:pPr>
        <w:spacing w:line="220" w:lineRule="auto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8"/>
          <w:sz w:val="24"/>
          <w:szCs w:val="24"/>
        </w:rPr>
        <w:t>北部供水，使蓄水池一年四季均能蓄满。</w:t>
      </w:r>
    </w:p>
    <w:p>
      <w:pPr>
        <w:spacing w:line="371" w:lineRule="auto"/>
        <w:rPr>
          <w:rFonts w:ascii="Arial"/>
          <w:sz w:val="21"/>
        </w:rPr>
      </w:pPr>
    </w:p>
    <w:p>
      <w:pPr>
        <w:spacing w:line="2560" w:lineRule="exact"/>
        <w:ind w:firstLine="5750"/>
      </w:pPr>
      <w:r>
        <w:rPr>
          <w:position w:val="-51"/>
        </w:rPr>
        <w:pict>
          <v:shape id="IM 22" o:spid="_x0000_i1044" type="#_x0000_t75" style="width:140.46pt;height:127.99pt;mso-wrap-distance-left:0;mso-wrap-distance-right:0" o:preferrelative="t" filled="f" stroked="f">
            <v:fill o:detectmouseclick="t"/>
            <v:imagedata r:id="rId15" o:title=""/>
            <v:path o:extrusionok="f"/>
            <o:lock v:ext="edit" aspectratio="f"/>
          </v:shape>
        </w:pic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BodyText"/>
        <w:spacing w:before="78" w:line="357" w:lineRule="exact"/>
        <w:ind w:left="61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pacing w:val="-24"/>
          <w:w w:val="97"/>
          <w:position w:val="-2"/>
          <w:sz w:val="24"/>
          <w:szCs w:val="24"/>
        </w:rPr>
        <w:t>2</w:t>
      </w:r>
      <w:r>
        <w:rPr>
          <w:position w:val="-2"/>
          <w:sz w:val="24"/>
          <w:szCs w:val="24"/>
        </w:rPr>
        <w:pict>
          <v:shape id="IM 24" o:spid="_x0000_i1045" type="#_x0000_t75" style="width:4.4pt;height:13.76pt;mso-wrap-distance-left:0;mso-wrap-distance-right:0" o:preferrelative="t" filled="f" stroked="f">
            <v:fill o:detectmouseclick="t"/>
            <v:imagedata r:id="rId16" o:title=""/>
            <v:path o:extrusionok="f"/>
            <o:lock v:ext="edit" aspectratio="f"/>
          </v:shape>
        </w:pict>
      </w:r>
      <w:r>
        <w:rPr>
          <w:spacing w:val="-24"/>
          <w:w w:val="97"/>
          <w:position w:val="-2"/>
          <w:sz w:val="24"/>
          <w:szCs w:val="24"/>
        </w:rPr>
        <w:t>24</w:t>
      </w:r>
      <w:r>
        <w:rPr>
          <w:spacing w:val="54"/>
          <w:position w:val="-2"/>
          <w:sz w:val="24"/>
          <w:szCs w:val="24"/>
        </w:rPr>
        <w:t xml:space="preserve"> </w:t>
      </w:r>
      <w:r>
        <w:rPr>
          <w:spacing w:val="-24"/>
          <w:w w:val="97"/>
          <w:position w:val="-2"/>
          <w:sz w:val="24"/>
          <w:szCs w:val="24"/>
        </w:rPr>
        <w:t>山峰、海拔/</w:t>
      </w:r>
      <w:r>
        <w:rPr>
          <w:rFonts w:ascii="Times New Roman" w:eastAsia="Times New Roman" w:hAnsi="Times New Roman" w:cs="Times New Roman"/>
          <w:spacing w:val="-24"/>
          <w:w w:val="97"/>
          <w:position w:val="-2"/>
          <w:sz w:val="24"/>
          <w:szCs w:val="24"/>
        </w:rPr>
        <w:t>m</w:t>
      </w:r>
    </w:p>
    <w:p>
      <w:pPr>
        <w:pStyle w:val="BodyText"/>
        <w:spacing w:before="97" w:line="407" w:lineRule="exact"/>
        <w:ind w:left="6720"/>
        <w:rPr>
          <w:sz w:val="24"/>
          <w:szCs w:val="24"/>
        </w:rPr>
      </w:pPr>
      <w:r>
        <w:rPr>
          <w:spacing w:val="-26"/>
          <w:w w:val="98"/>
          <w:position w:val="12"/>
          <w:sz w:val="24"/>
          <w:szCs w:val="24"/>
        </w:rPr>
        <w:t>河流、湖泊</w:t>
      </w:r>
    </w:p>
    <w:p>
      <w:pPr>
        <w:pStyle w:val="BodyText"/>
        <w:spacing w:before="1" w:line="219" w:lineRule="auto"/>
        <w:ind w:left="6200"/>
        <w:rPr>
          <w:sz w:val="24"/>
          <w:szCs w:val="24"/>
        </w:rPr>
      </w:pPr>
      <w:r>
        <w:rPr>
          <w:spacing w:val="-21"/>
          <w:w w:val="97"/>
          <w:sz w:val="24"/>
          <w:szCs w:val="24"/>
        </w:rPr>
        <w:t>…----调水线路</w:t>
      </w:r>
    </w:p>
    <w:p>
      <w:pPr>
        <w:pStyle w:val="BodyText"/>
        <w:spacing w:before="126" w:line="220" w:lineRule="auto"/>
        <w:ind w:left="6130"/>
        <w:rPr>
          <w:sz w:val="24"/>
          <w:szCs w:val="24"/>
        </w:rPr>
      </w:pPr>
      <w:r>
        <w:rPr>
          <w:spacing w:val="-9"/>
          <w:sz w:val="24"/>
          <w:szCs w:val="24"/>
        </w:rPr>
        <w:t>=</w:t>
      </w:r>
      <w:r>
        <w:rPr>
          <w:spacing w:val="17"/>
          <w:sz w:val="24"/>
          <w:szCs w:val="24"/>
        </w:rPr>
        <w:t xml:space="preserve">    </w:t>
      </w:r>
      <w:r>
        <w:rPr>
          <w:spacing w:val="-9"/>
          <w:sz w:val="24"/>
          <w:szCs w:val="24"/>
        </w:rPr>
        <w:t>珊瑚礁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BodyText"/>
        <w:spacing w:before="78" w:line="219" w:lineRule="auto"/>
        <w:rPr>
          <w:sz w:val="24"/>
          <w:szCs w:val="24"/>
        </w:rPr>
      </w:pPr>
      <w:r>
        <w:rPr>
          <w:spacing w:val="13"/>
          <w:sz w:val="24"/>
          <w:szCs w:val="24"/>
        </w:rPr>
        <w:t>(1)简述早期雅利安人选择在斯里兰卡岛西北沿海平原聚居的自然原因。</w:t>
      </w:r>
      <w:r>
        <w:rPr>
          <w:spacing w:val="47"/>
          <w:sz w:val="24"/>
          <w:szCs w:val="24"/>
        </w:rPr>
        <w:t xml:space="preserve">  </w:t>
      </w:r>
      <w:r>
        <w:rPr>
          <w:spacing w:val="13"/>
          <w:sz w:val="24"/>
          <w:szCs w:val="24"/>
        </w:rPr>
        <w:t>(</w:t>
      </w:r>
      <w:r>
        <w:rPr>
          <w:spacing w:val="-32"/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>4</w:t>
      </w:r>
      <w:r>
        <w:rPr>
          <w:spacing w:val="-30"/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>分</w:t>
      </w:r>
      <w:r>
        <w:rPr>
          <w:spacing w:val="-32"/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>)</w:t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pStyle w:val="BodyText"/>
        <w:spacing w:before="79" w:line="219" w:lineRule="auto"/>
        <w:ind w:left="3420"/>
        <w:rPr>
          <w:sz w:val="24"/>
          <w:szCs w:val="24"/>
        </w:rPr>
      </w:pPr>
      <w:r>
        <w:rPr>
          <w:spacing w:val="36"/>
          <w:sz w:val="24"/>
          <w:szCs w:val="24"/>
        </w:rPr>
        <w:t>地理试题第6页(共8页)</w:t>
      </w:r>
    </w:p>
    <w:p>
      <w:pPr>
        <w:spacing w:line="219" w:lineRule="auto"/>
        <w:rPr>
          <w:sz w:val="24"/>
          <w:szCs w:val="24"/>
        </w:rPr>
        <w:sectPr>
          <w:pgSz w:w="11900" w:h="16840"/>
          <w:pgMar w:top="907" w:right="1213" w:bottom="400" w:left="1009" w:header="0" w:footer="0" w:gutter="0"/>
          <w:cols w:space="708"/>
        </w:sectPr>
      </w:pPr>
    </w:p>
    <w:p>
      <w:pPr>
        <w:pStyle w:val="BodyText"/>
        <w:spacing w:before="48" w:line="219" w:lineRule="auto"/>
        <w:ind w:left="149"/>
        <w:rPr>
          <w:sz w:val="24"/>
          <w:szCs w:val="24"/>
        </w:rPr>
      </w:pPr>
      <w:r>
        <w:rPr>
          <w:spacing w:val="8"/>
          <w:sz w:val="24"/>
          <w:szCs w:val="24"/>
        </w:rPr>
        <w:t>(2)说明公元3~10世纪雅利安人在斯里兰卡岛北部</w:t>
      </w:r>
      <w:r>
        <w:rPr>
          <w:spacing w:val="7"/>
          <w:sz w:val="24"/>
          <w:szCs w:val="24"/>
        </w:rPr>
        <w:t>地区建设大灌溉系统的原因。  (</w:t>
      </w:r>
      <w:r>
        <w:rPr>
          <w:spacing w:val="-27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6</w:t>
      </w:r>
      <w:r>
        <w:rPr>
          <w:spacing w:val="-26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分</w:t>
      </w:r>
      <w:r>
        <w:rPr>
          <w:spacing w:val="-2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)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pStyle w:val="BodyText"/>
        <w:spacing w:before="78" w:line="570" w:lineRule="exact"/>
        <w:jc w:val="right"/>
        <w:rPr>
          <w:sz w:val="24"/>
          <w:szCs w:val="24"/>
        </w:rPr>
      </w:pPr>
      <w:r>
        <w:rPr>
          <w:spacing w:val="24"/>
          <w:position w:val="25"/>
          <w:sz w:val="24"/>
          <w:szCs w:val="24"/>
        </w:rPr>
        <w:t>(3)斯里兰卡岛北部地区通常每年只能种一季粮食，试判断马哈威利河调水工程建成后</w:t>
      </w:r>
    </w:p>
    <w:p>
      <w:pPr>
        <w:pStyle w:val="BodyText"/>
        <w:spacing w:line="218" w:lineRule="auto"/>
        <w:rPr>
          <w:sz w:val="24"/>
          <w:szCs w:val="24"/>
        </w:rPr>
      </w:pPr>
      <w:r>
        <w:rPr>
          <w:spacing w:val="8"/>
          <w:sz w:val="24"/>
          <w:szCs w:val="24"/>
        </w:rPr>
        <w:t>斯里兰卡岛北部粮食产量的变化，并分析原因。  (</w:t>
      </w:r>
      <w:r>
        <w:rPr>
          <w:spacing w:val="-1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5</w:t>
      </w:r>
      <w:r>
        <w:rPr>
          <w:spacing w:val="-30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分</w:t>
      </w:r>
      <w:r>
        <w:rPr>
          <w:spacing w:val="-32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)</w:t>
      </w:r>
    </w:p>
    <w:p>
      <w:pPr>
        <w:spacing w:line="287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BodyText"/>
        <w:spacing w:before="78" w:line="219" w:lineRule="auto"/>
        <w:rPr>
          <w:sz w:val="24"/>
          <w:szCs w:val="24"/>
        </w:rPr>
      </w:pPr>
      <w:r>
        <w:rPr>
          <w:spacing w:val="2"/>
          <w:sz w:val="24"/>
          <w:szCs w:val="24"/>
        </w:rPr>
        <w:t>18.阅读图文材料，回答下列问题。  (</w:t>
      </w:r>
      <w:r>
        <w:rPr>
          <w:spacing w:val="-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pacing w:val="-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0</w:t>
      </w:r>
      <w:r>
        <w:rPr>
          <w:spacing w:val="-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分</w:t>
      </w:r>
      <w:r>
        <w:rPr>
          <w:spacing w:val="-4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)</w:t>
      </w:r>
    </w:p>
    <w:p>
      <w:pPr>
        <w:spacing w:before="207" w:line="401" w:lineRule="auto"/>
        <w:ind w:right="34" w:firstLine="50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11"/>
          <w:sz w:val="24"/>
          <w:szCs w:val="24"/>
        </w:rPr>
        <w:t>材料一：沙岭沙山位于江西省北部，介于庐山与鄱阳湖之间。近</w:t>
      </w:r>
      <w:r>
        <w:rPr>
          <w:rFonts w:ascii="楷体" w:eastAsia="楷体" w:hAnsi="楷体" w:cs="楷体"/>
          <w:spacing w:val="10"/>
          <w:sz w:val="24"/>
          <w:szCs w:val="24"/>
        </w:rPr>
        <w:t>年来，沙山面积逐年扩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5"/>
          <w:sz w:val="24"/>
          <w:szCs w:val="24"/>
        </w:rPr>
        <w:t>大，土地沙化情况日趋严重。沙山的表面呈现有规律的起伏，特别是在东部临湖一侧</w:t>
      </w:r>
      <w:r>
        <w:rPr>
          <w:rFonts w:ascii="楷体" w:eastAsia="楷体" w:hAnsi="楷体" w:cs="楷体"/>
          <w:spacing w:val="4"/>
          <w:sz w:val="24"/>
          <w:szCs w:val="24"/>
        </w:rPr>
        <w:t>，发育一</w:t>
      </w:r>
    </w:p>
    <w:p>
      <w:pPr>
        <w:spacing w:line="222" w:lineRule="auto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3"/>
          <w:sz w:val="24"/>
          <w:szCs w:val="24"/>
        </w:rPr>
        <w:t>系列顺盛行风延伸的垄状地形。下图为鄱阳湖沙岭沙山位置及</w:t>
      </w:r>
      <w:r>
        <w:rPr>
          <w:rFonts w:ascii="楷体" w:eastAsia="楷体" w:hAnsi="楷体" w:cs="楷体"/>
          <w:spacing w:val="2"/>
          <w:sz w:val="24"/>
          <w:szCs w:val="24"/>
        </w:rPr>
        <w:t>等高线地形示意图。</w:t>
      </w:r>
    </w:p>
    <w:p>
      <w:pPr>
        <w:spacing w:before="218" w:line="3880" w:lineRule="exact"/>
        <w:ind w:firstLine="1420"/>
      </w:pPr>
      <w:r>
        <w:rPr>
          <w:position w:val="-77"/>
        </w:rPr>
        <w:pict>
          <v:shape id="IM 26" o:spid="_x0000_i1046" type="#_x0000_t75" style="width:341.01pt;height:193.99pt;mso-wrap-distance-left:0;mso-wrap-distance-right:0" o:preferrelative="t" filled="f" stroked="f">
            <v:fill o:detectmouseclick="t"/>
            <v:imagedata r:id="rId17" o:title=""/>
            <v:path o:extrusionok="f"/>
            <o:lock v:ext="edit" aspectratio="f"/>
          </v:shape>
        </w:pict>
      </w:r>
    </w:p>
    <w:p>
      <w:pPr>
        <w:spacing w:before="142" w:line="379" w:lineRule="auto"/>
        <w:ind w:right="90" w:firstLine="52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23"/>
          <w:sz w:val="24"/>
          <w:szCs w:val="24"/>
        </w:rPr>
        <w:t>材料二：沙岭沙山临湖一侧的垄状地形不是纵向沙丘，甚至不</w:t>
      </w:r>
      <w:r>
        <w:rPr>
          <w:rFonts w:ascii="楷体" w:eastAsia="楷体" w:hAnsi="楷体" w:cs="楷体"/>
          <w:spacing w:val="22"/>
          <w:sz w:val="24"/>
          <w:szCs w:val="24"/>
        </w:rPr>
        <w:t>是真正的沙丘，而是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23"/>
          <w:sz w:val="24"/>
          <w:szCs w:val="24"/>
        </w:rPr>
        <w:t>侵蚀地貌。沙地的侵蚀地貌以风蚀坑最常见。风蚀坑的形态与地</w:t>
      </w:r>
      <w:r>
        <w:rPr>
          <w:rFonts w:ascii="楷体" w:eastAsia="楷体" w:hAnsi="楷体" w:cs="楷体"/>
          <w:spacing w:val="22"/>
          <w:sz w:val="24"/>
          <w:szCs w:val="24"/>
        </w:rPr>
        <w:t>貌部位有关，较陡的迎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23"/>
          <w:sz w:val="24"/>
          <w:szCs w:val="24"/>
        </w:rPr>
        <w:t>风坡上一般是伸长的槽形风蚀坑，沙山临湖一侧具备发育槽形风蚀坑</w:t>
      </w:r>
      <w:r>
        <w:rPr>
          <w:rFonts w:ascii="楷体" w:eastAsia="楷体" w:hAnsi="楷体" w:cs="楷体"/>
          <w:spacing w:val="22"/>
          <w:sz w:val="24"/>
          <w:szCs w:val="24"/>
        </w:rPr>
        <w:t>的基本条件。下图</w:t>
      </w:r>
    </w:p>
    <w:p>
      <w:pPr>
        <w:pStyle w:val="BodyText"/>
        <w:spacing w:line="219" w:lineRule="auto"/>
        <w:rPr>
          <w:sz w:val="24"/>
          <w:szCs w:val="24"/>
        </w:rPr>
      </w:pPr>
      <w:r>
        <w:rPr>
          <w:spacing w:val="11"/>
          <w:sz w:val="24"/>
          <w:szCs w:val="24"/>
        </w:rPr>
        <w:t>为沙岭沙山槽形风蚀坑形成演化示意图。</w:t>
      </w:r>
    </w:p>
    <w:p>
      <w:pPr>
        <w:pStyle w:val="BodyText"/>
        <w:spacing w:before="75" w:line="4310" w:lineRule="exact"/>
        <w:ind w:firstLine="2340"/>
      </w:pPr>
      <w:r>
        <w:rPr>
          <w:position w:val="-86"/>
        </w:rPr>
        <w:pict>
          <v:group id="组合 11" o:spid="_x0000_i1047" style="width:212.5pt;height:215.55pt;mso-position-horizontal-relative:char;mso-position-vertical-relative:line" coordorigin="0,0" coordsize="4250,4311">
            <v:shape id="图片 12" o:spid="_x0000_s1048" type="#_x0000_t75" style="width:4250;height:4311;position:absolute" filled="f" stroked="f">
              <v:imagedata r:id="rId18" o:title=""/>
              <v:path o:extrusionok="f"/>
              <o:lock v:ext="edit" aspectratio="t"/>
            </v:shape>
            <v:shape id="文本框 13" o:spid="_x0000_s1049" type="#_x0000_t202" style="width:1808;height:3810;left:2379;position:absolute;top:130" filled="f" stroked="f">
              <o:lock v:ext="edit" aspectratio="f"/>
              <v:textbox inset="0,0,0,0">
                <w:txbxContent>
                  <w:p>
                    <w:pPr>
                      <w:spacing w:before="19" w:line="208" w:lineRule="auto"/>
                      <w:ind w:left="419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15"/>
                        <w:sz w:val="24"/>
                        <w:szCs w:val="24"/>
                      </w:rPr>
                      <w:t>赣江河漫滩</w:t>
                    </w:r>
                  </w:p>
                  <w:p>
                    <w:pPr>
                      <w:spacing w:line="220" w:lineRule="auto"/>
                      <w:ind w:right="16"/>
                      <w:jc w:val="right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3"/>
                        <w:sz w:val="24"/>
                        <w:szCs w:val="24"/>
                      </w:rPr>
                      <w:t>盛行风</w:t>
                    </w:r>
                  </w:p>
                  <w:p>
                    <w:pPr>
                      <w:spacing w:line="28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5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222" w:lineRule="auto"/>
                      <w:ind w:left="39"/>
                      <w:rPr>
                        <w:rFonts w:ascii="黑体" w:eastAsia="黑体" w:hAnsi="黑体" w:cs="黑体"/>
                        <w:sz w:val="24"/>
                        <w:szCs w:val="24"/>
                      </w:rPr>
                    </w:pPr>
                    <w:r>
                      <w:rPr>
                        <w:rFonts w:ascii="黑体" w:eastAsia="黑体" w:hAnsi="黑体" w:cs="黑体"/>
                        <w:spacing w:val="-12"/>
                        <w:sz w:val="24"/>
                        <w:szCs w:val="24"/>
                      </w:rPr>
                      <w:t>风蚀坑</w:t>
                    </w:r>
                  </w:p>
                  <w:p>
                    <w:pPr>
                      <w:spacing w:line="24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4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219" w:lineRule="auto"/>
                      <w:ind w:left="629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12"/>
                        <w:sz w:val="24"/>
                        <w:szCs w:val="24"/>
                      </w:rPr>
                      <w:t>鄱阳湖</w:t>
                    </w:r>
                  </w:p>
                  <w:p>
                    <w:pPr>
                      <w:spacing w:before="46" w:line="235" w:lineRule="auto"/>
                      <w:ind w:left="149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7"/>
                        <w:sz w:val="24"/>
                        <w:szCs w:val="24"/>
                      </w:rPr>
                      <w:t>湖蚀崖</w:t>
                    </w:r>
                    <w:r>
                      <w:rPr>
                        <w:rFonts w:ascii="宋体" w:eastAsia="宋体" w:hAnsi="宋体" w:cs="宋体"/>
                        <w:spacing w:val="9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spacing w:val="-7"/>
                        <w:sz w:val="24"/>
                        <w:szCs w:val="24"/>
                      </w:rPr>
                      <w:t>盛行风</w:t>
                    </w:r>
                  </w:p>
                  <w:p>
                    <w:pPr>
                      <w:spacing w:line="35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352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195" w:lineRule="auto"/>
                      <w:ind w:left="20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LiSu" w:eastAsia="LiSu" w:hAnsi="LiSu" w:cs="LiSu"/>
                        <w:spacing w:val="-14"/>
                        <w:w w:val="98"/>
                        <w:position w:val="5"/>
                        <w:sz w:val="24"/>
                        <w:szCs w:val="24"/>
                      </w:rPr>
                      <w:t>风蚀坑</w:t>
                    </w:r>
                    <w:r>
                      <w:rPr>
                        <w:rFonts w:ascii="LiSu" w:eastAsia="LiSu" w:hAnsi="LiSu" w:cs="LiSu"/>
                        <w:spacing w:val="19"/>
                        <w:position w:val="5"/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rFonts w:ascii="宋体" w:eastAsia="宋体" w:hAnsi="宋体" w:cs="宋体"/>
                        <w:spacing w:val="-14"/>
                        <w:w w:val="98"/>
                        <w:position w:val="-2"/>
                        <w:sz w:val="24"/>
                        <w:szCs w:val="24"/>
                      </w:rPr>
                      <w:t>盛行风</w:t>
                    </w:r>
                  </w:p>
                </w:txbxContent>
              </v:textbox>
            </v:shape>
            <v:shape id="文本框 14" o:spid="_x0000_s1050" type="#_x0000_t202" style="width:1395;height:3910;left:240;position:absolute;top:29" filled="f" stroked="f">
              <o:lock v:ext="edit" aspectratio="f"/>
              <v:textbox inset="0,0,0,0">
                <w:txbxContent>
                  <w:p>
                    <w:pPr>
                      <w:spacing w:before="20" w:line="219" w:lineRule="auto"/>
                      <w:ind w:left="219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20"/>
                        <w:sz w:val="24"/>
                        <w:szCs w:val="24"/>
                      </w:rPr>
                      <w:t>末次冰期</w:t>
                    </w:r>
                  </w:p>
                  <w:p>
                    <w:pPr>
                      <w:spacing w:line="35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357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227" w:lineRule="auto"/>
                      <w:ind w:left="349" w:right="20" w:hanging="280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22"/>
                        <w:w w:val="99"/>
                        <w:sz w:val="24"/>
                        <w:szCs w:val="24"/>
                      </w:rPr>
                      <w:t>冬季风强盛期</w:t>
                    </w:r>
                    <w:r>
                      <w:rPr>
                        <w:rFonts w:ascii="宋体" w:eastAsia="宋体" w:hAnsi="宋体" w:cs="宋体"/>
                        <w:spacing w:val="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spacing w:val="-41"/>
                        <w:sz w:val="24"/>
                        <w:szCs w:val="24"/>
                      </w:rPr>
                      <w:t>沙堆</w:t>
                    </w:r>
                    <w:r>
                      <w:rPr>
                        <w:rFonts w:ascii="宋体" w:eastAsia="宋体" w:hAnsi="宋体" w:cs="宋体"/>
                        <w:spacing w:val="-5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spacing w:val="-41"/>
                        <w:sz w:val="24"/>
                        <w:szCs w:val="24"/>
                      </w:rPr>
                      <w:t>·</w:t>
                    </w:r>
                  </w:p>
                  <w:p>
                    <w:pPr>
                      <w:spacing w:line="459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204" w:lineRule="auto"/>
                      <w:ind w:left="310" w:right="70" w:hanging="290"/>
                      <w:rPr>
                        <w:rFonts w:ascii="宋体" w:eastAsia="宋体" w:hAnsi="宋体" w:cs="宋体"/>
                        <w:sz w:val="38"/>
                        <w:szCs w:val="38"/>
                      </w:rPr>
                    </w:pPr>
                    <w:r>
                      <w:rPr>
                        <w:rFonts w:ascii="宋体" w:eastAsia="宋体" w:hAnsi="宋体" w:cs="宋体"/>
                        <w:spacing w:val="-23"/>
                        <w:sz w:val="24"/>
                        <w:szCs w:val="24"/>
                      </w:rPr>
                      <w:t>鄱阳湖形成期</w:t>
                    </w:r>
                    <w:r>
                      <w:rPr>
                        <w:rFonts w:ascii="宋体" w:eastAsia="宋体" w:hAnsi="宋体" w:cs="宋体"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宋体" w:eastAsia="宋体" w:hAnsi="宋体" w:cs="宋体"/>
                        <w:spacing w:val="3"/>
                        <w:sz w:val="38"/>
                        <w:szCs w:val="38"/>
                      </w:rPr>
                      <w:t>沙堆</w:t>
                    </w:r>
                  </w:p>
                  <w:p>
                    <w:pPr>
                      <w:spacing w:line="333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8" w:line="190" w:lineRule="auto"/>
                      <w:ind w:left="499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3"/>
                        <w:sz w:val="24"/>
                        <w:szCs w:val="24"/>
                      </w:rPr>
                      <w:t>现今</w:t>
                    </w:r>
                  </w:p>
                  <w:p>
                    <w:pPr>
                      <w:spacing w:before="1" w:line="223" w:lineRule="auto"/>
                      <w:ind w:left="290"/>
                      <w:rPr>
                        <w:rFonts w:ascii="楷体" w:eastAsia="楷体" w:hAnsi="楷体" w:cs="楷体"/>
                        <w:sz w:val="30"/>
                        <w:szCs w:val="30"/>
                      </w:rPr>
                    </w:pPr>
                    <w:r>
                      <w:rPr>
                        <w:rFonts w:ascii="楷体" w:eastAsia="楷体" w:hAnsi="楷体" w:cs="楷体"/>
                        <w:spacing w:val="-2"/>
                        <w:sz w:val="30"/>
                        <w:szCs w:val="30"/>
                      </w:rPr>
                      <w:t>沙堆</w:t>
                    </w:r>
                  </w:p>
                </w:txbxContent>
              </v:textbox>
            </v:shape>
            <v:shape id="文本框 15" o:spid="_x0000_s1051" type="#_x0000_t202" style="width:710;height:280;left:3439;position:absolute;top:1440" filled="f" stroked="f">
              <o:lock v:ext="edit" aspectratio="f"/>
              <v:textbox inset="0,0,0,0">
                <w:txbxContent>
                  <w:p>
                    <w:pPr>
                      <w:spacing w:before="20" w:line="220" w:lineRule="auto"/>
                      <w:ind w:left="20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/>
                        <w:spacing w:val="-11"/>
                        <w:sz w:val="24"/>
                        <w:szCs w:val="24"/>
                      </w:rPr>
                      <w:t>盛行风</w:t>
                    </w:r>
                  </w:p>
                </w:txbxContent>
              </v:textbox>
            </v:shape>
            <w10:anchorlock/>
          </v:group>
        </w:pict>
      </w:r>
    </w:p>
    <w:p>
      <w:pPr>
        <w:pStyle w:val="BodyText"/>
        <w:spacing w:before="70" w:line="219" w:lineRule="auto"/>
        <w:ind w:left="3470"/>
        <w:rPr>
          <w:sz w:val="24"/>
          <w:szCs w:val="24"/>
        </w:rPr>
      </w:pPr>
      <w:r>
        <w:rPr>
          <w:sz w:val="24"/>
          <w:szCs w:val="24"/>
        </w:rPr>
        <w:t>地理试题第7 页 (</w:t>
      </w:r>
      <w:r>
        <w:rPr>
          <w:spacing w:val="-51"/>
          <w:sz w:val="24"/>
          <w:szCs w:val="24"/>
        </w:rPr>
        <w:t xml:space="preserve"> </w:t>
      </w:r>
      <w:r>
        <w:rPr>
          <w:sz w:val="24"/>
          <w:szCs w:val="24"/>
        </w:rPr>
        <w:t>共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50"/>
          <w:sz w:val="24"/>
          <w:szCs w:val="24"/>
        </w:rPr>
        <w:t xml:space="preserve"> </w:t>
      </w:r>
      <w:r>
        <w:rPr>
          <w:sz w:val="24"/>
          <w:szCs w:val="24"/>
        </w:rPr>
        <w:t>页</w:t>
      </w:r>
      <w:r>
        <w:rPr>
          <w:spacing w:val="-54"/>
          <w:sz w:val="24"/>
          <w:szCs w:val="24"/>
        </w:rPr>
        <w:t xml:space="preserve"> </w:t>
      </w:r>
      <w:r>
        <w:rPr>
          <w:sz w:val="24"/>
          <w:szCs w:val="24"/>
        </w:rPr>
        <w:t>)</w:t>
      </w:r>
    </w:p>
    <w:p>
      <w:pPr>
        <w:spacing w:line="219" w:lineRule="auto"/>
        <w:rPr>
          <w:sz w:val="24"/>
          <w:szCs w:val="24"/>
        </w:rPr>
        <w:sectPr>
          <w:pgSz w:w="11900" w:h="16840"/>
          <w:pgMar w:top="751" w:right="372" w:bottom="400" w:left="1450" w:header="0" w:footer="0" w:gutter="0"/>
          <w:cols w:space="708"/>
        </w:sectPr>
      </w:pPr>
    </w:p>
    <w:p>
      <w:pPr>
        <w:pStyle w:val="BodyText"/>
        <w:spacing w:before="67" w:line="459" w:lineRule="exact"/>
        <w:ind w:left="139"/>
        <w:rPr>
          <w:sz w:val="25"/>
          <w:szCs w:val="25"/>
        </w:rPr>
      </w:pPr>
      <w:r>
        <w:rPr>
          <w:spacing w:val="-2"/>
          <w:position w:val="15"/>
          <w:sz w:val="25"/>
          <w:szCs w:val="25"/>
        </w:rPr>
        <w:t>(1)在沙岭沙山等高线地形图中的虚线处用实线绘出垄</w:t>
      </w:r>
      <w:r>
        <w:rPr>
          <w:spacing w:val="-3"/>
          <w:position w:val="15"/>
          <w:sz w:val="25"/>
          <w:szCs w:val="25"/>
        </w:rPr>
        <w:t>脊线。  (2分)</w:t>
      </w:r>
    </w:p>
    <w:p>
      <w:pPr>
        <w:spacing w:before="1" w:line="220" w:lineRule="auto"/>
        <w:ind w:left="139"/>
        <w:rPr>
          <w:rFonts w:ascii="黑体" w:eastAsia="黑体" w:hAnsi="黑体" w:cs="黑体"/>
          <w:sz w:val="25"/>
          <w:szCs w:val="25"/>
        </w:rPr>
      </w:pPr>
      <w:r>
        <w:rPr>
          <w:rFonts w:ascii="黑体" w:eastAsia="黑体" w:hAnsi="黑体" w:cs="黑体"/>
          <w:spacing w:val="-2"/>
          <w:sz w:val="25"/>
          <w:szCs w:val="25"/>
        </w:rPr>
        <w:t>(2)简述沙岭沙山槽形风蚀坑的演化过程。</w:t>
      </w:r>
      <w:r>
        <w:rPr>
          <w:rFonts w:ascii="黑体" w:eastAsia="黑体" w:hAnsi="黑体" w:cs="黑体"/>
          <w:spacing w:val="131"/>
          <w:sz w:val="25"/>
          <w:szCs w:val="25"/>
        </w:rPr>
        <w:t xml:space="preserve"> </w:t>
      </w:r>
      <w:r>
        <w:rPr>
          <w:rFonts w:ascii="黑体" w:eastAsia="黑体" w:hAnsi="黑体" w:cs="黑体"/>
          <w:spacing w:val="-2"/>
          <w:sz w:val="25"/>
          <w:szCs w:val="25"/>
        </w:rPr>
        <w:t>(8分)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BodyText"/>
        <w:spacing w:before="81" w:line="219" w:lineRule="auto"/>
        <w:rPr>
          <w:sz w:val="25"/>
          <w:szCs w:val="25"/>
        </w:rPr>
      </w:pPr>
      <w:r>
        <w:rPr>
          <w:spacing w:val="-6"/>
          <w:sz w:val="25"/>
          <w:szCs w:val="25"/>
        </w:rPr>
        <w:t>19.阅读图文材料，回答下列问题。  (12分)</w:t>
      </w:r>
    </w:p>
    <w:p>
      <w:pPr>
        <w:spacing w:before="222" w:line="347" w:lineRule="auto"/>
        <w:ind w:firstLine="504"/>
        <w:jc w:val="both"/>
        <w:rPr>
          <w:rFonts w:ascii="楷体" w:eastAsia="楷体" w:hAnsi="楷体" w:cs="楷体"/>
          <w:sz w:val="25"/>
          <w:szCs w:val="25"/>
        </w:rPr>
      </w:pPr>
      <w:r>
        <w:rPr>
          <w:rFonts w:ascii="楷体" w:eastAsia="楷体" w:hAnsi="楷体" w:cs="楷体"/>
          <w:spacing w:val="-3"/>
          <w:sz w:val="25"/>
          <w:szCs w:val="25"/>
        </w:rPr>
        <w:t>“陆数海算”是指陆地上的数据到海底算。海底数据中心由岸站、水下中继</w:t>
      </w:r>
      <w:r>
        <w:rPr>
          <w:rFonts w:ascii="楷体" w:eastAsia="楷体" w:hAnsi="楷体" w:cs="楷体"/>
          <w:spacing w:val="-4"/>
          <w:sz w:val="25"/>
          <w:szCs w:val="25"/>
        </w:rPr>
        <w:t>站、水</w:t>
      </w:r>
      <w:r>
        <w:rPr>
          <w:rFonts w:ascii="楷体" w:eastAsia="楷体" w:hAnsi="楷体" w:cs="楷体"/>
          <w:sz w:val="25"/>
          <w:szCs w:val="25"/>
        </w:rPr>
        <w:t xml:space="preserve"> </w:t>
      </w:r>
      <w:r>
        <w:rPr>
          <w:rFonts w:ascii="楷体" w:eastAsia="楷体" w:hAnsi="楷体" w:cs="楷体"/>
          <w:spacing w:val="-1"/>
          <w:sz w:val="25"/>
          <w:szCs w:val="25"/>
        </w:rPr>
        <w:t>下数据终端和海缆组成。2010年以来，全球数据中心稳定增</w:t>
      </w:r>
      <w:r>
        <w:rPr>
          <w:rFonts w:ascii="楷体" w:eastAsia="楷体" w:hAnsi="楷体" w:cs="楷体"/>
          <w:spacing w:val="-2"/>
          <w:sz w:val="25"/>
          <w:szCs w:val="25"/>
        </w:rPr>
        <w:t>加，随之带来的高碳排、重</w:t>
      </w:r>
      <w:r>
        <w:rPr>
          <w:rFonts w:ascii="楷体" w:eastAsia="楷体" w:hAnsi="楷体" w:cs="楷体"/>
          <w:sz w:val="25"/>
          <w:szCs w:val="25"/>
        </w:rPr>
        <w:t xml:space="preserve"> </w:t>
      </w:r>
      <w:r>
        <w:rPr>
          <w:rFonts w:ascii="楷体" w:eastAsia="楷体" w:hAnsi="楷体" w:cs="楷体"/>
          <w:spacing w:val="4"/>
          <w:sz w:val="25"/>
          <w:szCs w:val="25"/>
        </w:rPr>
        <w:t>污染等问题进一步凸显。目前，全球数据中心</w:t>
      </w:r>
      <w:r>
        <w:rPr>
          <w:rFonts w:ascii="楷体" w:eastAsia="楷体" w:hAnsi="楷体" w:cs="楷体"/>
          <w:spacing w:val="3"/>
          <w:sz w:val="25"/>
          <w:szCs w:val="25"/>
        </w:rPr>
        <w:t>主要通过海底电缆互联。2023年11月24</w:t>
      </w:r>
      <w:r>
        <w:rPr>
          <w:rFonts w:ascii="楷体" w:eastAsia="楷体" w:hAnsi="楷体" w:cs="楷体"/>
          <w:sz w:val="25"/>
          <w:szCs w:val="25"/>
        </w:rPr>
        <w:t xml:space="preserve"> </w:t>
      </w:r>
      <w:r>
        <w:rPr>
          <w:rFonts w:ascii="楷体" w:eastAsia="楷体" w:hAnsi="楷体" w:cs="楷体"/>
          <w:spacing w:val="4"/>
          <w:sz w:val="25"/>
          <w:szCs w:val="25"/>
        </w:rPr>
        <w:t>日，我国首个商用海底数据中心数据舱在海南陵水(国际海缆的登陆站点之一</w:t>
      </w:r>
      <w:r>
        <w:rPr>
          <w:rFonts w:ascii="楷体" w:eastAsia="楷体" w:hAnsi="楷体" w:cs="楷体"/>
          <w:spacing w:val="3"/>
          <w:sz w:val="25"/>
          <w:szCs w:val="25"/>
        </w:rPr>
        <w:t>)附近海</w:t>
      </w:r>
    </w:p>
    <w:p>
      <w:pPr>
        <w:spacing w:line="225" w:lineRule="auto"/>
        <w:rPr>
          <w:rFonts w:ascii="楷体" w:eastAsia="楷体" w:hAnsi="楷体" w:cs="楷体"/>
          <w:sz w:val="25"/>
          <w:szCs w:val="25"/>
        </w:rPr>
      </w:pPr>
      <w:r>
        <w:rPr>
          <w:rFonts w:ascii="楷体" w:eastAsia="楷体" w:hAnsi="楷体" w:cs="楷体"/>
          <w:spacing w:val="-8"/>
          <w:sz w:val="25"/>
          <w:szCs w:val="25"/>
        </w:rPr>
        <w:t>域下水。下图为陵水海底数据中心位置示意图。</w:t>
      </w:r>
    </w:p>
    <w:p>
      <w:pPr>
        <w:spacing w:before="67" w:line="3800" w:lineRule="exact"/>
        <w:ind w:firstLine="2560"/>
      </w:pPr>
      <w:r>
        <w:rPr>
          <w:position w:val="-75"/>
        </w:rPr>
        <w:pict>
          <v:shape id="IM 28" o:spid="_x0000_i1052" type="#_x0000_t75" style="width:196.94pt;height:189.94pt;mso-wrap-distance-left:0;mso-wrap-distance-right:0" o:preferrelative="t" filled="f" stroked="f">
            <v:fill o:detectmouseclick="t"/>
            <v:imagedata r:id="rId19" o:title=""/>
            <v:path o:extrusionok="f"/>
            <o:lock v:ext="edit" aspectratio="f"/>
          </v:shape>
        </w:pict>
      </w:r>
    </w:p>
    <w:p>
      <w:pPr>
        <w:pStyle w:val="BodyText"/>
        <w:spacing w:before="211" w:line="219" w:lineRule="auto"/>
        <w:ind w:left="79"/>
        <w:rPr>
          <w:sz w:val="25"/>
          <w:szCs w:val="25"/>
        </w:rPr>
      </w:pPr>
      <w:r>
        <w:rPr>
          <w:spacing w:val="11"/>
          <w:sz w:val="25"/>
          <w:szCs w:val="25"/>
        </w:rPr>
        <w:t>(1)分析海南陵水建设海底数据中心的有利条件。</w:t>
      </w:r>
      <w:r>
        <w:rPr>
          <w:spacing w:val="10"/>
          <w:sz w:val="25"/>
          <w:szCs w:val="25"/>
        </w:rPr>
        <w:t>(6分)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pStyle w:val="BodyText"/>
        <w:spacing w:before="82" w:line="219" w:lineRule="auto"/>
        <w:ind w:left="79"/>
        <w:rPr>
          <w:sz w:val="25"/>
          <w:szCs w:val="25"/>
        </w:rPr>
      </w:pPr>
      <w:r>
        <w:rPr>
          <w:spacing w:val="-5"/>
          <w:sz w:val="25"/>
          <w:szCs w:val="25"/>
        </w:rPr>
        <w:t xml:space="preserve">(2)简述“陆数海算”对国家安全的积极影响。 </w:t>
      </w:r>
      <w:r>
        <w:rPr>
          <w:spacing w:val="-6"/>
          <w:sz w:val="25"/>
          <w:szCs w:val="25"/>
        </w:rPr>
        <w:t xml:space="preserve"> (</w:t>
      </w:r>
      <w:r>
        <w:rPr>
          <w:spacing w:val="-55"/>
          <w:sz w:val="25"/>
          <w:szCs w:val="25"/>
        </w:rPr>
        <w:t xml:space="preserve"> </w:t>
      </w:r>
      <w:r>
        <w:rPr>
          <w:spacing w:val="-6"/>
          <w:sz w:val="25"/>
          <w:szCs w:val="25"/>
        </w:rPr>
        <w:t>6</w:t>
      </w:r>
      <w:r>
        <w:rPr>
          <w:spacing w:val="-55"/>
          <w:sz w:val="25"/>
          <w:szCs w:val="25"/>
        </w:rPr>
        <w:t xml:space="preserve"> </w:t>
      </w:r>
      <w:r>
        <w:rPr>
          <w:spacing w:val="-6"/>
          <w:sz w:val="25"/>
          <w:szCs w:val="25"/>
        </w:rPr>
        <w:t>分</w:t>
      </w:r>
      <w:r>
        <w:rPr>
          <w:spacing w:val="-56"/>
          <w:sz w:val="25"/>
          <w:szCs w:val="25"/>
        </w:rPr>
        <w:t xml:space="preserve"> </w:t>
      </w:r>
      <w:r>
        <w:rPr>
          <w:spacing w:val="-6"/>
          <w:sz w:val="25"/>
          <w:szCs w:val="25"/>
        </w:rPr>
        <w:t>)</w:t>
      </w:r>
    </w:p>
    <w:sectPr>
      <w:pgSz w:w="11900" w:h="16840"/>
      <w:pgMar w:top="1431" w:right="680" w:bottom="863" w:left="1770" w:header="0" w:footer="56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iS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defaultTabStop w:val="500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49D65613"/>
  </w:rsids>
  <w:uiCompat97To2003/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26"/>
      <w:szCs w:val="26"/>
      <w:lang w:val="en-US" w:eastAsia="en-US" w:bidi="ar-SA"/>
    </w:rPr>
  </w:style>
  <w:style w:type="table" w:customStyle="1" w:styleId="TableNormal0">
    <w:name w:val="Table Normal_0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