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Theme="minorEastAsia"/>
          <w:b/>
          <w:sz w:val="32"/>
          <w:szCs w:val="32"/>
        </w:rPr>
      </w:pPr>
      <w:r>
        <w:rPr>
          <w:rFonts w:ascii="Times New Roman" w:hAnsi="Times New Roman" w:eastAsiaTheme="minorEastAsia"/>
          <w:b/>
          <w:sz w:val="32"/>
          <w:szCs w:val="32"/>
        </w:rPr>
        <w:drawing>
          <wp:anchor distT="0" distB="0" distL="114300" distR="114300" simplePos="0" relativeHeight="251659264" behindDoc="0" locked="0" layoutInCell="1" allowOverlap="1">
            <wp:simplePos x="0" y="0"/>
            <wp:positionH relativeFrom="page">
              <wp:posOffset>12344400</wp:posOffset>
            </wp:positionH>
            <wp:positionV relativeFrom="topMargin">
              <wp:posOffset>11010900</wp:posOffset>
            </wp:positionV>
            <wp:extent cx="266700" cy="317500"/>
            <wp:effectExtent l="0" t="0" r="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266700" cy="317500"/>
                    </a:xfrm>
                    <a:prstGeom prst="rect">
                      <a:avLst/>
                    </a:prstGeom>
                  </pic:spPr>
                </pic:pic>
              </a:graphicData>
            </a:graphic>
          </wp:anchor>
        </w:drawing>
      </w:r>
      <w:r>
        <w:rPr>
          <w:rFonts w:ascii="Times New Roman" w:hAnsi="Times New Roman" w:eastAsiaTheme="minorEastAsia"/>
          <w:b/>
          <w:sz w:val="32"/>
          <w:szCs w:val="32"/>
        </w:rPr>
        <w:t>2023-2024学年第二学期浙江省9+1高中联盟3月高考模拟卷</w:t>
      </w:r>
    </w:p>
    <w:p>
      <w:pPr>
        <w:spacing w:line="288" w:lineRule="auto"/>
        <w:jc w:val="center"/>
        <w:rPr>
          <w:rFonts w:ascii="Times New Roman" w:hAnsi="Times New Roman" w:eastAsiaTheme="minorEastAsia"/>
          <w:b/>
          <w:sz w:val="32"/>
          <w:szCs w:val="32"/>
        </w:rPr>
      </w:pPr>
      <w:r>
        <w:rPr>
          <w:rFonts w:ascii="Times New Roman" w:hAnsi="Times New Roman" w:eastAsiaTheme="minorEastAsia"/>
          <w:b/>
          <w:sz w:val="32"/>
          <w:szCs w:val="32"/>
        </w:rPr>
        <w:t>历</w:t>
      </w:r>
      <w:r>
        <w:rPr>
          <w:rFonts w:hint="eastAsia" w:ascii="Times New Roman" w:hAnsi="Times New Roman" w:eastAsiaTheme="minorEastAsia"/>
          <w:b/>
          <w:sz w:val="32"/>
          <w:szCs w:val="32"/>
          <w:lang w:val="en-US" w:eastAsia="zh-CN"/>
        </w:rPr>
        <w:t xml:space="preserve"> </w:t>
      </w:r>
      <w:r>
        <w:rPr>
          <w:rFonts w:ascii="Times New Roman" w:hAnsi="Times New Roman" w:eastAsiaTheme="minorEastAsia"/>
          <w:b/>
          <w:sz w:val="32"/>
          <w:szCs w:val="32"/>
        </w:rPr>
        <w:t>史</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考生须知：</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1.本卷满分100分，考试时间90分钟：</w:t>
      </w:r>
    </w:p>
    <w:p>
      <w:pPr>
        <w:spacing w:line="288" w:lineRule="auto"/>
        <w:jc w:val="left"/>
        <w:rPr>
          <w:rFonts w:hint="eastAsia" w:ascii="Times New Roman" w:hAnsi="Times New Roman" w:eastAsiaTheme="minorEastAsia"/>
          <w:b/>
          <w:sz w:val="24"/>
        </w:rPr>
      </w:pPr>
      <w:r>
        <w:rPr>
          <w:rFonts w:ascii="Times New Roman" w:hAnsi="Times New Roman" w:eastAsiaTheme="minorEastAsia"/>
          <w:b/>
          <w:sz w:val="24"/>
        </w:rPr>
        <w:t>2.答题前，请务必将自己的姓名、准考证号用黑色字迹的签字笔或钢笔分别填写在试卷和答题纸规定的位置上；</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3.答题时，请按照答题纸</w:t>
      </w:r>
      <w:r>
        <w:rPr>
          <w:rFonts w:asciiTheme="minorEastAsia" w:hAnsiTheme="minorEastAsia" w:eastAsiaTheme="minorEastAsia"/>
          <w:b/>
          <w:sz w:val="24"/>
        </w:rPr>
        <w:t>上“注意事项”的要求</w:t>
      </w:r>
      <w:r>
        <w:rPr>
          <w:rFonts w:ascii="Times New Roman" w:hAnsi="Times New Roman" w:eastAsiaTheme="minorEastAsia"/>
          <w:b/>
          <w:sz w:val="24"/>
        </w:rPr>
        <w:t>，在答题纸相应的位置上规范作答，在本试卷上的作答一律无效；</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4.选择题一律使用2B铅笔填涂答案，非选择题一律用0.5毫米黑色字迹中性笔写在答题纸上相应区域内；</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5.参加联批学校的学生可关</w:t>
      </w:r>
      <w:r>
        <w:rPr>
          <w:rFonts w:hint="eastAsia" w:ascii="Times New Roman" w:hAnsi="Times New Roman" w:eastAsiaTheme="minorEastAsia"/>
          <w:b/>
          <w:sz w:val="24"/>
          <w:lang w:val="en-US" w:eastAsia="zh-CN"/>
        </w:rPr>
        <w:t>注</w:t>
      </w:r>
      <w:r>
        <w:rPr>
          <w:rFonts w:ascii="Times New Roman" w:hAnsi="Times New Roman" w:eastAsiaTheme="minorEastAsia"/>
          <w:b/>
          <w:sz w:val="24"/>
        </w:rPr>
        <w:t>号查询个人成绩分析。</w:t>
      </w:r>
    </w:p>
    <w:p>
      <w:pPr>
        <w:spacing w:line="288" w:lineRule="auto"/>
        <w:jc w:val="center"/>
        <w:rPr>
          <w:rFonts w:ascii="Times New Roman" w:hAnsi="Times New Roman" w:eastAsiaTheme="minorEastAsia"/>
          <w:b/>
          <w:sz w:val="24"/>
        </w:rPr>
      </w:pPr>
      <w:r>
        <w:rPr>
          <w:rFonts w:ascii="Times New Roman" w:hAnsi="Times New Roman" w:eastAsiaTheme="minorEastAsia"/>
          <w:b/>
          <w:sz w:val="24"/>
        </w:rPr>
        <w:t>选择题部分</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一、选择题</w:t>
      </w:r>
      <w:r>
        <w:rPr>
          <w:rFonts w:hint="eastAsia" w:asciiTheme="minorEastAsia" w:hAnsiTheme="minorEastAsia" w:eastAsiaTheme="minorEastAsia"/>
          <w:b/>
          <w:sz w:val="24"/>
        </w:rPr>
        <w:t>Ⅰ</w:t>
      </w:r>
      <w:r>
        <w:rPr>
          <w:rFonts w:ascii="Times New Roman" w:hAnsi="Times New Roman" w:eastAsiaTheme="minorEastAsia"/>
          <w:b/>
          <w:sz w:val="24"/>
        </w:rPr>
        <w:t>（本大题共15小题，每小题2分，共30分。每小题列出的四个备选项中只有一个是符合题目要求的，不选、多选、错选均不得分）</w:t>
      </w:r>
    </w:p>
    <w:p>
      <w:pPr>
        <w:spacing w:line="288" w:lineRule="auto"/>
        <w:jc w:val="left"/>
        <w:rPr>
          <w:rFonts w:ascii="Times New Roman" w:hAnsi="Times New Roman" w:eastAsiaTheme="minorEastAsia"/>
        </w:rPr>
      </w:pPr>
      <w:r>
        <w:rPr>
          <w:rFonts w:ascii="Times New Roman" w:hAnsi="Times New Roman" w:eastAsiaTheme="minorEastAsia"/>
        </w:rPr>
        <w:t>1.在有关原始社会后期的考古发现中，人们居住的房屋出现了明显区别，富人的房屋宽敞明亮，墓葬随葬品丰厚；穷人的房屋则矮小破旧，墓葬中随葬品很少或几乎没有。下列考古遗址符合这一特征的是（</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A.云南元谋人考古遗址</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B.陕西临潼姜寨考古遗址</w:t>
      </w:r>
    </w:p>
    <w:p>
      <w:pPr>
        <w:spacing w:line="288" w:lineRule="auto"/>
        <w:jc w:val="left"/>
        <w:rPr>
          <w:rFonts w:ascii="Times New Roman" w:hAnsi="Times New Roman" w:eastAsiaTheme="minorEastAsia"/>
        </w:rPr>
      </w:pPr>
      <w:r>
        <w:rPr>
          <w:rFonts w:ascii="Times New Roman" w:hAnsi="Times New Roman" w:eastAsiaTheme="minorEastAsia"/>
        </w:rPr>
        <w:t>C</w:t>
      </w:r>
      <w:r>
        <w:rPr>
          <w:rFonts w:hint="eastAsia" w:ascii="Times New Roman" w:hAnsi="Times New Roman" w:eastAsiaTheme="minorEastAsia"/>
        </w:rPr>
        <w:t>.</w:t>
      </w:r>
      <w:r>
        <w:rPr>
          <w:rFonts w:ascii="Times New Roman" w:hAnsi="Times New Roman" w:eastAsiaTheme="minorEastAsia"/>
        </w:rPr>
        <w:t>山西襄汾陶寺考古遗址</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D.河南洛阳二里头考古遗址</w:t>
      </w:r>
    </w:p>
    <w:p>
      <w:pPr>
        <w:spacing w:line="288" w:lineRule="auto"/>
        <w:jc w:val="left"/>
        <w:rPr>
          <w:rFonts w:ascii="Times New Roman" w:hAnsi="Times New Roman" w:eastAsiaTheme="minorEastAsia"/>
        </w:rPr>
      </w:pPr>
      <w:r>
        <w:rPr>
          <w:rFonts w:ascii="Times New Roman" w:hAnsi="Times New Roman" w:eastAsiaTheme="minorEastAsia"/>
        </w:rPr>
        <w:t>2.中华文化是中华民族发展的内在思想源泉和精神动力。百家争鸣是春秋战国时期社会经济发展、阶级关系变化在思想领域内的反映，这成为后世中华思想文化的源头活水。下列</w:t>
      </w:r>
      <w:r>
        <w:rPr>
          <w:rFonts w:asciiTheme="minorEastAsia" w:hAnsiTheme="minorEastAsia" w:eastAsiaTheme="minorEastAsia"/>
        </w:rPr>
        <w:t>各项中不属于“源头活水”的是</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A.民为贵，社稷次之，君为轻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B.君子和而不同，小人同而不和</w:t>
      </w:r>
    </w:p>
    <w:p>
      <w:pPr>
        <w:spacing w:line="288" w:lineRule="auto"/>
        <w:jc w:val="left"/>
        <w:rPr>
          <w:rFonts w:ascii="Times New Roman" w:hAnsi="Times New Roman" w:eastAsiaTheme="minorEastAsia"/>
        </w:rPr>
      </w:pPr>
      <w:r>
        <w:rPr>
          <w:rFonts w:ascii="Times New Roman" w:hAnsi="Times New Roman" w:eastAsiaTheme="minorEastAsia"/>
        </w:rPr>
        <w:t>C.刑过不避大夫，赏善不遗匹夫</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D.汉家自有制度，本以霸王道杂之</w:t>
      </w:r>
    </w:p>
    <w:p>
      <w:pPr>
        <w:spacing w:line="288" w:lineRule="auto"/>
        <w:jc w:val="left"/>
        <w:rPr>
          <w:rFonts w:asciiTheme="minorEastAsia" w:hAnsiTheme="minorEastAsia" w:eastAsiaTheme="minorEastAsia"/>
        </w:rPr>
      </w:pPr>
      <w:r>
        <w:rPr>
          <w:rFonts w:ascii="Times New Roman" w:hAnsi="Times New Roman" w:eastAsiaTheme="minorEastAsia"/>
        </w:rPr>
        <w:t>3.汉初政论家贾谊在《过秦论》中分析秦二世而亡的教训时说：</w:t>
      </w:r>
      <w:r>
        <w:rPr>
          <w:rFonts w:asciiTheme="minorEastAsia" w:hAnsiTheme="minorEastAsia" w:eastAsiaTheme="minorEastAsia"/>
        </w:rPr>
        <w:t>“夫并兼者高诈力，安定者贵顺权，此言取与守不同术也。秦离战国而王天下，其道不易，其政不改，是其所以取之守之者无异也。孤独而有之，故其亡可立而待”。下列各项以此为鉴并获得成功的是</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A.扫除烦苛，与民休息</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C.行推恩令，加强集权</w:t>
      </w:r>
    </w:p>
    <w:p>
      <w:pPr>
        <w:spacing w:line="288" w:lineRule="auto"/>
        <w:jc w:val="left"/>
        <w:rPr>
          <w:rFonts w:asciiTheme="minorEastAsia" w:hAnsiTheme="minorEastAsia" w:eastAsiaTheme="minorEastAsia"/>
        </w:rPr>
      </w:pPr>
      <w:r>
        <w:rPr>
          <w:rFonts w:ascii="Times New Roman" w:hAnsi="Times New Roman" w:eastAsiaTheme="minorEastAsia"/>
        </w:rPr>
        <w:t>B.</w:t>
      </w:r>
      <w:r>
        <w:rPr>
          <w:rFonts w:asciiTheme="minorEastAsia" w:hAnsiTheme="minorEastAsia" w:eastAsiaTheme="minorEastAsia"/>
        </w:rPr>
        <w:t>“惩亡秦孤立之败”而</w:t>
      </w:r>
      <w:r>
        <w:rPr>
          <w:rFonts w:ascii="Times New Roman" w:hAnsi="Times New Roman" w:eastAsiaTheme="minorEastAsia"/>
        </w:rPr>
        <w:t>分封同姓王</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w:t>
      </w:r>
      <w:r>
        <w:rPr>
          <w:rFonts w:asciiTheme="minorEastAsia" w:hAnsiTheme="minorEastAsia" w:eastAsiaTheme="minorEastAsia"/>
        </w:rPr>
        <w:t>“不在六艺之科孔子之术者，皆绝其道”</w:t>
      </w:r>
    </w:p>
    <w:p>
      <w:pPr>
        <w:spacing w:line="288" w:lineRule="auto"/>
        <w:jc w:val="left"/>
        <w:rPr>
          <w:rFonts w:ascii="Times New Roman" w:hAnsi="Times New Roman" w:eastAsiaTheme="minorEastAsia"/>
        </w:rPr>
      </w:pPr>
      <w:r>
        <w:rPr>
          <w:rFonts w:ascii="Times New Roman" w:hAnsi="Times New Roman" w:eastAsiaTheme="minorEastAsia"/>
        </w:rPr>
        <w:t>4.</w:t>
      </w:r>
      <w:r>
        <w:rPr>
          <w:rFonts w:asciiTheme="minorEastAsia" w:hAnsiTheme="minorEastAsia" w:eastAsiaTheme="minorEastAsia"/>
        </w:rPr>
        <w:t>《北史》载：“孝文帝引见朝臣，诏断诸北语，一从正音……于是诏：‘年三十以上，习性已久，容或不可卒革；三十以下，见在朝廷之人，语音不听仍旧。若有故为，当降爵黜官。’”孝文帝此</w:t>
      </w:r>
      <w:r>
        <w:rPr>
          <w:rFonts w:ascii="Times New Roman" w:hAnsi="Times New Roman" w:eastAsiaTheme="minorEastAsia"/>
        </w:rPr>
        <w:t>项改革（</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A.强迫官员放弃本民族的习俗</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B.实现了北魏的富国强兵</w:t>
      </w:r>
    </w:p>
    <w:p>
      <w:pPr>
        <w:spacing w:line="288" w:lineRule="auto"/>
        <w:jc w:val="left"/>
        <w:rPr>
          <w:rFonts w:ascii="Times New Roman" w:hAnsi="Times New Roman" w:eastAsiaTheme="minorEastAsia"/>
        </w:rPr>
      </w:pPr>
      <w:r>
        <w:rPr>
          <w:rFonts w:ascii="Times New Roman" w:hAnsi="Times New Roman" w:eastAsiaTheme="minorEastAsia"/>
        </w:rPr>
        <w:t>C.有利于北方民族的交流融合</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D.大大加剧了民族间矛盾</w:t>
      </w:r>
    </w:p>
    <w:p>
      <w:pPr>
        <w:spacing w:line="288" w:lineRule="auto"/>
        <w:jc w:val="left"/>
        <w:rPr>
          <w:rFonts w:ascii="Times New Roman" w:hAnsi="Times New Roman" w:eastAsiaTheme="minorEastAsia"/>
        </w:rPr>
      </w:pPr>
      <w:r>
        <w:rPr>
          <w:rFonts w:hint="eastAsia" w:ascii="Times New Roman" w:hAnsi="Times New Roman" w:eastAsiaTheme="minorEastAsia"/>
        </w:rPr>
        <w:t>5</w:t>
      </w:r>
      <w:r>
        <w:rPr>
          <w:rFonts w:ascii="Times New Roman" w:hAnsi="Times New Roman" w:eastAsiaTheme="minorEastAsia"/>
        </w:rPr>
        <w:t>.钱穆曾有</w:t>
      </w:r>
      <w:r>
        <w:rPr>
          <w:rFonts w:asciiTheme="minorEastAsia" w:hAnsiTheme="minorEastAsia" w:eastAsiaTheme="minorEastAsia"/>
        </w:rPr>
        <w:t>言：“论中国古今社会之变，最要在宋代”。</w:t>
      </w:r>
      <w:r>
        <w:rPr>
          <w:rFonts w:ascii="Times New Roman" w:hAnsi="Times New Roman" w:eastAsiaTheme="minorEastAsia"/>
        </w:rPr>
        <w:t>宋朝社会与前代相比出现了一些重要的新变化。下列项中可以佐证这一观点的是（</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hint="eastAsia" w:ascii="宋体" w:hAnsi="宋体" w:cs="宋体"/>
        </w:rPr>
        <w:t>①</w:t>
      </w:r>
      <w:r>
        <w:rPr>
          <w:rFonts w:ascii="Times New Roman" w:hAnsi="Times New Roman" w:eastAsiaTheme="minorEastAsia"/>
        </w:rPr>
        <w:t>缙绅虽位极人臣，不由进士者终不为美</w:t>
      </w:r>
      <w:r>
        <w:rPr>
          <w:rFonts w:hint="eastAsia" w:ascii="宋体" w:hAnsi="宋体" w:cs="宋体"/>
        </w:rPr>
        <w:t>②</w:t>
      </w:r>
      <w:r>
        <w:rPr>
          <w:rFonts w:ascii="Times New Roman" w:hAnsi="Times New Roman" w:eastAsiaTheme="minorEastAsia"/>
        </w:rPr>
        <w:t>取士不问家世，婚姻不问阀阅</w:t>
      </w:r>
    </w:p>
    <w:p>
      <w:pPr>
        <w:spacing w:line="288" w:lineRule="auto"/>
        <w:jc w:val="left"/>
        <w:rPr>
          <w:rFonts w:ascii="Times New Roman" w:hAnsi="Times New Roman" w:eastAsiaTheme="minorEastAsia"/>
        </w:rPr>
      </w:pPr>
      <w:r>
        <w:rPr>
          <w:rFonts w:hint="eastAsia" w:ascii="宋体" w:hAnsi="宋体" w:cs="宋体"/>
        </w:rPr>
        <w:t>③</w:t>
      </w:r>
      <w:r>
        <w:rPr>
          <w:rFonts w:ascii="Times New Roman" w:hAnsi="Times New Roman" w:eastAsiaTheme="minorEastAsia"/>
        </w:rPr>
        <w:t>唐所谓羁縻之州，今皆赋役之，比于内地</w:t>
      </w:r>
      <w:r>
        <w:rPr>
          <w:rFonts w:hint="eastAsia" w:ascii="宋体" w:hAnsi="宋体" w:cs="宋体"/>
        </w:rPr>
        <w:t>④</w:t>
      </w:r>
      <w:r>
        <w:rPr>
          <w:rFonts w:ascii="Times New Roman" w:hAnsi="Times New Roman" w:eastAsiaTheme="minorEastAsia"/>
        </w:rPr>
        <w:t>贫富无定势，田宅无定主</w:t>
      </w:r>
    </w:p>
    <w:p>
      <w:pPr>
        <w:spacing w:line="288" w:lineRule="auto"/>
        <w:jc w:val="left"/>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①</w:t>
      </w:r>
      <w:r>
        <w:rPr>
          <w:rFonts w:hint="eastAsia" w:ascii="宋体" w:hAnsi="宋体" w:cs="宋体"/>
        </w:rPr>
        <w:t>③④</w:t>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B.</w:t>
      </w:r>
      <w:r>
        <w:rPr>
          <w:rFonts w:hint="eastAsia" w:ascii="宋体" w:hAnsi="宋体" w:cs="宋体"/>
        </w:rPr>
        <w:t>②③</w:t>
      </w:r>
      <w:r>
        <w:rPr>
          <w:rFonts w:hint="eastAsia" w:ascii="Times New Roman" w:hAnsi="Times New Roman" w:eastAsiaTheme="minorEastAsia"/>
        </w:rPr>
        <w:t>④</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w:t>
      </w:r>
      <w:r>
        <w:rPr>
          <w:rFonts w:hint="eastAsia" w:ascii="宋体" w:hAnsi="宋体" w:cs="宋体"/>
        </w:rPr>
        <w:t>①③</w:t>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D.</w:t>
      </w:r>
      <w:r>
        <w:rPr>
          <w:rFonts w:hint="eastAsia" w:ascii="宋体" w:hAnsi="宋体" w:cs="宋体"/>
        </w:rPr>
        <w:t>②④</w:t>
      </w:r>
    </w:p>
    <w:p>
      <w:pPr>
        <w:spacing w:line="288" w:lineRule="auto"/>
        <w:jc w:val="left"/>
        <w:rPr>
          <w:rFonts w:ascii="Times New Roman" w:hAnsi="Times New Roman" w:eastAsiaTheme="minorEastAsia"/>
        </w:rPr>
      </w:pPr>
      <w:r>
        <w:rPr>
          <w:rFonts w:ascii="Times New Roman" w:hAnsi="Times New Roman" w:eastAsiaTheme="minorEastAsia"/>
        </w:rPr>
        <w:t>6.北方民族政权在开拓边疆、推动民族融合和民族文化发展、活跃中外文化交流等方面起到了汉族王朝难以替代的作用。下列民族（民族政权）与图一所示对应的是（</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drawing>
          <wp:inline distT="0" distB="0" distL="0" distR="0">
            <wp:extent cx="5521960" cy="14439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BEBA8EAE-BF5A-486C-A8C5-ECC9F3942E4B}">
                          <a14:imgProps xmlns:a14="http://schemas.microsoft.com/office/drawing/2010/main">
                            <a14:imgLayer r:embed="rId6">
                              <a14:imgEffect>
                                <a14:brightnessContrast contrast="20000"/>
                              </a14:imgEffect>
                            </a14:imgLayer>
                          </a14:imgProps>
                        </a:ext>
                      </a:extLst>
                    </a:blip>
                    <a:stretch>
                      <a:fillRect/>
                    </a:stretch>
                  </pic:blipFill>
                  <pic:spPr>
                    <a:xfrm>
                      <a:off x="0" y="0"/>
                      <a:ext cx="5610074" cy="1467525"/>
                    </a:xfrm>
                    <a:prstGeom prst="rect">
                      <a:avLst/>
                    </a:prstGeom>
                  </pic:spPr>
                </pic:pic>
              </a:graphicData>
            </a:graphic>
          </wp:inline>
        </w:drawing>
      </w:r>
    </w:p>
    <w:p>
      <w:pPr>
        <w:spacing w:line="288" w:lineRule="auto"/>
        <w:jc w:val="left"/>
        <w:rPr>
          <w:rFonts w:ascii="Times New Roman" w:hAnsi="Times New Roman" w:eastAsiaTheme="minorEastAsia"/>
        </w:rPr>
      </w:pPr>
      <w:r>
        <w:rPr>
          <w:rFonts w:ascii="Times New Roman" w:hAnsi="Times New Roman" w:eastAsiaTheme="minorEastAsia"/>
        </w:rPr>
        <w:t>A.</w:t>
      </w:r>
      <w:r>
        <w:rPr>
          <w:rFonts w:hint="eastAsia" w:ascii="宋体" w:hAnsi="宋体" w:cs="宋体"/>
        </w:rPr>
        <w:t>①</w:t>
      </w:r>
      <w:r>
        <w:rPr>
          <w:rFonts w:ascii="Times New Roman" w:hAnsi="Times New Roman" w:eastAsiaTheme="minorEastAsia"/>
        </w:rPr>
        <w:t>-匈奴</w:t>
      </w:r>
      <w:r>
        <w:rPr>
          <w:rFonts w:hint="eastAsia" w:ascii="宋体" w:hAnsi="宋体" w:cs="宋体"/>
        </w:rPr>
        <w:t>②</w:t>
      </w:r>
      <w:r>
        <w:rPr>
          <w:rFonts w:ascii="Times New Roman" w:hAnsi="Times New Roman" w:eastAsiaTheme="minorEastAsia"/>
        </w:rPr>
        <w:t>-瓦刺</w:t>
      </w:r>
      <w:r>
        <w:rPr>
          <w:rFonts w:hint="eastAsia" w:ascii="宋体" w:hAnsi="宋体" w:cs="宋体"/>
        </w:rPr>
        <w:t>③</w:t>
      </w:r>
      <w:r>
        <w:rPr>
          <w:rFonts w:ascii="Times New Roman" w:hAnsi="Times New Roman" w:eastAsiaTheme="minorEastAsia"/>
        </w:rPr>
        <w:t>-辽</w:t>
      </w:r>
      <w:r>
        <w:rPr>
          <w:rFonts w:hint="eastAsia" w:ascii="宋体" w:hAnsi="宋体" w:cs="宋体"/>
        </w:rPr>
        <w:t>④</w:t>
      </w:r>
      <w:r>
        <w:rPr>
          <w:rFonts w:ascii="Times New Roman" w:hAnsi="Times New Roman" w:eastAsiaTheme="minorEastAsia"/>
        </w:rPr>
        <w:t>-东突厥</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w:t>
      </w:r>
      <w:r>
        <w:rPr>
          <w:rFonts w:hint="eastAsia" w:ascii="宋体" w:hAnsi="宋体" w:cs="宋体"/>
        </w:rPr>
        <w:t>①</w:t>
      </w:r>
      <w:r>
        <w:rPr>
          <w:rFonts w:ascii="Times New Roman" w:hAnsi="Times New Roman" w:eastAsiaTheme="minorEastAsia"/>
        </w:rPr>
        <w:t>-西夏</w:t>
      </w:r>
      <w:r>
        <w:rPr>
          <w:rFonts w:hint="eastAsia" w:ascii="宋体" w:hAnsi="宋体" w:cs="宋体"/>
        </w:rPr>
        <w:t>②</w:t>
      </w:r>
      <w:r>
        <w:rPr>
          <w:rFonts w:ascii="Times New Roman" w:hAnsi="Times New Roman" w:eastAsiaTheme="minorEastAsia"/>
        </w:rPr>
        <w:t>-瓦刺</w:t>
      </w:r>
      <w:r>
        <w:rPr>
          <w:rFonts w:hint="eastAsia" w:ascii="宋体" w:hAnsi="宋体" w:cs="宋体"/>
        </w:rPr>
        <w:t>③</w:t>
      </w:r>
      <w:r>
        <w:rPr>
          <w:rFonts w:ascii="Times New Roman" w:hAnsi="Times New Roman" w:eastAsiaTheme="minorEastAsia"/>
        </w:rPr>
        <w:t>-金</w:t>
      </w:r>
      <w:r>
        <w:rPr>
          <w:rFonts w:hint="eastAsia" w:ascii="宋体" w:hAnsi="宋体" w:cs="宋体"/>
        </w:rPr>
        <w:t>④</w:t>
      </w:r>
      <w:r>
        <w:rPr>
          <w:rFonts w:ascii="Times New Roman" w:hAnsi="Times New Roman" w:eastAsiaTheme="minorEastAsia"/>
        </w:rPr>
        <w:t>-西突厥</w:t>
      </w:r>
    </w:p>
    <w:p>
      <w:pPr>
        <w:spacing w:line="288" w:lineRule="auto"/>
        <w:jc w:val="left"/>
        <w:rPr>
          <w:rFonts w:ascii="Times New Roman" w:hAnsi="Times New Roman" w:eastAsiaTheme="minorEastAsia"/>
        </w:rPr>
      </w:pPr>
      <w:r>
        <w:rPr>
          <w:rFonts w:ascii="Times New Roman" w:hAnsi="Times New Roman" w:eastAsiaTheme="minorEastAsia"/>
        </w:rPr>
        <w:t>C.</w:t>
      </w:r>
      <w:r>
        <w:rPr>
          <w:rFonts w:hint="eastAsia" w:ascii="宋体" w:hAnsi="宋体" w:cs="宋体"/>
        </w:rPr>
        <w:t>①</w:t>
      </w:r>
      <w:r>
        <w:rPr>
          <w:rFonts w:ascii="Times New Roman" w:hAnsi="Times New Roman" w:eastAsiaTheme="minorEastAsia"/>
        </w:rPr>
        <w:t>-匈奴</w:t>
      </w:r>
      <w:r>
        <w:rPr>
          <w:rFonts w:hint="eastAsia" w:ascii="宋体" w:hAnsi="宋体" w:cs="宋体"/>
        </w:rPr>
        <w:t>②</w:t>
      </w:r>
      <w:r>
        <w:rPr>
          <w:rFonts w:ascii="Times New Roman" w:hAnsi="Times New Roman" w:eastAsiaTheme="minorEastAsia"/>
        </w:rPr>
        <w:t>-鞑靼</w:t>
      </w:r>
      <w:r>
        <w:rPr>
          <w:rFonts w:hint="eastAsia" w:ascii="宋体" w:hAnsi="宋体" w:cs="宋体"/>
        </w:rPr>
        <w:t>③</w:t>
      </w:r>
      <w:r>
        <w:rPr>
          <w:rFonts w:ascii="Times New Roman" w:hAnsi="Times New Roman" w:eastAsiaTheme="minorEastAsia"/>
        </w:rPr>
        <w:t>-辽</w:t>
      </w:r>
      <w:r>
        <w:rPr>
          <w:rFonts w:hint="eastAsia" w:ascii="宋体" w:hAnsi="宋体" w:cs="宋体"/>
        </w:rPr>
        <w:t>④</w:t>
      </w:r>
      <w:r>
        <w:rPr>
          <w:rFonts w:ascii="Times New Roman" w:hAnsi="Times New Roman" w:eastAsiaTheme="minorEastAsia"/>
        </w:rPr>
        <w:t>-东突厥</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w:t>
      </w:r>
      <w:r>
        <w:rPr>
          <w:rFonts w:hint="eastAsia" w:ascii="宋体" w:hAnsi="宋体" w:cs="宋体"/>
        </w:rPr>
        <w:t>①</w:t>
      </w:r>
      <w:r>
        <w:rPr>
          <w:rFonts w:ascii="Times New Roman" w:hAnsi="Times New Roman" w:eastAsiaTheme="minorEastAsia"/>
        </w:rPr>
        <w:t>-西夏</w:t>
      </w:r>
      <w:r>
        <w:rPr>
          <w:rFonts w:hint="eastAsia" w:ascii="宋体" w:hAnsi="宋体" w:cs="宋体"/>
        </w:rPr>
        <w:t>②</w:t>
      </w:r>
      <w:r>
        <w:rPr>
          <w:rFonts w:ascii="Times New Roman" w:hAnsi="Times New Roman" w:eastAsiaTheme="minorEastAsia"/>
        </w:rPr>
        <w:t>-鞑靼</w:t>
      </w:r>
      <w:r>
        <w:rPr>
          <w:rFonts w:hint="eastAsia" w:ascii="宋体" w:hAnsi="宋体" w:cs="宋体"/>
        </w:rPr>
        <w:t>③</w:t>
      </w:r>
      <w:r>
        <w:rPr>
          <w:rFonts w:ascii="Times New Roman" w:hAnsi="Times New Roman" w:eastAsiaTheme="minorEastAsia"/>
        </w:rPr>
        <w:t>-金</w:t>
      </w:r>
      <w:r>
        <w:rPr>
          <w:rFonts w:hint="eastAsia" w:ascii="宋体" w:hAnsi="宋体" w:cs="宋体"/>
        </w:rPr>
        <w:t>④</w:t>
      </w:r>
      <w:r>
        <w:rPr>
          <w:rFonts w:ascii="Times New Roman" w:hAnsi="Times New Roman" w:eastAsiaTheme="minorEastAsia"/>
        </w:rPr>
        <w:t>-西突厥</w:t>
      </w:r>
    </w:p>
    <w:p>
      <w:pPr>
        <w:spacing w:line="288" w:lineRule="auto"/>
        <w:jc w:val="left"/>
        <w:rPr>
          <w:rFonts w:ascii="Times New Roman" w:hAnsi="Times New Roman" w:eastAsiaTheme="minorEastAsia"/>
          <w:b/>
        </w:rPr>
      </w:pPr>
      <w:r>
        <w:rPr>
          <w:rFonts w:ascii="Times New Roman" w:hAnsi="Times New Roman" w:eastAsiaTheme="minorEastAsia"/>
        </w:rPr>
        <w:t>7.李鸿章在1872年12月上奏</w:t>
      </w:r>
      <w:r>
        <w:rPr>
          <w:rFonts w:asciiTheme="minorEastAsia" w:hAnsiTheme="minorEastAsia" w:eastAsiaTheme="minorEastAsia"/>
        </w:rPr>
        <w:t>清廷：“庶使我内江外海之利，不致为洋人占尽……俾外洋损一分之利，即中国人益一分之利。”为此，洋务派</w:t>
      </w:r>
      <w:r>
        <w:rPr>
          <w:rFonts w:ascii="Times New Roman" w:hAnsi="Times New Roman" w:eastAsiaTheme="minorEastAsia"/>
        </w:rPr>
        <w:t>创办了（</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A.上海轮船招商局</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B.北洋舰队</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C.福州船政局</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D.江南机器制造总局</w:t>
      </w:r>
    </w:p>
    <w:p>
      <w:pPr>
        <w:spacing w:line="288" w:lineRule="auto"/>
        <w:jc w:val="left"/>
        <w:rPr>
          <w:rFonts w:asciiTheme="minorEastAsia" w:hAnsiTheme="minorEastAsia" w:eastAsiaTheme="minorEastAsia"/>
        </w:rPr>
      </w:pPr>
      <w:r>
        <w:rPr>
          <w:rFonts w:ascii="Times New Roman" w:hAnsi="Times New Roman" w:eastAsiaTheme="minorEastAsia"/>
        </w:rPr>
        <w:t>8.1917年8月14日，中国向德、奥宣战，加入第一次世界大战的协约国方面，十几万中国劳工远渡重洋前往欧洲前线。为此，鲁迅</w:t>
      </w:r>
      <w:r>
        <w:rPr>
          <w:rFonts w:asciiTheme="minorEastAsia" w:hAnsiTheme="minorEastAsia" w:eastAsiaTheme="minorEastAsia"/>
        </w:rPr>
        <w:t>曾说：“欧战时候的参战，我们不是常常自负的么？但可曾用《论语》感化过德国兵，用《易经》咒翻了潜水艇呢？儒者们引为劳绩的，倒是那大抵目不识丁的华工。”鲁迅的观点旨在</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A.反对北洋政府加入协约国一方作战</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B.肯定华工在欧战中展现中国的形象</w:t>
      </w:r>
    </w:p>
    <w:p>
      <w:pPr>
        <w:spacing w:line="288" w:lineRule="auto"/>
        <w:jc w:val="left"/>
        <w:rPr>
          <w:rFonts w:hint="eastAsia" w:ascii="Times New Roman" w:hAnsi="Times New Roman" w:eastAsiaTheme="minorEastAsia"/>
        </w:rPr>
      </w:pPr>
      <w:r>
        <w:rPr>
          <w:rFonts w:ascii="Times New Roman" w:hAnsi="Times New Roman" w:eastAsiaTheme="minorEastAsia"/>
        </w:rPr>
        <w:t>C.否定《论语》和《易经》的时代价值</w:t>
      </w:r>
      <w:r>
        <w:rPr>
          <w:rFonts w:ascii="Times New Roman" w:hAnsi="Times New Roman" w:eastAsiaTheme="minorEastAsia"/>
        </w:rPr>
        <w:tab/>
      </w:r>
      <w:r>
        <w:rPr>
          <w:rFonts w:ascii="Times New Roman" w:hAnsi="Times New Roman" w:eastAsiaTheme="minorEastAsia"/>
        </w:rPr>
        <w:t>D.宣扬华工为协约国获胜作出的贡献</w:t>
      </w:r>
    </w:p>
    <w:p>
      <w:pPr>
        <w:spacing w:line="288" w:lineRule="auto"/>
        <w:jc w:val="left"/>
        <w:rPr>
          <w:rFonts w:ascii="Times New Roman" w:hAnsi="Times New Roman" w:eastAsiaTheme="minorEastAsia"/>
        </w:rPr>
      </w:pPr>
      <w:r>
        <w:rPr>
          <w:rFonts w:ascii="Times New Roman" w:hAnsi="Times New Roman" w:eastAsiaTheme="minorEastAsia"/>
        </w:rPr>
        <w:t>9.美国《纽约论坛报》评论中国抗战时期的某次会战，认为</w:t>
      </w:r>
      <w:r>
        <w:rPr>
          <w:rFonts w:asciiTheme="minorEastAsia" w:hAnsiTheme="minorEastAsia" w:eastAsiaTheme="minorEastAsia"/>
        </w:rPr>
        <w:t>：“华军之胜利，即为同盟国之胜利，并使民主集团认识此次之胜利，为最合时机，且确信全球抵抗侵略之战争，为一不可分之整个战争。”该会战发生于图</w:t>
      </w:r>
      <w:r>
        <w:rPr>
          <w:rFonts w:ascii="Times New Roman" w:hAnsi="Times New Roman" w:eastAsiaTheme="minorEastAsia"/>
        </w:rPr>
        <w:t>二中的（</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drawing>
          <wp:inline distT="0" distB="0" distL="0" distR="0">
            <wp:extent cx="1686560" cy="1686560"/>
            <wp:effectExtent l="0" t="0" r="889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Lst>
                    </a:blip>
                    <a:stretch>
                      <a:fillRect/>
                    </a:stretch>
                  </pic:blipFill>
                  <pic:spPr>
                    <a:xfrm>
                      <a:off x="0" y="0"/>
                      <a:ext cx="1706020" cy="1706020"/>
                    </a:xfrm>
                    <a:prstGeom prst="rect">
                      <a:avLst/>
                    </a:prstGeom>
                  </pic:spPr>
                </pic:pic>
              </a:graphicData>
            </a:graphic>
          </wp:inline>
        </w:drawing>
      </w:r>
    </w:p>
    <w:p>
      <w:pPr>
        <w:spacing w:line="288" w:lineRule="auto"/>
        <w:jc w:val="left"/>
        <w:rPr>
          <w:rFonts w:hint="eastAsia" w:ascii="Times New Roman" w:hAnsi="Times New Roman" w:eastAsiaTheme="minorEastAsia"/>
        </w:rPr>
      </w:pPr>
      <w:r>
        <w:rPr>
          <w:rFonts w:ascii="Times New Roman" w:hAnsi="Times New Roman" w:eastAsiaTheme="minorEastAsia"/>
        </w:rPr>
        <w:t>A.</w:t>
      </w:r>
      <w:r>
        <w:rPr>
          <w:rFonts w:hint="eastAsia" w:ascii="宋体" w:hAnsi="宋体" w:cs="宋体"/>
        </w:rPr>
        <w:t>①</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B.</w:t>
      </w:r>
      <w:r>
        <w:rPr>
          <w:rFonts w:hint="eastAsia" w:ascii="宋体" w:hAnsi="宋体" w:cs="宋体"/>
        </w:rPr>
        <w:t>②</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C.</w:t>
      </w:r>
      <w:r>
        <w:rPr>
          <w:rFonts w:hint="eastAsia" w:ascii="宋体" w:hAnsi="宋体" w:cs="宋体"/>
        </w:rPr>
        <w:t>③</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D.</w:t>
      </w:r>
      <w:r>
        <w:rPr>
          <w:rFonts w:hint="eastAsia" w:ascii="宋体" w:hAnsi="宋体" w:cs="宋体"/>
        </w:rPr>
        <w:t>④</w:t>
      </w:r>
    </w:p>
    <w:p>
      <w:pPr>
        <w:spacing w:line="288" w:lineRule="auto"/>
        <w:jc w:val="left"/>
        <w:rPr>
          <w:rFonts w:ascii="Times New Roman" w:hAnsi="Times New Roman" w:eastAsiaTheme="minorEastAsia"/>
        </w:rPr>
      </w:pPr>
      <w:r>
        <w:rPr>
          <w:rFonts w:ascii="Times New Roman" w:hAnsi="Times New Roman" w:eastAsiaTheme="minorEastAsia"/>
        </w:rPr>
        <w:t>10.如图三所示，北纬30°是一条神奇的纬线，在其附近产生了许多文明，各文明因自然环境、经济发展水平和文化习俗的差异而各具特色。下列项中，与史实相符的是（</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hint="eastAsia" w:ascii="Times New Roman" w:hAnsi="Times New Roman" w:eastAsiaTheme="minorEastAsia"/>
        </w:rPr>
      </w:pPr>
      <w:r>
        <w:drawing>
          <wp:inline distT="0" distB="0" distL="0" distR="0">
            <wp:extent cx="4094480" cy="1821180"/>
            <wp:effectExtent l="0" t="0" r="127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4147747" cy="1845195"/>
                    </a:xfrm>
                    <a:prstGeom prst="rect">
                      <a:avLst/>
                    </a:prstGeom>
                  </pic:spPr>
                </pic:pic>
              </a:graphicData>
            </a:graphic>
          </wp:inline>
        </w:drawing>
      </w:r>
    </w:p>
    <w:p>
      <w:pPr>
        <w:spacing w:line="288" w:lineRule="auto"/>
        <w:jc w:val="left"/>
        <w:rPr>
          <w:rFonts w:ascii="Times New Roman" w:hAnsi="Times New Roman" w:eastAsiaTheme="minorEastAsia"/>
        </w:rPr>
      </w:pPr>
      <w:r>
        <w:rPr>
          <w:rFonts w:ascii="Times New Roman" w:hAnsi="Times New Roman" w:eastAsiaTheme="minorEastAsia"/>
        </w:rPr>
        <w:t>A.</w:t>
      </w:r>
      <w:r>
        <w:rPr>
          <w:rFonts w:hint="eastAsia" w:ascii="宋体" w:hAnsi="宋体" w:cs="宋体"/>
        </w:rPr>
        <w:t>①</w:t>
      </w:r>
      <w:r>
        <w:rPr>
          <w:rFonts w:ascii="Times New Roman" w:hAnsi="Times New Roman" w:eastAsiaTheme="minorEastAsia"/>
        </w:rPr>
        <w:t>处发明了60进制用于测量土地</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w:t>
      </w:r>
      <w:r>
        <w:rPr>
          <w:rFonts w:hint="eastAsia" w:ascii="宋体" w:hAnsi="宋体" w:cs="宋体"/>
        </w:rPr>
        <w:t>②</w:t>
      </w:r>
      <w:r>
        <w:rPr>
          <w:rFonts w:ascii="Times New Roman" w:hAnsi="Times New Roman" w:eastAsiaTheme="minorEastAsia"/>
        </w:rPr>
        <w:t>处修建了体现法老权威的金字塔</w:t>
      </w:r>
    </w:p>
    <w:p>
      <w:pPr>
        <w:spacing w:line="288" w:lineRule="auto"/>
        <w:jc w:val="left"/>
        <w:rPr>
          <w:rFonts w:ascii="Times New Roman" w:hAnsi="Times New Roman" w:eastAsiaTheme="minorEastAsia"/>
        </w:rPr>
      </w:pPr>
      <w:r>
        <w:rPr>
          <w:rFonts w:ascii="Times New Roman" w:hAnsi="Times New Roman" w:eastAsiaTheme="minorEastAsia"/>
        </w:rPr>
        <w:t>C.</w:t>
      </w:r>
      <w:r>
        <w:rPr>
          <w:rFonts w:hint="eastAsia" w:ascii="宋体" w:hAnsi="宋体" w:cs="宋体"/>
        </w:rPr>
        <w:t>④</w:t>
      </w:r>
      <w:r>
        <w:rPr>
          <w:rFonts w:ascii="Times New Roman" w:hAnsi="Times New Roman" w:eastAsiaTheme="minorEastAsia"/>
        </w:rPr>
        <w:t>处发明了世界上最早的双轮车</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D.处是洪水与诺亚方舟故事的源头</w:t>
      </w:r>
    </w:p>
    <w:p>
      <w:pPr>
        <w:spacing w:line="288" w:lineRule="auto"/>
        <w:jc w:val="left"/>
        <w:rPr>
          <w:rFonts w:ascii="Times New Roman" w:hAnsi="Times New Roman" w:eastAsiaTheme="minorEastAsia"/>
        </w:rPr>
      </w:pPr>
      <w:r>
        <w:rPr>
          <w:rFonts w:ascii="Times New Roman" w:hAnsi="Times New Roman" w:eastAsiaTheme="minorEastAsia"/>
        </w:rPr>
        <w:t>11.《群神宴》（图四）是威尼斯绘画派的创立人乔凡尼</w:t>
      </w:r>
      <w:r>
        <w:rPr>
          <w:rFonts w:asciiTheme="minorEastAsia" w:hAnsiTheme="minorEastAsia" w:eastAsiaTheme="minorEastAsia"/>
        </w:rPr>
        <w:t>·</w:t>
      </w:r>
      <w:r>
        <w:rPr>
          <w:rFonts w:ascii="Times New Roman" w:hAnsi="Times New Roman" w:eastAsiaTheme="minorEastAsia"/>
        </w:rPr>
        <w:t>贝利尼（1430年-1516年）的名画，描绘了古代神话中的众神和仙女聚会林泉之间的情景。画中盛水果和汤的瓷碗，都是中国的青花瓷。对这画最具时代特征的解读是（</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hint="eastAsia" w:ascii="Times New Roman" w:hAnsi="Times New Roman" w:eastAsiaTheme="minorEastAsia"/>
        </w:rPr>
      </w:pPr>
      <w:r>
        <w:drawing>
          <wp:inline distT="0" distB="0" distL="0" distR="0">
            <wp:extent cx="1661795" cy="14973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Lst>
                    </a:blip>
                    <a:stretch>
                      <a:fillRect/>
                    </a:stretch>
                  </pic:blipFill>
                  <pic:spPr>
                    <a:xfrm>
                      <a:off x="0" y="0"/>
                      <a:ext cx="1678817" cy="1512599"/>
                    </a:xfrm>
                    <a:prstGeom prst="rect">
                      <a:avLst/>
                    </a:prstGeom>
                  </pic:spPr>
                </pic:pic>
              </a:graphicData>
            </a:graphic>
          </wp:inline>
        </w:drawing>
      </w:r>
    </w:p>
    <w:p>
      <w:pPr>
        <w:spacing w:line="288" w:lineRule="auto"/>
        <w:jc w:val="left"/>
        <w:rPr>
          <w:rFonts w:ascii="Times New Roman" w:hAnsi="Times New Roman" w:eastAsiaTheme="minorEastAsia"/>
        </w:rPr>
      </w:pPr>
      <w:r>
        <w:rPr>
          <w:rFonts w:ascii="Times New Roman" w:hAnsi="Times New Roman" w:eastAsiaTheme="minorEastAsia"/>
        </w:rPr>
        <w:t>A.意大利人在审美等方面受到了中华文化的影响</w:t>
      </w:r>
    </w:p>
    <w:p>
      <w:pPr>
        <w:spacing w:line="288" w:lineRule="auto"/>
        <w:jc w:val="left"/>
        <w:rPr>
          <w:rFonts w:ascii="Times New Roman" w:hAnsi="Times New Roman" w:eastAsiaTheme="minorEastAsia"/>
        </w:rPr>
      </w:pPr>
      <w:r>
        <w:rPr>
          <w:rFonts w:ascii="Times New Roman" w:hAnsi="Times New Roman" w:eastAsiaTheme="minorEastAsia"/>
        </w:rPr>
        <w:t>B.</w:t>
      </w:r>
      <w:r>
        <w:rPr>
          <w:rFonts w:asciiTheme="minorEastAsia" w:hAnsiTheme="minorEastAsia" w:eastAsiaTheme="minorEastAsia"/>
        </w:rPr>
        <w:t>“马尼拉大帆船”丰富</w:t>
      </w:r>
      <w:r>
        <w:rPr>
          <w:rFonts w:ascii="Times New Roman" w:hAnsi="Times New Roman" w:eastAsiaTheme="minorEastAsia"/>
        </w:rPr>
        <w:t>了人们的物质和精神生活</w:t>
      </w:r>
    </w:p>
    <w:p>
      <w:pPr>
        <w:spacing w:line="288" w:lineRule="auto"/>
        <w:jc w:val="left"/>
        <w:rPr>
          <w:rFonts w:ascii="Times New Roman" w:hAnsi="Times New Roman" w:eastAsiaTheme="minorEastAsia"/>
        </w:rPr>
      </w:pPr>
      <w:r>
        <w:rPr>
          <w:rFonts w:ascii="Times New Roman" w:hAnsi="Times New Roman" w:eastAsiaTheme="minorEastAsia"/>
        </w:rPr>
        <w:t>C.以欧洲为中心的全球贸易网络形成</w:t>
      </w:r>
    </w:p>
    <w:p>
      <w:pPr>
        <w:spacing w:line="288" w:lineRule="auto"/>
        <w:jc w:val="left"/>
        <w:rPr>
          <w:rFonts w:ascii="Times New Roman" w:hAnsi="Times New Roman" w:eastAsiaTheme="minorEastAsia"/>
        </w:rPr>
      </w:pPr>
      <w:r>
        <w:rPr>
          <w:rFonts w:ascii="Times New Roman" w:hAnsi="Times New Roman" w:eastAsiaTheme="minorEastAsia"/>
        </w:rPr>
        <w:t>D.反对教会禁欲主义，追求现实社会幸福生活</w:t>
      </w:r>
    </w:p>
    <w:p>
      <w:pPr>
        <w:spacing w:line="288" w:lineRule="auto"/>
        <w:jc w:val="left"/>
        <w:rPr>
          <w:rFonts w:ascii="Times New Roman" w:hAnsi="Times New Roman" w:eastAsiaTheme="minorEastAsia"/>
        </w:rPr>
      </w:pPr>
      <w:r>
        <w:rPr>
          <w:rFonts w:ascii="Times New Roman" w:hAnsi="Times New Roman" w:eastAsiaTheme="minorEastAsia"/>
        </w:rPr>
        <w:t>12.1813年，空想社会主义者欧文在《品德的形成》一文中首次</w:t>
      </w:r>
      <w:r>
        <w:rPr>
          <w:rFonts w:asciiTheme="minorEastAsia" w:hAnsiTheme="minorEastAsia" w:eastAsiaTheme="minorEastAsia"/>
        </w:rPr>
        <w:t>使用了“工人阶级”一词</w:t>
      </w:r>
      <w:r>
        <w:rPr>
          <w:rFonts w:ascii="Times New Roman" w:hAnsi="Times New Roman" w:eastAsiaTheme="minorEastAsia"/>
        </w:rPr>
        <w:t>。1817-1818年间，</w:t>
      </w:r>
      <w:r>
        <w:rPr>
          <w:rFonts w:asciiTheme="minorEastAsia" w:hAnsiTheme="minorEastAsia" w:eastAsiaTheme="minorEastAsia"/>
        </w:rPr>
        <w:t>“工人阶级”一词被欧文不断阐释，并作为同“上等阶级”“中等阶级”相对立的概念。以后，工人的刊物广泛地接受和使用了“工人阶级”一词，这一现象</w:t>
      </w:r>
      <w:r>
        <w:rPr>
          <w:rFonts w:ascii="Times New Roman" w:hAnsi="Times New Roman" w:eastAsiaTheme="minorEastAsia"/>
        </w:rPr>
        <w:t>表明（</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A.社会各阶级间的矛盾日益消弥</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B.空想社会主义主张阶级斗争理论</w:t>
      </w:r>
    </w:p>
    <w:p>
      <w:pPr>
        <w:spacing w:line="288" w:lineRule="auto"/>
        <w:jc w:val="left"/>
        <w:rPr>
          <w:rFonts w:ascii="Times New Roman" w:hAnsi="Times New Roman" w:eastAsiaTheme="minorEastAsia"/>
        </w:rPr>
      </w:pPr>
      <w:r>
        <w:rPr>
          <w:rFonts w:ascii="Times New Roman" w:hAnsi="Times New Roman" w:eastAsiaTheme="minorEastAsia"/>
        </w:rPr>
        <w:t>C.工人阶级接受了科学理论的指导</w:t>
      </w:r>
      <w:r>
        <w:rPr>
          <w:rFonts w:ascii="Times New Roman" w:hAnsi="Times New Roman" w:eastAsiaTheme="minorEastAsia"/>
        </w:rPr>
        <w:tab/>
      </w:r>
      <w:r>
        <w:rPr>
          <w:rFonts w:ascii="Times New Roman" w:hAnsi="Times New Roman" w:eastAsiaTheme="minorEastAsia"/>
        </w:rPr>
        <w:t>D.欧文的理论有利于马克思主义的形成</w:t>
      </w:r>
    </w:p>
    <w:p>
      <w:pPr>
        <w:spacing w:line="288" w:lineRule="auto"/>
        <w:jc w:val="left"/>
        <w:rPr>
          <w:rFonts w:ascii="Times New Roman" w:hAnsi="Times New Roman" w:eastAsiaTheme="minorEastAsia"/>
        </w:rPr>
      </w:pPr>
      <w:r>
        <w:rPr>
          <w:rFonts w:ascii="Times New Roman" w:hAnsi="Times New Roman" w:eastAsiaTheme="minorEastAsia"/>
        </w:rPr>
        <w:t>13.20世纪初印度国大党领导人提拉克说</w:t>
      </w:r>
      <w:r>
        <w:rPr>
          <w:rFonts w:asciiTheme="minorEastAsia" w:hAnsiTheme="minorEastAsia" w:eastAsiaTheme="minorEastAsia"/>
        </w:rPr>
        <w:t>：“我们的宗教和文化传统不比别人差，放弃过去的光荣传统，使我们领导的人民丧失精神力量”。中国资产阶级革命派章太炎很赞同这种观点，选译这类文章还加按语说，“以国学振民心，谋光复者无能出此定例”。</w:t>
      </w:r>
      <w:r>
        <w:rPr>
          <w:rFonts w:ascii="Times New Roman" w:hAnsi="Times New Roman" w:eastAsiaTheme="minorEastAsia"/>
        </w:rPr>
        <w:t>这些做法表明（</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A.中印争取民族独立中相互支持和联合</w:t>
      </w:r>
    </w:p>
    <w:p>
      <w:pPr>
        <w:spacing w:line="288" w:lineRule="auto"/>
        <w:jc w:val="left"/>
        <w:rPr>
          <w:rFonts w:ascii="Times New Roman" w:hAnsi="Times New Roman" w:eastAsiaTheme="minorEastAsia"/>
        </w:rPr>
      </w:pPr>
      <w:r>
        <w:rPr>
          <w:rFonts w:ascii="Times New Roman" w:hAnsi="Times New Roman" w:eastAsiaTheme="minorEastAsia"/>
        </w:rPr>
        <w:t>B.中印通过提高民族自信来谋求民族独立</w:t>
      </w:r>
    </w:p>
    <w:p>
      <w:pPr>
        <w:spacing w:line="288" w:lineRule="auto"/>
        <w:jc w:val="left"/>
        <w:rPr>
          <w:rFonts w:ascii="Times New Roman" w:hAnsi="Times New Roman" w:eastAsiaTheme="minorEastAsia"/>
        </w:rPr>
      </w:pPr>
      <w:r>
        <w:rPr>
          <w:rFonts w:ascii="Times New Roman" w:hAnsi="Times New Roman" w:eastAsiaTheme="minorEastAsia"/>
        </w:rPr>
        <w:t>C.帝国主义对中印侵略程度在不断加深</w:t>
      </w:r>
    </w:p>
    <w:p>
      <w:pPr>
        <w:spacing w:line="288" w:lineRule="auto"/>
        <w:jc w:val="left"/>
        <w:rPr>
          <w:rFonts w:ascii="Times New Roman" w:hAnsi="Times New Roman" w:eastAsiaTheme="minorEastAsia"/>
        </w:rPr>
      </w:pPr>
      <w:r>
        <w:rPr>
          <w:rFonts w:ascii="Times New Roman" w:hAnsi="Times New Roman" w:eastAsiaTheme="minorEastAsia"/>
        </w:rPr>
        <w:t>D.文化侵略成为帝国主义侵略的主要手段</w:t>
      </w:r>
    </w:p>
    <w:p>
      <w:pPr>
        <w:spacing w:line="288" w:lineRule="auto"/>
        <w:jc w:val="left"/>
        <w:rPr>
          <w:rFonts w:asciiTheme="minorEastAsia" w:hAnsiTheme="minorEastAsia" w:eastAsiaTheme="minorEastAsia"/>
        </w:rPr>
      </w:pPr>
      <w:r>
        <w:rPr>
          <w:rFonts w:ascii="Times New Roman" w:hAnsi="Times New Roman" w:eastAsiaTheme="minorEastAsia"/>
        </w:rPr>
        <w:t>14.十月革命后，列宁</w:t>
      </w:r>
      <w:r>
        <w:rPr>
          <w:rFonts w:asciiTheme="minorEastAsia" w:hAnsiTheme="minorEastAsia" w:eastAsiaTheme="minorEastAsia"/>
        </w:rPr>
        <w:t>强调说：“社会主义革命不会仅仅是或主要是每一个国家革命无产者反对本国资产阶级的斗争。不会的，这个革命将是受帝国主义压迫的一切殖民地和国家、一切附属国反对国际帝国主义的战争。”这表明列宁</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A.主张将民族解放运动和无产阶级革命相结合</w:t>
      </w:r>
    </w:p>
    <w:p>
      <w:pPr>
        <w:spacing w:line="288" w:lineRule="auto"/>
        <w:jc w:val="left"/>
        <w:rPr>
          <w:rFonts w:ascii="Times New Roman" w:hAnsi="Times New Roman" w:eastAsiaTheme="minorEastAsia"/>
        </w:rPr>
      </w:pPr>
      <w:r>
        <w:rPr>
          <w:rFonts w:ascii="Times New Roman" w:hAnsi="Times New Roman" w:eastAsiaTheme="minorEastAsia"/>
        </w:rPr>
        <w:t>B.旨在领导殖民地半殖民地人民争取民族独立</w:t>
      </w:r>
    </w:p>
    <w:p>
      <w:pPr>
        <w:spacing w:line="288" w:lineRule="auto"/>
        <w:jc w:val="left"/>
        <w:rPr>
          <w:rFonts w:ascii="Times New Roman" w:hAnsi="Times New Roman" w:eastAsiaTheme="minorEastAsia"/>
        </w:rPr>
      </w:pPr>
      <w:r>
        <w:rPr>
          <w:rFonts w:ascii="Times New Roman" w:hAnsi="Times New Roman" w:eastAsiaTheme="minorEastAsia"/>
        </w:rPr>
        <w:t>C.推动了亚非拉地区的民族民主革命运动</w:t>
      </w:r>
    </w:p>
    <w:p>
      <w:pPr>
        <w:spacing w:line="288" w:lineRule="auto"/>
        <w:jc w:val="left"/>
        <w:rPr>
          <w:rFonts w:ascii="Times New Roman" w:hAnsi="Times New Roman" w:eastAsiaTheme="minorEastAsia"/>
        </w:rPr>
      </w:pPr>
      <w:r>
        <w:rPr>
          <w:rFonts w:ascii="Times New Roman" w:hAnsi="Times New Roman" w:eastAsiaTheme="minorEastAsia"/>
        </w:rPr>
        <w:t>D.号召无产阶级同本国资产阶级联合斗争</w:t>
      </w:r>
    </w:p>
    <w:p>
      <w:pPr>
        <w:spacing w:line="288" w:lineRule="auto"/>
        <w:jc w:val="left"/>
        <w:rPr>
          <w:rFonts w:ascii="Times New Roman" w:hAnsi="Times New Roman" w:eastAsiaTheme="minorEastAsia"/>
        </w:rPr>
      </w:pPr>
      <w:r>
        <w:rPr>
          <w:rFonts w:ascii="Times New Roman" w:hAnsi="Times New Roman" w:eastAsiaTheme="minorEastAsia"/>
        </w:rPr>
        <w:t>15.第二次世界大战</w:t>
      </w:r>
      <w:r>
        <w:rPr>
          <w:rFonts w:asciiTheme="minorEastAsia" w:hAnsiTheme="minorEastAsia" w:eastAsiaTheme="minorEastAsia"/>
        </w:rPr>
        <w:t>结束后，许多国家摆脱英国的殖民控制，西方学者称之为“非殖民化”。认为英国的“殖民撤退”是有计划有步骤地实施</w:t>
      </w:r>
      <w:r>
        <w:rPr>
          <w:rFonts w:ascii="Times New Roman" w:hAnsi="Times New Roman" w:eastAsiaTheme="minorEastAsia"/>
        </w:rPr>
        <w:t>的，是其明智的殖民主义政策的目标和结果。该观点（</w:t>
      </w:r>
      <w:r>
        <w:rPr>
          <w:rFonts w:hint="eastAsia" w:ascii="Times New Roman" w:hAnsi="Times New Roman" w:eastAsiaTheme="minorEastAsia"/>
        </w:rPr>
        <w:t xml:space="preserve"> </w:t>
      </w:r>
      <w:r>
        <w:rPr>
          <w:rFonts w:ascii="Times New Roman" w:hAnsi="Times New Roman" w:eastAsiaTheme="minorEastAsia"/>
        </w:rPr>
        <w:t xml:space="preserve">  ）</w:t>
      </w:r>
    </w:p>
    <w:p>
      <w:pPr>
        <w:spacing w:line="288" w:lineRule="auto"/>
        <w:jc w:val="left"/>
        <w:rPr>
          <w:rFonts w:ascii="Times New Roman" w:hAnsi="Times New Roman" w:eastAsiaTheme="minorEastAsia"/>
        </w:rPr>
      </w:pPr>
      <w:r>
        <w:rPr>
          <w:rFonts w:ascii="Times New Roman" w:hAnsi="Times New Roman" w:eastAsiaTheme="minorEastAsia"/>
        </w:rPr>
        <w:t>A.抹杀了战后民族解放运动的威力</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B.否定了西方殖民侵略的丑恶历史</w:t>
      </w:r>
    </w:p>
    <w:p>
      <w:pPr>
        <w:spacing w:line="288" w:lineRule="auto"/>
        <w:jc w:val="left"/>
        <w:rPr>
          <w:rFonts w:ascii="Times New Roman" w:hAnsi="Times New Roman" w:eastAsiaTheme="minorEastAsia"/>
        </w:rPr>
      </w:pPr>
      <w:r>
        <w:rPr>
          <w:rFonts w:ascii="Times New Roman" w:hAnsi="Times New Roman" w:eastAsiaTheme="minorEastAsia"/>
        </w:rPr>
        <w:t>C.揭示</w:t>
      </w:r>
      <w:r>
        <w:rPr>
          <w:rFonts w:asciiTheme="minorEastAsia" w:hAnsiTheme="minorEastAsia" w:eastAsiaTheme="minorEastAsia"/>
        </w:rPr>
        <w:t>了“非殖民化”的真实</w:t>
      </w:r>
      <w:r>
        <w:rPr>
          <w:rFonts w:ascii="Times New Roman" w:hAnsi="Times New Roman" w:eastAsiaTheme="minorEastAsia"/>
        </w:rPr>
        <w:t>成因</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D.贬低了宗主国放弃殖民的主动性</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二、选择题</w:t>
      </w:r>
      <w:r>
        <w:rPr>
          <w:rFonts w:hint="eastAsia" w:asciiTheme="minorEastAsia" w:hAnsiTheme="minorEastAsia" w:eastAsiaTheme="minorEastAsia"/>
          <w:b/>
          <w:sz w:val="24"/>
        </w:rPr>
        <w:t>Ⅱ</w:t>
      </w:r>
      <w:r>
        <w:rPr>
          <w:rFonts w:ascii="Times New Roman" w:hAnsi="Times New Roman" w:eastAsiaTheme="minorEastAsia"/>
          <w:b/>
          <w:sz w:val="24"/>
        </w:rPr>
        <w:t>（本大题共6小题，每小题3分，共18分。每小题列出的四个备选项中只有一个是符合题目要求的，不选、多选、错选均不得分）</w:t>
      </w:r>
    </w:p>
    <w:p>
      <w:pPr>
        <w:spacing w:line="288" w:lineRule="auto"/>
        <w:jc w:val="left"/>
        <w:rPr>
          <w:rFonts w:asciiTheme="minorEastAsia" w:hAnsiTheme="minorEastAsia" w:eastAsiaTheme="minorEastAsia"/>
        </w:rPr>
      </w:pPr>
      <w:r>
        <w:rPr>
          <w:rFonts w:ascii="Times New Roman" w:hAnsi="Times New Roman" w:eastAsiaTheme="minorEastAsia"/>
        </w:rPr>
        <w:t>16.《文献通</w:t>
      </w:r>
      <w:r>
        <w:rPr>
          <w:rFonts w:asciiTheme="minorEastAsia" w:hAnsiTheme="minorEastAsia" w:eastAsiaTheme="minorEastAsia"/>
        </w:rPr>
        <w:t>考·钱</w:t>
      </w:r>
      <w:r>
        <w:rPr>
          <w:rFonts w:ascii="Times New Roman" w:hAnsi="Times New Roman" w:eastAsiaTheme="minorEastAsia"/>
        </w:rPr>
        <w:t>币考》</w:t>
      </w:r>
      <w:r>
        <w:rPr>
          <w:rFonts w:asciiTheme="minorEastAsia" w:hAnsiTheme="minorEastAsia" w:eastAsiaTheme="minorEastAsia"/>
        </w:rPr>
        <w:t>曰：“初蜀人以铁钱重，私为券，谓之交子，以便贸易。富人十六户主之，其后富人赀稍衰，不能偿所负，争讼数起。寇来瑊尝守蜀，乞禁交子。薛田为转运使，议废交子则贸易不便。请官为置务，禁民私造。诏从其请，置交子务于益州（今四川成都）”。材料表明，宋代“交子”</w:t>
      </w:r>
    </w:p>
    <w:p>
      <w:pPr>
        <w:spacing w:line="288" w:lineRule="auto"/>
        <w:jc w:val="left"/>
        <w:rPr>
          <w:rFonts w:ascii="Times New Roman" w:hAnsi="Times New Roman" w:eastAsiaTheme="minorEastAsia"/>
        </w:rPr>
      </w:pPr>
      <w:r>
        <w:rPr>
          <w:rFonts w:hint="eastAsia" w:ascii="宋体" w:hAnsi="宋体" w:cs="宋体"/>
        </w:rPr>
        <w:t>①</w:t>
      </w:r>
      <w:r>
        <w:rPr>
          <w:rFonts w:ascii="Times New Roman" w:hAnsi="Times New Roman" w:eastAsiaTheme="minorEastAsia"/>
        </w:rPr>
        <w:t>最初由私人发行，具有民间交易凭证的功能</w:t>
      </w:r>
      <w:r>
        <w:rPr>
          <w:rFonts w:hint="eastAsia" w:ascii="宋体" w:hAnsi="宋体" w:cs="宋体"/>
        </w:rPr>
        <w:t>②</w:t>
      </w:r>
      <w:r>
        <w:rPr>
          <w:rFonts w:ascii="Times New Roman" w:hAnsi="Times New Roman" w:eastAsiaTheme="minorEastAsia"/>
        </w:rPr>
        <w:t>为保证地方赋税如数上缴，朝廷置相应机构</w:t>
      </w:r>
    </w:p>
    <w:p>
      <w:pPr>
        <w:spacing w:line="288" w:lineRule="auto"/>
        <w:jc w:val="left"/>
        <w:rPr>
          <w:rFonts w:ascii="Times New Roman" w:hAnsi="Times New Roman" w:eastAsiaTheme="minorEastAsia"/>
        </w:rPr>
      </w:pPr>
      <w:r>
        <w:rPr>
          <w:rFonts w:hint="eastAsia" w:ascii="宋体" w:hAnsi="宋体" w:cs="宋体"/>
        </w:rPr>
        <w:t>③</w:t>
      </w:r>
      <w:r>
        <w:rPr>
          <w:rFonts w:ascii="Times New Roman" w:hAnsi="Times New Roman" w:eastAsiaTheme="minorEastAsia"/>
        </w:rPr>
        <w:t>国家收归官办，有利于克服私人发行的弊端</w:t>
      </w:r>
      <w:r>
        <w:rPr>
          <w:rFonts w:hint="eastAsia" w:ascii="宋体" w:hAnsi="宋体" w:cs="宋体"/>
        </w:rPr>
        <w:t>④</w:t>
      </w:r>
      <w:r>
        <w:rPr>
          <w:rFonts w:ascii="Times New Roman" w:hAnsi="Times New Roman" w:eastAsiaTheme="minorEastAsia"/>
        </w:rPr>
        <w:t>顺应时代要求，促进四川地区商品经济发展</w:t>
      </w:r>
    </w:p>
    <w:p>
      <w:pPr>
        <w:spacing w:line="288" w:lineRule="auto"/>
        <w:jc w:val="left"/>
        <w:rPr>
          <w:rFonts w:ascii="Times New Roman" w:hAnsi="Times New Roman" w:eastAsiaTheme="minorEastAsia"/>
        </w:rPr>
      </w:pPr>
      <w:r>
        <w:rPr>
          <w:rFonts w:ascii="Times New Roman" w:hAnsi="Times New Roman" w:eastAsiaTheme="minorEastAsia"/>
        </w:rPr>
        <w:t>A.</w:t>
      </w:r>
      <w:r>
        <w:rPr>
          <w:rFonts w:hint="eastAsia" w:ascii="宋体" w:hAnsi="宋体" w:cs="宋体"/>
        </w:rPr>
        <w:t>①②③</w:t>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B.</w:t>
      </w:r>
      <w:r>
        <w:rPr>
          <w:rFonts w:hint="eastAsia" w:ascii="宋体" w:hAnsi="宋体" w:cs="宋体"/>
        </w:rPr>
        <w:t>①②④</w:t>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C.</w:t>
      </w:r>
      <w:r>
        <w:rPr>
          <w:rFonts w:hint="eastAsia" w:ascii="宋体" w:hAnsi="宋体" w:cs="宋体"/>
        </w:rPr>
        <w:t>①③④</w:t>
      </w:r>
      <w:r>
        <w:rPr>
          <w:rFonts w:ascii="宋体" w:hAnsi="宋体" w:cs="宋体"/>
        </w:rPr>
        <w:tab/>
      </w:r>
      <w:r>
        <w:rPr>
          <w:rFonts w:ascii="宋体" w:hAnsi="宋体" w:cs="宋体"/>
        </w:rPr>
        <w:tab/>
      </w:r>
      <w:r>
        <w:rPr>
          <w:rFonts w:ascii="宋体" w:hAnsi="宋体" w:cs="宋体"/>
        </w:rPr>
        <w:tab/>
      </w:r>
      <w:r>
        <w:rPr>
          <w:rFonts w:ascii="Times New Roman" w:hAnsi="Times New Roman" w:eastAsiaTheme="minorEastAsia"/>
        </w:rPr>
        <w:t>D.</w:t>
      </w:r>
      <w:r>
        <w:rPr>
          <w:rFonts w:hint="eastAsia" w:ascii="宋体" w:hAnsi="宋体" w:cs="宋体"/>
        </w:rPr>
        <w:t>②③④</w:t>
      </w:r>
    </w:p>
    <w:p>
      <w:pPr>
        <w:spacing w:line="288" w:lineRule="auto"/>
        <w:jc w:val="left"/>
        <w:rPr>
          <w:rFonts w:ascii="Times New Roman" w:hAnsi="Times New Roman" w:eastAsiaTheme="minorEastAsia"/>
        </w:rPr>
      </w:pPr>
      <w:r>
        <w:rPr>
          <w:rFonts w:ascii="Times New Roman" w:hAnsi="Times New Roman" w:eastAsiaTheme="minorEastAsia"/>
        </w:rPr>
        <w:t>17.1792年9月，英国马嘎尔尼使团来到中国试图打开中国</w:t>
      </w:r>
      <w:r>
        <w:rPr>
          <w:rFonts w:asciiTheme="minorEastAsia" w:hAnsiTheme="minorEastAsia" w:eastAsiaTheme="minorEastAsia"/>
        </w:rPr>
        <w:t>市场。乾隆帝认为“天朝德威远被，万国亲王，种种贵重之物，梯航毕集，无所不有”，拒绝了英国使团的要求。“其作始也简，其将毕也巨”，就是历史上有许多事件开始并不得到重视，但时过境迁之后，却深深的影响着后世</w:t>
      </w:r>
      <w:r>
        <w:rPr>
          <w:rFonts w:ascii="Times New Roman" w:hAnsi="Times New Roman" w:eastAsiaTheme="minorEastAsia"/>
        </w:rPr>
        <w:t>。材料旨在表达</w:t>
      </w:r>
    </w:p>
    <w:p>
      <w:pPr>
        <w:spacing w:line="288" w:lineRule="auto"/>
        <w:jc w:val="left"/>
        <w:rPr>
          <w:rFonts w:ascii="Times New Roman" w:hAnsi="Times New Roman" w:eastAsiaTheme="minorEastAsia"/>
        </w:rPr>
      </w:pPr>
      <w:r>
        <w:rPr>
          <w:rFonts w:ascii="Times New Roman" w:hAnsi="Times New Roman" w:eastAsiaTheme="minorEastAsia"/>
        </w:rPr>
        <w:t>A.马戛尔尼使团访华的失败</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B.满清统治集团盲目自大的优越心理</w:t>
      </w:r>
    </w:p>
    <w:p>
      <w:pPr>
        <w:spacing w:line="288" w:lineRule="auto"/>
        <w:jc w:val="left"/>
        <w:rPr>
          <w:rFonts w:ascii="Times New Roman" w:hAnsi="Times New Roman" w:eastAsiaTheme="minorEastAsia"/>
        </w:rPr>
      </w:pPr>
      <w:r>
        <w:rPr>
          <w:rFonts w:ascii="Times New Roman" w:hAnsi="Times New Roman" w:eastAsiaTheme="minorEastAsia"/>
        </w:rPr>
        <w:t>C.马戛尔尼使团决定中英关系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D.中国失去融入世界的机会而陷入被动</w:t>
      </w:r>
    </w:p>
    <w:p>
      <w:pPr>
        <w:spacing w:line="288" w:lineRule="auto"/>
        <w:jc w:val="left"/>
        <w:rPr>
          <w:rFonts w:ascii="Times New Roman" w:hAnsi="Times New Roman" w:eastAsiaTheme="minorEastAsia"/>
        </w:rPr>
      </w:pPr>
      <w:r>
        <w:rPr>
          <w:rFonts w:ascii="Times New Roman" w:hAnsi="Times New Roman" w:eastAsiaTheme="minorEastAsia"/>
        </w:rPr>
        <w:t>18.图五所示是20世纪40年代中国的两幅漫画。它们反映的本质</w:t>
      </w:r>
    </w:p>
    <w:p>
      <w:pPr>
        <w:spacing w:line="288" w:lineRule="auto"/>
        <w:jc w:val="left"/>
        <w:rPr>
          <w:rFonts w:hint="eastAsia" w:ascii="Times New Roman" w:hAnsi="Times New Roman" w:eastAsiaTheme="minorEastAsia"/>
        </w:rPr>
      </w:pPr>
      <w:r>
        <w:drawing>
          <wp:inline distT="0" distB="0" distL="0" distR="0">
            <wp:extent cx="3991610" cy="1877695"/>
            <wp:effectExtent l="0" t="0" r="889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Lst>
                    </a:blip>
                    <a:stretch>
                      <a:fillRect/>
                    </a:stretch>
                  </pic:blipFill>
                  <pic:spPr>
                    <a:xfrm>
                      <a:off x="0" y="0"/>
                      <a:ext cx="4025303" cy="1893837"/>
                    </a:xfrm>
                    <a:prstGeom prst="rect">
                      <a:avLst/>
                    </a:prstGeom>
                  </pic:spPr>
                </pic:pic>
              </a:graphicData>
            </a:graphic>
          </wp:inline>
        </w:drawing>
      </w:r>
    </w:p>
    <w:p>
      <w:pPr>
        <w:spacing w:line="288" w:lineRule="auto"/>
        <w:jc w:val="left"/>
        <w:rPr>
          <w:rFonts w:asciiTheme="minorEastAsia" w:hAnsiTheme="minorEastAsia" w:eastAsiaTheme="minorEastAsia"/>
        </w:rPr>
      </w:pPr>
      <w:r>
        <w:rPr>
          <w:rFonts w:ascii="Times New Roman" w:hAnsi="Times New Roman" w:eastAsiaTheme="minorEastAsia"/>
        </w:rPr>
        <w:t>A.推动了抗日战争的胜利</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B.中国共产党</w:t>
      </w:r>
      <w:r>
        <w:rPr>
          <w:rFonts w:asciiTheme="minorEastAsia" w:hAnsiTheme="minorEastAsia" w:eastAsiaTheme="minorEastAsia"/>
        </w:rPr>
        <w:t>坚持“和平、民主、团结”的方针</w:t>
      </w:r>
    </w:p>
    <w:p>
      <w:pPr>
        <w:spacing w:line="288" w:lineRule="auto"/>
        <w:jc w:val="left"/>
        <w:rPr>
          <w:rFonts w:ascii="Times New Roman" w:hAnsi="Times New Roman" w:eastAsiaTheme="minorEastAsia"/>
        </w:rPr>
      </w:pPr>
      <w:r>
        <w:rPr>
          <w:rFonts w:ascii="Times New Roman" w:hAnsi="Times New Roman" w:eastAsiaTheme="minorEastAsia"/>
        </w:rPr>
        <w:t>C.限制了农村的封建剥削</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D.中国共产党坚持巩固和扩大抗日民族统一战线</w:t>
      </w:r>
    </w:p>
    <w:p>
      <w:pPr>
        <w:spacing w:line="288" w:lineRule="auto"/>
        <w:jc w:val="left"/>
        <w:rPr>
          <w:rFonts w:ascii="Times New Roman" w:hAnsi="Times New Roman" w:eastAsiaTheme="minorEastAsia"/>
        </w:rPr>
      </w:pPr>
      <w:r>
        <w:rPr>
          <w:rFonts w:ascii="Times New Roman" w:hAnsi="Times New Roman" w:eastAsiaTheme="minorEastAsia"/>
        </w:rPr>
        <w:t>19.2013年中国国家主席习近平提出筹建倡议；2014年10月24日，包括中国在内的21个首批意向创始成员国的财长和授权代表在北京签约，共同决定成立亚洲基础设施投资银行。某漫画家绘制了图六漫画，这反映了</w:t>
      </w:r>
    </w:p>
    <w:p>
      <w:pPr>
        <w:spacing w:line="288" w:lineRule="auto"/>
        <w:jc w:val="left"/>
        <w:rPr>
          <w:rFonts w:hint="eastAsia" w:ascii="Times New Roman" w:hAnsi="Times New Roman" w:eastAsiaTheme="minorEastAsia"/>
        </w:rPr>
      </w:pPr>
      <w:r>
        <w:drawing>
          <wp:inline distT="0" distB="0" distL="0" distR="0">
            <wp:extent cx="3448050" cy="17024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Lst>
                    </a:blip>
                    <a:stretch>
                      <a:fillRect/>
                    </a:stretch>
                  </pic:blipFill>
                  <pic:spPr>
                    <a:xfrm>
                      <a:off x="0" y="0"/>
                      <a:ext cx="3497190" cy="1726918"/>
                    </a:xfrm>
                    <a:prstGeom prst="rect">
                      <a:avLst/>
                    </a:prstGeom>
                  </pic:spPr>
                </pic:pic>
              </a:graphicData>
            </a:graphic>
          </wp:inline>
        </w:drawing>
      </w:r>
    </w:p>
    <w:p>
      <w:pPr>
        <w:spacing w:line="288" w:lineRule="auto"/>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.美国与盟友关系恶化</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B.国际金融秩序的变化</w:t>
      </w:r>
    </w:p>
    <w:p>
      <w:pPr>
        <w:spacing w:line="288" w:lineRule="auto"/>
        <w:jc w:val="left"/>
        <w:rPr>
          <w:rFonts w:ascii="Times New Roman" w:hAnsi="Times New Roman" w:eastAsiaTheme="minorEastAsia"/>
        </w:rPr>
      </w:pPr>
      <w:r>
        <w:rPr>
          <w:rFonts w:ascii="Times New Roman" w:hAnsi="Times New Roman" w:eastAsiaTheme="minorEastAsia"/>
        </w:rPr>
        <w:t>C.美元霸权时代的结束</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D.国际金融新秩序的建立</w:t>
      </w:r>
    </w:p>
    <w:p>
      <w:pPr>
        <w:spacing w:line="288" w:lineRule="auto"/>
        <w:jc w:val="left"/>
        <w:rPr>
          <w:rFonts w:ascii="Times New Roman" w:hAnsi="Times New Roman" w:eastAsiaTheme="minorEastAsia"/>
        </w:rPr>
      </w:pPr>
      <w:r>
        <w:rPr>
          <w:rFonts w:ascii="Times New Roman" w:hAnsi="Times New Roman" w:eastAsiaTheme="minorEastAsia"/>
        </w:rPr>
        <w:t>20.1960年，尼日利亚作家阿契贝发表小说《动荡》。小说主人公奥比在伦敦街头遇到可以用本部族语言交流的尼日利亚人时感到高兴，为与不同部族的尼日利亚人只能用宗主国语言英语交流而感到羞耻。作者通过该情节旨在</w:t>
      </w:r>
    </w:p>
    <w:p>
      <w:pPr>
        <w:spacing w:line="288" w:lineRule="auto"/>
        <w:jc w:val="left"/>
        <w:rPr>
          <w:rFonts w:ascii="Times New Roman" w:hAnsi="Times New Roman" w:eastAsiaTheme="minorEastAsia"/>
        </w:rPr>
      </w:pPr>
      <w:r>
        <w:rPr>
          <w:rFonts w:ascii="Times New Roman" w:hAnsi="Times New Roman" w:eastAsiaTheme="minorEastAsia"/>
        </w:rPr>
        <w:t>A.表达对民族文化认同的忧虑</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B.批判西方殖民主义霸权</w:t>
      </w:r>
    </w:p>
    <w:p>
      <w:pPr>
        <w:spacing w:line="288" w:lineRule="auto"/>
        <w:jc w:val="left"/>
        <w:rPr>
          <w:rFonts w:ascii="Times New Roman" w:hAnsi="Times New Roman" w:eastAsiaTheme="minorEastAsia"/>
        </w:rPr>
      </w:pPr>
      <w:r>
        <w:rPr>
          <w:rFonts w:ascii="Times New Roman" w:hAnsi="Times New Roman" w:eastAsiaTheme="minorEastAsia"/>
        </w:rPr>
        <w:t>C.社会信息化对民族文化的冲击</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D.强调尊重世界文化多样性</w:t>
      </w:r>
    </w:p>
    <w:p>
      <w:pPr>
        <w:spacing w:line="288" w:lineRule="auto"/>
        <w:jc w:val="left"/>
        <w:rPr>
          <w:rFonts w:ascii="Times New Roman" w:hAnsi="Times New Roman" w:eastAsiaTheme="minorEastAsia"/>
        </w:rPr>
      </w:pPr>
      <w:r>
        <w:rPr>
          <w:rFonts w:ascii="Times New Roman" w:hAnsi="Times New Roman" w:eastAsiaTheme="minorEastAsia"/>
        </w:rPr>
        <w:t>21.1986年香港举行了中国大陆广西电影制版厂拍摄的《血战台儿庄》。这是自1949年以来大陆第一次正面承认国民党的抗战功绩。</w:t>
      </w:r>
      <w:r>
        <w:rPr>
          <w:rFonts w:asciiTheme="minorEastAsia" w:hAnsiTheme="minorEastAsia" w:eastAsiaTheme="minorEastAsia"/>
        </w:rPr>
        <w:t>当时台湾“中央社”在香港的负责人谢忠侯看完影片后，给蒋经国（时台湾地区领导人，蒋介石儿子）打电话汇报了这个情况。蒋经国听后大吃一惊，马上说：“给我找一个拷贝来看看!”。蒋经国和宋美龄观看了这部电影，并马上决定请国民党中常委全体人员观看。之后不久，台湾当局决定，允许台湾的国民党老兵回大陆</w:t>
      </w:r>
      <w:r>
        <w:rPr>
          <w:rFonts w:ascii="Times New Roman" w:hAnsi="Times New Roman" w:eastAsiaTheme="minorEastAsia"/>
        </w:rPr>
        <w:t>探亲，受到大陆方面的欢迎，长达38年之久的两岸隔绝状态终于被打破。对材料解读最为精准的是</w:t>
      </w:r>
    </w:p>
    <w:p>
      <w:pPr>
        <w:spacing w:line="288" w:lineRule="auto"/>
        <w:jc w:val="left"/>
        <w:rPr>
          <w:rFonts w:ascii="Times New Roman" w:hAnsi="Times New Roman" w:eastAsiaTheme="minorEastAsia"/>
        </w:rPr>
      </w:pPr>
      <w:r>
        <w:rPr>
          <w:rFonts w:ascii="Times New Roman" w:hAnsi="Times New Roman" w:eastAsiaTheme="minorEastAsia"/>
        </w:rPr>
        <w:t>A.影片《血战台儿庄》是海峡两岸关系走向缓和的决定性因素</w:t>
      </w:r>
    </w:p>
    <w:p>
      <w:pPr>
        <w:spacing w:line="288" w:lineRule="auto"/>
        <w:jc w:val="left"/>
        <w:rPr>
          <w:rFonts w:asciiTheme="minorEastAsia" w:hAnsiTheme="minorEastAsia" w:eastAsiaTheme="minorEastAsia"/>
        </w:rPr>
      </w:pPr>
      <w:r>
        <w:rPr>
          <w:rFonts w:ascii="Times New Roman" w:hAnsi="Times New Roman" w:eastAsiaTheme="minorEastAsia"/>
        </w:rPr>
        <w:t>B.台湾当局因《血战台儿庄》承认国民党抗战功绩而</w:t>
      </w:r>
      <w:r>
        <w:rPr>
          <w:rFonts w:asciiTheme="minorEastAsia" w:hAnsiTheme="minorEastAsia" w:eastAsiaTheme="minorEastAsia"/>
        </w:rPr>
        <w:t>认可“一国两制”</w:t>
      </w:r>
    </w:p>
    <w:p>
      <w:pPr>
        <w:spacing w:line="288" w:lineRule="auto"/>
        <w:jc w:val="left"/>
        <w:rPr>
          <w:rFonts w:ascii="Times New Roman" w:hAnsi="Times New Roman" w:eastAsiaTheme="minorEastAsia"/>
        </w:rPr>
      </w:pPr>
      <w:r>
        <w:rPr>
          <w:rFonts w:ascii="Times New Roman" w:hAnsi="Times New Roman" w:eastAsiaTheme="minorEastAsia"/>
        </w:rPr>
        <w:t>C.海峡两岸因伟大的抗日战争而达成</w:t>
      </w:r>
      <w:r>
        <w:rPr>
          <w:rFonts w:asciiTheme="minorEastAsia" w:hAnsiTheme="minorEastAsia" w:eastAsiaTheme="minorEastAsia"/>
        </w:rPr>
        <w:t>“海峡两岸同属一个中国”的共识</w:t>
      </w:r>
    </w:p>
    <w:p>
      <w:pPr>
        <w:spacing w:line="288" w:lineRule="auto"/>
        <w:jc w:val="left"/>
        <w:rPr>
          <w:rFonts w:ascii="Times New Roman" w:hAnsi="Times New Roman" w:eastAsiaTheme="minorEastAsia"/>
        </w:rPr>
      </w:pPr>
      <w:r>
        <w:rPr>
          <w:rFonts w:ascii="Times New Roman" w:hAnsi="Times New Roman" w:eastAsiaTheme="minorEastAsia"/>
        </w:rPr>
        <w:t>D.爱国主义为核心的民族精神凝聚中华民族力量赋能海峡两岸和平发展</w:t>
      </w:r>
    </w:p>
    <w:p>
      <w:pPr>
        <w:spacing w:line="288" w:lineRule="auto"/>
        <w:jc w:val="center"/>
        <w:rPr>
          <w:rFonts w:ascii="Times New Roman" w:hAnsi="Times New Roman" w:eastAsiaTheme="minorEastAsia"/>
          <w:b/>
          <w:sz w:val="24"/>
        </w:rPr>
      </w:pPr>
      <w:r>
        <w:rPr>
          <w:rFonts w:ascii="Times New Roman" w:hAnsi="Times New Roman" w:eastAsiaTheme="minorEastAsia"/>
          <w:b/>
          <w:sz w:val="24"/>
        </w:rPr>
        <w:t>非选择题部分</w:t>
      </w:r>
    </w:p>
    <w:p>
      <w:pPr>
        <w:spacing w:line="288" w:lineRule="auto"/>
        <w:jc w:val="left"/>
        <w:rPr>
          <w:rFonts w:ascii="Times New Roman" w:hAnsi="Times New Roman" w:eastAsiaTheme="minorEastAsia"/>
          <w:b/>
          <w:sz w:val="24"/>
        </w:rPr>
      </w:pPr>
      <w:r>
        <w:rPr>
          <w:rFonts w:ascii="Times New Roman" w:hAnsi="Times New Roman" w:eastAsiaTheme="minorEastAsia"/>
          <w:b/>
          <w:sz w:val="24"/>
        </w:rPr>
        <w:t>三、非选择题（本大题共4小题，其中第22题14分，第23题6分，第24题20分，第25题12分，共52分）</w:t>
      </w:r>
    </w:p>
    <w:p>
      <w:pPr>
        <w:spacing w:line="288" w:lineRule="auto"/>
        <w:jc w:val="left"/>
        <w:rPr>
          <w:rFonts w:ascii="Times New Roman" w:hAnsi="Times New Roman" w:eastAsiaTheme="minorEastAsia"/>
        </w:rPr>
      </w:pPr>
      <w:r>
        <w:rPr>
          <w:rFonts w:ascii="Times New Roman" w:hAnsi="Times New Roman" w:eastAsiaTheme="minorEastAsia"/>
        </w:rPr>
        <w:t>22.地图是制图者对特定</w:t>
      </w:r>
      <w:r>
        <w:rPr>
          <w:rFonts w:asciiTheme="minorEastAsia" w:hAnsiTheme="minorEastAsia" w:eastAsiaTheme="minorEastAsia"/>
        </w:rPr>
        <w:t>空间“洞察”的时代产物</w:t>
      </w:r>
      <w:r>
        <w:rPr>
          <w:rFonts w:ascii="Times New Roman" w:hAnsi="Times New Roman" w:eastAsiaTheme="minorEastAsia"/>
        </w:rPr>
        <w:t>。阅读材料，完成下列要求。（14分）</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r>
        <w:rPr>
          <w:rFonts w:ascii="Times New Roman" w:hAnsi="Times New Roman" w:eastAsia="楷体"/>
        </w:rPr>
        <w:tab/>
      </w:r>
      <w:r>
        <w:rPr>
          <w:rFonts w:ascii="Times New Roman" w:hAnsi="Times New Roman" w:eastAsia="楷体"/>
        </w:rPr>
        <w:t>康熙四十七年，清廷组织大量人力和物力，对全国进行了大规模的测绘活动，即使道路不畅的西藏地区也派专员前往，历十年之久制成了《康熙皇與全览图》。此次测绘聘请传教士参与，天文观测法结合三角测量，以北京本初子午线为零度线，使用梯形投影法绘制，比例尺为1：40万经纬网制图。这不仅是中国，亦是世界上第一次运用近代制图学方法进行的全国性测量，规模之大、测量之精确令西方国家叹服。</w:t>
      </w:r>
    </w:p>
    <w:p>
      <w:pPr>
        <w:spacing w:line="288" w:lineRule="auto"/>
        <w:jc w:val="right"/>
        <w:rPr>
          <w:rFonts w:ascii="Times New Roman" w:hAnsi="Times New Roman" w:eastAsia="楷体"/>
        </w:rPr>
      </w:pPr>
      <w:r>
        <w:rPr>
          <w:rFonts w:ascii="Times New Roman" w:hAnsi="Times New Roman" w:eastAsia="楷体"/>
        </w:rPr>
        <w:t>——摘编自牛汝辰《地图测绘与中国驻域变迁》</w:t>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p>
    <w:p>
      <w:pPr>
        <w:spacing w:line="288" w:lineRule="auto"/>
        <w:jc w:val="center"/>
        <w:rPr>
          <w:rFonts w:ascii="Times New Roman" w:hAnsi="Times New Roman" w:eastAsia="楷体"/>
        </w:rPr>
      </w:pPr>
      <w:r>
        <w:rPr>
          <w:rFonts w:ascii="Times New Roman" w:hAnsi="Times New Roman" w:eastAsia="楷体"/>
        </w:rPr>
        <w:t>近代中国绘制地图（部分）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813"/>
        <w:gridCol w:w="1417"/>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地图</w:t>
            </w:r>
          </w:p>
        </w:tc>
        <w:tc>
          <w:tcPr>
            <w:tcW w:w="1813" w:type="dxa"/>
          </w:tcPr>
          <w:p>
            <w:pPr>
              <w:spacing w:line="288" w:lineRule="auto"/>
              <w:jc w:val="left"/>
              <w:rPr>
                <w:rFonts w:ascii="Times New Roman" w:hAnsi="Times New Roman" w:eastAsia="楷体"/>
              </w:rPr>
            </w:pPr>
            <w:r>
              <w:rPr>
                <w:rFonts w:ascii="Times New Roman" w:hAnsi="Times New Roman" w:eastAsia="楷体"/>
              </w:rPr>
              <w:t>出版、编著者</w:t>
            </w:r>
          </w:p>
        </w:tc>
        <w:tc>
          <w:tcPr>
            <w:tcW w:w="1417" w:type="dxa"/>
          </w:tcPr>
          <w:p>
            <w:pPr>
              <w:spacing w:line="288" w:lineRule="auto"/>
              <w:jc w:val="left"/>
              <w:rPr>
                <w:rFonts w:ascii="Times New Roman" w:hAnsi="Times New Roman" w:eastAsia="楷体"/>
              </w:rPr>
            </w:pPr>
            <w:r>
              <w:rPr>
                <w:rFonts w:ascii="Times New Roman" w:hAnsi="Times New Roman" w:eastAsia="楷体"/>
              </w:rPr>
              <w:t>时间</w:t>
            </w:r>
          </w:p>
        </w:tc>
        <w:tc>
          <w:tcPr>
            <w:tcW w:w="4077" w:type="dxa"/>
          </w:tcPr>
          <w:p>
            <w:pPr>
              <w:spacing w:line="288" w:lineRule="auto"/>
              <w:jc w:val="left"/>
              <w:rPr>
                <w:rFonts w:ascii="Times New Roman" w:hAnsi="Times New Roman" w:eastAsia="楷体"/>
              </w:rPr>
            </w:pPr>
            <w:r>
              <w:rPr>
                <w:rFonts w:ascii="Times New Roman" w:hAnsi="Times New Roman" w:eastAsia="楷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海国图志</w:t>
            </w:r>
          </w:p>
        </w:tc>
        <w:tc>
          <w:tcPr>
            <w:tcW w:w="1813" w:type="dxa"/>
          </w:tcPr>
          <w:p>
            <w:pPr>
              <w:spacing w:line="288" w:lineRule="auto"/>
              <w:jc w:val="left"/>
              <w:rPr>
                <w:rFonts w:ascii="Times New Roman" w:hAnsi="Times New Roman" w:eastAsia="楷体"/>
              </w:rPr>
            </w:pPr>
            <w:r>
              <w:rPr>
                <w:rFonts w:ascii="Times New Roman" w:hAnsi="Times New Roman" w:eastAsia="楷体"/>
              </w:rPr>
              <w:t>魏源</w:t>
            </w:r>
          </w:p>
        </w:tc>
        <w:tc>
          <w:tcPr>
            <w:tcW w:w="1417" w:type="dxa"/>
          </w:tcPr>
          <w:p>
            <w:pPr>
              <w:spacing w:line="288" w:lineRule="auto"/>
              <w:jc w:val="left"/>
              <w:rPr>
                <w:rFonts w:ascii="Times New Roman" w:hAnsi="Times New Roman" w:eastAsia="楷体"/>
              </w:rPr>
            </w:pPr>
            <w:r>
              <w:rPr>
                <w:rFonts w:ascii="Times New Roman" w:hAnsi="Times New Roman" w:eastAsia="楷体"/>
              </w:rPr>
              <w:t>1842年</w:t>
            </w:r>
          </w:p>
        </w:tc>
        <w:tc>
          <w:tcPr>
            <w:tcW w:w="4077" w:type="dxa"/>
          </w:tcPr>
          <w:p>
            <w:pPr>
              <w:spacing w:line="288" w:lineRule="auto"/>
              <w:jc w:val="left"/>
              <w:rPr>
                <w:rFonts w:ascii="Times New Roman" w:hAnsi="Times New Roman" w:eastAsia="楷体"/>
              </w:rPr>
            </w:pPr>
            <w:r>
              <w:rPr>
                <w:rFonts w:ascii="Times New Roman" w:hAnsi="Times New Roman" w:eastAsia="楷体"/>
              </w:rPr>
              <w:t>既延续了中国传统的图志体例，又树立</w:t>
            </w:r>
            <w:r>
              <w:rPr>
                <w:rFonts w:ascii="楷体" w:hAnsi="楷体" w:eastAsia="楷体"/>
              </w:rPr>
              <w:t>了“五大洲、四大洋”的</w:t>
            </w:r>
            <w:r>
              <w:rPr>
                <w:rFonts w:ascii="Times New Roman" w:hAnsi="Times New Roman" w:eastAsia="楷体"/>
              </w:rPr>
              <w:t>新的世界史地观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钦定大清会典图</w:t>
            </w:r>
          </w:p>
        </w:tc>
        <w:tc>
          <w:tcPr>
            <w:tcW w:w="1813" w:type="dxa"/>
          </w:tcPr>
          <w:p>
            <w:pPr>
              <w:spacing w:line="288" w:lineRule="auto"/>
              <w:jc w:val="left"/>
              <w:rPr>
                <w:rFonts w:ascii="Times New Roman" w:hAnsi="Times New Roman" w:eastAsia="楷体"/>
              </w:rPr>
            </w:pPr>
            <w:r>
              <w:rPr>
                <w:rFonts w:ascii="Times New Roman" w:hAnsi="Times New Roman" w:eastAsia="楷体"/>
              </w:rPr>
              <w:t>清政府</w:t>
            </w:r>
          </w:p>
        </w:tc>
        <w:tc>
          <w:tcPr>
            <w:tcW w:w="1417" w:type="dxa"/>
          </w:tcPr>
          <w:p>
            <w:pPr>
              <w:spacing w:line="288" w:lineRule="auto"/>
              <w:jc w:val="left"/>
              <w:rPr>
                <w:rFonts w:ascii="Times New Roman" w:hAnsi="Times New Roman" w:eastAsia="楷体"/>
              </w:rPr>
            </w:pPr>
            <w:r>
              <w:rPr>
                <w:rFonts w:ascii="Times New Roman" w:hAnsi="Times New Roman" w:eastAsia="楷体"/>
              </w:rPr>
              <w:t>1886-1899年</w:t>
            </w:r>
          </w:p>
        </w:tc>
        <w:tc>
          <w:tcPr>
            <w:tcW w:w="4077" w:type="dxa"/>
          </w:tcPr>
          <w:p>
            <w:pPr>
              <w:spacing w:line="288" w:lineRule="auto"/>
              <w:jc w:val="left"/>
              <w:rPr>
                <w:rFonts w:ascii="Times New Roman" w:hAnsi="Times New Roman" w:eastAsia="楷体"/>
              </w:rPr>
            </w:pPr>
            <w:r>
              <w:rPr>
                <w:rFonts w:ascii="Times New Roman" w:hAnsi="Times New Roman" w:eastAsia="楷体"/>
              </w:rPr>
              <w:t>采用传统</w:t>
            </w:r>
            <w:r>
              <w:rPr>
                <w:rFonts w:ascii="楷体" w:hAnsi="楷体" w:eastAsia="楷体"/>
              </w:rPr>
              <w:t>“计里画方”法，绘制</w:t>
            </w:r>
            <w:r>
              <w:rPr>
                <w:rFonts w:ascii="Times New Roman" w:hAnsi="Times New Roman" w:eastAsia="楷体"/>
              </w:rPr>
              <w:t>了省、府两级地图，并绘制了具有切圆锥投影技术的全国总图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中外舆地全图</w:t>
            </w:r>
          </w:p>
        </w:tc>
        <w:tc>
          <w:tcPr>
            <w:tcW w:w="1813" w:type="dxa"/>
          </w:tcPr>
          <w:p>
            <w:pPr>
              <w:spacing w:line="288" w:lineRule="auto"/>
              <w:jc w:val="left"/>
              <w:rPr>
                <w:rFonts w:ascii="Times New Roman" w:hAnsi="Times New Roman" w:eastAsia="楷体"/>
              </w:rPr>
            </w:pPr>
            <w:r>
              <w:rPr>
                <w:rFonts w:ascii="Times New Roman" w:hAnsi="Times New Roman" w:eastAsia="楷体"/>
              </w:rPr>
              <w:t>邹代钧主编</w:t>
            </w:r>
          </w:p>
        </w:tc>
        <w:tc>
          <w:tcPr>
            <w:tcW w:w="1417" w:type="dxa"/>
          </w:tcPr>
          <w:p>
            <w:pPr>
              <w:spacing w:line="288" w:lineRule="auto"/>
              <w:jc w:val="left"/>
              <w:rPr>
                <w:rFonts w:ascii="Times New Roman" w:hAnsi="Times New Roman" w:eastAsia="楷体"/>
              </w:rPr>
            </w:pPr>
            <w:r>
              <w:rPr>
                <w:rFonts w:ascii="Times New Roman" w:hAnsi="Times New Roman" w:eastAsia="楷体"/>
              </w:rPr>
              <w:t>1903年</w:t>
            </w:r>
          </w:p>
        </w:tc>
        <w:tc>
          <w:tcPr>
            <w:tcW w:w="4077" w:type="dxa"/>
          </w:tcPr>
          <w:p>
            <w:pPr>
              <w:spacing w:line="288" w:lineRule="auto"/>
              <w:jc w:val="left"/>
              <w:rPr>
                <w:rFonts w:ascii="Times New Roman" w:hAnsi="Times New Roman" w:eastAsia="楷体"/>
              </w:rPr>
            </w:pPr>
            <w:r>
              <w:rPr>
                <w:rFonts w:ascii="Times New Roman" w:hAnsi="Times New Roman" w:eastAsia="楷体"/>
              </w:rPr>
              <w:t>第一次民间公开出版地图集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大清邮政公署务用舆图</w:t>
            </w:r>
          </w:p>
        </w:tc>
        <w:tc>
          <w:tcPr>
            <w:tcW w:w="1813" w:type="dxa"/>
          </w:tcPr>
          <w:p>
            <w:pPr>
              <w:spacing w:line="288" w:lineRule="auto"/>
              <w:jc w:val="left"/>
              <w:rPr>
                <w:rFonts w:ascii="Times New Roman" w:hAnsi="Times New Roman" w:eastAsia="楷体"/>
              </w:rPr>
            </w:pPr>
            <w:r>
              <w:rPr>
                <w:rFonts w:ascii="Times New Roman" w:hAnsi="Times New Roman" w:eastAsia="楷体"/>
              </w:rPr>
              <w:t>清政府</w:t>
            </w:r>
          </w:p>
        </w:tc>
        <w:tc>
          <w:tcPr>
            <w:tcW w:w="1417" w:type="dxa"/>
          </w:tcPr>
          <w:p>
            <w:pPr>
              <w:spacing w:line="288" w:lineRule="auto"/>
              <w:jc w:val="left"/>
              <w:rPr>
                <w:rFonts w:ascii="Times New Roman" w:hAnsi="Times New Roman" w:eastAsia="楷体"/>
              </w:rPr>
            </w:pPr>
            <w:r>
              <w:rPr>
                <w:rFonts w:ascii="Times New Roman" w:hAnsi="Times New Roman" w:eastAsia="楷体"/>
              </w:rPr>
              <w:t>1903年</w:t>
            </w:r>
          </w:p>
        </w:tc>
        <w:tc>
          <w:tcPr>
            <w:tcW w:w="4077" w:type="dxa"/>
          </w:tcPr>
          <w:p>
            <w:pPr>
              <w:spacing w:line="288" w:lineRule="auto"/>
              <w:jc w:val="left"/>
              <w:rPr>
                <w:rFonts w:ascii="Times New Roman" w:hAnsi="Times New Roman" w:eastAsia="楷体"/>
              </w:rPr>
            </w:pPr>
            <w:r>
              <w:rPr>
                <w:rFonts w:ascii="Times New Roman" w:hAnsi="Times New Roman" w:eastAsia="楷体"/>
              </w:rPr>
              <w:t>绘制了送递快信邮路，以及电报局的分布等，各类要素的表示均已符号化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二十世纪中外大地图</w:t>
            </w:r>
          </w:p>
        </w:tc>
        <w:tc>
          <w:tcPr>
            <w:tcW w:w="1813" w:type="dxa"/>
          </w:tcPr>
          <w:p>
            <w:pPr>
              <w:spacing w:line="288" w:lineRule="auto"/>
              <w:jc w:val="left"/>
              <w:rPr>
                <w:rFonts w:ascii="Times New Roman" w:hAnsi="Times New Roman" w:eastAsia="楷体"/>
              </w:rPr>
            </w:pPr>
            <w:r>
              <w:rPr>
                <w:rFonts w:ascii="Times New Roman" w:hAnsi="Times New Roman" w:eastAsia="楷体"/>
              </w:rPr>
              <w:t>周世棠、孙海环</w:t>
            </w:r>
          </w:p>
        </w:tc>
        <w:tc>
          <w:tcPr>
            <w:tcW w:w="1417" w:type="dxa"/>
          </w:tcPr>
          <w:p>
            <w:pPr>
              <w:spacing w:line="288" w:lineRule="auto"/>
              <w:jc w:val="left"/>
              <w:rPr>
                <w:rFonts w:ascii="Times New Roman" w:hAnsi="Times New Roman" w:eastAsia="楷体"/>
              </w:rPr>
            </w:pPr>
            <w:r>
              <w:rPr>
                <w:rFonts w:ascii="Times New Roman" w:hAnsi="Times New Roman" w:eastAsia="楷体"/>
              </w:rPr>
              <w:t>1906年</w:t>
            </w:r>
          </w:p>
        </w:tc>
        <w:tc>
          <w:tcPr>
            <w:tcW w:w="4077" w:type="dxa"/>
          </w:tcPr>
          <w:p>
            <w:pPr>
              <w:spacing w:line="288" w:lineRule="auto"/>
              <w:jc w:val="left"/>
              <w:rPr>
                <w:rFonts w:ascii="Times New Roman" w:hAnsi="Times New Roman" w:eastAsia="楷体"/>
              </w:rPr>
            </w:pPr>
            <w:r>
              <w:rPr>
                <w:rFonts w:ascii="Times New Roman" w:hAnsi="Times New Roman" w:eastAsia="楷体"/>
              </w:rPr>
              <w:t>民间刊行四大全国地图集之一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东三省铁路图</w:t>
            </w:r>
          </w:p>
        </w:tc>
        <w:tc>
          <w:tcPr>
            <w:tcW w:w="1813" w:type="dxa"/>
          </w:tcPr>
          <w:p>
            <w:pPr>
              <w:spacing w:line="288" w:lineRule="auto"/>
              <w:jc w:val="left"/>
              <w:rPr>
                <w:rFonts w:ascii="Times New Roman" w:hAnsi="Times New Roman" w:eastAsia="楷体"/>
              </w:rPr>
            </w:pPr>
            <w:r>
              <w:rPr>
                <w:rFonts w:ascii="Times New Roman" w:hAnsi="Times New Roman" w:eastAsia="楷体"/>
              </w:rPr>
              <w:t>商务印书馆</w:t>
            </w:r>
          </w:p>
        </w:tc>
        <w:tc>
          <w:tcPr>
            <w:tcW w:w="1417" w:type="dxa"/>
          </w:tcPr>
          <w:p>
            <w:pPr>
              <w:spacing w:line="288" w:lineRule="auto"/>
              <w:jc w:val="left"/>
              <w:rPr>
                <w:rFonts w:ascii="Times New Roman" w:hAnsi="Times New Roman" w:eastAsia="楷体"/>
              </w:rPr>
            </w:pPr>
            <w:r>
              <w:rPr>
                <w:rFonts w:ascii="Times New Roman" w:hAnsi="Times New Roman" w:eastAsia="楷体"/>
              </w:rPr>
              <w:t>1905年</w:t>
            </w:r>
          </w:p>
        </w:tc>
        <w:tc>
          <w:tcPr>
            <w:tcW w:w="4077" w:type="dxa"/>
          </w:tcPr>
          <w:p>
            <w:pPr>
              <w:spacing w:line="288" w:lineRule="auto"/>
              <w:jc w:val="left"/>
              <w:rPr>
                <w:rFonts w:ascii="Times New Roman" w:hAnsi="Times New Roman" w:eastAsia="楷体"/>
              </w:rPr>
            </w:pPr>
            <w:r>
              <w:rPr>
                <w:rFonts w:ascii="Times New Roman" w:hAnsi="Times New Roman" w:eastAsia="楷体"/>
              </w:rPr>
              <w:t>时务专题地图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pPr>
              <w:spacing w:line="288" w:lineRule="auto"/>
              <w:jc w:val="left"/>
              <w:rPr>
                <w:rFonts w:ascii="Times New Roman" w:hAnsi="Times New Roman" w:eastAsia="楷体"/>
              </w:rPr>
            </w:pPr>
            <w:r>
              <w:rPr>
                <w:rFonts w:ascii="Times New Roman" w:hAnsi="Times New Roman" w:eastAsia="楷体"/>
              </w:rPr>
              <w:t>民国重要矿产分布图</w:t>
            </w:r>
          </w:p>
        </w:tc>
        <w:tc>
          <w:tcPr>
            <w:tcW w:w="1813" w:type="dxa"/>
          </w:tcPr>
          <w:p>
            <w:pPr>
              <w:spacing w:line="288" w:lineRule="auto"/>
              <w:jc w:val="left"/>
              <w:rPr>
                <w:rFonts w:ascii="Times New Roman" w:hAnsi="Times New Roman" w:eastAsia="楷体"/>
              </w:rPr>
            </w:pPr>
            <w:r>
              <w:rPr>
                <w:rFonts w:ascii="Times New Roman" w:hAnsi="Times New Roman" w:eastAsia="楷体"/>
              </w:rPr>
              <w:t>申报</w:t>
            </w:r>
          </w:p>
        </w:tc>
        <w:tc>
          <w:tcPr>
            <w:tcW w:w="1417" w:type="dxa"/>
          </w:tcPr>
          <w:p>
            <w:pPr>
              <w:spacing w:line="288" w:lineRule="auto"/>
              <w:jc w:val="left"/>
              <w:rPr>
                <w:rFonts w:ascii="Times New Roman" w:hAnsi="Times New Roman" w:eastAsia="楷体"/>
              </w:rPr>
            </w:pPr>
            <w:r>
              <w:rPr>
                <w:rFonts w:ascii="Times New Roman" w:hAnsi="Times New Roman" w:eastAsia="楷体"/>
              </w:rPr>
              <w:t>1912年</w:t>
            </w:r>
          </w:p>
        </w:tc>
        <w:tc>
          <w:tcPr>
            <w:tcW w:w="4077" w:type="dxa"/>
          </w:tcPr>
          <w:p>
            <w:pPr>
              <w:spacing w:line="288" w:lineRule="auto"/>
              <w:jc w:val="left"/>
              <w:rPr>
                <w:rFonts w:ascii="Times New Roman" w:hAnsi="Times New Roman" w:eastAsia="楷体"/>
              </w:rPr>
            </w:pPr>
          </w:p>
        </w:tc>
      </w:tr>
    </w:tbl>
    <w:p>
      <w:pPr>
        <w:spacing w:line="288" w:lineRule="auto"/>
        <w:jc w:val="right"/>
        <w:rPr>
          <w:rFonts w:ascii="Times New Roman" w:hAnsi="Times New Roman" w:eastAsia="楷体"/>
        </w:rPr>
      </w:pPr>
      <w:r>
        <w:rPr>
          <w:rFonts w:hint="eastAsia" w:ascii="Times New Roman" w:hAnsi="Times New Roman" w:eastAsia="楷体"/>
        </w:rPr>
        <w:t>——</w:t>
      </w:r>
      <w:r>
        <w:rPr>
          <w:rFonts w:ascii="Times New Roman" w:hAnsi="Times New Roman" w:eastAsia="楷体"/>
        </w:rPr>
        <w:t>摘编自陈潮《中国近现代地图出版概况》等</w:t>
      </w:r>
    </w:p>
    <w:p>
      <w:pPr>
        <w:spacing w:line="288" w:lineRule="auto"/>
        <w:jc w:val="left"/>
        <w:rPr>
          <w:rFonts w:ascii="Times New Roman" w:hAnsi="Times New Roman" w:eastAsiaTheme="minorEastAsia"/>
        </w:rPr>
      </w:pPr>
      <w:r>
        <w:rPr>
          <w:rFonts w:ascii="Times New Roman" w:hAnsi="Times New Roman" w:eastAsiaTheme="minorEastAsia"/>
        </w:rPr>
        <w:t>（1）根据材料一并结合所学知识，分析《康熙皇舆全览图》绘制的背景。（6分）</w:t>
      </w:r>
    </w:p>
    <w:p>
      <w:pPr>
        <w:spacing w:line="288" w:lineRule="auto"/>
        <w:jc w:val="left"/>
        <w:rPr>
          <w:rFonts w:ascii="Times New Roman" w:hAnsi="Times New Roman" w:eastAsiaTheme="minorEastAsia"/>
        </w:rPr>
      </w:pPr>
      <w:r>
        <w:rPr>
          <w:rFonts w:ascii="Times New Roman" w:hAnsi="Times New Roman" w:eastAsiaTheme="minorEastAsia"/>
        </w:rPr>
        <w:t>（2）比较材料一、二，指出中国近代地图绘制发展的表现。（8分）</w:t>
      </w:r>
    </w:p>
    <w:p>
      <w:pPr>
        <w:spacing w:line="288" w:lineRule="auto"/>
        <w:jc w:val="left"/>
        <w:rPr>
          <w:rFonts w:ascii="Times New Roman" w:hAnsi="Times New Roman" w:eastAsiaTheme="minorEastAsia"/>
        </w:rPr>
      </w:pPr>
      <w:r>
        <w:rPr>
          <w:rFonts w:ascii="Times New Roman" w:hAnsi="Times New Roman" w:eastAsiaTheme="minorEastAsia"/>
        </w:rPr>
        <w:t>23.阅读材料，回答问题。（6分）</w:t>
      </w:r>
    </w:p>
    <w:p>
      <w:pPr>
        <w:spacing w:line="288" w:lineRule="auto"/>
        <w:ind w:firstLine="420" w:firstLineChars="200"/>
        <w:jc w:val="left"/>
        <w:rPr>
          <w:rFonts w:ascii="Times New Roman" w:hAnsi="Times New Roman" w:eastAsia="楷体"/>
        </w:rPr>
      </w:pPr>
      <w:r>
        <w:rPr>
          <w:rFonts w:ascii="Times New Roman" w:hAnsi="Times New Roman" w:eastAsia="楷体"/>
        </w:rPr>
        <w:t>材料</w:t>
      </w:r>
      <w:r>
        <w:rPr>
          <w:rFonts w:ascii="Times New Roman" w:hAnsi="Times New Roman" w:eastAsia="楷体"/>
        </w:rPr>
        <w:tab/>
      </w:r>
      <w:r>
        <w:rPr>
          <w:rFonts w:ascii="Times New Roman" w:hAnsi="Times New Roman" w:eastAsia="楷体"/>
        </w:rPr>
        <w:t>由于礼的侵入，法律思想的德化，法律制度的儒化，使道德高于一切，法律始终处于从属地位。在人们的意识中道德的标准高于一切，道德意识较强，法律意识是服从于道德意识的。另外，由于德礼为先，属主导，将法的作用限制到一个极小的范围即罚以内，人们对于法的认识仅在于是镇压、惩罚，这样一来，人们避犹不及，更谈不上运用和掌握。</w:t>
      </w:r>
    </w:p>
    <w:p>
      <w:pPr>
        <w:spacing w:line="288" w:lineRule="auto"/>
        <w:jc w:val="right"/>
        <w:rPr>
          <w:rFonts w:ascii="Times New Roman" w:hAnsi="Times New Roman" w:eastAsia="楷体"/>
        </w:rPr>
      </w:pPr>
      <w:r>
        <w:rPr>
          <w:rFonts w:ascii="楷体" w:hAnsi="楷体" w:eastAsia="楷体"/>
        </w:rPr>
        <w:t>——</w:t>
      </w:r>
      <w:r>
        <w:rPr>
          <w:rFonts w:ascii="Times New Roman" w:hAnsi="Times New Roman" w:eastAsia="楷体"/>
        </w:rPr>
        <w:t>郑永流</w:t>
      </w:r>
      <w:r>
        <w:rPr>
          <w:rFonts w:ascii="Times New Roman" w:hAnsi="Times New Roman" w:eastAsia="楷体"/>
        </w:rPr>
        <w:tab/>
      </w:r>
      <w:r>
        <w:rPr>
          <w:rFonts w:ascii="Times New Roman" w:hAnsi="Times New Roman" w:eastAsia="楷体"/>
        </w:rPr>
        <w:t>萧伯符《再议中国法律思想发展的基本线索》</w:t>
      </w:r>
    </w:p>
    <w:p>
      <w:pPr>
        <w:spacing w:line="288" w:lineRule="auto"/>
        <w:jc w:val="left"/>
        <w:rPr>
          <w:rFonts w:ascii="Times New Roman" w:hAnsi="Times New Roman" w:eastAsiaTheme="minorEastAsia"/>
        </w:rPr>
      </w:pPr>
      <w:r>
        <w:rPr>
          <w:rFonts w:ascii="Times New Roman" w:hAnsi="Times New Roman" w:eastAsiaTheme="minorEastAsia"/>
        </w:rPr>
        <w:t>阅读材料，结合所学，简要评析中华法系</w:t>
      </w:r>
      <w:r>
        <w:rPr>
          <w:rFonts w:asciiTheme="minorEastAsia" w:hAnsiTheme="minorEastAsia" w:eastAsiaTheme="minorEastAsia"/>
        </w:rPr>
        <w:t>的“礼法结合”特点</w:t>
      </w:r>
      <w:r>
        <w:rPr>
          <w:rFonts w:ascii="Times New Roman" w:hAnsi="Times New Roman" w:eastAsiaTheme="minorEastAsia"/>
        </w:rPr>
        <w:t>。</w:t>
      </w:r>
    </w:p>
    <w:p>
      <w:pPr>
        <w:spacing w:line="288" w:lineRule="auto"/>
        <w:jc w:val="left"/>
        <w:rPr>
          <w:rFonts w:ascii="Times New Roman" w:hAnsi="Times New Roman" w:eastAsiaTheme="minorEastAsia"/>
        </w:rPr>
      </w:pPr>
      <w:r>
        <w:rPr>
          <w:rFonts w:ascii="Times New Roman" w:hAnsi="Times New Roman" w:eastAsiaTheme="minorEastAsia"/>
        </w:rPr>
        <w:t>24.阅读材料，回答问题。（20分）</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r>
        <w:rPr>
          <w:rFonts w:ascii="Times New Roman" w:hAnsi="Times New Roman" w:eastAsia="楷体"/>
        </w:rPr>
        <w:tab/>
      </w:r>
      <w:r>
        <w:rPr>
          <w:rFonts w:ascii="Times New Roman" w:hAnsi="Times New Roman" w:eastAsia="楷体"/>
        </w:rPr>
        <w:t>路易十一统治时期（1461-1483年），一些封建贵族结成</w:t>
      </w:r>
      <w:r>
        <w:rPr>
          <w:rFonts w:ascii="楷体" w:hAnsi="楷体" w:eastAsia="楷体"/>
        </w:rPr>
        <w:t>“公益同盟”，反抗</w:t>
      </w:r>
      <w:r>
        <w:rPr>
          <w:rFonts w:ascii="Times New Roman" w:hAnsi="Times New Roman" w:eastAsia="楷体"/>
        </w:rPr>
        <w:t>国王。路易十一用战争与外交手段摧毁了贵族同盟，收回了不少贵族领地。1491年，查理八世又通过联姻合并了布列塔尼。至此，法国领土基本统一，近代法国版图轮廓初步确立。与此同时，封建地主制逐渐取代了封建领主制，各地之间的经济联系增强，经济关系上的差异性渐渐缩小。法国人民的民族意识也已经觉醒，民族文化发展。路易十一时，不仅军权、财权在握，而且疏远大贵族，从社会下层选拔贤能之士为官，设立行省高等法院，强化了统治体系。在他的统治之下，三级会议仍然召开，但一切都仰承他的意志。</w:t>
      </w:r>
    </w:p>
    <w:p>
      <w:pPr>
        <w:spacing w:line="288" w:lineRule="auto"/>
        <w:jc w:val="right"/>
        <w:rPr>
          <w:rFonts w:ascii="Times New Roman" w:hAnsi="Times New Roman" w:eastAsia="楷体"/>
        </w:rPr>
      </w:pPr>
      <w:r>
        <w:rPr>
          <w:rFonts w:ascii="楷体" w:hAnsi="楷体" w:eastAsia="楷体"/>
        </w:rPr>
        <w:t>——</w:t>
      </w:r>
      <w:r>
        <w:rPr>
          <w:rFonts w:ascii="Times New Roman" w:hAnsi="Times New Roman" w:eastAsia="楷体"/>
        </w:rPr>
        <w:t>摘编自沈炼之主编《法国通史简编》</w:t>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p>
    <w:p>
      <w:pPr>
        <w:spacing w:line="288" w:lineRule="auto"/>
        <w:jc w:val="center"/>
        <w:rPr>
          <w:rFonts w:ascii="Times New Roman" w:hAnsi="Times New Roman" w:eastAsia="楷体"/>
        </w:rPr>
      </w:pPr>
      <w:r>
        <w:rPr>
          <w:rFonts w:ascii="Times New Roman" w:hAnsi="Times New Roman" w:eastAsia="楷体"/>
        </w:rPr>
        <w:t>法语发展史上的重要事件（节录）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时间</w:t>
            </w:r>
          </w:p>
        </w:tc>
        <w:tc>
          <w:tcPr>
            <w:tcW w:w="8754" w:type="dxa"/>
          </w:tcPr>
          <w:p>
            <w:pPr>
              <w:spacing w:line="288" w:lineRule="auto"/>
              <w:jc w:val="left"/>
              <w:rPr>
                <w:rFonts w:ascii="Times New Roman" w:hAnsi="Times New Roman" w:eastAsia="楷体"/>
              </w:rPr>
            </w:pPr>
            <w:r>
              <w:rPr>
                <w:rFonts w:ascii="Times New Roman" w:hAnsi="Times New Roman" w:eastAsia="楷体"/>
              </w:rPr>
              <w:t>重要事件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1380年</w:t>
            </w:r>
          </w:p>
        </w:tc>
        <w:tc>
          <w:tcPr>
            <w:tcW w:w="8754" w:type="dxa"/>
          </w:tcPr>
          <w:p>
            <w:pPr>
              <w:spacing w:line="288" w:lineRule="auto"/>
              <w:jc w:val="left"/>
              <w:rPr>
                <w:rFonts w:ascii="Times New Roman" w:hAnsi="Times New Roman" w:eastAsia="楷体"/>
              </w:rPr>
            </w:pPr>
            <w:r>
              <w:rPr>
                <w:rFonts w:ascii="Times New Roman" w:hAnsi="Times New Roman" w:eastAsia="楷体"/>
              </w:rPr>
              <w:t>巴黎的法兰西岛方言被腓力六世指定为国家语言，王权所在地巴黎的地区方言演变成具有高于其他方言地位的共同日常交际用语。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1539年</w:t>
            </w:r>
          </w:p>
        </w:tc>
        <w:tc>
          <w:tcPr>
            <w:tcW w:w="8754" w:type="dxa"/>
          </w:tcPr>
          <w:p>
            <w:pPr>
              <w:spacing w:line="288" w:lineRule="auto"/>
              <w:jc w:val="left"/>
              <w:rPr>
                <w:rFonts w:ascii="Times New Roman" w:hAnsi="Times New Roman" w:eastAsia="楷体"/>
              </w:rPr>
            </w:pPr>
            <w:r>
              <w:rPr>
                <w:rFonts w:ascii="Times New Roman" w:hAnsi="Times New Roman" w:eastAsia="楷体"/>
              </w:rPr>
              <w:t>弗朗索瓦一世颁布正式法令，要求王国内所有判决、任命、契约乃至遗嘱都只能以巴黎方言为主形成的法语撰写。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1549年</w:t>
            </w:r>
          </w:p>
        </w:tc>
        <w:tc>
          <w:tcPr>
            <w:tcW w:w="8754" w:type="dxa"/>
          </w:tcPr>
          <w:p>
            <w:pPr>
              <w:spacing w:line="288" w:lineRule="auto"/>
              <w:jc w:val="left"/>
              <w:rPr>
                <w:rFonts w:ascii="Times New Roman" w:hAnsi="Times New Roman" w:eastAsia="楷体"/>
              </w:rPr>
            </w:pPr>
            <w:r>
              <w:rPr>
                <w:rFonts w:ascii="Times New Roman" w:hAnsi="Times New Roman" w:eastAsia="楷体"/>
              </w:rPr>
              <w:t>文学</w:t>
            </w:r>
            <w:r>
              <w:rPr>
                <w:rFonts w:ascii="楷体" w:hAnsi="楷体" w:eastAsia="楷体"/>
              </w:rPr>
              <w:t>团体“七星诗社”发表</w:t>
            </w:r>
            <w:r>
              <w:rPr>
                <w:rFonts w:ascii="Times New Roman" w:hAnsi="Times New Roman" w:eastAsia="楷体"/>
              </w:rPr>
              <w:t>了《保卫与发扬法兰西语言》一文，提出要使法语从其他民族语言中脱颖而出，变得像拉丁语一样高贵。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1714年</w:t>
            </w:r>
          </w:p>
        </w:tc>
        <w:tc>
          <w:tcPr>
            <w:tcW w:w="8754" w:type="dxa"/>
          </w:tcPr>
          <w:p>
            <w:pPr>
              <w:spacing w:line="288" w:lineRule="auto"/>
              <w:jc w:val="left"/>
              <w:rPr>
                <w:rFonts w:ascii="Times New Roman" w:hAnsi="Times New Roman" w:eastAsia="楷体"/>
              </w:rPr>
            </w:pPr>
            <w:r>
              <w:rPr>
                <w:rFonts w:ascii="Times New Roman" w:hAnsi="Times New Roman" w:eastAsia="楷体"/>
              </w:rPr>
              <w:t>《拉斯塔特条约》签订以后，法语成为了最重要的国际性外交语言，流行于欧洲所有的宫廷和使馆。此后，欧洲的一切国际条约都以法语书写。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jc w:val="left"/>
              <w:rPr>
                <w:rFonts w:ascii="Times New Roman" w:hAnsi="Times New Roman" w:eastAsia="楷体"/>
              </w:rPr>
            </w:pPr>
            <w:r>
              <w:rPr>
                <w:rFonts w:ascii="Times New Roman" w:hAnsi="Times New Roman" w:eastAsia="楷体"/>
              </w:rPr>
              <w:t>1791年</w:t>
            </w:r>
          </w:p>
        </w:tc>
        <w:tc>
          <w:tcPr>
            <w:tcW w:w="8754" w:type="dxa"/>
          </w:tcPr>
          <w:p>
            <w:pPr>
              <w:spacing w:line="288" w:lineRule="auto"/>
              <w:jc w:val="left"/>
              <w:rPr>
                <w:rFonts w:ascii="Times New Roman" w:hAnsi="Times New Roman" w:eastAsia="楷体"/>
              </w:rPr>
            </w:pPr>
            <w:r>
              <w:rPr>
                <w:rFonts w:ascii="Times New Roman" w:hAnsi="Times New Roman" w:eastAsia="楷体"/>
              </w:rPr>
              <w:t>以杜梅尔格为首的革命者</w:t>
            </w:r>
            <w:r>
              <w:rPr>
                <w:rFonts w:ascii="楷体" w:hAnsi="楷体" w:eastAsia="楷体"/>
              </w:rPr>
              <w:t>成立了“法语爱好者协会”。</w:t>
            </w:r>
            <w:r>
              <w:rPr>
                <w:rFonts w:ascii="Times New Roman" w:hAnsi="Times New Roman" w:eastAsia="楷体"/>
              </w:rPr>
              <w:t>他们认为，语言是建构民族过程中凝聚个体与共同体的重要桥梁。</w:t>
            </w:r>
          </w:p>
        </w:tc>
      </w:tr>
    </w:tbl>
    <w:p>
      <w:pPr>
        <w:spacing w:line="288" w:lineRule="auto"/>
        <w:jc w:val="right"/>
        <w:rPr>
          <w:rFonts w:ascii="Times New Roman" w:hAnsi="Times New Roman" w:eastAsia="楷体"/>
        </w:rPr>
      </w:pPr>
      <w:r>
        <w:rPr>
          <w:rFonts w:ascii="楷体" w:hAnsi="楷体" w:eastAsia="楷体"/>
        </w:rPr>
        <w:t>——</w:t>
      </w:r>
      <w:r>
        <w:rPr>
          <w:rFonts w:ascii="Times New Roman" w:hAnsi="Times New Roman" w:eastAsia="楷体"/>
        </w:rPr>
        <w:t>据汤晓燕《16至19世纪法语作为民族语言地位的变化》等整编</w:t>
      </w:r>
    </w:p>
    <w:p>
      <w:pPr>
        <w:spacing w:line="288" w:lineRule="auto"/>
        <w:ind w:firstLine="420" w:firstLineChars="200"/>
        <w:jc w:val="left"/>
        <w:rPr>
          <w:rFonts w:ascii="Times New Roman" w:hAnsi="Times New Roman" w:eastAsia="楷体"/>
        </w:rPr>
      </w:pPr>
      <w:r>
        <w:rPr>
          <w:rFonts w:ascii="Times New Roman" w:hAnsi="Times New Roman" w:eastAsia="楷体"/>
        </w:rPr>
        <w:t>材料三</w:t>
      </w:r>
      <w:r>
        <w:rPr>
          <w:rFonts w:ascii="Times New Roman" w:hAnsi="Times New Roman" w:eastAsia="楷体"/>
        </w:rPr>
        <w:tab/>
      </w:r>
      <w:r>
        <w:rPr>
          <w:rFonts w:ascii="Times New Roman" w:hAnsi="Times New Roman" w:eastAsia="楷体"/>
        </w:rPr>
        <w:t>法国是欧洲建设的领头羊，在当时冷战正酣的形势下发挥着特有的影响和作用。中国改革开放吸引外资和学习先进管理经验，在亚洲始于日本，在欧洲始于法国，而法国在国际舞台上的影响力则是日本远不能企及的。中法关系的发展在欧洲则起到了引领和示范作用，西欧国家相继出台对华政策。德国积极发展对华关系，最初完全是受到法国的启发。当时中美尚未建交，以法国为首的欧洲国家对华关系，在中国改革开放之初，其特殊意义和作用不言自明。</w:t>
      </w:r>
    </w:p>
    <w:p>
      <w:pPr>
        <w:spacing w:line="288" w:lineRule="auto"/>
        <w:jc w:val="right"/>
        <w:rPr>
          <w:rFonts w:ascii="Times New Roman" w:hAnsi="Times New Roman" w:eastAsia="楷体"/>
        </w:rPr>
      </w:pPr>
      <w:r>
        <w:rPr>
          <w:rFonts w:ascii="楷体" w:hAnsi="楷体" w:eastAsia="楷体"/>
        </w:rPr>
        <w:t>——</w:t>
      </w:r>
      <w:r>
        <w:rPr>
          <w:rFonts w:ascii="Times New Roman" w:hAnsi="Times New Roman" w:eastAsia="楷体"/>
        </w:rPr>
        <w:t>摘编自孙海潮《中法关系与中国改革开放进程》</w:t>
      </w:r>
    </w:p>
    <w:p>
      <w:pPr>
        <w:spacing w:line="288" w:lineRule="auto"/>
        <w:jc w:val="left"/>
        <w:rPr>
          <w:rFonts w:ascii="Times New Roman" w:hAnsi="Times New Roman" w:eastAsiaTheme="minorEastAsia"/>
        </w:rPr>
      </w:pPr>
      <w:r>
        <w:rPr>
          <w:rFonts w:ascii="Times New Roman" w:hAnsi="Times New Roman" w:eastAsiaTheme="minorEastAsia"/>
        </w:rPr>
        <w:t>（1）根据材料一，归纳15世纪后半期法国社会</w:t>
      </w:r>
      <w:r>
        <w:rPr>
          <w:rFonts w:asciiTheme="minorEastAsia" w:hAnsiTheme="minorEastAsia" w:eastAsiaTheme="minorEastAsia"/>
        </w:rPr>
        <w:t>从“二元政治格局”走向“一元政治格局”的</w:t>
      </w:r>
      <w:r>
        <w:rPr>
          <w:rFonts w:ascii="Times New Roman" w:hAnsi="Times New Roman" w:eastAsiaTheme="minorEastAsia"/>
        </w:rPr>
        <w:t>表现。（6分）</w:t>
      </w:r>
    </w:p>
    <w:p>
      <w:pPr>
        <w:spacing w:line="288" w:lineRule="auto"/>
        <w:jc w:val="left"/>
        <w:rPr>
          <w:rFonts w:ascii="Times New Roman" w:hAnsi="Times New Roman" w:eastAsiaTheme="minorEastAsia"/>
        </w:rPr>
      </w:pPr>
      <w:r>
        <w:rPr>
          <w:rFonts w:ascii="Times New Roman" w:hAnsi="Times New Roman" w:eastAsiaTheme="minorEastAsia"/>
        </w:rPr>
        <w:t>（2）</w:t>
      </w:r>
      <w:r>
        <w:rPr>
          <w:rFonts w:asciiTheme="minorEastAsia" w:hAnsiTheme="minorEastAsia" w:eastAsiaTheme="minorEastAsia"/>
        </w:rPr>
        <w:t>“语言是建构民族过程中凝聚个体与共同体的重要桥梁”。根据材料二并结合所学知识，归纳法语在法国近代历史进程中的作</w:t>
      </w:r>
      <w:r>
        <w:rPr>
          <w:rFonts w:ascii="Times New Roman" w:hAnsi="Times New Roman" w:eastAsiaTheme="minorEastAsia"/>
        </w:rPr>
        <w:t>用。（6分）</w:t>
      </w:r>
    </w:p>
    <w:p>
      <w:pPr>
        <w:spacing w:line="288" w:lineRule="auto"/>
        <w:jc w:val="left"/>
        <w:rPr>
          <w:rFonts w:ascii="Times New Roman" w:hAnsi="Times New Roman" w:eastAsiaTheme="minorEastAsia"/>
        </w:rPr>
      </w:pPr>
      <w:r>
        <w:rPr>
          <w:rFonts w:ascii="Times New Roman" w:hAnsi="Times New Roman" w:eastAsiaTheme="minorEastAsia"/>
        </w:rPr>
        <w:t>（3）根据材料三并结合所学分析中法建交的影响，并谈谈中法建交对发展新型大国关系的启示（8分）</w:t>
      </w:r>
    </w:p>
    <w:p>
      <w:pPr>
        <w:spacing w:line="288" w:lineRule="auto"/>
        <w:jc w:val="left"/>
        <w:rPr>
          <w:rFonts w:ascii="Times New Roman" w:hAnsi="Times New Roman" w:eastAsiaTheme="minorEastAsia"/>
        </w:rPr>
      </w:pPr>
      <w:r>
        <w:rPr>
          <w:rFonts w:ascii="Times New Roman" w:hAnsi="Times New Roman" w:eastAsiaTheme="minorEastAsia"/>
        </w:rPr>
        <w:t>25.阅读材料，完成下列要求。（12分）</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r>
        <w:rPr>
          <w:rFonts w:ascii="Times New Roman" w:hAnsi="Times New Roman" w:eastAsia="楷体"/>
        </w:rPr>
        <w:tab/>
      </w:r>
      <w:r>
        <w:rPr>
          <w:rFonts w:ascii="Times New Roman" w:hAnsi="Times New Roman" w:eastAsia="楷体"/>
        </w:rPr>
        <w:t>1978年的那个冬夜，安徽凤阳小岗村18位村民挤在一间低矮残破的茅草屋里，</w:t>
      </w:r>
      <w:r>
        <w:rPr>
          <w:rFonts w:ascii="楷体" w:hAnsi="楷体" w:eastAsia="楷体"/>
        </w:rPr>
        <w:t>“秘密”召开关系到</w:t>
      </w:r>
      <w:r>
        <w:rPr>
          <w:rFonts w:ascii="Times New Roman" w:hAnsi="Times New Roman" w:eastAsia="楷体"/>
        </w:rPr>
        <w:t>全村命运的会议。最后，村民冒极大的政治风险摁下了鲜红的手印或盖上了印章，搞</w:t>
      </w:r>
      <w:r>
        <w:rPr>
          <w:rFonts w:ascii="楷体" w:hAnsi="楷体" w:eastAsia="楷体"/>
        </w:rPr>
        <w:t>起了“大包干”。（</w:t>
      </w:r>
      <w:r>
        <w:rPr>
          <w:rFonts w:ascii="Times New Roman" w:hAnsi="Times New Roman" w:eastAsia="楷体"/>
        </w:rPr>
        <w:t>见图七《生死印</w:t>
      </w:r>
      <w:r>
        <w:rPr>
          <w:rFonts w:ascii="楷体" w:hAnsi="楷体" w:eastAsia="楷体"/>
        </w:rPr>
        <w:t>——</w:t>
      </w:r>
      <w:r>
        <w:rPr>
          <w:rFonts w:ascii="Times New Roman" w:hAnsi="Times New Roman" w:eastAsia="楷体"/>
        </w:rPr>
        <w:t>1978</w:t>
      </w:r>
      <w:r>
        <w:rPr>
          <w:rFonts w:ascii="楷体" w:hAnsi="楷体" w:eastAsia="楷体"/>
        </w:rPr>
        <w:t>·安</w:t>
      </w:r>
      <w:r>
        <w:rPr>
          <w:rFonts w:ascii="Times New Roman" w:hAnsi="Times New Roman" w:eastAsia="楷体"/>
        </w:rPr>
        <w:t>徽凤阳》</w:t>
      </w:r>
      <w:r>
        <w:rPr>
          <w:rFonts w:ascii="楷体" w:hAnsi="楷体" w:eastAsia="楷体"/>
        </w:rPr>
        <w:t>）……</w:t>
      </w:r>
      <w:r>
        <w:rPr>
          <w:rFonts w:ascii="Times New Roman" w:hAnsi="Times New Roman" w:eastAsia="楷体"/>
        </w:rPr>
        <w:t>2018年，改革开放40周年。小岗</w:t>
      </w:r>
      <w:r>
        <w:rPr>
          <w:rFonts w:ascii="楷体" w:hAnsi="楷体" w:eastAsia="楷体"/>
        </w:rPr>
        <w:t>村“大包干”</w:t>
      </w:r>
      <w:r>
        <w:rPr>
          <w:rFonts w:ascii="Times New Roman" w:hAnsi="Times New Roman" w:eastAsia="楷体"/>
        </w:rPr>
        <w:t>带头人作为惟一团体入选100名</w:t>
      </w:r>
      <w:r>
        <w:rPr>
          <w:rFonts w:ascii="楷体" w:hAnsi="楷体" w:eastAsia="楷体"/>
        </w:rPr>
        <w:t>“改革先锋”称号</w:t>
      </w:r>
      <w:r>
        <w:rPr>
          <w:rFonts w:ascii="Times New Roman" w:hAnsi="Times New Roman" w:eastAsia="楷体"/>
        </w:rPr>
        <w:t>获得者。时代在不断变化，</w:t>
      </w:r>
      <w:r>
        <w:rPr>
          <w:rFonts w:ascii="楷体" w:hAnsi="楷体" w:eastAsia="楷体"/>
        </w:rPr>
        <w:t>“小岗精神”的内涵</w:t>
      </w:r>
      <w:r>
        <w:rPr>
          <w:rFonts w:ascii="Times New Roman" w:hAnsi="Times New Roman" w:eastAsia="楷体"/>
        </w:rPr>
        <w:t>也在不断丰富，而其不变的</w:t>
      </w:r>
      <w:r>
        <w:rPr>
          <w:rFonts w:ascii="楷体" w:hAnsi="楷体" w:eastAsia="楷体"/>
        </w:rPr>
        <w:t>惟有“改革”</w:t>
      </w:r>
      <w:r>
        <w:rPr>
          <w:rFonts w:ascii="Times New Roman" w:hAnsi="Times New Roman" w:eastAsia="楷体"/>
        </w:rPr>
        <w:t>二字，敢想敢干敢为人先，这40年小岗在不断改革中</w:t>
      </w:r>
      <w:r>
        <w:rPr>
          <w:rFonts w:ascii="楷体" w:hAnsi="楷体" w:eastAsia="楷体"/>
        </w:rPr>
        <w:t>走向“不惑”</w:t>
      </w:r>
      <w:r>
        <w:rPr>
          <w:rFonts w:ascii="Times New Roman" w:hAnsi="Times New Roman" w:eastAsia="楷体"/>
        </w:rPr>
        <w:t>。</w:t>
      </w:r>
    </w:p>
    <w:p>
      <w:pPr>
        <w:spacing w:line="288" w:lineRule="auto"/>
        <w:jc w:val="right"/>
        <w:rPr>
          <w:rFonts w:ascii="Times New Roman" w:hAnsi="Times New Roman" w:eastAsia="楷体"/>
        </w:rPr>
      </w:pPr>
      <w:r>
        <w:rPr>
          <w:rFonts w:ascii="楷体" w:hAnsi="楷体" w:eastAsia="楷体"/>
        </w:rPr>
        <w:t>——</w:t>
      </w:r>
      <w:r>
        <w:rPr>
          <w:rFonts w:ascii="Times New Roman" w:hAnsi="Times New Roman" w:eastAsia="楷体"/>
        </w:rPr>
        <w:t>《中华儿女人物观察》2019.1.14</w:t>
      </w:r>
    </w:p>
    <w:p>
      <w:pPr>
        <w:spacing w:line="288" w:lineRule="auto"/>
        <w:jc w:val="left"/>
        <w:rPr>
          <w:rFonts w:hint="eastAsia" w:ascii="Times New Roman" w:hAnsi="Times New Roman" w:eastAsia="楷体"/>
        </w:rPr>
      </w:pPr>
      <w:r>
        <w:drawing>
          <wp:inline distT="0" distB="0" distL="0" distR="0">
            <wp:extent cx="1844040" cy="1694180"/>
            <wp:effectExtent l="0" t="0" r="381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extLst>
                        <a:ext uri="{BEBA8EAE-BF5A-486C-A8C5-ECC9F3942E4B}">
                          <a14:imgProps xmlns:a14="http://schemas.microsoft.com/office/drawing/2010/main">
                            <a14:imgLayer r:embed="rId18">
                              <a14:imgEffect>
                                <a14:brightnessContrast contrast="20000"/>
                              </a14:imgEffect>
                            </a14:imgLayer>
                          </a14:imgProps>
                        </a:ext>
                      </a:extLst>
                    </a:blip>
                    <a:stretch>
                      <a:fillRect/>
                    </a:stretch>
                  </pic:blipFill>
                  <pic:spPr>
                    <a:xfrm>
                      <a:off x="0" y="0"/>
                      <a:ext cx="1859955" cy="1708932"/>
                    </a:xfrm>
                    <a:prstGeom prst="rect">
                      <a:avLst/>
                    </a:prstGeom>
                  </pic:spPr>
                </pic:pic>
              </a:graphicData>
            </a:graphic>
          </wp:inline>
        </w:drawing>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r>
        <w:rPr>
          <w:rFonts w:ascii="Times New Roman" w:hAnsi="Times New Roman" w:eastAsia="楷体"/>
        </w:rPr>
        <w:tab/>
      </w:r>
      <w:r>
        <w:rPr>
          <w:rFonts w:ascii="Times New Roman" w:hAnsi="Times New Roman" w:eastAsia="楷体"/>
        </w:rPr>
        <w:t>图八为国家一级文物：告别田赋鼎</w:t>
      </w:r>
    </w:p>
    <w:p>
      <w:pPr>
        <w:spacing w:line="288" w:lineRule="auto"/>
        <w:ind w:firstLine="420" w:firstLineChars="200"/>
        <w:jc w:val="left"/>
        <w:rPr>
          <w:rFonts w:ascii="楷体" w:hAnsi="楷体" w:eastAsia="楷体"/>
        </w:rPr>
      </w:pPr>
      <w:r>
        <w:rPr>
          <w:rFonts w:ascii="Times New Roman" w:hAnsi="Times New Roman" w:eastAsia="楷体"/>
        </w:rPr>
        <w:t>该鼎由河北灵寿县农民王三妮自铸，铜鼎铭文共560字，记农业税废止事，铭文最后</w:t>
      </w:r>
      <w:r>
        <w:rPr>
          <w:rFonts w:ascii="楷体" w:hAnsi="楷体" w:eastAsia="楷体"/>
        </w:rPr>
        <w:t>写道：“我是农民的儿子，祖上几代耕织辈辈纳税。今朝告别了田赋，我要代表农民铸鼎刻铭，告知后人，万代歌颂永世不忘。”</w:t>
      </w:r>
    </w:p>
    <w:p>
      <w:pPr>
        <w:spacing w:line="288" w:lineRule="auto"/>
        <w:jc w:val="left"/>
        <w:rPr>
          <w:rFonts w:ascii="Times New Roman" w:hAnsi="Times New Roman" w:eastAsia="楷体"/>
        </w:rPr>
      </w:pPr>
      <w:r>
        <w:drawing>
          <wp:inline distT="0" distB="0" distL="0" distR="0">
            <wp:extent cx="1844040" cy="2038985"/>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extLst>
                        <a:ext uri="{BEBA8EAE-BF5A-486C-A8C5-ECC9F3942E4B}">
                          <a14:imgProps xmlns:a14="http://schemas.microsoft.com/office/drawing/2010/main">
                            <a14:imgLayer r:embed="rId20">
                              <a14:imgEffect>
                                <a14:brightnessContrast contrast="20000"/>
                              </a14:imgEffect>
                            </a14:imgLayer>
                          </a14:imgProps>
                        </a:ext>
                      </a:extLst>
                    </a:blip>
                    <a:stretch>
                      <a:fillRect/>
                    </a:stretch>
                  </pic:blipFill>
                  <pic:spPr>
                    <a:xfrm>
                      <a:off x="0" y="0"/>
                      <a:ext cx="1895401" cy="2095877"/>
                    </a:xfrm>
                    <a:prstGeom prst="rect">
                      <a:avLst/>
                    </a:prstGeom>
                  </pic:spPr>
                </pic:pic>
              </a:graphicData>
            </a:graphic>
          </wp:inline>
        </w:drawing>
      </w:r>
    </w:p>
    <w:p>
      <w:pPr>
        <w:spacing w:line="288" w:lineRule="auto"/>
        <w:jc w:val="left"/>
        <w:rPr>
          <w:rFonts w:ascii="Times New Roman" w:hAnsi="Times New Roman" w:eastAsiaTheme="minorEastAsia"/>
        </w:rPr>
      </w:pPr>
      <w:r>
        <w:rPr>
          <w:rFonts w:ascii="Times New Roman" w:hAnsi="Times New Roman" w:eastAsiaTheme="minorEastAsia"/>
        </w:rPr>
        <w:t>根据材料，结合相关史实，围绕图文价值，自拟题目，写一篇历史小论文。</w:t>
      </w:r>
    </w:p>
    <w:p>
      <w:pPr>
        <w:spacing w:line="288" w:lineRule="auto"/>
        <w:jc w:val="left"/>
        <w:rPr>
          <w:rFonts w:ascii="Times New Roman" w:hAnsi="Times New Roman" w:eastAsiaTheme="minorEastAsia"/>
        </w:rPr>
      </w:pPr>
      <w:r>
        <w:rPr>
          <w:rFonts w:ascii="Times New Roman" w:hAnsi="Times New Roman" w:eastAsiaTheme="minorEastAsia"/>
        </w:rPr>
        <w:t>（要求：立论正确，史论结合，史实充分，逻辑清晰，表述成文）</w:t>
      </w:r>
    </w:p>
    <w:p>
      <w:pPr>
        <w:widowControl/>
        <w:spacing w:line="288" w:lineRule="auto"/>
        <w:jc w:val="left"/>
        <w:rPr>
          <w:rFonts w:ascii="楷体" w:hAnsi="楷体" w:eastAsia="楷体"/>
        </w:rPr>
      </w:pPr>
      <w:r>
        <w:rPr>
          <w:rFonts w:ascii="楷体" w:hAnsi="楷体" w:eastAsia="楷体"/>
        </w:rPr>
        <w:br w:type="page"/>
      </w:r>
    </w:p>
    <w:p>
      <w:pPr>
        <w:spacing w:line="288" w:lineRule="auto"/>
        <w:jc w:val="center"/>
        <w:rPr>
          <w:rFonts w:ascii="Times New Roman" w:hAnsi="Times New Roman" w:eastAsiaTheme="minorEastAsia"/>
          <w:b/>
          <w:sz w:val="32"/>
          <w:szCs w:val="32"/>
        </w:rPr>
      </w:pPr>
      <w:r>
        <w:rPr>
          <w:rFonts w:ascii="Times New Roman" w:hAnsi="Times New Roman" w:eastAsiaTheme="minorEastAsia"/>
          <w:b/>
          <w:sz w:val="32"/>
          <w:szCs w:val="32"/>
        </w:rPr>
        <w:t>2023-2024学年第二学期浙江省9+1高中联盟3月选考模拟卷</w:t>
      </w:r>
    </w:p>
    <w:p>
      <w:pPr>
        <w:spacing w:line="288" w:lineRule="auto"/>
        <w:jc w:val="center"/>
        <w:rPr>
          <w:rFonts w:ascii="Times New Roman" w:hAnsi="Times New Roman" w:eastAsiaTheme="minorEastAsia"/>
          <w:b/>
          <w:sz w:val="32"/>
          <w:szCs w:val="32"/>
        </w:rPr>
      </w:pPr>
      <w:r>
        <w:rPr>
          <w:rFonts w:ascii="Times New Roman" w:hAnsi="Times New Roman" w:eastAsiaTheme="minorEastAsia"/>
          <w:b/>
          <w:sz w:val="32"/>
          <w:szCs w:val="32"/>
        </w:rPr>
        <w:t>历史参考答案</w:t>
      </w:r>
    </w:p>
    <w:p>
      <w:pPr>
        <w:spacing w:line="288" w:lineRule="auto"/>
        <w:jc w:val="left"/>
        <w:rPr>
          <w:rFonts w:ascii="Times New Roman" w:hAnsi="Times New Roman" w:eastAsiaTheme="minorEastAsia"/>
        </w:rPr>
      </w:pPr>
      <w:r>
        <w:rPr>
          <w:rFonts w:ascii="Times New Roman" w:hAnsi="Times New Roman" w:eastAsiaTheme="minorEastAsia"/>
          <w:b/>
          <w:sz w:val="24"/>
        </w:rPr>
        <w:t>一、选择题</w:t>
      </w:r>
      <w:r>
        <w:rPr>
          <w:rFonts w:hint="eastAsia" w:ascii="宋体" w:hAnsi="宋体"/>
          <w:b/>
          <w:sz w:val="24"/>
        </w:rPr>
        <w:t>Ⅰ</w:t>
      </w:r>
      <w:r>
        <w:rPr>
          <w:rFonts w:ascii="Times New Roman" w:hAnsi="Times New Roman" w:eastAsiaTheme="minorEastAsia"/>
        </w:rPr>
        <w:t>（本大题共15小题，每小题2分，共30分。每小题列出的四个备选项中只有一个是符合题目要求的，不选、多选、错选均不得分）</w:t>
      </w:r>
    </w:p>
    <w:p>
      <w:pPr>
        <w:spacing w:line="288" w:lineRule="auto"/>
        <w:jc w:val="left"/>
        <w:rPr>
          <w:rFonts w:ascii="Times New Roman" w:hAnsi="Times New Roman" w:eastAsiaTheme="minorEastAsia"/>
        </w:rPr>
      </w:pPr>
      <w:r>
        <w:rPr>
          <w:rFonts w:ascii="Times New Roman" w:hAnsi="Times New Roman" w:eastAsiaTheme="minorEastAsia"/>
        </w:rPr>
        <w:t>1.C【解析】山西襄汾陶寺考古遗址</w:t>
      </w:r>
      <w:r>
        <w:rPr>
          <w:rFonts w:asciiTheme="minorEastAsia" w:hAnsiTheme="minorEastAsia" w:eastAsiaTheme="minorEastAsia"/>
        </w:rPr>
        <w:t>属于原始社会末期的的“万邦”时代，具备材料所示考古特征。云南元谋人考古遗址和陕西临潼姜寨考古遗址分别是旧石器时代和新石器</w:t>
      </w:r>
      <w:r>
        <w:rPr>
          <w:rFonts w:ascii="Times New Roman" w:hAnsi="Times New Roman" w:eastAsiaTheme="minorEastAsia"/>
        </w:rPr>
        <w:t>时代早期，尚未产生贫富分化，二里头考古遗址是夏文化遗存。故C项符合。</w:t>
      </w:r>
    </w:p>
    <w:p>
      <w:pPr>
        <w:spacing w:line="288" w:lineRule="auto"/>
        <w:jc w:val="left"/>
        <w:rPr>
          <w:rFonts w:ascii="Times New Roman" w:hAnsi="Times New Roman" w:eastAsiaTheme="minorEastAsia"/>
        </w:rPr>
      </w:pPr>
      <w:r>
        <w:rPr>
          <w:rFonts w:ascii="Times New Roman" w:hAnsi="Times New Roman" w:eastAsiaTheme="minorEastAsia"/>
        </w:rPr>
        <w:t>2.D【解析】</w:t>
      </w:r>
      <w:r>
        <w:rPr>
          <w:rFonts w:asciiTheme="minorEastAsia" w:hAnsiTheme="minorEastAsia" w:eastAsiaTheme="minorEastAsia"/>
        </w:rPr>
        <w:t>“汉家自有制度，本以霸王道杂之”是汉代儒法结合的治国思想，不属于战国时期中华文化的源头活水，故</w:t>
      </w:r>
      <w:r>
        <w:rPr>
          <w:rFonts w:ascii="Times New Roman" w:hAnsi="Times New Roman" w:eastAsiaTheme="minorEastAsia"/>
        </w:rPr>
        <w:t>D项符合题意。ABC项均是战国时期的思想，排除。</w:t>
      </w:r>
    </w:p>
    <w:p>
      <w:pPr>
        <w:spacing w:line="288" w:lineRule="auto"/>
        <w:jc w:val="left"/>
        <w:rPr>
          <w:rFonts w:ascii="Times New Roman" w:hAnsi="Times New Roman" w:eastAsiaTheme="minorEastAsia"/>
        </w:rPr>
      </w:pPr>
      <w:r>
        <w:rPr>
          <w:rFonts w:ascii="Times New Roman" w:hAnsi="Times New Roman" w:eastAsiaTheme="minorEastAsia"/>
        </w:rPr>
        <w:t>3.A【解析】贾谊认为不能用打天下的方法来治天下，汉初吸取这一教训，尊奉黄老无为思想，采取与民休息政策获得成功。故A项符合。分封同姓王严重威胁中央集权，排除B项。C、D不是汉初的政策。</w:t>
      </w:r>
    </w:p>
    <w:p>
      <w:pPr>
        <w:spacing w:line="288" w:lineRule="auto"/>
        <w:jc w:val="left"/>
        <w:rPr>
          <w:rFonts w:ascii="Times New Roman" w:hAnsi="Times New Roman" w:eastAsiaTheme="minorEastAsia"/>
        </w:rPr>
      </w:pPr>
      <w:r>
        <w:rPr>
          <w:rFonts w:ascii="Times New Roman" w:hAnsi="Times New Roman" w:eastAsiaTheme="minorEastAsia"/>
        </w:rPr>
        <w:t>4.C【解析】北魏统一北方，各民族出现融合趋势</w:t>
      </w:r>
      <w:r>
        <w:rPr>
          <w:rFonts w:asciiTheme="minorEastAsia" w:hAnsiTheme="minorEastAsia" w:eastAsiaTheme="minorEastAsia"/>
        </w:rPr>
        <w:t>，“朝中统一说汉语”，促进</w:t>
      </w:r>
      <w:r>
        <w:rPr>
          <w:rFonts w:ascii="Times New Roman" w:hAnsi="Times New Roman" w:eastAsiaTheme="minorEastAsia"/>
        </w:rPr>
        <w:t>北方民族的交流融合，故C项符合。改革并未强迫官员放弃本民族的习俗、没有加剧民族矛盾，不体现富国强兵，排除ABD项。</w:t>
      </w:r>
    </w:p>
    <w:p>
      <w:pPr>
        <w:spacing w:line="288" w:lineRule="auto"/>
        <w:jc w:val="left"/>
        <w:rPr>
          <w:rFonts w:ascii="Times New Roman" w:hAnsi="Times New Roman" w:eastAsiaTheme="minorEastAsia"/>
        </w:rPr>
      </w:pPr>
      <w:r>
        <w:rPr>
          <w:rFonts w:ascii="Times New Roman" w:hAnsi="Times New Roman" w:eastAsiaTheme="minorEastAsia"/>
        </w:rPr>
        <w:t>5.D【解析】</w:t>
      </w:r>
      <w:r>
        <w:rPr>
          <w:rFonts w:hint="eastAsia" w:ascii="宋体" w:hAnsi="宋体" w:cs="宋体"/>
        </w:rPr>
        <w:t>①</w:t>
      </w:r>
      <w:r>
        <w:rPr>
          <w:rFonts w:ascii="Times New Roman" w:hAnsi="Times New Roman" w:eastAsiaTheme="minorEastAsia"/>
        </w:rPr>
        <w:t>项是唐朝科举制的价值取向，</w:t>
      </w:r>
      <w:r>
        <w:rPr>
          <w:rFonts w:hint="eastAsia" w:ascii="宋体" w:hAnsi="宋体" w:cs="宋体"/>
        </w:rPr>
        <w:t>③</w:t>
      </w:r>
      <w:r>
        <w:rPr>
          <w:rFonts w:ascii="Times New Roman" w:hAnsi="Times New Roman" w:eastAsiaTheme="minorEastAsia"/>
        </w:rPr>
        <w:t>项是元朝民族关系的描述，排除ABC项。</w:t>
      </w:r>
      <w:r>
        <w:rPr>
          <w:rFonts w:hint="eastAsia" w:ascii="宋体" w:hAnsi="宋体" w:cs="宋体"/>
        </w:rPr>
        <w:t>②</w:t>
      </w:r>
      <w:r>
        <w:rPr>
          <w:rFonts w:ascii="Times New Roman" w:hAnsi="Times New Roman" w:eastAsiaTheme="minorEastAsia"/>
        </w:rPr>
        <w:t>项反映的是门第观念的淡化，</w:t>
      </w:r>
      <w:r>
        <w:rPr>
          <w:rFonts w:hint="eastAsia" w:ascii="宋体" w:hAnsi="宋体" w:cs="宋体"/>
        </w:rPr>
        <w:t>④</w:t>
      </w:r>
      <w:r>
        <w:rPr>
          <w:rFonts w:ascii="Times New Roman" w:hAnsi="Times New Roman" w:eastAsiaTheme="minorEastAsia"/>
        </w:rPr>
        <w:t>项反映的是国家对社会控制的相对松弛，故D项符合。</w:t>
      </w:r>
    </w:p>
    <w:p>
      <w:pPr>
        <w:spacing w:line="288" w:lineRule="auto"/>
        <w:jc w:val="left"/>
        <w:rPr>
          <w:rFonts w:ascii="Times New Roman" w:hAnsi="Times New Roman" w:eastAsiaTheme="minorEastAsia"/>
        </w:rPr>
      </w:pPr>
      <w:r>
        <w:rPr>
          <w:rFonts w:ascii="Times New Roman" w:hAnsi="Times New Roman" w:eastAsiaTheme="minorEastAsia"/>
        </w:rPr>
        <w:t>6.C【解析】</w:t>
      </w:r>
      <w:r>
        <w:rPr>
          <w:rFonts w:hint="eastAsia" w:ascii="宋体" w:hAnsi="宋体" w:cs="宋体"/>
        </w:rPr>
        <w:t>①</w:t>
      </w:r>
      <w:r>
        <w:rPr>
          <w:rFonts w:ascii="Times New Roman" w:hAnsi="Times New Roman" w:eastAsiaTheme="minorEastAsia"/>
        </w:rPr>
        <w:t>所处为内蒙、河套地区，不是西夏政权所在地，排除BD项；鞑靼首领与明朝订立和议，维持和平，瓦刺政权在北疆及向西北方向延伸，排除A项。故C项符合。</w:t>
      </w:r>
    </w:p>
    <w:p>
      <w:pPr>
        <w:spacing w:line="288" w:lineRule="auto"/>
        <w:jc w:val="left"/>
        <w:rPr>
          <w:rFonts w:ascii="Times New Roman" w:hAnsi="Times New Roman" w:eastAsiaTheme="minorEastAsia"/>
        </w:rPr>
      </w:pPr>
      <w:r>
        <w:rPr>
          <w:rFonts w:ascii="Times New Roman" w:hAnsi="Times New Roman" w:eastAsiaTheme="minorEastAsia"/>
        </w:rPr>
        <w:t>7.A【解析】19世纪70年代，洋务派创办民用企业，其中在航运业的主要企业是上海轮船招商局，故A正确。</w:t>
      </w:r>
    </w:p>
    <w:p>
      <w:pPr>
        <w:spacing w:line="288" w:lineRule="auto"/>
        <w:jc w:val="left"/>
        <w:rPr>
          <w:rFonts w:ascii="Times New Roman" w:hAnsi="Times New Roman" w:eastAsiaTheme="minorEastAsia"/>
        </w:rPr>
      </w:pPr>
      <w:r>
        <w:rPr>
          <w:rFonts w:ascii="Times New Roman" w:hAnsi="Times New Roman" w:eastAsiaTheme="minorEastAsia"/>
        </w:rPr>
        <w:t>8.B【解析】鲁迅认为，国人由参加欧</w:t>
      </w:r>
      <w:r>
        <w:rPr>
          <w:rFonts w:asciiTheme="minorEastAsia" w:hAnsiTheme="minorEastAsia" w:eastAsiaTheme="minorEastAsia"/>
        </w:rPr>
        <w:t>战时的“常常自负”到因华工</w:t>
      </w:r>
      <w:r>
        <w:rPr>
          <w:rFonts w:ascii="Times New Roman" w:hAnsi="Times New Roman" w:eastAsiaTheme="minorEastAsia"/>
        </w:rPr>
        <w:t>的努力</w:t>
      </w:r>
      <w:r>
        <w:rPr>
          <w:rFonts w:asciiTheme="minorEastAsia" w:hAnsiTheme="minorEastAsia" w:eastAsiaTheme="minorEastAsia"/>
        </w:rPr>
        <w:t>而“引为劳绩”，世界</w:t>
      </w:r>
      <w:r>
        <w:rPr>
          <w:rFonts w:ascii="Times New Roman" w:hAnsi="Times New Roman" w:eastAsiaTheme="minorEastAsia"/>
        </w:rPr>
        <w:t>从华工身上看到了中国的勤劳、勇敢、聪慧和奉献，故B项符合。ACD项均不是材料主旨。</w:t>
      </w:r>
    </w:p>
    <w:p>
      <w:pPr>
        <w:spacing w:line="288" w:lineRule="auto"/>
        <w:jc w:val="left"/>
        <w:rPr>
          <w:rFonts w:ascii="Times New Roman" w:hAnsi="Times New Roman" w:eastAsiaTheme="minorEastAsia"/>
        </w:rPr>
      </w:pPr>
      <w:r>
        <w:rPr>
          <w:rFonts w:ascii="Times New Roman" w:hAnsi="Times New Roman" w:eastAsiaTheme="minorEastAsia"/>
        </w:rPr>
        <w:t>9.C【解析】从</w:t>
      </w:r>
      <w:r>
        <w:rPr>
          <w:rFonts w:asciiTheme="minorEastAsia" w:hAnsiTheme="minorEastAsia" w:eastAsiaTheme="minorEastAsia"/>
        </w:rPr>
        <w:t>“同盟国之胜利、民主集团认识此次之胜利、全球抵抗侵略之战争”等用词可知，该战役是抗战相持阶段的长沙</w:t>
      </w:r>
      <w:r>
        <w:rPr>
          <w:rFonts w:ascii="Times New Roman" w:hAnsi="Times New Roman" w:eastAsiaTheme="minorEastAsia"/>
        </w:rPr>
        <w:t>会战，故C项符合</w:t>
      </w:r>
    </w:p>
    <w:p>
      <w:pPr>
        <w:spacing w:line="288" w:lineRule="auto"/>
        <w:jc w:val="left"/>
        <w:rPr>
          <w:rFonts w:ascii="Times New Roman" w:hAnsi="Times New Roman" w:eastAsiaTheme="minorEastAsia"/>
        </w:rPr>
      </w:pPr>
      <w:r>
        <w:rPr>
          <w:rFonts w:ascii="Times New Roman" w:hAnsi="Times New Roman" w:eastAsiaTheme="minorEastAsia"/>
        </w:rPr>
        <w:t>10.D【解析】A、B、C项与史实不符，排除。故案为D。</w:t>
      </w:r>
    </w:p>
    <w:p>
      <w:pPr>
        <w:spacing w:line="288" w:lineRule="auto"/>
        <w:jc w:val="left"/>
        <w:rPr>
          <w:rFonts w:ascii="Times New Roman" w:hAnsi="Times New Roman" w:eastAsiaTheme="minorEastAsia"/>
        </w:rPr>
      </w:pPr>
      <w:r>
        <w:rPr>
          <w:rFonts w:ascii="Times New Roman" w:hAnsi="Times New Roman" w:eastAsiaTheme="minorEastAsia"/>
        </w:rPr>
        <w:t>11.D【解析】《群神宴》是文艺复兴时代的名画，题目的设问点</w:t>
      </w:r>
      <w:r>
        <w:rPr>
          <w:rFonts w:asciiTheme="minorEastAsia" w:hAnsiTheme="minorEastAsia" w:eastAsiaTheme="minorEastAsia"/>
        </w:rPr>
        <w:t>是该画的“时代特征”</w:t>
      </w:r>
      <w:r>
        <w:rPr>
          <w:rFonts w:ascii="Times New Roman" w:hAnsi="Times New Roman" w:eastAsiaTheme="minorEastAsia"/>
        </w:rPr>
        <w:t>，D项符合。A项不是时代特征。</w:t>
      </w:r>
    </w:p>
    <w:p>
      <w:pPr>
        <w:spacing w:line="288" w:lineRule="auto"/>
        <w:jc w:val="left"/>
        <w:rPr>
          <w:rFonts w:ascii="Times New Roman" w:hAnsi="Times New Roman" w:eastAsiaTheme="minorEastAsia"/>
        </w:rPr>
      </w:pPr>
      <w:r>
        <w:rPr>
          <w:rFonts w:ascii="Times New Roman" w:hAnsi="Times New Roman" w:eastAsiaTheme="minorEastAsia"/>
        </w:rPr>
        <w:t>12.D【解析】根据题</w:t>
      </w:r>
      <w:r>
        <w:rPr>
          <w:rFonts w:asciiTheme="minorEastAsia" w:hAnsiTheme="minorEastAsia" w:eastAsiaTheme="minorEastAsia"/>
        </w:rPr>
        <w:t>干可知，空想社会主义者欧文首次使用的“工人阶级”一词，经不断阐释，成为与“上等阶级”“中等阶级”相对立的概念</w:t>
      </w:r>
      <w:r>
        <w:rPr>
          <w:rFonts w:ascii="Times New Roman" w:hAnsi="Times New Roman" w:eastAsiaTheme="minorEastAsia"/>
        </w:rPr>
        <w:t>，逐渐被广泛地接受和使用，为马克思的工人阶级理论奠定了基础，故选D项。</w:t>
      </w:r>
    </w:p>
    <w:p>
      <w:pPr>
        <w:spacing w:line="288" w:lineRule="auto"/>
        <w:jc w:val="left"/>
        <w:rPr>
          <w:rFonts w:ascii="Times New Roman" w:hAnsi="Times New Roman" w:eastAsiaTheme="minorEastAsia"/>
        </w:rPr>
      </w:pPr>
      <w:r>
        <w:rPr>
          <w:rFonts w:ascii="Times New Roman" w:hAnsi="Times New Roman" w:eastAsiaTheme="minorEastAsia"/>
        </w:rPr>
        <w:t>13.B【解析】本题主旨是提拉克和章太炎的言论，他们强调要保持与提升自己的文化和宗教，只有通过这种方式，才能为国家的民族独立提供精神力量，这表明他们认同通过提高民族自信来谋求民族独立，故选B项。</w:t>
      </w:r>
    </w:p>
    <w:p>
      <w:pPr>
        <w:spacing w:line="288" w:lineRule="auto"/>
        <w:jc w:val="left"/>
        <w:rPr>
          <w:rFonts w:ascii="Times New Roman" w:hAnsi="Times New Roman" w:eastAsiaTheme="minorEastAsia"/>
        </w:rPr>
      </w:pPr>
      <w:r>
        <w:rPr>
          <w:rFonts w:ascii="Times New Roman" w:hAnsi="Times New Roman" w:eastAsiaTheme="minorEastAsia"/>
        </w:rPr>
        <w:t>14.A【解析】列宁强调社会主义革命与殖民地、附属国反对国际帝国主义的战争是密不可分的，表明列宁主张将民族解放运动和无产阶级革命相结合，故选A项。</w:t>
      </w:r>
    </w:p>
    <w:p>
      <w:pPr>
        <w:spacing w:line="288" w:lineRule="auto"/>
        <w:jc w:val="left"/>
        <w:rPr>
          <w:rFonts w:ascii="Times New Roman" w:hAnsi="Times New Roman" w:eastAsiaTheme="minorEastAsia"/>
        </w:rPr>
      </w:pPr>
      <w:r>
        <w:rPr>
          <w:rFonts w:ascii="Times New Roman" w:hAnsi="Times New Roman" w:eastAsiaTheme="minorEastAsia"/>
        </w:rPr>
        <w:t>15.A【解析】</w:t>
      </w:r>
      <w:r>
        <w:rPr>
          <w:rFonts w:asciiTheme="minorEastAsia" w:hAnsiTheme="minorEastAsia" w:eastAsiaTheme="minorEastAsia"/>
        </w:rPr>
        <w:t>材料“认为英国的‘殖民撤退’是</w:t>
      </w:r>
      <w:r>
        <w:rPr>
          <w:rFonts w:ascii="Times New Roman" w:hAnsi="Times New Roman" w:eastAsiaTheme="minorEastAsia"/>
        </w:rPr>
        <w:t>有计划有步骤地实施的，是其明智的殖民主义政策的目标和</w:t>
      </w:r>
      <w:r>
        <w:rPr>
          <w:rFonts w:asciiTheme="minorEastAsia" w:hAnsiTheme="minorEastAsia" w:eastAsiaTheme="minorEastAsia"/>
        </w:rPr>
        <w:t>结果”，</w:t>
      </w:r>
      <w:r>
        <w:rPr>
          <w:rFonts w:ascii="Times New Roman" w:hAnsi="Times New Roman" w:eastAsiaTheme="minorEastAsia"/>
        </w:rPr>
        <w:t>该观点忽视了殖民地人民自身的英勇反抗的作用，故选A项：</w:t>
      </w:r>
    </w:p>
    <w:p>
      <w:pPr>
        <w:spacing w:line="288" w:lineRule="auto"/>
        <w:jc w:val="left"/>
        <w:rPr>
          <w:rFonts w:ascii="Times New Roman" w:hAnsi="Times New Roman" w:eastAsiaTheme="minorEastAsia"/>
        </w:rPr>
      </w:pPr>
      <w:r>
        <w:rPr>
          <w:rFonts w:ascii="Times New Roman" w:hAnsi="Times New Roman" w:eastAsiaTheme="minorEastAsia"/>
          <w:b/>
          <w:sz w:val="24"/>
        </w:rPr>
        <w:t>二、选择题</w:t>
      </w:r>
      <w:r>
        <w:rPr>
          <w:rFonts w:hint="eastAsia" w:asciiTheme="minorEastAsia" w:hAnsiTheme="minorEastAsia" w:eastAsiaTheme="minorEastAsia"/>
          <w:b/>
          <w:sz w:val="24"/>
        </w:rPr>
        <w:t>Ⅱ</w:t>
      </w:r>
      <w:r>
        <w:rPr>
          <w:rFonts w:ascii="Times New Roman" w:hAnsi="Times New Roman" w:eastAsiaTheme="minorEastAsia"/>
        </w:rPr>
        <w:t>（本大题共6小题，每小题3分，共18分。每小题列出的四个备选项中只有一个是符合题目要求的，不选、多选、错选均不得分）</w:t>
      </w:r>
    </w:p>
    <w:p>
      <w:pPr>
        <w:spacing w:line="288" w:lineRule="auto"/>
        <w:jc w:val="left"/>
        <w:rPr>
          <w:rFonts w:ascii="Times New Roman" w:hAnsi="Times New Roman" w:eastAsiaTheme="minorEastAsia"/>
        </w:rPr>
      </w:pPr>
      <w:r>
        <w:rPr>
          <w:rFonts w:ascii="Times New Roman" w:hAnsi="Times New Roman" w:eastAsiaTheme="minorEastAsia"/>
        </w:rPr>
        <w:t>16.C【解析】</w:t>
      </w:r>
      <w:r>
        <w:rPr>
          <w:rFonts w:asciiTheme="minorEastAsia" w:hAnsiTheme="minorEastAsia" w:eastAsiaTheme="minorEastAsia"/>
        </w:rPr>
        <w:t>材料“蜀民以铁钱重，私为券，谓之交子，以便贸易”表明</w:t>
      </w:r>
      <w:r>
        <w:rPr>
          <w:rFonts w:ascii="Times New Roman" w:hAnsi="Times New Roman" w:eastAsiaTheme="minorEastAsia"/>
        </w:rPr>
        <w:t>宋代交子最初由私人发行，而且具有民间交易凭证的</w:t>
      </w:r>
      <w:r>
        <w:rPr>
          <w:rFonts w:asciiTheme="minorEastAsia" w:hAnsiTheme="minorEastAsia" w:eastAsiaTheme="minorEastAsia"/>
        </w:rPr>
        <w:t>功能：“请官为置务，禁民私造。诏从其请，置交子务于益州”表明后由国家收归官办，有利于克服私人发行的弊端：“铁钱重，私为券，谓之交子，以便贸易”、表明交子的发行适应了四川地区商品经济发展的需要</w:t>
      </w:r>
      <w:r>
        <w:rPr>
          <w:rFonts w:ascii="Times New Roman" w:hAnsi="Times New Roman" w:eastAsiaTheme="minorEastAsia"/>
        </w:rPr>
        <w:t>。符C项符合。</w:t>
      </w:r>
      <w:r>
        <w:rPr>
          <w:rFonts w:hint="eastAsia" w:ascii="宋体" w:hAnsi="宋体" w:cs="宋体"/>
        </w:rPr>
        <w:t>②</w:t>
      </w:r>
      <w:r>
        <w:rPr>
          <w:rFonts w:ascii="Times New Roman" w:hAnsi="Times New Roman" w:eastAsiaTheme="minorEastAsia"/>
        </w:rPr>
        <w:t>在题干材料中无从体现，而且与</w:t>
      </w:r>
      <w:r>
        <w:rPr>
          <w:rFonts w:asciiTheme="minorEastAsia" w:hAnsiTheme="minorEastAsia" w:eastAsiaTheme="minorEastAsia"/>
        </w:rPr>
        <w:t>“交子务”的</w:t>
      </w:r>
      <w:r>
        <w:rPr>
          <w:rFonts w:ascii="Times New Roman" w:hAnsi="Times New Roman" w:eastAsiaTheme="minorEastAsia"/>
        </w:rPr>
        <w:t>设置没有关系，排除。</w:t>
      </w:r>
    </w:p>
    <w:p>
      <w:pPr>
        <w:spacing w:line="288" w:lineRule="auto"/>
        <w:jc w:val="left"/>
        <w:rPr>
          <w:rFonts w:ascii="Times New Roman" w:hAnsi="Times New Roman" w:eastAsiaTheme="minorEastAsia"/>
        </w:rPr>
      </w:pPr>
      <w:r>
        <w:rPr>
          <w:rFonts w:ascii="Times New Roman" w:hAnsi="Times New Roman" w:eastAsiaTheme="minorEastAsia"/>
        </w:rPr>
        <w:t>17.D【解析】马嘎尔尼使团访华是资本主义英国对外发展关系的产物，乾隆帝的拒绝是传统专制主义中央集权国家的必然，中国由此失去了主动和平融入世界的机会，19世纪中期西方用另外一种方式使中国卷入资本主义世界，故D项正确。ABC项不是材料主旨。</w:t>
      </w:r>
    </w:p>
    <w:p>
      <w:pPr>
        <w:spacing w:line="288" w:lineRule="auto"/>
        <w:jc w:val="left"/>
        <w:rPr>
          <w:rFonts w:ascii="Times New Roman" w:hAnsi="Times New Roman" w:eastAsiaTheme="minorEastAsia"/>
        </w:rPr>
      </w:pPr>
      <w:r>
        <w:rPr>
          <w:rFonts w:ascii="Times New Roman" w:hAnsi="Times New Roman" w:eastAsiaTheme="minorEastAsia"/>
        </w:rPr>
        <w:t>18.D【解析】《三三制选举》和《减租会》反映中国共产党践行抗日民族统一战线的史实，故D项正确</w:t>
      </w:r>
    </w:p>
    <w:p>
      <w:pPr>
        <w:spacing w:line="288" w:lineRule="auto"/>
        <w:jc w:val="left"/>
        <w:rPr>
          <w:rFonts w:ascii="Times New Roman" w:hAnsi="Times New Roman" w:eastAsiaTheme="minorEastAsia"/>
        </w:rPr>
      </w:pPr>
      <w:r>
        <w:rPr>
          <w:rFonts w:ascii="Times New Roman" w:hAnsi="Times New Roman" w:eastAsiaTheme="minorEastAsia"/>
        </w:rPr>
        <w:t>19.B【解析】根据漫画内容可知，美国的盟友抛弃了美国，并突破美国的阻碍加入亚投行，说明美国的金融霸主地位动摇，国际金融秩序发生变化，故选B项：漫画内容反映的是国际金融秩序的变化，而非美国与盟友的关系，排除A项：美国的霸主地位尚未丧失，排除C项：亚投行是对国际金融秩序的优化，并非另起炉灶，排除D项。</w:t>
      </w:r>
    </w:p>
    <w:p>
      <w:pPr>
        <w:spacing w:line="288" w:lineRule="auto"/>
        <w:jc w:val="left"/>
        <w:rPr>
          <w:rFonts w:ascii="Times New Roman" w:hAnsi="Times New Roman" w:eastAsiaTheme="minorEastAsia"/>
        </w:rPr>
      </w:pPr>
      <w:r>
        <w:rPr>
          <w:rFonts w:ascii="Times New Roman" w:hAnsi="Times New Roman" w:eastAsiaTheme="minorEastAsia"/>
        </w:rPr>
        <w:t>20.A【解析】据</w:t>
      </w:r>
      <w:r>
        <w:rPr>
          <w:rFonts w:asciiTheme="minorEastAsia" w:hAnsiTheme="minorEastAsia" w:eastAsiaTheme="minorEastAsia"/>
        </w:rPr>
        <w:t>材料“用本部族语言……感到高兴，用宗主国语言……羞耻”可知，奥比诠释了非洲传统文化与殖民文化的内在矛盾，表达了作者对</w:t>
      </w:r>
      <w:r>
        <w:rPr>
          <w:rFonts w:ascii="Times New Roman" w:hAnsi="Times New Roman" w:eastAsiaTheme="minorEastAsia"/>
        </w:rPr>
        <w:t>民族文化认同的忧虑，故选A项。</w:t>
      </w:r>
    </w:p>
    <w:p>
      <w:pPr>
        <w:spacing w:line="288" w:lineRule="auto"/>
        <w:jc w:val="left"/>
        <w:rPr>
          <w:rFonts w:ascii="Times New Roman" w:hAnsi="Times New Roman" w:eastAsiaTheme="minorEastAsia"/>
        </w:rPr>
      </w:pPr>
      <w:r>
        <w:rPr>
          <w:rFonts w:ascii="Times New Roman" w:hAnsi="Times New Roman" w:eastAsiaTheme="minorEastAsia"/>
        </w:rPr>
        <w:t>21.D【解析】A项</w:t>
      </w:r>
      <w:r>
        <w:rPr>
          <w:rFonts w:asciiTheme="minorEastAsia" w:hAnsiTheme="minorEastAsia" w:eastAsiaTheme="minorEastAsia"/>
        </w:rPr>
        <w:t>“决定性”表述错误、国民党没有认可“一国两制”、材料不体现“九二共识”，</w:t>
      </w:r>
      <w:r>
        <w:rPr>
          <w:rFonts w:ascii="Times New Roman" w:hAnsi="Times New Roman" w:eastAsiaTheme="minorEastAsia"/>
        </w:rPr>
        <w:t>排除ABC项。影片《血战台儿庄》承认国民党的抗战功绩，推动两岸互动，故D项正确。</w:t>
      </w:r>
    </w:p>
    <w:p>
      <w:pPr>
        <w:spacing w:line="288" w:lineRule="auto"/>
        <w:jc w:val="left"/>
        <w:rPr>
          <w:rFonts w:ascii="Times New Roman" w:hAnsi="Times New Roman" w:eastAsiaTheme="minorEastAsia"/>
        </w:rPr>
      </w:pPr>
      <w:r>
        <w:rPr>
          <w:rFonts w:ascii="Times New Roman" w:hAnsi="Times New Roman" w:eastAsiaTheme="minorEastAsia"/>
          <w:b/>
          <w:sz w:val="24"/>
        </w:rPr>
        <w:t>三、非选择题</w:t>
      </w:r>
      <w:r>
        <w:rPr>
          <w:rFonts w:ascii="Times New Roman" w:hAnsi="Times New Roman" w:eastAsiaTheme="minorEastAsia"/>
        </w:rPr>
        <w:t>（本大题共4小题，其中第22题14分，第23题6分，第24题20分，第25题12分，共52分）</w:t>
      </w:r>
    </w:p>
    <w:p>
      <w:pPr>
        <w:spacing w:line="288" w:lineRule="auto"/>
        <w:jc w:val="left"/>
        <w:rPr>
          <w:rFonts w:ascii="Times New Roman" w:hAnsi="Times New Roman" w:eastAsiaTheme="minorEastAsia"/>
        </w:rPr>
      </w:pPr>
      <w:r>
        <w:rPr>
          <w:rFonts w:ascii="Times New Roman" w:hAnsi="Times New Roman" w:eastAsiaTheme="minorEastAsia"/>
        </w:rPr>
        <w:t>22.（1）背景：国家政局稳定；国力强盛（统一多民族国家稳固）；现代中国版图逐渐定型；西学东渐，借鉴西方先进技术；统治者重视。（6分）</w:t>
      </w:r>
    </w:p>
    <w:p>
      <w:pPr>
        <w:spacing w:line="288" w:lineRule="auto"/>
        <w:jc w:val="left"/>
        <w:rPr>
          <w:rFonts w:ascii="Times New Roman" w:hAnsi="Times New Roman" w:eastAsiaTheme="minorEastAsia"/>
        </w:rPr>
      </w:pPr>
      <w:r>
        <w:rPr>
          <w:rFonts w:ascii="Times New Roman" w:hAnsi="Times New Roman" w:eastAsiaTheme="minorEastAsia"/>
        </w:rPr>
        <w:t>（2）表现：地图绘制的主体日益多元化：功能不断拓展（由侧重于政治统治需要到服务政治和经济等的需要）；形成了新的世界史地观；传统技术和现代技术相结合；各类要素均采用符号化表示；专题化。（8分）</w:t>
      </w:r>
    </w:p>
    <w:p>
      <w:pPr>
        <w:spacing w:line="288" w:lineRule="auto"/>
        <w:jc w:val="left"/>
        <w:rPr>
          <w:rFonts w:ascii="Times New Roman" w:hAnsi="Times New Roman" w:eastAsiaTheme="minorEastAsia"/>
        </w:rPr>
      </w:pPr>
      <w:r>
        <w:rPr>
          <w:rFonts w:ascii="Times New Roman" w:hAnsi="Times New Roman" w:eastAsiaTheme="minorEastAsia"/>
        </w:rPr>
        <w:t>23.积极：有利于稳定社会秩序，加强基层治理；促进了儒家文化传承和传播；弘扬了儒家传统道德伦理。（4分）</w:t>
      </w:r>
    </w:p>
    <w:p>
      <w:pPr>
        <w:spacing w:line="288" w:lineRule="auto"/>
        <w:jc w:val="left"/>
        <w:rPr>
          <w:rFonts w:ascii="Times New Roman" w:hAnsi="Times New Roman" w:eastAsiaTheme="minorEastAsia"/>
        </w:rPr>
      </w:pPr>
      <w:r>
        <w:rPr>
          <w:rFonts w:ascii="Times New Roman" w:hAnsi="Times New Roman" w:eastAsiaTheme="minorEastAsia"/>
        </w:rPr>
        <w:t>消极：道德和法律界限模糊化，容易造成司法实践主观性及随意性</w:t>
      </w:r>
      <w:r>
        <w:rPr>
          <w:rFonts w:asciiTheme="minorEastAsia" w:hAnsiTheme="minorEastAsia" w:eastAsiaTheme="minorEastAsia"/>
        </w:rPr>
        <w:t>。“法”的</w:t>
      </w:r>
      <w:r>
        <w:rPr>
          <w:rFonts w:ascii="Times New Roman" w:hAnsi="Times New Roman" w:eastAsiaTheme="minorEastAsia"/>
        </w:rPr>
        <w:t>内涵狭隘化，不利于法治意识的形成。（2分）</w:t>
      </w:r>
    </w:p>
    <w:p>
      <w:pPr>
        <w:spacing w:line="288" w:lineRule="auto"/>
        <w:jc w:val="left"/>
        <w:rPr>
          <w:rFonts w:ascii="Times New Roman" w:hAnsi="Times New Roman" w:eastAsiaTheme="minorEastAsia"/>
        </w:rPr>
      </w:pPr>
      <w:r>
        <w:rPr>
          <w:rFonts w:ascii="Times New Roman" w:hAnsi="Times New Roman" w:eastAsiaTheme="minorEastAsia"/>
        </w:rPr>
        <w:t>24.（1）表现：国家走向统一；封建地主制代替封建领主制；法兰西民族逐渐形成；君主专制加强；中央集权统治体系的强化（6分）</w:t>
      </w:r>
    </w:p>
    <w:p>
      <w:pPr>
        <w:spacing w:line="288" w:lineRule="auto"/>
        <w:jc w:val="left"/>
        <w:rPr>
          <w:rFonts w:ascii="Times New Roman" w:hAnsi="Times New Roman" w:eastAsiaTheme="minorEastAsia"/>
        </w:rPr>
      </w:pPr>
      <w:r>
        <w:rPr>
          <w:rFonts w:ascii="Times New Roman" w:hAnsi="Times New Roman" w:eastAsiaTheme="minorEastAsia"/>
        </w:rPr>
        <w:t>（2）作用：强化法国民族认同（民族意识觉醒）：推动民族国家形成：提高了法国的国际地位：成为革命动员的手段；促进思想解放和启蒙；有利于法国文化的传承与发展。（6分）</w:t>
      </w:r>
    </w:p>
    <w:p>
      <w:pPr>
        <w:spacing w:line="288" w:lineRule="auto"/>
        <w:jc w:val="left"/>
        <w:rPr>
          <w:rFonts w:ascii="Times New Roman" w:hAnsi="Times New Roman" w:eastAsiaTheme="minorEastAsia"/>
        </w:rPr>
      </w:pPr>
      <w:r>
        <w:rPr>
          <w:rFonts w:ascii="Times New Roman" w:hAnsi="Times New Roman" w:eastAsiaTheme="minorEastAsia"/>
        </w:rPr>
        <w:t>（3）影响：对欧洲起到了引领和示范作用；启发了德国积极发展对华关系；促进了中国的改革开放；改善了中国的国际环境；推动国际政治多极化。（任6分）</w:t>
      </w:r>
    </w:p>
    <w:p>
      <w:pPr>
        <w:spacing w:line="288" w:lineRule="auto"/>
        <w:jc w:val="left"/>
        <w:rPr>
          <w:rFonts w:ascii="Times New Roman" w:hAnsi="Times New Roman" w:eastAsiaTheme="minorEastAsia"/>
        </w:rPr>
      </w:pPr>
      <w:r>
        <w:rPr>
          <w:rFonts w:ascii="Times New Roman" w:hAnsi="Times New Roman" w:eastAsiaTheme="minorEastAsia"/>
        </w:rPr>
        <w:t>启示：秉持独立自主的原则，摒弃冷战思维，坚持互利共赢。（第1点不能少，2分）</w:t>
      </w:r>
    </w:p>
    <w:p>
      <w:pPr>
        <w:spacing w:line="288" w:lineRule="auto"/>
        <w:jc w:val="left"/>
        <w:rPr>
          <w:rFonts w:ascii="Times New Roman" w:hAnsi="Times New Roman" w:eastAsiaTheme="minorEastAsia"/>
        </w:rPr>
      </w:pPr>
      <w:r>
        <w:rPr>
          <w:rFonts w:ascii="Times New Roman" w:hAnsi="Times New Roman" w:eastAsiaTheme="minorEastAsia"/>
        </w:rPr>
        <w:t>25.（12分）</w:t>
      </w:r>
    </w:p>
    <w:p>
      <w:pPr>
        <w:spacing w:line="288" w:lineRule="auto"/>
        <w:jc w:val="left"/>
        <w:rPr>
          <w:rFonts w:ascii="Times New Roman" w:hAnsi="Times New Roman" w:eastAsiaTheme="minorEastAsia"/>
        </w:rPr>
      </w:pPr>
      <w:r>
        <w:rPr>
          <w:rFonts w:ascii="Times New Roman" w:hAnsi="Times New Roman" w:eastAsiaTheme="minorEastAsia"/>
        </w:rPr>
        <w:t>【赋分参考】</w:t>
      </w:r>
    </w:p>
    <w:p>
      <w:pPr>
        <w:spacing w:line="288" w:lineRule="auto"/>
        <w:jc w:val="left"/>
        <w:rPr>
          <w:rFonts w:ascii="Times New Roman" w:hAnsi="Times New Roman" w:eastAsiaTheme="minorEastAsia"/>
        </w:rPr>
      </w:pPr>
      <w:r>
        <w:rPr>
          <w:rFonts w:ascii="Times New Roman" w:hAnsi="Times New Roman" w:eastAsiaTheme="minorEastAsia"/>
        </w:rPr>
        <w:t>（1）立论2分：有题目1分，正确立论1分。立论错误不得分。</w:t>
      </w:r>
    </w:p>
    <w:p>
      <w:pPr>
        <w:spacing w:line="288" w:lineRule="auto"/>
        <w:jc w:val="left"/>
        <w:rPr>
          <w:rFonts w:ascii="Times New Roman" w:hAnsi="Times New Roman" w:eastAsiaTheme="minorEastAsia"/>
        </w:rPr>
      </w:pPr>
      <w:r>
        <w:rPr>
          <w:rFonts w:ascii="Times New Roman" w:hAnsi="Times New Roman" w:eastAsiaTheme="minorEastAsia"/>
        </w:rPr>
        <w:t>（2）结构2分：总分（总分/分总/总分总）结构2分。</w:t>
      </w:r>
    </w:p>
    <w:p>
      <w:pPr>
        <w:spacing w:line="288" w:lineRule="auto"/>
        <w:jc w:val="left"/>
        <w:rPr>
          <w:rFonts w:ascii="Times New Roman" w:hAnsi="Times New Roman" w:eastAsiaTheme="minorEastAsia"/>
        </w:rPr>
      </w:pPr>
      <w:r>
        <w:rPr>
          <w:rFonts w:ascii="Times New Roman" w:hAnsi="Times New Roman" w:eastAsiaTheme="minorEastAsia"/>
        </w:rPr>
        <w:t>（3）论证6分：史实必须准确，论证符合历史逻辑</w:t>
      </w:r>
    </w:p>
    <w:p>
      <w:pPr>
        <w:spacing w:line="288" w:lineRule="auto"/>
        <w:jc w:val="left"/>
        <w:rPr>
          <w:rFonts w:ascii="Times New Roman" w:hAnsi="Times New Roman" w:eastAsiaTheme="minorEastAsia"/>
        </w:rPr>
      </w:pPr>
      <w:r>
        <w:rPr>
          <w:rFonts w:ascii="Times New Roman" w:hAnsi="Times New Roman" w:eastAsiaTheme="minorEastAsia"/>
        </w:rPr>
        <w:t>（4）价值升华1分，表述1分</w:t>
      </w:r>
    </w:p>
    <w:p>
      <w:pPr>
        <w:spacing w:line="288" w:lineRule="auto"/>
        <w:jc w:val="left"/>
        <w:rPr>
          <w:rFonts w:ascii="Times New Roman" w:hAnsi="Times New Roman" w:eastAsiaTheme="minorEastAsia"/>
        </w:rPr>
      </w:pPr>
      <w:r>
        <w:rPr>
          <w:rFonts w:ascii="Times New Roman" w:hAnsi="Times New Roman" w:eastAsiaTheme="minorEastAsia"/>
        </w:rPr>
        <w:t>（一）论题</w:t>
      </w:r>
    </w:p>
    <w:p>
      <w:pPr>
        <w:spacing w:line="288" w:lineRule="auto"/>
        <w:jc w:val="left"/>
        <w:rPr>
          <w:rFonts w:ascii="Times New Roman" w:hAnsi="Times New Roman" w:eastAsiaTheme="minorEastAsia"/>
        </w:rPr>
      </w:pPr>
      <w:r>
        <w:rPr>
          <w:rFonts w:ascii="Times New Roman" w:hAnsi="Times New Roman" w:eastAsiaTheme="minorEastAsia"/>
        </w:rPr>
        <w:t>A.论题方向举例：</w:t>
      </w:r>
    </w:p>
    <w:p>
      <w:pPr>
        <w:spacing w:line="288" w:lineRule="auto"/>
        <w:jc w:val="left"/>
        <w:rPr>
          <w:rFonts w:ascii="Times New Roman" w:hAnsi="Times New Roman" w:eastAsiaTheme="minorEastAsia"/>
        </w:rPr>
      </w:pPr>
      <w:r>
        <w:rPr>
          <w:rFonts w:ascii="Times New Roman" w:hAnsi="Times New Roman" w:eastAsiaTheme="minorEastAsia"/>
        </w:rPr>
        <w:t>（1）农民的创新拼搏精神</w:t>
      </w:r>
    </w:p>
    <w:p>
      <w:pPr>
        <w:spacing w:line="288" w:lineRule="auto"/>
        <w:jc w:val="left"/>
        <w:rPr>
          <w:rFonts w:ascii="Times New Roman" w:hAnsi="Times New Roman" w:eastAsiaTheme="minorEastAsia"/>
        </w:rPr>
      </w:pPr>
      <w:r>
        <w:rPr>
          <w:rFonts w:ascii="Times New Roman" w:hAnsi="Times New Roman" w:eastAsiaTheme="minorEastAsia"/>
        </w:rPr>
        <w:t>（2）党和政府政策的引领</w:t>
      </w:r>
    </w:p>
    <w:p>
      <w:pPr>
        <w:spacing w:line="288" w:lineRule="auto"/>
        <w:jc w:val="left"/>
        <w:rPr>
          <w:rFonts w:ascii="Times New Roman" w:hAnsi="Times New Roman" w:eastAsiaTheme="minorEastAsia"/>
        </w:rPr>
      </w:pPr>
      <w:r>
        <w:rPr>
          <w:rFonts w:ascii="Times New Roman" w:hAnsi="Times New Roman" w:eastAsiaTheme="minorEastAsia"/>
        </w:rPr>
        <w:t>（3）改革开放的伟大成就</w:t>
      </w:r>
    </w:p>
    <w:p>
      <w:pPr>
        <w:spacing w:line="288" w:lineRule="auto"/>
        <w:jc w:val="left"/>
        <w:rPr>
          <w:rFonts w:ascii="Times New Roman" w:hAnsi="Times New Roman" w:eastAsiaTheme="minorEastAsia"/>
        </w:rPr>
      </w:pPr>
      <w:r>
        <w:rPr>
          <w:rFonts w:ascii="Times New Roman" w:hAnsi="Times New Roman" w:eastAsiaTheme="minorEastAsia"/>
        </w:rPr>
        <w:t>（4）其他论题，言之成理，酌情给分</w:t>
      </w:r>
    </w:p>
    <w:p>
      <w:pPr>
        <w:spacing w:line="288" w:lineRule="auto"/>
        <w:jc w:val="left"/>
        <w:rPr>
          <w:rFonts w:ascii="Times New Roman" w:hAnsi="Times New Roman" w:eastAsiaTheme="minorEastAsia"/>
        </w:rPr>
      </w:pPr>
      <w:r>
        <w:rPr>
          <w:rFonts w:ascii="Times New Roman" w:hAnsi="Times New Roman" w:eastAsiaTheme="minorEastAsia"/>
        </w:rPr>
        <w:t>B.层次要求：</w:t>
      </w:r>
    </w:p>
    <w:p>
      <w:pPr>
        <w:spacing w:line="288" w:lineRule="auto"/>
        <w:jc w:val="left"/>
        <w:rPr>
          <w:rFonts w:ascii="Times New Roman" w:hAnsi="Times New Roman" w:eastAsiaTheme="minorEastAsia"/>
        </w:rPr>
      </w:pPr>
      <w:r>
        <w:rPr>
          <w:rFonts w:ascii="Times New Roman" w:hAnsi="Times New Roman" w:eastAsiaTheme="minorEastAsia"/>
        </w:rPr>
        <w:t>层次1：论题不明确或价值导向不正确：</w:t>
      </w:r>
    </w:p>
    <w:p>
      <w:pPr>
        <w:spacing w:line="288" w:lineRule="auto"/>
        <w:jc w:val="left"/>
        <w:rPr>
          <w:rFonts w:ascii="Times New Roman" w:hAnsi="Times New Roman" w:eastAsiaTheme="minorEastAsia"/>
        </w:rPr>
      </w:pPr>
      <w:r>
        <w:rPr>
          <w:rFonts w:ascii="Times New Roman" w:hAnsi="Times New Roman" w:eastAsiaTheme="minorEastAsia"/>
        </w:rPr>
        <w:t>层次2：论题比较明确且价值导向正确；</w:t>
      </w:r>
    </w:p>
    <w:p>
      <w:pPr>
        <w:spacing w:line="288" w:lineRule="auto"/>
        <w:jc w:val="left"/>
        <w:rPr>
          <w:rFonts w:ascii="Times New Roman" w:hAnsi="Times New Roman" w:eastAsiaTheme="minorEastAsia"/>
        </w:rPr>
      </w:pPr>
      <w:r>
        <w:rPr>
          <w:rFonts w:ascii="Times New Roman" w:hAnsi="Times New Roman" w:eastAsiaTheme="minorEastAsia"/>
        </w:rPr>
        <w:t>层次3：论题明确且价值导向正确。</w:t>
      </w:r>
    </w:p>
    <w:p>
      <w:pPr>
        <w:spacing w:line="288" w:lineRule="auto"/>
        <w:jc w:val="left"/>
        <w:rPr>
          <w:rFonts w:ascii="Times New Roman" w:hAnsi="Times New Roman" w:eastAsiaTheme="minorEastAsia"/>
        </w:rPr>
      </w:pPr>
      <w:r>
        <w:rPr>
          <w:rFonts w:ascii="Times New Roman" w:hAnsi="Times New Roman" w:eastAsiaTheme="minorEastAsia"/>
        </w:rPr>
        <w:t>（二）史料实证</w:t>
      </w:r>
    </w:p>
    <w:p>
      <w:pPr>
        <w:spacing w:line="288" w:lineRule="auto"/>
        <w:jc w:val="left"/>
        <w:rPr>
          <w:rFonts w:ascii="Times New Roman" w:hAnsi="Times New Roman" w:eastAsiaTheme="minorEastAsia"/>
        </w:rPr>
      </w:pPr>
      <w:r>
        <w:rPr>
          <w:rFonts w:ascii="Times New Roman" w:hAnsi="Times New Roman" w:eastAsiaTheme="minorEastAsia"/>
        </w:rPr>
        <w:t>A.材料信息和论证（略）</w:t>
      </w:r>
    </w:p>
    <w:p>
      <w:pPr>
        <w:spacing w:line="288" w:lineRule="auto"/>
        <w:jc w:val="left"/>
        <w:rPr>
          <w:rFonts w:ascii="Times New Roman" w:hAnsi="Times New Roman" w:eastAsiaTheme="minorEastAsia"/>
        </w:rPr>
      </w:pPr>
      <w:r>
        <w:rPr>
          <w:rFonts w:ascii="Times New Roman" w:hAnsi="Times New Roman" w:eastAsiaTheme="minorEastAsia"/>
        </w:rPr>
        <w:t>B.层次要求：</w:t>
      </w:r>
    </w:p>
    <w:p>
      <w:pPr>
        <w:spacing w:line="288" w:lineRule="auto"/>
        <w:jc w:val="left"/>
        <w:rPr>
          <w:rFonts w:ascii="Times New Roman" w:hAnsi="Times New Roman" w:eastAsiaTheme="minorEastAsia"/>
        </w:rPr>
      </w:pPr>
      <w:r>
        <w:rPr>
          <w:rFonts w:ascii="Times New Roman" w:hAnsi="Times New Roman" w:eastAsiaTheme="minorEastAsia"/>
        </w:rPr>
        <w:t>层次1：观点正确，但史实零散，或运用不恰当，或史论未结合；</w:t>
      </w:r>
    </w:p>
    <w:p>
      <w:pPr>
        <w:spacing w:line="288" w:lineRule="auto"/>
        <w:jc w:val="left"/>
        <w:rPr>
          <w:rFonts w:ascii="Times New Roman" w:hAnsi="Times New Roman" w:eastAsiaTheme="minorEastAsia"/>
        </w:rPr>
      </w:pPr>
      <w:r>
        <w:rPr>
          <w:rFonts w:ascii="Times New Roman" w:hAnsi="Times New Roman" w:eastAsiaTheme="minorEastAsia"/>
        </w:rPr>
        <w:t>层次2：观点正确，能结合比较充分、恰当的史实进行比较深入的论证，史论结合较好；</w:t>
      </w:r>
    </w:p>
    <w:p>
      <w:pPr>
        <w:spacing w:line="288" w:lineRule="auto"/>
        <w:jc w:val="left"/>
        <w:rPr>
          <w:rFonts w:ascii="Times New Roman" w:hAnsi="Times New Roman" w:eastAsiaTheme="minorEastAsia"/>
        </w:rPr>
      </w:pPr>
      <w:r>
        <w:rPr>
          <w:rFonts w:ascii="Times New Roman" w:hAnsi="Times New Roman" w:eastAsiaTheme="minorEastAsia"/>
        </w:rPr>
        <w:t>层次3：观点正确，能结合充分、恰当的史实进行全面、深入的论证，史论结合好。</w:t>
      </w:r>
    </w:p>
    <w:p>
      <w:pPr>
        <w:spacing w:line="288" w:lineRule="auto"/>
        <w:jc w:val="left"/>
        <w:rPr>
          <w:rFonts w:ascii="Times New Roman" w:hAnsi="Times New Roman" w:eastAsiaTheme="minorEastAsia"/>
        </w:rPr>
      </w:pPr>
      <w:r>
        <w:rPr>
          <w:rFonts w:ascii="Times New Roman" w:hAnsi="Times New Roman" w:eastAsiaTheme="minorEastAsia"/>
        </w:rPr>
        <w:t>（三）历史表述</w:t>
      </w:r>
    </w:p>
    <w:p>
      <w:pPr>
        <w:spacing w:line="288" w:lineRule="auto"/>
        <w:jc w:val="left"/>
        <w:rPr>
          <w:rFonts w:ascii="Times New Roman" w:hAnsi="Times New Roman" w:eastAsiaTheme="minorEastAsia"/>
        </w:rPr>
      </w:pPr>
      <w:r>
        <w:rPr>
          <w:rFonts w:ascii="Times New Roman" w:hAnsi="Times New Roman" w:eastAsiaTheme="minorEastAsia"/>
        </w:rPr>
        <w:t>层次1：思路不清，词不达意，表述不成文；</w:t>
      </w:r>
    </w:p>
    <w:p>
      <w:pPr>
        <w:spacing w:line="288" w:lineRule="auto"/>
        <w:jc w:val="left"/>
        <w:rPr>
          <w:rFonts w:ascii="Times New Roman" w:hAnsi="Times New Roman" w:eastAsiaTheme="minorEastAsia"/>
        </w:rPr>
      </w:pPr>
      <w:r>
        <w:rPr>
          <w:rFonts w:ascii="Times New Roman" w:hAnsi="Times New Roman" w:eastAsiaTheme="minorEastAsia"/>
        </w:rPr>
        <w:t>层次2：思路基本清晰，逻辑基本合理，语句通顺，表述成文：</w:t>
      </w:r>
    </w:p>
    <w:p>
      <w:pPr>
        <w:spacing w:line="288" w:lineRule="auto"/>
        <w:jc w:val="left"/>
        <w:rPr>
          <w:rFonts w:ascii="Times New Roman" w:hAnsi="Times New Roman" w:eastAsiaTheme="minorEastAsia"/>
        </w:rPr>
      </w:pPr>
      <w:r>
        <w:rPr>
          <w:rFonts w:ascii="Times New Roman" w:hAnsi="Times New Roman" w:eastAsiaTheme="minorEastAsia"/>
        </w:rPr>
        <w:t>层次3：思路清晰，逻辑严密，语言流畅，表述成文。</w:t>
      </w:r>
    </w:p>
    <w:p>
      <w:pPr>
        <w:spacing w:line="288" w:lineRule="auto"/>
        <w:jc w:val="left"/>
        <w:rPr>
          <w:rFonts w:ascii="Times New Roman" w:hAnsi="Times New Roman" w:eastAsiaTheme="minorEastAsia"/>
        </w:rPr>
      </w:pPr>
      <w:r>
        <w:rPr>
          <w:rFonts w:ascii="Times New Roman" w:hAnsi="Times New Roman" w:eastAsiaTheme="minorEastAsia"/>
        </w:rPr>
        <w:t>【示例】改革与创新：农村振兴的必由之路</w:t>
      </w:r>
    </w:p>
    <w:p>
      <w:pPr>
        <w:spacing w:line="288" w:lineRule="auto"/>
        <w:ind w:firstLine="420" w:firstLineChars="200"/>
        <w:jc w:val="left"/>
        <w:rPr>
          <w:rFonts w:ascii="Times New Roman" w:hAnsi="Times New Roman" w:eastAsia="楷体"/>
        </w:rPr>
      </w:pPr>
      <w:r>
        <w:rPr>
          <w:rFonts w:ascii="Times New Roman" w:hAnsi="Times New Roman" w:eastAsia="楷体"/>
        </w:rPr>
        <w:t>中华民族的伟大复兴、农村的振兴，唯有凝聚各族人民，走改革与创新之路。</w:t>
      </w:r>
    </w:p>
    <w:p>
      <w:pPr>
        <w:spacing w:line="288" w:lineRule="auto"/>
        <w:ind w:firstLine="420" w:firstLineChars="200"/>
        <w:jc w:val="left"/>
        <w:rPr>
          <w:rFonts w:ascii="Times New Roman" w:hAnsi="Times New Roman" w:eastAsia="楷体"/>
        </w:rPr>
      </w:pPr>
      <w:r>
        <w:rPr>
          <w:rFonts w:ascii="Times New Roman" w:hAnsi="Times New Roman" w:eastAsia="楷体"/>
        </w:rPr>
        <w:t>1956年政府引领古老的中国农村走上了集体化道路，并</w:t>
      </w:r>
      <w:r>
        <w:rPr>
          <w:rFonts w:ascii="楷体" w:hAnsi="楷体" w:eastAsia="楷体"/>
        </w:rPr>
        <w:t>提出由“落后的农业国变为先进的工业国”的</w:t>
      </w:r>
      <w:r>
        <w:rPr>
          <w:rFonts w:ascii="Times New Roman" w:hAnsi="Times New Roman" w:eastAsia="楷体"/>
        </w:rPr>
        <w:t>伟大目标。但是，探索农村社会主义建设道路并非一帆风顺，人民公社体制压抑了广大农民生产积极性，农业生产发展缓慢，没有解决温饱问题。1978年冬，安徽凤阳小岗村18位村民冒天下之大不韪，搞起了</w:t>
      </w:r>
      <w:r>
        <w:rPr>
          <w:rFonts w:ascii="楷体" w:hAnsi="楷体" w:eastAsia="楷体"/>
        </w:rPr>
        <w:t>“大包干”，粮食</w:t>
      </w:r>
      <w:r>
        <w:rPr>
          <w:rFonts w:ascii="Times New Roman" w:hAnsi="Times New Roman" w:eastAsia="楷体"/>
        </w:rPr>
        <w:t>生产喜获丰收。小岗村农民的</w:t>
      </w:r>
      <w:r>
        <w:rPr>
          <w:rFonts w:ascii="楷体" w:hAnsi="楷体" w:eastAsia="楷体"/>
        </w:rPr>
        <w:t>首创精神，获得中央肯定，在全国推广形成了“家庭联产承包责任”，改变</w:t>
      </w:r>
      <w:r>
        <w:rPr>
          <w:rFonts w:ascii="Times New Roman" w:hAnsi="Times New Roman" w:eastAsia="楷体"/>
        </w:rPr>
        <w:t>了农村的经济形势和社会面貌。之后，党和政府采取一系列强农、惠农和富农政策，如农村承包地</w:t>
      </w:r>
      <w:r>
        <w:rPr>
          <w:rFonts w:ascii="楷体" w:hAnsi="楷体" w:eastAsia="楷体"/>
        </w:rPr>
        <w:t>实行“三权”分置、</w:t>
      </w:r>
      <w:r>
        <w:rPr>
          <w:rFonts w:ascii="Times New Roman" w:hAnsi="Times New Roman" w:eastAsia="楷体"/>
        </w:rPr>
        <w:t>打赢脱贫攻坚战，尤其是2006年国家取消农</w:t>
      </w:r>
      <w:r>
        <w:rPr>
          <w:rFonts w:ascii="楷体" w:hAnsi="楷体" w:eastAsia="楷体"/>
        </w:rPr>
        <w:t>业税，延续了数千年的“皇粮”被废除</w:t>
      </w:r>
      <w:r>
        <w:rPr>
          <w:rFonts w:ascii="Times New Roman" w:hAnsi="Times New Roman" w:eastAsia="楷体"/>
        </w:rPr>
        <w:t>了。河北灵寿县农民王三妮</w:t>
      </w:r>
      <w:r>
        <w:rPr>
          <w:rFonts w:ascii="楷体" w:hAnsi="楷体" w:eastAsia="楷体"/>
        </w:rPr>
        <w:t>自铸“告别田赋鼎”以“告知</w:t>
      </w:r>
      <w:r>
        <w:rPr>
          <w:rFonts w:ascii="Times New Roman" w:hAnsi="Times New Roman" w:eastAsia="楷体"/>
        </w:rPr>
        <w:t>后人，万代歌颂</w:t>
      </w:r>
      <w:r>
        <w:rPr>
          <w:rFonts w:ascii="楷体" w:hAnsi="楷体" w:eastAsia="楷体"/>
        </w:rPr>
        <w:t>永世不忘”，</w:t>
      </w:r>
      <w:r>
        <w:rPr>
          <w:rFonts w:ascii="Times New Roman" w:hAnsi="Times New Roman" w:eastAsia="楷体"/>
        </w:rPr>
        <w:t>这是对农村振兴的最好阐释。</w:t>
      </w:r>
    </w:p>
    <w:p>
      <w:pPr>
        <w:spacing w:line="288" w:lineRule="auto"/>
        <w:ind w:firstLine="420" w:firstLineChars="200"/>
        <w:jc w:val="left"/>
        <w:rPr>
          <w:rFonts w:ascii="Times New Roman" w:hAnsi="Times New Roman" w:eastAsiaTheme="minorEastAsia"/>
        </w:rPr>
      </w:pPr>
      <w:r>
        <w:rPr>
          <w:rFonts w:ascii="Times New Roman" w:hAnsi="Times New Roman" w:eastAsia="楷体"/>
        </w:rPr>
        <w:t>回眸新中国农村发展之路，尽管充满艰辛坎坷，但只要立足国情，心系农民，以改革创新赋能，农村必振兴!</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931B5"/>
    <w:rsid w:val="000E4D02"/>
    <w:rsid w:val="000E4FF1"/>
    <w:rsid w:val="00105840"/>
    <w:rsid w:val="001177F3"/>
    <w:rsid w:val="00131B6D"/>
    <w:rsid w:val="001417EE"/>
    <w:rsid w:val="0016238F"/>
    <w:rsid w:val="00171458"/>
    <w:rsid w:val="00173C1D"/>
    <w:rsid w:val="001748C5"/>
    <w:rsid w:val="001764C3"/>
    <w:rsid w:val="0018010E"/>
    <w:rsid w:val="00191C29"/>
    <w:rsid w:val="001C63DA"/>
    <w:rsid w:val="001D0C6F"/>
    <w:rsid w:val="00201A7E"/>
    <w:rsid w:val="00204526"/>
    <w:rsid w:val="00221FC9"/>
    <w:rsid w:val="002304E3"/>
    <w:rsid w:val="002323D2"/>
    <w:rsid w:val="00244CEF"/>
    <w:rsid w:val="002457C2"/>
    <w:rsid w:val="00245E4D"/>
    <w:rsid w:val="0026002D"/>
    <w:rsid w:val="002743B0"/>
    <w:rsid w:val="002908F0"/>
    <w:rsid w:val="00294908"/>
    <w:rsid w:val="002A0E5D"/>
    <w:rsid w:val="002A1A21"/>
    <w:rsid w:val="002F06B2"/>
    <w:rsid w:val="003102DB"/>
    <w:rsid w:val="0033114E"/>
    <w:rsid w:val="003625C4"/>
    <w:rsid w:val="00373D0A"/>
    <w:rsid w:val="003B1712"/>
    <w:rsid w:val="003C4A95"/>
    <w:rsid w:val="003D0C09"/>
    <w:rsid w:val="003D649F"/>
    <w:rsid w:val="00400117"/>
    <w:rsid w:val="004062F6"/>
    <w:rsid w:val="004151FC"/>
    <w:rsid w:val="004269F4"/>
    <w:rsid w:val="00430A44"/>
    <w:rsid w:val="00435F83"/>
    <w:rsid w:val="00444A46"/>
    <w:rsid w:val="0046214C"/>
    <w:rsid w:val="00482192"/>
    <w:rsid w:val="0049183B"/>
    <w:rsid w:val="004B44B5"/>
    <w:rsid w:val="004C28A7"/>
    <w:rsid w:val="004D44FD"/>
    <w:rsid w:val="004F1A1C"/>
    <w:rsid w:val="00513EC0"/>
    <w:rsid w:val="00560C28"/>
    <w:rsid w:val="0059145F"/>
    <w:rsid w:val="00596076"/>
    <w:rsid w:val="005B39DB"/>
    <w:rsid w:val="005C2124"/>
    <w:rsid w:val="005F1362"/>
    <w:rsid w:val="00605626"/>
    <w:rsid w:val="006071D5"/>
    <w:rsid w:val="0062039B"/>
    <w:rsid w:val="00623C16"/>
    <w:rsid w:val="00637D3A"/>
    <w:rsid w:val="00640BF5"/>
    <w:rsid w:val="006772BD"/>
    <w:rsid w:val="0068610A"/>
    <w:rsid w:val="00696D28"/>
    <w:rsid w:val="006C7DD5"/>
    <w:rsid w:val="006D5DE9"/>
    <w:rsid w:val="006F45E0"/>
    <w:rsid w:val="00701D6B"/>
    <w:rsid w:val="007061B2"/>
    <w:rsid w:val="00716D85"/>
    <w:rsid w:val="00740A09"/>
    <w:rsid w:val="00762E26"/>
    <w:rsid w:val="0077061D"/>
    <w:rsid w:val="007706D9"/>
    <w:rsid w:val="00785B81"/>
    <w:rsid w:val="007A4183"/>
    <w:rsid w:val="008028B5"/>
    <w:rsid w:val="00832EC9"/>
    <w:rsid w:val="00843387"/>
    <w:rsid w:val="008634CD"/>
    <w:rsid w:val="008731FA"/>
    <w:rsid w:val="00880A38"/>
    <w:rsid w:val="00893DD6"/>
    <w:rsid w:val="008A2D72"/>
    <w:rsid w:val="008D2E94"/>
    <w:rsid w:val="009121D7"/>
    <w:rsid w:val="00974E0F"/>
    <w:rsid w:val="00982128"/>
    <w:rsid w:val="009A27BF"/>
    <w:rsid w:val="009B5666"/>
    <w:rsid w:val="009C4252"/>
    <w:rsid w:val="00A07DF2"/>
    <w:rsid w:val="00A15A0B"/>
    <w:rsid w:val="00A34C31"/>
    <w:rsid w:val="00A405DB"/>
    <w:rsid w:val="00A46D54"/>
    <w:rsid w:val="00A536B0"/>
    <w:rsid w:val="00AB3EE3"/>
    <w:rsid w:val="00AB7BDA"/>
    <w:rsid w:val="00AC29C5"/>
    <w:rsid w:val="00AD4827"/>
    <w:rsid w:val="00AD6B6A"/>
    <w:rsid w:val="00B21D72"/>
    <w:rsid w:val="00B66688"/>
    <w:rsid w:val="00B73811"/>
    <w:rsid w:val="00B80D67"/>
    <w:rsid w:val="00B8100F"/>
    <w:rsid w:val="00B82572"/>
    <w:rsid w:val="00B92926"/>
    <w:rsid w:val="00B96924"/>
    <w:rsid w:val="00BB50C6"/>
    <w:rsid w:val="00BD30ED"/>
    <w:rsid w:val="00C02815"/>
    <w:rsid w:val="00C02FC6"/>
    <w:rsid w:val="00C13493"/>
    <w:rsid w:val="00C23FE9"/>
    <w:rsid w:val="00C321EB"/>
    <w:rsid w:val="00C91F18"/>
    <w:rsid w:val="00C92E50"/>
    <w:rsid w:val="00CA4A07"/>
    <w:rsid w:val="00CB38B4"/>
    <w:rsid w:val="00CB4C1A"/>
    <w:rsid w:val="00CC4576"/>
    <w:rsid w:val="00D51257"/>
    <w:rsid w:val="00D634C2"/>
    <w:rsid w:val="00D729B1"/>
    <w:rsid w:val="00D756B6"/>
    <w:rsid w:val="00D77F6E"/>
    <w:rsid w:val="00D96B7E"/>
    <w:rsid w:val="00DA0796"/>
    <w:rsid w:val="00DA5448"/>
    <w:rsid w:val="00DB6888"/>
    <w:rsid w:val="00DC061C"/>
    <w:rsid w:val="00DD7657"/>
    <w:rsid w:val="00DF071B"/>
    <w:rsid w:val="00E22C2C"/>
    <w:rsid w:val="00E63075"/>
    <w:rsid w:val="00E7716B"/>
    <w:rsid w:val="00E97096"/>
    <w:rsid w:val="00EA0188"/>
    <w:rsid w:val="00EA3335"/>
    <w:rsid w:val="00EB17B4"/>
    <w:rsid w:val="00ED1550"/>
    <w:rsid w:val="00ED4F9A"/>
    <w:rsid w:val="00EE1A37"/>
    <w:rsid w:val="00EF359F"/>
    <w:rsid w:val="00EF6762"/>
    <w:rsid w:val="00F21C80"/>
    <w:rsid w:val="00F24894"/>
    <w:rsid w:val="00F50A72"/>
    <w:rsid w:val="00F676FD"/>
    <w:rsid w:val="00F72514"/>
    <w:rsid w:val="00FA0944"/>
    <w:rsid w:val="00FA6947"/>
    <w:rsid w:val="00FB34D2"/>
    <w:rsid w:val="00FB4B17"/>
    <w:rsid w:val="00FC3A46"/>
    <w:rsid w:val="00FC4A75"/>
    <w:rsid w:val="00FC5860"/>
    <w:rsid w:val="00FD377B"/>
    <w:rsid w:val="00FE2CD0"/>
    <w:rsid w:val="00FF2D79"/>
    <w:rsid w:val="00FF517A"/>
    <w:rsid w:val="163127CB"/>
    <w:rsid w:val="38274566"/>
    <w:rsid w:val="5D2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microsoft.com/office/2007/relationships/hdphoto" Target="media/image5.wdp"/><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microsoft.com/office/2007/relationships/hdphoto" Target="media/image17.wdp"/><Relationship Id="rId2" Type="http://schemas.openxmlformats.org/officeDocument/2006/relationships/settings" Target="settings.xml"/><Relationship Id="rId19" Type="http://schemas.openxmlformats.org/officeDocument/2006/relationships/image" Target="media/image16.png"/><Relationship Id="rId18" Type="http://schemas.microsoft.com/office/2007/relationships/hdphoto" Target="media/image15.wdp"/><Relationship Id="rId17" Type="http://schemas.openxmlformats.org/officeDocument/2006/relationships/image" Target="media/image14.png"/><Relationship Id="rId16" Type="http://schemas.microsoft.com/office/2007/relationships/hdphoto" Target="media/image13.wdp"/><Relationship Id="rId15" Type="http://schemas.openxmlformats.org/officeDocument/2006/relationships/image" Target="media/image12.png"/><Relationship Id="rId14" Type="http://schemas.microsoft.com/office/2007/relationships/hdphoto" Target="media/image11.wdp"/><Relationship Id="rId13" Type="http://schemas.openxmlformats.org/officeDocument/2006/relationships/image" Target="media/image10.png"/><Relationship Id="rId12" Type="http://schemas.microsoft.com/office/2007/relationships/hdphoto" Target="media/image9.wdp"/><Relationship Id="rId11" Type="http://schemas.openxmlformats.org/officeDocument/2006/relationships/image" Target="media/image8.png"/><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DF94-C4CA-4D3F-9544-33ABAA2EFE38}">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2024-04-03T02:36:38Z</dcterms:created>
  <dc:creator>公众号一个高中僧</dc:creator>
  <cp:lastModifiedBy>何京应</cp:lastModifiedBy>
  <dcterms:modified xsi:type="dcterms:W3CDTF">2024-04-03T02:36:49Z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3D1884D1E0ED4E81888E4D7B093C05BD_12</vt:lpwstr>
  </property>
</Properties>
</file>