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.0 --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11861800</wp:posOffset>
            </wp:positionV>
            <wp:extent cx="495300" cy="469900"/>
            <wp:wrapNone/>
            <wp:docPr id="1001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12128500</wp:posOffset>
            </wp:positionV>
            <wp:extent cx="368300" cy="368300"/>
            <wp:effectExtent l="0" t="0" r="0" b="0"/>
            <wp:wrapNone/>
            <wp:docPr id="100100" name="图片 100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0" name="图片 10010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南通市2024届高三第二次调研测试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数学</w:t>
      </w:r>
    </w:p>
    <w:tbl>
      <w:tblPr>
        <w:tblStyle w:val="TableGrid"/>
        <w:tblW w:w="996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8"/>
      </w:tblGrid>
      <w:tr>
        <w:tblPrEx>
          <w:tblW w:w="9968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8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注意事项：</w:t>
            </w:r>
          </w:p>
          <w:p>
            <w:pPr>
              <w:spacing w:line="288" w:lineRule="auto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1．答卷前，考生务必将自己的姓名、准考证号填写在答题卡上。</w:t>
            </w:r>
          </w:p>
          <w:p>
            <w:pPr>
              <w:spacing w:line="288" w:lineRule="auto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．回答选择题时，选出每小题答案后，用铅笔把答题卡上对应题目的答案标号涂黑。如需改动，用橡皮擦干净后，再选涂其他答案标号。回答非选择题时，将答案写在答题卡上指定位置上，在其他位置作答一律无效。</w:t>
            </w:r>
          </w:p>
          <w:p>
            <w:pPr>
              <w:spacing w:line="288" w:lineRule="auto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3．本卷满分为150分，考试时间为120分钟。考试结束后，将本试卷和答题卡一并交回。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一、选择题：本题共8小题，每小题5分，共40分。在每小题给出的四个选项中，只有一项是符合题目要求的。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1．已知单位向量</w:t>
      </w:r>
      <w:r>
        <w:rPr>
          <w:rFonts w:ascii="Times New Roman" w:hAnsi="Times New Roman"/>
          <w:position w:val="-12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25pt;height:19.7pt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DSMT4" ShapeID="_x0000_i1025" DrawAspect="Content" ObjectID="_1468075725" r:id="rId9"/>
        </w:object>
      </w:r>
      <w:r>
        <w:rPr>
          <w:rFonts w:ascii="Times New Roman" w:hAnsi="Times New Roman"/>
          <w:szCs w:val="21"/>
        </w:rPr>
        <w:t>，</w:t>
      </w:r>
      <w:r>
        <w:rPr>
          <w:position w:val="-12"/>
        </w:rPr>
        <w:object>
          <v:shape id="_x0000_i1026" type="#_x0000_t75" style="width:12.9pt;height:19.7pt" o:ole="" coordsize="21600,21600" o:preferrelative="t" filled="f" stroked="f">
            <v:stroke joinstyle="miter"/>
            <v:imagedata r:id="rId10" o:title=""/>
            <o:lock v:ext="edit" aspectratio="t"/>
            <w10:anchorlock/>
          </v:shape>
          <o:OLEObject Type="Embed" ProgID="Equation.DSMT4" ShapeID="_x0000_i1026" DrawAspect="Content" ObjectID="_1468075726" r:id="rId11"/>
        </w:object>
      </w:r>
      <w:r>
        <w:rPr>
          <w:rFonts w:ascii="Times New Roman" w:hAnsi="Times New Roman"/>
          <w:szCs w:val="21"/>
        </w:rPr>
        <w:t>的夹角为120°，则</w:t>
      </w:r>
      <w:r>
        <w:rPr>
          <w:position w:val="-12"/>
        </w:rPr>
        <w:object>
          <v:shape id="_x0000_i1027" type="#_x0000_t75" style="width:1in;height:19.7pt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.DSMT4" ShapeID="_x0000_i1027" DrawAspect="Content" ObjectID="_1468075727" r:id="rId13"/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A．-2    B．0    C．1    D．2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2．在正方体</w:t>
      </w:r>
      <w:r>
        <w:rPr>
          <w:position w:val="-12"/>
        </w:rPr>
        <w:object>
          <v:shape id="_x0000_i1028" type="#_x0000_t75" style="width:89pt;height:18.35pt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DSMT4" ShapeID="_x0000_i1028" DrawAspect="Content" ObjectID="_1468075728" r:id="rId15"/>
        </w:object>
      </w:r>
      <w:r>
        <w:rPr>
          <w:rFonts w:ascii="Times New Roman" w:hAnsi="Times New Roman"/>
          <w:szCs w:val="21"/>
        </w:rPr>
        <w:t>中，下列关系正确的是</w:t>
      </w:r>
      <w:bookmarkStart w:id="0" w:name="_GoBack"/>
      <w:bookmarkEnd w:id="0"/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position w:val="-12"/>
        </w:rPr>
        <w:object>
          <v:shape id="_x0000_i1029" type="#_x0000_t75" style="width:53pt;height:18.35pt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DSMT4" ShapeID="_x0000_i1029" DrawAspect="Content" ObjectID="_1468075729" r:id="rId17"/>
        </w:object>
      </w:r>
      <w:r>
        <w:rPr>
          <w:rFonts w:ascii="Times New Roman" w:hAnsi="Times New Roman"/>
          <w:szCs w:val="21"/>
        </w:rPr>
        <w:t xml:space="preserve">    B．</w:t>
      </w:r>
      <w:r>
        <w:rPr>
          <w:position w:val="-12"/>
        </w:rPr>
        <w:object>
          <v:shape id="_x0000_i1030" type="#_x0000_t75" style="width:53pt;height:18.35pt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.DSMT4" ShapeID="_x0000_i1030" DrawAspect="Content" ObjectID="_1468075730" r:id="rId19"/>
        </w:object>
      </w:r>
      <w:r>
        <w:rPr>
          <w:rFonts w:ascii="Times New Roman" w:hAnsi="Times New Roman"/>
          <w:szCs w:val="21"/>
        </w:rPr>
        <w:t xml:space="preserve">    C．</w:t>
      </w:r>
      <w:r>
        <w:rPr>
          <w:position w:val="-12"/>
        </w:rPr>
        <w:object>
          <v:shape id="_x0000_i1031" type="#_x0000_t75" style="width:55pt;height:18.35pt" o:ole="" coordsize="21600,21600" o:preferrelative="t" filled="f" stroked="f">
            <v:stroke joinstyle="miter"/>
            <v:imagedata r:id="rId20" o:title=""/>
            <o:lock v:ext="edit" aspectratio="t"/>
            <w10:anchorlock/>
          </v:shape>
          <o:OLEObject Type="Embed" ProgID="Equation.DSMT4" ShapeID="_x0000_i1031" DrawAspect="Content" ObjectID="_1468075731" r:id="rId21"/>
        </w:object>
      </w:r>
      <w:r>
        <w:rPr>
          <w:rFonts w:ascii="Times New Roman" w:hAnsi="Times New Roman"/>
          <w:szCs w:val="21"/>
        </w:rPr>
        <w:t xml:space="preserve">    D．</w:t>
      </w:r>
      <w:r>
        <w:rPr>
          <w:position w:val="-12"/>
        </w:rPr>
        <w:object>
          <v:shape id="_x0000_i1032" type="#_x0000_t75" style="width:55pt;height:18.35pt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.DSMT4" ShapeID="_x0000_i1032" DrawAspect="Content" ObjectID="_1468075732" r:id="rId23"/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3．一组样本数据删除一个数后，得到一组新数据：10，21，25，35，36，40．若这两组数据的中位数相等，则删除的数为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A．25    B．30    C．35    D．40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4．已知函数</w:t>
      </w:r>
      <w:r>
        <w:rPr>
          <w:position w:val="-46"/>
        </w:rPr>
        <w:object>
          <v:shape id="_x0000_i1033" type="#_x0000_t75" style="width:105.95pt;height:52.3pt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DSMT4" ShapeID="_x0000_i1033" DrawAspect="Content" ObjectID="_1468075733" r:id="rId25"/>
        </w:object>
      </w:r>
      <w:r>
        <w:rPr>
          <w:rFonts w:ascii="Times New Roman" w:hAnsi="Times New Roman"/>
          <w:szCs w:val="21"/>
        </w:rPr>
        <w:t>则</w:t>
      </w:r>
      <w:r>
        <w:rPr>
          <w:position w:val="-12"/>
        </w:rPr>
        <w:object>
          <v:shape id="_x0000_i1034" type="#_x0000_t75" style="width:57.05pt;height:18.35pt" o:ole="" coordsize="21600,21600" o:preferrelative="t" filled="f" stroked="f">
            <v:stroke joinstyle="miter"/>
            <v:imagedata r:id="rId26" o:title=""/>
            <o:lock v:ext="edit" aspectratio="t"/>
            <w10:anchorlock/>
          </v:shape>
          <o:OLEObject Type="Embed" ProgID="Equation.DSMT4" ShapeID="_x0000_i1034" DrawAspect="Content" ObjectID="_1468075734" r:id="rId27"/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position w:val="-24"/>
        </w:rPr>
        <w:object>
          <v:shape id="_x0000_i1035" type="#_x0000_t75" style="width:10.85pt;height:31.25pt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.DSMT4" ShapeID="_x0000_i1035" DrawAspect="Content" ObjectID="_1468075735" r:id="rId29"/>
        </w:object>
      </w:r>
      <w:r>
        <w:rPr>
          <w:rFonts w:ascii="Times New Roman" w:hAnsi="Times New Roman"/>
          <w:szCs w:val="21"/>
        </w:rPr>
        <w:t xml:space="preserve">    B．</w:t>
      </w:r>
      <w:r>
        <w:rPr>
          <w:position w:val="-24"/>
        </w:rPr>
        <w:object>
          <v:shape id="_x0000_i1036" type="#_x0000_t75" style="width:16.3pt;height:31.25pt" o:ole="" coordsize="21600,21600" o:preferrelative="t" filled="f" stroked="f">
            <v:stroke joinstyle="miter"/>
            <v:imagedata r:id="rId30" o:title=""/>
            <o:lock v:ext="edit" aspectratio="t"/>
            <w10:anchorlock/>
          </v:shape>
          <o:OLEObject Type="Embed" ProgID="Equation.DSMT4" ShapeID="_x0000_i1036" DrawAspect="Content" ObjectID="_1468075736" r:id="rId31"/>
        </w:object>
      </w:r>
      <w:r>
        <w:rPr>
          <w:rFonts w:ascii="Times New Roman" w:hAnsi="Times New Roman"/>
          <w:szCs w:val="21"/>
        </w:rPr>
        <w:t xml:space="preserve">    C．</w:t>
      </w:r>
      <w:r>
        <w:rPr>
          <w:position w:val="-24"/>
        </w:rPr>
        <w:object>
          <v:shape id="_x0000_i1037" type="#_x0000_t75" style="width:17pt;height:31.25pt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.DSMT4" ShapeID="_x0000_i1037" DrawAspect="Content" ObjectID="_1468075737" r:id="rId33"/>
        </w:object>
      </w:r>
      <w:r>
        <w:rPr>
          <w:rFonts w:ascii="Times New Roman" w:hAnsi="Times New Roman"/>
          <w:szCs w:val="21"/>
        </w:rPr>
        <w:t xml:space="preserve">    D．</w:t>
      </w:r>
      <w:r>
        <w:rPr>
          <w:position w:val="-24"/>
        </w:rPr>
        <w:object>
          <v:shape id="_x0000_i1038" type="#_x0000_t75" style="width:17pt;height:31.25pt" o:ole="" coordsize="21600,21600" o:preferrelative="t" filled="f" stroked="f">
            <v:stroke joinstyle="miter"/>
            <v:imagedata r:id="rId34" o:title=""/>
            <o:lock v:ext="edit" aspectratio="t"/>
            <w10:anchorlock/>
          </v:shape>
          <o:OLEObject Type="Embed" ProgID="Equation.DSMT4" ShapeID="_x0000_i1038" DrawAspect="Content" ObjectID="_1468075738" r:id="rId35"/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5．设</w:t>
      </w:r>
      <w:r>
        <w:rPr>
          <w:position w:val="-6"/>
        </w:rPr>
        <w:object>
          <v:shape id="_x0000_i1039" type="#_x0000_t75" style="width:27.85pt;height:14.25pt" o:ole="" coordsize="21600,21600" o:preferrelative="t" filled="f" stroked="f">
            <v:stroke joinstyle="miter"/>
            <v:imagedata r:id="rId36" o:title=""/>
            <o:lock v:ext="edit" aspectratio="t"/>
            <w10:anchorlock/>
          </v:shape>
          <o:OLEObject Type="Embed" ProgID="Equation.DSMT4" ShapeID="_x0000_i1039" DrawAspect="Content" ObjectID="_1468075739" r:id="rId37"/>
        </w:object>
      </w:r>
      <w:r>
        <w:rPr>
          <w:rFonts w:ascii="Times New Roman" w:hAnsi="Times New Roman"/>
          <w:szCs w:val="21"/>
        </w:rPr>
        <w:t>，</w:t>
      </w:r>
      <w:r>
        <w:rPr>
          <w:position w:val="-10"/>
        </w:rPr>
        <w:object>
          <v:shape id="_x0000_i1040" type="#_x0000_t75" style="width:27.85pt;height:16.3pt" o:ole="" coordsize="21600,21600" o:preferrelative="t" filled="f" stroked="f">
            <v:stroke joinstyle="miter"/>
            <v:imagedata r:id="rId38" o:title=""/>
            <o:lock v:ext="edit" aspectratio="t"/>
            <w10:anchorlock/>
          </v:shape>
          <o:OLEObject Type="Embed" ProgID="Equation.DSMT4" ShapeID="_x0000_i1040" DrawAspect="Content" ObjectID="_1468075740" r:id="rId39"/>
        </w:object>
      </w:r>
      <w:r>
        <w:rPr>
          <w:rFonts w:ascii="Times New Roman" w:hAnsi="Times New Roman"/>
          <w:szCs w:val="21"/>
        </w:rPr>
        <w:t>，</w:t>
      </w:r>
      <w:r>
        <w:rPr>
          <w:position w:val="-24"/>
        </w:rPr>
        <w:object>
          <v:shape id="_x0000_i1041" type="#_x0000_t75" style="width:54.35pt;height:31.25pt" o:ole="" coordsize="21600,21600" o:preferrelative="t" filled="f" stroked="f">
            <v:stroke joinstyle="miter"/>
            <v:imagedata r:id="rId40" o:title=""/>
            <o:lock v:ext="edit" aspectratio="t"/>
            <w10:anchorlock/>
          </v:shape>
          <o:OLEObject Type="Embed" ProgID="Equation.DSMT4" ShapeID="_x0000_i1041" DrawAspect="Content" ObjectID="_1468075741" r:id="rId41"/>
        </w:object>
      </w:r>
      <w:r>
        <w:rPr>
          <w:rFonts w:ascii="Times New Roman" w:hAnsi="Times New Roman"/>
          <w:szCs w:val="21"/>
        </w:rPr>
        <w:t>，则</w:t>
      </w:r>
      <w:r>
        <w:rPr>
          <w:position w:val="-28"/>
        </w:rPr>
        <w:object>
          <v:shape id="_x0000_i1042" type="#_x0000_t75" style="width:29.2pt;height:33.3pt" o:ole="" coordsize="21600,21600" o:preferrelative="t" filled="f" stroked="f">
            <v:stroke joinstyle="miter"/>
            <v:imagedata r:id="rId42" o:title=""/>
            <o:lock v:ext="edit" aspectratio="t"/>
            <w10:anchorlock/>
          </v:shape>
          <o:OLEObject Type="Embed" ProgID="Equation.DSMT4" ShapeID="_x0000_i1042" DrawAspect="Content" ObjectID="_1468075742" r:id="rId43"/>
        </w:object>
      </w:r>
      <w:r>
        <w:rPr>
          <w:rFonts w:ascii="Times New Roman" w:hAnsi="Times New Roman"/>
          <w:szCs w:val="21"/>
        </w:rPr>
        <w:t>的最小值为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position w:val="-24"/>
        </w:rPr>
        <w:object>
          <v:shape id="_x0000_i1043" type="#_x0000_t75" style="width:12.25pt;height:31.25pt" o:ole="" coordsize="21600,21600" o:preferrelative="t" filled="f" stroked="f">
            <v:stroke joinstyle="miter"/>
            <v:imagedata r:id="rId44" o:title=""/>
            <o:lock v:ext="edit" aspectratio="t"/>
            <w10:anchorlock/>
          </v:shape>
          <o:OLEObject Type="Embed" ProgID="Equation.DSMT4" ShapeID="_x0000_i1043" DrawAspect="Content" ObjectID="_1468075743" r:id="rId45"/>
        </w:object>
      </w:r>
      <w:r>
        <w:rPr>
          <w:rFonts w:ascii="Times New Roman" w:hAnsi="Times New Roman"/>
          <w:szCs w:val="21"/>
        </w:rPr>
        <w:t xml:space="preserve">    B．</w:t>
      </w:r>
      <w:r>
        <w:rPr>
          <w:position w:val="-6"/>
        </w:rPr>
        <w:object>
          <v:shape id="_x0000_i1044" type="#_x0000_t75" style="width:25.15pt;height:17pt" o:ole="" coordsize="21600,21600" o:preferrelative="t" filled="f" stroked="f">
            <v:stroke joinstyle="miter"/>
            <v:imagedata r:id="rId46" o:title=""/>
            <o:lock v:ext="edit" aspectratio="t"/>
            <w10:anchorlock/>
          </v:shape>
          <o:OLEObject Type="Embed" ProgID="Equation.DSMT4" ShapeID="_x0000_i1044" DrawAspect="Content" ObjectID="_1468075744" r:id="rId47"/>
        </w:object>
      </w:r>
      <w:r>
        <w:rPr>
          <w:rFonts w:ascii="Times New Roman" w:hAnsi="Times New Roman"/>
          <w:szCs w:val="21"/>
        </w:rPr>
        <w:t xml:space="preserve">    C．</w:t>
      </w:r>
      <w:r>
        <w:rPr>
          <w:position w:val="-24"/>
        </w:rPr>
        <w:object>
          <v:shape id="_x0000_i1045" type="#_x0000_t75" style="width:36.7pt;height:31.25pt" o:ole="" coordsize="21600,21600" o:preferrelative="t" filled="f" stroked="f">
            <v:stroke joinstyle="miter"/>
            <v:imagedata r:id="rId48" o:title=""/>
            <o:lock v:ext="edit" aspectratio="t"/>
            <w10:anchorlock/>
          </v:shape>
          <o:OLEObject Type="Embed" ProgID="Equation.DSMT4" ShapeID="_x0000_i1045" DrawAspect="Content" ObjectID="_1468075745" r:id="rId49"/>
        </w:object>
      </w:r>
      <w:r>
        <w:rPr>
          <w:rFonts w:ascii="Times New Roman" w:hAnsi="Times New Roman"/>
          <w:szCs w:val="21"/>
        </w:rPr>
        <w:t xml:space="preserve">    D．3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6．若函数</w:t>
      </w:r>
      <w:r>
        <w:rPr>
          <w:position w:val="-10"/>
        </w:rPr>
        <w:object>
          <v:shape id="_x0000_i1046" type="#_x0000_t75" style="width:74.7pt;height:18.35pt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DSMT4" ShapeID="_x0000_i1046" DrawAspect="Content" ObjectID="_1468075746" r:id="rId51"/>
        </w:object>
      </w:r>
      <w:r>
        <w:rPr>
          <w:rFonts w:ascii="Times New Roman" w:hAnsi="Times New Roman"/>
          <w:szCs w:val="21"/>
        </w:rPr>
        <w:t>有大于零的极值点，则实数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的取值范围为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position w:val="-6"/>
        </w:rPr>
        <w:object>
          <v:shape id="_x0000_i1047" type="#_x0000_t75" style="width:35.3pt;height:14.25pt" o:ole="" coordsize="21600,21600" o:preferrelative="t" filled="f" stroked="f">
            <v:stroke joinstyle="miter"/>
            <v:imagedata r:id="rId52" o:title=""/>
            <o:lock v:ext="edit" aspectratio="t"/>
            <w10:anchorlock/>
          </v:shape>
          <o:OLEObject Type="Embed" ProgID="Equation.DSMT4" ShapeID="_x0000_i1047" DrawAspect="Content" ObjectID="_1468075747" r:id="rId53"/>
        </w:object>
      </w:r>
      <w:r>
        <w:rPr>
          <w:rFonts w:ascii="Times New Roman" w:hAnsi="Times New Roman"/>
          <w:szCs w:val="21"/>
        </w:rPr>
        <w:t xml:space="preserve">    B．</w:t>
      </w:r>
      <w:r>
        <w:rPr>
          <w:position w:val="-24"/>
        </w:rPr>
        <w:object>
          <v:shape id="_x0000_i1048" type="#_x0000_t75" style="width:38.05pt;height:31.25pt" o:ole="" coordsize="21600,21600" o:preferrelative="t" filled="f" stroked="f">
            <v:stroke joinstyle="miter"/>
            <v:imagedata r:id="rId54" o:title=""/>
            <o:lock v:ext="edit" aspectratio="t"/>
            <w10:anchorlock/>
          </v:shape>
          <o:OLEObject Type="Embed" ProgID="Equation.DSMT4" ShapeID="_x0000_i1048" DrawAspect="Content" ObjectID="_1468075748" r:id="rId55"/>
        </w:object>
      </w:r>
      <w:r>
        <w:rPr>
          <w:rFonts w:ascii="Times New Roman" w:hAnsi="Times New Roman"/>
          <w:szCs w:val="21"/>
        </w:rPr>
        <w:t xml:space="preserve">    C．</w:t>
      </w:r>
      <w:r>
        <w:rPr>
          <w:position w:val="-6"/>
        </w:rPr>
        <w:object>
          <v:shape id="_x0000_i1049" type="#_x0000_t75" style="width:33.95pt;height:14.25pt" o:ole="" coordsize="21600,21600" o:preferrelative="t" filled="f" stroked="f">
            <v:stroke joinstyle="miter"/>
            <v:imagedata r:id="rId56" o:title=""/>
            <o:lock v:ext="edit" aspectratio="t"/>
            <w10:anchorlock/>
          </v:shape>
          <o:OLEObject Type="Embed" ProgID="Equation.DSMT4" ShapeID="_x0000_i1049" DrawAspect="Content" ObjectID="_1468075749" r:id="rId57"/>
        </w:object>
      </w:r>
      <w:r>
        <w:rPr>
          <w:rFonts w:ascii="Times New Roman" w:hAnsi="Times New Roman"/>
          <w:szCs w:val="21"/>
        </w:rPr>
        <w:t xml:space="preserve">    D．</w:t>
      </w:r>
      <w:r>
        <w:rPr>
          <w:position w:val="-24"/>
        </w:rPr>
        <w:object>
          <v:shape id="_x0000_i1050" type="#_x0000_t75" style="width:38.05pt;height:31.25pt" o:ole="" coordsize="21600,21600" o:preferrelative="t" filled="f" stroked="f">
            <v:stroke joinstyle="miter"/>
            <v:imagedata r:id="rId58" o:title=""/>
            <o:lock v:ext="edit" aspectratio="t"/>
            <w10:anchorlock/>
          </v:shape>
          <o:OLEObject Type="Embed" ProgID="Equation.DSMT4" ShapeID="_x0000_i1050" DrawAspect="Content" ObjectID="_1468075750" r:id="rId59"/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7．设抛物线</w:t>
      </w:r>
      <w:r>
        <w:rPr>
          <w:position w:val="-10"/>
        </w:rPr>
        <w:object>
          <v:shape id="_x0000_i1051" type="#_x0000_t75" style="width:55.7pt;height:18.35pt" o:ole="" coordsize="21600,21600" o:preferrelative="t" filled="f" stroked="f">
            <v:stroke joinstyle="miter"/>
            <v:imagedata r:id="rId60" o:title=""/>
            <o:lock v:ext="edit" aspectratio="t"/>
            <w10:anchorlock/>
          </v:shape>
          <o:OLEObject Type="Embed" ProgID="Equation.DSMT4" ShapeID="_x0000_i1051" DrawAspect="Content" ObjectID="_1468075751" r:id="rId61"/>
        </w:object>
      </w:r>
      <w:r>
        <w:rPr>
          <w:rFonts w:ascii="Times New Roman" w:hAnsi="Times New Roman"/>
          <w:szCs w:val="21"/>
        </w:rPr>
        <w:t>的焦点为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的准线与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轴交于点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，过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的直线与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在第一象限的交点为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，且</w:t>
      </w:r>
      <w:r>
        <w:rPr>
          <w:position w:val="-10"/>
        </w:rPr>
        <w:object>
          <v:shape id="_x0000_i1052" type="#_x0000_t75" style="width:74.05pt;height:16.3pt" o:ole="" coordsize="21600,21600" o:preferrelative="t" filled="f" stroked="f">
            <v:stroke joinstyle="miter"/>
            <v:imagedata r:id="rId62" o:title=""/>
            <o:lock v:ext="edit" aspectratio="t"/>
            <w10:anchorlock/>
          </v:shape>
          <o:OLEObject Type="Embed" ProgID="Equation.DSMT4" ShapeID="_x0000_i1052" DrawAspect="Content" ObjectID="_1468075752" r:id="rId63"/>
        </w:object>
      </w:r>
      <w:r>
        <w:rPr>
          <w:rFonts w:ascii="Times New Roman" w:hAnsi="Times New Roman"/>
          <w:szCs w:val="21"/>
        </w:rPr>
        <w:t>，则直线</w:t>
      </w:r>
      <w:r>
        <w:rPr>
          <w:rFonts w:ascii="Times New Roman" w:hAnsi="Times New Roman"/>
          <w:i/>
          <w:szCs w:val="21"/>
        </w:rPr>
        <w:t>MN</w:t>
      </w:r>
      <w:r>
        <w:rPr>
          <w:rFonts w:ascii="Times New Roman" w:hAnsi="Times New Roman"/>
          <w:szCs w:val="21"/>
        </w:rPr>
        <w:t>的斜率为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24"/>
          <w:szCs w:val="21"/>
        </w:rPr>
        <w:object>
          <v:shape id="_x0000_i1053" type="#_x0000_t75" style="width:19.7pt;height:33.95pt" o:ole="" coordsize="21600,21600" o:preferrelative="t" filled="f" stroked="f">
            <v:stroke joinstyle="miter"/>
            <v:imagedata r:id="rId64" o:title=""/>
            <o:lock v:ext="edit" aspectratio="t"/>
            <w10:anchorlock/>
          </v:shape>
          <o:OLEObject Type="Embed" ProgID="Equation.DSMT4" ShapeID="_x0000_i1053" DrawAspect="Content" ObjectID="_1468075753" r:id="rId65"/>
        </w:object>
      </w:r>
      <w:r>
        <w:rPr>
          <w:rFonts w:ascii="Times New Roman" w:hAnsi="Times New Roman"/>
          <w:szCs w:val="21"/>
        </w:rPr>
        <w:t xml:space="preserve">    B．</w:t>
      </w:r>
      <w:r>
        <w:rPr>
          <w:position w:val="-24"/>
        </w:rPr>
        <w:object>
          <v:shape id="_x0000_i1054" type="#_x0000_t75" style="width:12.25pt;height:31.25pt" o:ole="" coordsize="21600,21600" o:preferrelative="t" filled="f" stroked="f">
            <v:stroke joinstyle="miter"/>
            <v:imagedata r:id="rId66" o:title=""/>
            <o:lock v:ext="edit" aspectratio="t"/>
            <w10:anchorlock/>
          </v:shape>
          <o:OLEObject Type="Embed" ProgID="Equation.DSMT4" ShapeID="_x0000_i1054" DrawAspect="Content" ObjectID="_1468075754" r:id="rId67"/>
        </w:object>
      </w:r>
      <w:r>
        <w:rPr>
          <w:rFonts w:ascii="Times New Roman" w:hAnsi="Times New Roman"/>
          <w:szCs w:val="21"/>
        </w:rPr>
        <w:t xml:space="preserve">    C．</w:t>
      </w:r>
      <w:r>
        <w:rPr>
          <w:position w:val="-24"/>
        </w:rPr>
        <w:object>
          <v:shape id="_x0000_i1055" type="#_x0000_t75" style="width:19.7pt;height:33.95pt" o:ole="" coordsize="21600,21600" o:preferrelative="t" filled="f" stroked="f">
            <v:stroke joinstyle="miter"/>
            <v:imagedata r:id="rId68" o:title=""/>
            <o:lock v:ext="edit" aspectratio="t"/>
            <w10:anchorlock/>
          </v:shape>
          <o:OLEObject Type="Embed" ProgID="Equation.DSMT4" ShapeID="_x0000_i1055" DrawAspect="Content" ObjectID="_1468075755" r:id="rId69"/>
        </w:object>
      </w:r>
      <w:r>
        <w:rPr>
          <w:rFonts w:ascii="Times New Roman" w:hAnsi="Times New Roman"/>
          <w:szCs w:val="21"/>
        </w:rPr>
        <w:t xml:space="preserve">    D．</w:t>
      </w:r>
      <w:r>
        <w:rPr>
          <w:position w:val="-24"/>
        </w:rPr>
        <w:object>
          <v:shape id="_x0000_i1056" type="#_x0000_t75" style="width:12.25pt;height:31.25pt" o:ole="" coordsize="21600,21600" o:preferrelative="t" filled="f" stroked="f">
            <v:stroke joinstyle="miter"/>
            <v:imagedata r:id="rId70" o:title=""/>
            <o:lock v:ext="edit" aspectratio="t"/>
            <w10:anchorlock/>
          </v:shape>
          <o:OLEObject Type="Embed" ProgID="Equation.DSMT4" ShapeID="_x0000_i1056" DrawAspect="Content" ObjectID="_1468075756" r:id="rId71"/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8．若cos</w:t>
      </w:r>
      <w:r>
        <w:rPr>
          <w:rFonts w:ascii="Times New Roman" w:hAnsi="Times New Roman"/>
          <w:i/>
          <w:szCs w:val="21"/>
        </w:rPr>
        <w:t>α</w:t>
      </w:r>
      <w:r>
        <w:rPr>
          <w:rFonts w:ascii="Times New Roman" w:hAnsi="Times New Roman"/>
          <w:szCs w:val="21"/>
        </w:rPr>
        <w:t>，</w:t>
      </w:r>
      <w:r>
        <w:rPr>
          <w:position w:val="-24"/>
        </w:rPr>
        <w:object>
          <v:shape id="_x0000_i1057" type="#_x0000_t75" style="width:55pt;height:31.25pt" o:ole="" coordsize="21600,21600" o:preferrelative="t" filled="f" stroked="f">
            <v:stroke joinstyle="miter"/>
            <v:imagedata r:id="rId72" o:title=""/>
            <o:lock v:ext="edit" aspectratio="t"/>
            <w10:anchorlock/>
          </v:shape>
          <o:OLEObject Type="Embed" ProgID="Equation.DSMT4" ShapeID="_x0000_i1057" DrawAspect="Content" ObjectID="_1468075757" r:id="rId73"/>
        </w:object>
      </w:r>
      <w:r>
        <w:rPr>
          <w:rFonts w:ascii="Times New Roman" w:hAnsi="Times New Roman"/>
          <w:szCs w:val="21"/>
        </w:rPr>
        <w:t>，</w:t>
      </w:r>
      <w:r>
        <w:rPr>
          <w:position w:val="-24"/>
        </w:rPr>
        <w:object>
          <v:shape id="_x0000_i1058" type="#_x0000_t75" style="width:55pt;height:31.25pt" o:ole="" coordsize="21600,21600" o:preferrelative="t" filled="f" stroked="f">
            <v:stroke joinstyle="miter"/>
            <v:imagedata r:id="rId74" o:title=""/>
            <o:lock v:ext="edit" aspectratio="t"/>
            <w10:anchorlock/>
          </v:shape>
          <o:OLEObject Type="Embed" ProgID="Equation.DSMT4" ShapeID="_x0000_i1058" DrawAspect="Content" ObjectID="_1468075758" r:id="rId75"/>
        </w:object>
      </w:r>
      <w:r>
        <w:rPr>
          <w:rFonts w:ascii="Times New Roman" w:hAnsi="Times New Roman"/>
          <w:szCs w:val="21"/>
        </w:rPr>
        <w:t>成等比数列，则sin2</w:t>
      </w:r>
      <w:r>
        <w:rPr>
          <w:rFonts w:ascii="Times New Roman" w:hAnsi="Times New Roman"/>
          <w:i/>
          <w:szCs w:val="21"/>
        </w:rPr>
        <w:t>α</w:t>
      </w:r>
      <w:r>
        <w:rPr>
          <w:rFonts w:ascii="Times New Roman" w:hAnsi="Times New Roman"/>
          <w:szCs w:val="21"/>
        </w:rPr>
        <w:t>＝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position w:val="-24"/>
        </w:rPr>
        <w:object>
          <v:shape id="_x0000_i1059" type="#_x0000_t75" style="width:19.7pt;height:33.95pt" o:ole="" coordsize="21600,21600" o:preferrelative="t" filled="f" stroked="f">
            <v:stroke joinstyle="miter"/>
            <v:imagedata r:id="rId76" o:title=""/>
            <o:lock v:ext="edit" aspectratio="t"/>
            <w10:anchorlock/>
          </v:shape>
          <o:OLEObject Type="Embed" ProgID="Equation.DSMT4" ShapeID="_x0000_i1059" DrawAspect="Content" ObjectID="_1468075759" r:id="rId77"/>
        </w:object>
      </w:r>
      <w:r>
        <w:rPr>
          <w:rFonts w:ascii="Times New Roman" w:hAnsi="Times New Roman"/>
          <w:szCs w:val="21"/>
        </w:rPr>
        <w:t xml:space="preserve">    B．</w:t>
      </w:r>
      <w:r>
        <w:rPr>
          <w:position w:val="-24"/>
        </w:rPr>
        <w:object>
          <v:shape id="_x0000_i1060" type="#_x0000_t75" style="width:27.85pt;height:33.95pt" o:ole="" coordsize="21600,21600" o:preferrelative="t" filled="f" stroked="f">
            <v:stroke joinstyle="miter"/>
            <v:imagedata r:id="rId78" o:title=""/>
            <o:lock v:ext="edit" aspectratio="t"/>
            <w10:anchorlock/>
          </v:shape>
          <o:OLEObject Type="Embed" ProgID="Equation.DSMT4" ShapeID="_x0000_i1060" DrawAspect="Content" ObjectID="_1468075760" r:id="rId79"/>
        </w:object>
      </w:r>
      <w:r>
        <w:t xml:space="preserve"> </w:t>
      </w:r>
      <w:r>
        <w:rPr>
          <w:rFonts w:ascii="Times New Roman" w:hAnsi="Times New Roman"/>
          <w:szCs w:val="21"/>
        </w:rPr>
        <w:t xml:space="preserve">   C．</w:t>
      </w:r>
      <w:r>
        <w:rPr>
          <w:position w:val="-24"/>
        </w:rPr>
        <w:object>
          <v:shape id="_x0000_i1061" type="#_x0000_t75" style="width:10.85pt;height:31.25pt" o:ole="" coordsize="21600,21600" o:preferrelative="t" filled="f" stroked="f">
            <v:stroke joinstyle="miter"/>
            <v:imagedata r:id="rId80" o:title=""/>
            <o:lock v:ext="edit" aspectratio="t"/>
            <w10:anchorlock/>
          </v:shape>
          <o:OLEObject Type="Embed" ProgID="Equation.DSMT4" ShapeID="_x0000_i1061" DrawAspect="Content" ObjectID="_1468075761" r:id="rId81"/>
        </w:object>
      </w:r>
      <w:r>
        <w:rPr>
          <w:rFonts w:ascii="Times New Roman" w:hAnsi="Times New Roman"/>
          <w:szCs w:val="21"/>
        </w:rPr>
        <w:t xml:space="preserve">    D．</w:t>
      </w:r>
      <w:r>
        <w:rPr>
          <w:position w:val="-24"/>
        </w:rPr>
        <w:object>
          <v:shape id="_x0000_i1062" type="#_x0000_t75" style="width:19.7pt;height:31.25pt" o:ole="" coordsize="21600,21600" o:preferrelative="t" filled="f" stroked="f">
            <v:stroke joinstyle="miter"/>
            <v:imagedata r:id="rId82" o:title=""/>
            <o:lock v:ext="edit" aspectratio="t"/>
            <w10:anchorlock/>
          </v:shape>
          <o:OLEObject Type="Embed" ProgID="Equation.DSMT4" ShapeID="_x0000_i1062" DrawAspect="Content" ObjectID="_1468075762" r:id="rId83"/>
        </w:objec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二、选择题：本题共3小题，每小题6分，共18分。在每小题给出的选项中，有多项符合题目要求。全部选对的得6分，部分选对的得部分分，有选错的得0分。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9．已知双曲线</w:t>
      </w:r>
      <w:r>
        <w:rPr>
          <w:rFonts w:ascii="Times New Roman" w:hAnsi="Times New Roman"/>
          <w:position w:val="-24"/>
          <w:szCs w:val="21"/>
        </w:rPr>
        <w:object>
          <v:shape id="_x0000_i1063" type="#_x0000_t75" style="width:103.9pt;height:33.3pt" o:ole="" coordsize="21600,21600" o:preferrelative="t" filled="f" stroked="f">
            <v:stroke joinstyle="miter"/>
            <v:imagedata r:id="rId84" o:title=""/>
            <o:lock v:ext="edit" aspectratio="t"/>
            <w10:anchorlock/>
          </v:shape>
          <o:OLEObject Type="Embed" ProgID="Equation.DSMT4" ShapeID="_x0000_i1063" DrawAspect="Content" ObjectID="_1468075763" r:id="rId85"/>
        </w:object>
      </w:r>
      <w:r>
        <w:rPr>
          <w:rFonts w:ascii="Times New Roman" w:hAnsi="Times New Roman"/>
          <w:szCs w:val="21"/>
        </w:rPr>
        <w:t>的右焦点为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，直线</w:t>
      </w:r>
      <w:r>
        <w:rPr>
          <w:position w:val="-10"/>
        </w:rPr>
        <w:object>
          <v:shape id="_x0000_i1064" type="#_x0000_t75" style="width:61.15pt;height:16.3pt" o:ole="" coordsize="21600,21600" o:preferrelative="t" filled="f" stroked="f">
            <v:stroke joinstyle="miter"/>
            <v:imagedata r:id="rId86" o:title=""/>
            <o:lock v:ext="edit" aspectratio="t"/>
            <w10:anchorlock/>
          </v:shape>
          <o:OLEObject Type="Embed" ProgID="Equation.DSMT4" ShapeID="_x0000_i1064" DrawAspect="Content" ObjectID="_1468075764" r:id="rId87"/>
        </w:objec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的一条渐近线，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</w:rPr>
        <w:t>上一点，则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的虚轴长为</w:t>
      </w:r>
      <w:r>
        <w:rPr>
          <w:rFonts w:ascii="Times New Roman" w:hAnsi="Times New Roman"/>
          <w:position w:val="-6"/>
          <w:szCs w:val="21"/>
        </w:rPr>
        <w:object>
          <v:shape id="_x0000_i1065" type="#_x0000_t75" style="width:25.15pt;height:17pt" o:ole="" coordsize="21600,21600" o:preferrelative="t" filled="f" stroked="f">
            <v:stroke joinstyle="miter"/>
            <v:imagedata r:id="rId88" o:title=""/>
            <o:lock v:ext="edit" aspectratio="t"/>
            <w10:anchorlock/>
          </v:shape>
          <o:OLEObject Type="Embed" ProgID="Equation.DSMT4" ShapeID="_x0000_i1065" DrawAspect="Content" ObjectID="_1468075765" r:id="rId89"/>
        </w:object>
      </w:r>
      <w:r>
        <w:rPr>
          <w:rFonts w:ascii="Times New Roman" w:hAnsi="Times New Roman"/>
          <w:szCs w:val="21"/>
        </w:rPr>
        <w:t xml:space="preserve">    B．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的离心率为</w:t>
      </w:r>
      <w:r>
        <w:rPr>
          <w:rFonts w:ascii="Times New Roman" w:hAnsi="Times New Roman"/>
          <w:position w:val="-8"/>
          <w:szCs w:val="21"/>
        </w:rPr>
        <w:object>
          <v:shape id="_x0000_i1066" type="#_x0000_t75" style="width:19pt;height:18.35pt" o:ole="" coordsize="21600,21600" o:preferrelative="t" filled="f" stroked="f">
            <v:stroke joinstyle="miter"/>
            <v:imagedata r:id="rId90" o:title=""/>
            <o:lock v:ext="edit" aspectratio="t"/>
            <w10:anchorlock/>
          </v:shape>
          <o:OLEObject Type="Embed" ProgID="Equation.DSMT4" ShapeID="_x0000_i1066" DrawAspect="Content" ObjectID="_1468075766" r:id="rId91"/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C．|</w:t>
      </w:r>
      <w:r>
        <w:rPr>
          <w:rFonts w:ascii="Times New Roman" w:hAnsi="Times New Roman"/>
          <w:i/>
          <w:szCs w:val="21"/>
        </w:rPr>
        <w:t>PF</w:t>
      </w:r>
      <w:r>
        <w:rPr>
          <w:rFonts w:ascii="Times New Roman" w:hAnsi="Times New Roman"/>
          <w:szCs w:val="21"/>
        </w:rPr>
        <w:t>|的最小值为2    D．直线</w:t>
      </w:r>
      <w:r>
        <w:rPr>
          <w:rFonts w:ascii="Times New Roman" w:hAnsi="Times New Roman"/>
          <w:i/>
          <w:szCs w:val="21"/>
        </w:rPr>
        <w:t>PF</w:t>
      </w:r>
      <w:r>
        <w:rPr>
          <w:rFonts w:ascii="Times New Roman" w:hAnsi="Times New Roman"/>
          <w:szCs w:val="21"/>
        </w:rPr>
        <w:t>的斜率不等于</w:t>
      </w:r>
      <w:r>
        <w:rPr>
          <w:rFonts w:ascii="Times New Roman" w:hAnsi="Times New Roman"/>
          <w:position w:val="-24"/>
          <w:szCs w:val="21"/>
        </w:rPr>
        <w:object>
          <v:shape id="_x0000_i1067" type="#_x0000_t75" style="width:29.2pt;height:33.95pt" o:ole="" coordsize="21600,21600" o:preferrelative="t" filled="f" stroked="f">
            <v:stroke joinstyle="miter"/>
            <v:imagedata r:id="rId92" o:title=""/>
            <o:lock v:ext="edit" aspectratio="t"/>
            <w10:anchorlock/>
          </v:shape>
          <o:OLEObject Type="Embed" ProgID="Equation.DSMT4" ShapeID="_x0000_i1067" DrawAspect="Content" ObjectID="_1468075767" r:id="rId93"/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10．已知</w:t>
      </w:r>
      <w:r>
        <w:rPr>
          <w:rFonts w:ascii="Times New Roman" w:hAnsi="Times New Roman"/>
          <w:position w:val="-24"/>
          <w:szCs w:val="21"/>
        </w:rPr>
        <w:object>
          <v:shape id="_x0000_i1068" type="#_x0000_t75" style="width:48.25pt;height:31.25pt" o:ole="" coordsize="21600,21600" o:preferrelative="t" filled="f" stroked="f">
            <v:stroke joinstyle="miter"/>
            <v:imagedata r:id="rId94" o:title=""/>
            <o:lock v:ext="edit" aspectratio="t"/>
            <w10:anchorlock/>
          </v:shape>
          <o:OLEObject Type="Embed" ProgID="Equation.DSMT4" ShapeID="_x0000_i1068" DrawAspect="Content" ObjectID="_1468075768" r:id="rId95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24"/>
          <w:szCs w:val="21"/>
        </w:rPr>
        <w:object>
          <v:shape id="_x0000_i1069" type="#_x0000_t75" style="width:63.15pt;height:31.25pt" o:ole="" coordsize="21600,21600" o:preferrelative="t" filled="f" stroked="f">
            <v:stroke joinstyle="miter"/>
            <v:imagedata r:id="rId96" o:title=""/>
            <o:lock v:ext="edit" aspectratio="t"/>
            <w10:anchorlock/>
          </v:shape>
          <o:OLEObject Type="Embed" ProgID="Equation.DSMT4" ShapeID="_x0000_i1069" DrawAspect="Content" ObjectID="_1468075769" r:id="rId97"/>
        </w:object>
      </w:r>
      <w:r>
        <w:rPr>
          <w:rFonts w:ascii="Times New Roman" w:hAnsi="Times New Roman"/>
          <w:szCs w:val="21"/>
        </w:rPr>
        <w:t>．若随机事件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相互独立，则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24"/>
          <w:szCs w:val="21"/>
        </w:rPr>
        <w:object>
          <v:shape id="_x0000_i1070" type="#_x0000_t75" style="width:46.85pt;height:31.25pt" o:ole="" coordsize="21600,21600" o:preferrelative="t" filled="f" stroked="f">
            <v:stroke joinstyle="miter"/>
            <v:imagedata r:id="rId98" o:title=""/>
            <o:lock v:ext="edit" aspectratio="t"/>
            <w10:anchorlock/>
          </v:shape>
          <o:OLEObject Type="Embed" ProgID="Equation.DSMT4" ShapeID="_x0000_i1070" DrawAspect="Content" ObjectID="_1468075770" r:id="rId99"/>
        </w:object>
      </w:r>
      <w:r>
        <w:rPr>
          <w:rFonts w:ascii="Times New Roman" w:hAnsi="Times New Roman"/>
          <w:szCs w:val="21"/>
        </w:rPr>
        <w:t xml:space="preserve">    B．</w:t>
      </w:r>
      <w:r>
        <w:rPr>
          <w:rFonts w:ascii="Times New Roman" w:hAnsi="Times New Roman"/>
          <w:position w:val="-24"/>
          <w:szCs w:val="21"/>
        </w:rPr>
        <w:object>
          <v:shape id="_x0000_i1071" type="#_x0000_t75" style="width:61.8pt;height:31.25pt" o:ole="" coordsize="21600,21600" o:preferrelative="t" filled="f" stroked="f">
            <v:stroke joinstyle="miter"/>
            <v:imagedata r:id="rId100" o:title=""/>
            <o:lock v:ext="edit" aspectratio="t"/>
            <w10:anchorlock/>
          </v:shape>
          <o:OLEObject Type="Embed" ProgID="Equation.DSMT4" ShapeID="_x0000_i1071" DrawAspect="Content" ObjectID="_1468075771" r:id="rId101"/>
        </w:object>
      </w:r>
      <w:r>
        <w:rPr>
          <w:rFonts w:ascii="Times New Roman" w:hAnsi="Times New Roman"/>
          <w:szCs w:val="21"/>
        </w:rPr>
        <w:t xml:space="preserve">    C．</w:t>
      </w:r>
      <w:r>
        <w:rPr>
          <w:rFonts w:ascii="Times New Roman" w:hAnsi="Times New Roman"/>
          <w:position w:val="-24"/>
          <w:szCs w:val="21"/>
        </w:rPr>
        <w:object>
          <v:shape id="_x0000_i1072" type="#_x0000_t75" style="width:63.15pt;height:31.25pt" o:ole="" coordsize="21600,21600" o:preferrelative="t" filled="f" stroked="f">
            <v:stroke joinstyle="miter"/>
            <v:imagedata r:id="rId102" o:title=""/>
            <o:lock v:ext="edit" aspectratio="t"/>
            <w10:anchorlock/>
          </v:shape>
          <o:OLEObject Type="Embed" ProgID="Equation.DSMT4" ShapeID="_x0000_i1072" DrawAspect="Content" ObjectID="_1468075772" r:id="rId103"/>
        </w:object>
      </w:r>
      <w:r>
        <w:rPr>
          <w:rFonts w:ascii="Times New Roman" w:hAnsi="Times New Roman"/>
          <w:szCs w:val="21"/>
        </w:rPr>
        <w:t xml:space="preserve">    D．</w:t>
      </w:r>
      <w:r>
        <w:rPr>
          <w:rFonts w:ascii="Times New Roman" w:hAnsi="Times New Roman"/>
          <w:position w:val="-24"/>
          <w:szCs w:val="21"/>
        </w:rPr>
        <w:object>
          <v:shape id="_x0000_i1073" type="#_x0000_t75" style="width:67.25pt;height:31.25pt" o:ole="" coordsize="21600,21600" o:preferrelative="t" filled="f" stroked="f">
            <v:stroke joinstyle="miter"/>
            <v:imagedata r:id="rId104" o:title=""/>
            <o:lock v:ext="edit" aspectratio="t"/>
            <w10:anchorlock/>
          </v:shape>
          <o:OLEObject Type="Embed" ProgID="Equation.DSMT4" ShapeID="_x0000_i1073" DrawAspect="Content" ObjectID="_1468075773" r:id="rId105"/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11．已知函数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），</w:t>
      </w:r>
      <w:r>
        <w:rPr>
          <w:rFonts w:ascii="Times New Roman" w:hAnsi="Times New Roman"/>
          <w:i/>
          <w:szCs w:val="21"/>
        </w:rPr>
        <w:t>g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）的定义域均为</w:t>
      </w:r>
      <w:r>
        <w:rPr>
          <w:rFonts w:ascii="Times New Roman" w:hAnsi="Times New Roman"/>
          <w:b/>
          <w:szCs w:val="21"/>
        </w:rPr>
        <w:t>R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）的图象关于点（2，0）对称，</w:t>
      </w:r>
      <w:r>
        <w:rPr>
          <w:rFonts w:ascii="Times New Roman" w:hAnsi="Times New Roman"/>
          <w:position w:val="-10"/>
          <w:szCs w:val="21"/>
        </w:rPr>
        <w:object>
          <v:shape id="_x0000_i1074" type="#_x0000_t75" style="width:74.7pt;height:16.3pt" o:ole="" coordsize="21600,21600" o:preferrelative="t" filled="f" stroked="f">
            <v:stroke joinstyle="miter"/>
            <v:imagedata r:id="rId106" o:title=""/>
            <o:lock v:ext="edit" aspectratio="t"/>
            <w10:anchorlock/>
          </v:shape>
          <o:OLEObject Type="Embed" ProgID="Equation.DSMT4" ShapeID="_x0000_i1074" DrawAspect="Content" ObjectID="_1468075774" r:id="rId107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>
          <v:shape id="_x0000_i1075" type="#_x0000_t75" style="width:152.15pt;height:16.3pt" o:ole="" coordsize="21600,21600" o:preferrelative="t" filled="f" stroked="f">
            <v:stroke joinstyle="miter"/>
            <v:imagedata r:id="rId108" o:title=""/>
            <o:lock v:ext="edit" aspectratio="t"/>
            <w10:anchorlock/>
          </v:shape>
          <o:OLEObject Type="Embed" ProgID="Equation.DSMT4" ShapeID="_x0000_i1075" DrawAspect="Content" ObjectID="_1468075775" r:id="rId109"/>
        </w:object>
      </w:r>
      <w:r>
        <w:rPr>
          <w:rFonts w:ascii="Times New Roman" w:hAnsi="Times New Roman"/>
          <w:szCs w:val="21"/>
        </w:rPr>
        <w:t>，则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）为偶函数    B．</w:t>
      </w:r>
      <w:r>
        <w:rPr>
          <w:rFonts w:ascii="Times New Roman" w:hAnsi="Times New Roman"/>
          <w:i/>
          <w:szCs w:val="21"/>
        </w:rPr>
        <w:t>g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）为偶函数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C．</w:t>
      </w:r>
      <w:r>
        <w:rPr>
          <w:rFonts w:ascii="Times New Roman" w:hAnsi="Times New Roman"/>
          <w:position w:val="-10"/>
          <w:szCs w:val="21"/>
        </w:rPr>
        <w:object>
          <v:shape id="_x0000_i1076" type="#_x0000_t75" style="width:110.7pt;height:16.3pt" o:ole="" coordsize="21600,21600" o:preferrelative="t" filled="f" stroked="f">
            <v:stroke joinstyle="miter"/>
            <v:imagedata r:id="rId110" o:title=""/>
            <o:lock v:ext="edit" aspectratio="t"/>
            <w10:anchorlock/>
          </v:shape>
          <o:OLEObject Type="Embed" ProgID="Equation.DSMT4" ShapeID="_x0000_i1076" DrawAspect="Content" ObjectID="_1468075776" r:id="rId111"/>
        </w:object>
      </w:r>
      <w:r>
        <w:rPr>
          <w:rFonts w:ascii="Times New Roman" w:hAnsi="Times New Roman"/>
          <w:szCs w:val="21"/>
        </w:rPr>
        <w:t xml:space="preserve">    D．</w:t>
      </w:r>
      <w:r>
        <w:rPr>
          <w:rFonts w:ascii="Times New Roman" w:hAnsi="Times New Roman"/>
          <w:position w:val="-10"/>
          <w:szCs w:val="21"/>
        </w:rPr>
        <w:object>
          <v:shape id="_x0000_i1077" type="#_x0000_t75" style="width:89pt;height:16.3pt" o:ole="" coordsize="21600,21600" o:preferrelative="t" filled="f" stroked="f">
            <v:stroke joinstyle="miter"/>
            <v:imagedata r:id="rId112" o:title=""/>
            <o:lock v:ext="edit" aspectratio="t"/>
            <w10:anchorlock/>
          </v:shape>
          <o:OLEObject Type="Embed" ProgID="Equation.DSMT4" ShapeID="_x0000_i1077" DrawAspect="Content" ObjectID="_1468075777" r:id="rId113"/>
        </w:objec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三、填空题：本题共3小题，每小题5分，共15分。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12．设</w:t>
      </w:r>
      <w:r>
        <w:rPr>
          <w:rFonts w:ascii="Times New Roman" w:hAnsi="Times New Roman"/>
          <w:position w:val="-6"/>
          <w:szCs w:val="21"/>
        </w:rPr>
        <w:object>
          <v:shape id="_x0000_i1078" type="#_x0000_t75" style="width:33.3pt;height:14.25pt" o:ole="" coordsize="21600,21600" o:preferrelative="t" filled="f" stroked="f">
            <v:stroke joinstyle="miter"/>
            <v:imagedata r:id="rId114" o:title=""/>
            <o:lock v:ext="edit" aspectratio="t"/>
            <w10:anchorlock/>
          </v:shape>
          <o:OLEObject Type="Embed" ProgID="Equation.DSMT4" ShapeID="_x0000_i1078" DrawAspect="Content" ObjectID="_1468075778" r:id="rId115"/>
        </w:object>
      </w:r>
      <w:r>
        <w:rPr>
          <w:rFonts w:ascii="Times New Roman" w:hAnsi="Times New Roman"/>
          <w:szCs w:val="21"/>
        </w:rPr>
        <w:t>，i为虚数单位．若集合</w:t>
      </w:r>
      <w:r>
        <w:rPr>
          <w:rFonts w:ascii="Times New Roman" w:hAnsi="Times New Roman"/>
          <w:position w:val="-10"/>
          <w:szCs w:val="21"/>
        </w:rPr>
        <w:object>
          <v:shape id="_x0000_i1079" type="#_x0000_t75" style="width:101.2pt;height:16.3pt" o:ole="" coordsize="21600,21600" o:preferrelative="t" filled="f" stroked="f">
            <v:stroke joinstyle="miter"/>
            <v:imagedata r:id="rId116" o:title=""/>
            <o:lock v:ext="edit" aspectratio="t"/>
            <w10:anchorlock/>
          </v:shape>
          <o:OLEObject Type="Embed" ProgID="Equation.DSMT4" ShapeID="_x0000_i1079" DrawAspect="Content" ObjectID="_1468075779" r:id="rId117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>
          <v:shape id="_x0000_i1080" type="#_x0000_t75" style="width:67.25pt;height:16.3pt" o:ole="" coordsize="21600,21600" o:preferrelative="t" filled="f" stroked="f">
            <v:stroke joinstyle="miter"/>
            <v:imagedata r:id="rId118" o:title=""/>
            <o:lock v:ext="edit" aspectratio="t"/>
            <w10:anchorlock/>
          </v:shape>
          <o:OLEObject Type="Embed" ProgID="Equation.DSMT4" ShapeID="_x0000_i1080" DrawAspect="Content" ObjectID="_1468075780" r:id="rId119"/>
        </w:object>
      </w:r>
      <w:r>
        <w:rPr>
          <w:rFonts w:ascii="Times New Roman" w:hAnsi="Times New Roman"/>
          <w:szCs w:val="21"/>
        </w:rPr>
        <w:t>，且</w:t>
      </w:r>
      <w:r>
        <w:rPr>
          <w:rFonts w:ascii="Times New Roman" w:hAnsi="Times New Roman"/>
          <w:position w:val="-8"/>
          <w:szCs w:val="21"/>
        </w:rPr>
        <w:object>
          <v:shape id="_x0000_i1081" type="#_x0000_t75" style="width:33.95pt;height:14.95pt" o:ole="" coordsize="21600,21600" o:preferrelative="t" filled="f" stroked="f">
            <v:stroke joinstyle="miter"/>
            <v:imagedata r:id="rId120" o:title=""/>
            <o:lock v:ext="edit" aspectratio="t"/>
            <w10:anchorlock/>
          </v:shape>
          <o:OLEObject Type="Embed" ProgID="Equation.DSMT4" ShapeID="_x0000_i1081" DrawAspect="Content" ObjectID="_1468075781" r:id="rId121"/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＝________．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13．在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ABC</w: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8"/>
          <w:szCs w:val="21"/>
        </w:rPr>
        <w:object>
          <v:shape id="_x0000_i1082" type="#_x0000_t75" style="width:46.85pt;height:18.35pt" o:ole="" coordsize="21600,21600" o:preferrelative="t" filled="f" stroked="f">
            <v:stroke joinstyle="miter"/>
            <v:imagedata r:id="rId122" o:title=""/>
            <o:lock v:ext="edit" aspectratio="t"/>
            <w10:anchorlock/>
          </v:shape>
          <o:OLEObject Type="Embed" ProgID="Equation.DSMT4" ShapeID="_x0000_i1082" DrawAspect="Content" ObjectID="_1468075782" r:id="rId123"/>
        </w:object>
      </w:r>
      <w:r>
        <w:rPr>
          <w:rFonts w:ascii="Times New Roman" w:hAnsi="Times New Roman"/>
          <w:szCs w:val="21"/>
        </w:rPr>
        <w:t>，</w:t>
      </w:r>
      <w:r>
        <w:rPr>
          <w:position w:val="-6"/>
        </w:rPr>
        <w:object>
          <v:shape id="_x0000_i1083" type="#_x0000_t75" style="width:36.7pt;height:14.25pt" o:ole="" coordsize="21600,21600" o:preferrelative="t" filled="f" stroked="f">
            <v:stroke joinstyle="miter"/>
            <v:imagedata r:id="rId124" o:title=""/>
            <o:lock v:ext="edit" aspectratio="t"/>
            <w10:anchorlock/>
          </v:shape>
          <o:OLEObject Type="Embed" ProgID="Equation.DSMT4" ShapeID="_x0000_i1083" DrawAspect="Content" ObjectID="_1468075783" r:id="rId125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为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的中点，</w:t>
      </w:r>
      <w:r>
        <w:rPr>
          <w:position w:val="-6"/>
        </w:rPr>
        <w:object>
          <v:shape id="_x0000_i1084" type="#_x0000_t75" style="width:67.25pt;height:14.25pt" o:ole="" coordsize="21600,21600" o:preferrelative="t" filled="f" stroked="f">
            <v:stroke joinstyle="miter"/>
            <v:imagedata r:id="rId126" o:title=""/>
            <o:lock v:ext="edit" aspectratio="t"/>
            <w10:anchorlock/>
          </v:shape>
          <o:OLEObject Type="Embed" ProgID="Equation.DSMT4" ShapeID="_x0000_i1084" DrawAspect="Content" ObjectID="_1468075784" r:id="rId127"/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i/>
          <w:szCs w:val="21"/>
        </w:rPr>
        <w:t>AM</w:t>
      </w:r>
      <w:r>
        <w:rPr>
          <w:rFonts w:ascii="Times New Roman" w:hAnsi="Times New Roman"/>
          <w:szCs w:val="21"/>
        </w:rPr>
        <w:t>＝________．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14．若正四棱锥的棱长均为2，则以所有棱的中点为顶点的十面体的体积为________，该十面体的外接球的表面积为________．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四、解答题：本题共5小题，共77分。解答时应写出文字说明、证明过程或演算步骤。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15．（13分）甲公司推出一种新产品，为了解某地区消费者对新产品的满意度，从中随机调查了1000名消费者，得到下表：</w:t>
      </w:r>
    </w:p>
    <w:tbl>
      <w:tblPr>
        <w:tblStyle w:val="TableGrid"/>
        <w:tblW w:w="244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816"/>
        <w:gridCol w:w="1026"/>
      </w:tblGrid>
      <w:tr>
        <w:tblPrEx>
          <w:tblW w:w="2448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hint="eastAsia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满意</w:t>
            </w:r>
          </w:p>
        </w:tc>
        <w:tc>
          <w:tcPr>
            <w:tcW w:w="102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不满意</w:t>
            </w:r>
          </w:p>
        </w:tc>
      </w:tr>
      <w:tr>
        <w:tblPrEx>
          <w:tblW w:w="244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hint="eastAsia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男</w:t>
            </w:r>
          </w:p>
        </w:tc>
        <w:tc>
          <w:tcPr>
            <w:tcW w:w="81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440</w:t>
            </w:r>
          </w:p>
        </w:tc>
        <w:tc>
          <w:tcPr>
            <w:tcW w:w="102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60</w:t>
            </w:r>
          </w:p>
        </w:tc>
      </w:tr>
      <w:tr>
        <w:tblPrEx>
          <w:tblW w:w="244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hint="eastAsia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女</w:t>
            </w:r>
          </w:p>
        </w:tc>
        <w:tc>
          <w:tcPr>
            <w:tcW w:w="81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460</w:t>
            </w:r>
          </w:p>
        </w:tc>
        <w:tc>
          <w:tcPr>
            <w:tcW w:w="102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40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（1）能否有95％的把握认为消费者对新产品的满意度与性别有关；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（2）若用频率估计概率，从该地区消费者中随机选取3人，用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表示不满意的人数，求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的分布列与数学期望．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附：</w:t>
      </w:r>
      <w:r>
        <w:rPr>
          <w:rFonts w:ascii="Times New Roman" w:hAnsi="Times New Roman"/>
          <w:position w:val="-28"/>
          <w:szCs w:val="21"/>
        </w:rPr>
        <w:object>
          <v:shape id="_x0000_i1085" type="#_x0000_t75" style="width:158.25pt;height:35.3pt" o:ole="" coordsize="21600,21600" o:preferrelative="t" filled="f" stroked="f">
            <v:stroke joinstyle="miter"/>
            <v:imagedata r:id="rId128" o:title=""/>
            <o:lock v:ext="edit" aspectratio="t"/>
            <w10:anchorlock/>
          </v:shape>
          <o:OLEObject Type="Embed" ProgID="Equation.DSMT4" ShapeID="_x0000_i1085" DrawAspect="Content" ObjectID="_1468075785" r:id="rId129"/>
        </w:object>
      </w:r>
      <w:r>
        <w:rPr>
          <w:rFonts w:ascii="Times New Roman" w:hAnsi="Times New Roman"/>
          <w:szCs w:val="21"/>
        </w:rPr>
        <w:t>，</w:t>
      </w:r>
      <w:r>
        <w:rPr>
          <w:position w:val="-6"/>
        </w:rPr>
        <w:object>
          <v:shape id="_x0000_i1086" type="#_x0000_t75" style="width:78.8pt;height:14.25pt" o:ole="" coordsize="21600,21600" o:preferrelative="t" filled="f" stroked="f">
            <v:stroke joinstyle="miter"/>
            <v:imagedata r:id="rId130" o:title=""/>
            <o:lock v:ext="edit" aspectratio="t"/>
            <w10:anchorlock/>
          </v:shape>
          <o:OLEObject Type="Embed" ProgID="Equation.DSMT4" ShapeID="_x0000_i1086" DrawAspect="Content" ObjectID="_1468075786" r:id="rId131"/>
        </w:object>
      </w:r>
      <w:r>
        <w:rPr>
          <w:rFonts w:ascii="Times New Roman" w:hAnsi="Times New Roman"/>
          <w:szCs w:val="21"/>
        </w:rPr>
        <w:t>．</w:t>
      </w:r>
    </w:p>
    <w:tbl>
      <w:tblPr>
        <w:tblStyle w:val="TableGrid"/>
        <w:tblW w:w="4253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6"/>
        <w:gridCol w:w="1079"/>
        <w:gridCol w:w="869"/>
        <w:gridCol w:w="869"/>
      </w:tblGrid>
      <w:tr>
        <w:tblPrEx>
          <w:tblW w:w="4253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position w:val="-10"/>
              </w:rPr>
              <w:object>
                <v:shape id="_x0000_i1087" type="#_x0000_t75" style="width:52.3pt;height:18.35pt" o:ole="" coordsize="21600,21600" o:preferrelative="t" filled="f" stroked="f">
                  <v:stroke joinstyle="miter"/>
                  <v:imagedata r:id="rId132" o:title=""/>
                  <o:lock v:ext="edit" aspectratio="t"/>
                  <w10:anchorlock/>
                </v:shape>
                <o:OLEObject Type="Embed" ProgID="Equation.DSMT4" ShapeID="_x0000_i1087" DrawAspect="Content" ObjectID="_1468075787" r:id="rId133"/>
              </w:object>
            </w:r>
          </w:p>
        </w:tc>
        <w:tc>
          <w:tcPr>
            <w:tcW w:w="107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ascii="Times New Roman" w:hAnsi="Times New Roman" w:hint="eastAsia"/>
                <w:szCs w:val="21"/>
              </w:rPr>
              <w:t>.</w:t>
            </w: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86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ascii="Times New Roman" w:hAnsi="Times New Roman" w:hint="eastAsia"/>
                <w:szCs w:val="21"/>
              </w:rPr>
              <w:t>.</w:t>
            </w:r>
            <w:r>
              <w:rPr>
                <w:rFonts w:ascii="Times New Roman" w:hAnsi="Times New Roman"/>
                <w:szCs w:val="21"/>
              </w:rPr>
              <w:t>05</w:t>
            </w:r>
          </w:p>
        </w:tc>
        <w:tc>
          <w:tcPr>
            <w:tcW w:w="86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ascii="Times New Roman" w:hAnsi="Times New Roman" w:hint="eastAsia"/>
                <w:szCs w:val="21"/>
              </w:rPr>
              <w:t>.</w:t>
            </w:r>
            <w:r>
              <w:rPr>
                <w:rFonts w:ascii="Times New Roman" w:hAnsi="Times New Roman"/>
                <w:szCs w:val="21"/>
              </w:rPr>
              <w:t>01</w:t>
            </w:r>
          </w:p>
        </w:tc>
      </w:tr>
      <w:tr>
        <w:tblPrEx>
          <w:tblW w:w="42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i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k</w:t>
            </w:r>
          </w:p>
        </w:tc>
        <w:tc>
          <w:tcPr>
            <w:tcW w:w="107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ascii="Times New Roman" w:hAnsi="Times New Roman" w:hint="eastAsia"/>
                <w:szCs w:val="21"/>
              </w:rPr>
              <w:t>.</w:t>
            </w:r>
            <w:r>
              <w:rPr>
                <w:rFonts w:ascii="Times New Roman" w:hAnsi="Times New Roman"/>
                <w:szCs w:val="21"/>
              </w:rPr>
              <w:t>706</w:t>
            </w:r>
          </w:p>
        </w:tc>
        <w:tc>
          <w:tcPr>
            <w:tcW w:w="86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  <w:r>
              <w:rPr>
                <w:rFonts w:ascii="Times New Roman" w:hAnsi="Times New Roman" w:hint="eastAsia"/>
                <w:szCs w:val="21"/>
              </w:rPr>
              <w:t>.</w:t>
            </w:r>
            <w:r>
              <w:rPr>
                <w:rFonts w:ascii="Times New Roman" w:hAnsi="Times New Roman"/>
                <w:szCs w:val="21"/>
              </w:rPr>
              <w:t>841</w:t>
            </w:r>
          </w:p>
        </w:tc>
        <w:tc>
          <w:tcPr>
            <w:tcW w:w="86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  <w:r>
              <w:rPr>
                <w:rFonts w:ascii="Times New Roman" w:hAnsi="Times New Roman" w:hint="eastAsia"/>
                <w:szCs w:val="21"/>
              </w:rPr>
              <w:t>.</w:t>
            </w:r>
            <w:r>
              <w:rPr>
                <w:rFonts w:ascii="Times New Roman" w:hAnsi="Times New Roman"/>
                <w:szCs w:val="21"/>
              </w:rPr>
              <w:t>635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16．（15分）设函数</w:t>
      </w:r>
      <w:r>
        <w:rPr>
          <w:rFonts w:ascii="Times New Roman" w:hAnsi="Times New Roman"/>
          <w:position w:val="-10"/>
          <w:szCs w:val="21"/>
        </w:rPr>
        <w:object>
          <v:shape id="_x0000_i1088" type="#_x0000_t75" style="width:175.25pt;height:16.3pt" o:ole="" coordsize="21600,21600" o:preferrelative="t" filled="f" stroked="f">
            <v:stroke joinstyle="miter"/>
            <v:imagedata r:id="rId134" o:title=""/>
            <o:lock v:ext="edit" aspectratio="t"/>
            <w10:anchorlock/>
          </v:shape>
          <o:OLEObject Type="Embed" ProgID="Equation.DSMT4" ShapeID="_x0000_i1088" DrawAspect="Content" ObjectID="_1468075788" r:id="rId135"/>
        </w:object>
      </w:r>
      <w:r>
        <w:rPr>
          <w:rFonts w:ascii="Times New Roman" w:hAnsi="Times New Roman"/>
          <w:szCs w:val="21"/>
        </w:rPr>
        <w:t>．已知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）的图象的两条相邻对称轴间的距离为</w:t>
      </w:r>
      <w:r>
        <w:rPr>
          <w:rFonts w:ascii="Times New Roman" w:hAnsi="Times New Roman"/>
          <w:position w:val="-24"/>
          <w:szCs w:val="21"/>
        </w:rPr>
        <w:object>
          <v:shape id="_x0000_i1089" type="#_x0000_t75" style="width:12.25pt;height:31.25pt" o:ole="" coordsize="21600,21600" o:preferrelative="t" filled="f" stroked="f">
            <v:stroke joinstyle="miter"/>
            <v:imagedata r:id="rId136" o:title=""/>
            <o:lock v:ext="edit" aspectratio="t"/>
            <w10:anchorlock/>
          </v:shape>
          <o:OLEObject Type="Embed" ProgID="Equation.DSMT4" ShapeID="_x0000_i1089" DrawAspect="Content" ObjectID="_1468075789" r:id="rId137"/>
        </w:object>
      </w:r>
      <w:r>
        <w:rPr>
          <w:rFonts w:ascii="Times New Roman" w:hAnsi="Times New Roman"/>
          <w:szCs w:val="21"/>
        </w:rPr>
        <w:t>，且</w:t>
      </w:r>
      <w:r>
        <w:rPr>
          <w:position w:val="-24"/>
        </w:rPr>
        <w:object>
          <v:shape id="_x0000_i1090" type="#_x0000_t75" style="width:65.2pt;height:31.25pt" o:ole="" coordsize="21600,21600" o:preferrelative="t" filled="f" stroked="f">
            <v:stroke joinstyle="miter"/>
            <v:imagedata r:id="rId138" o:title=""/>
            <o:lock v:ext="edit" aspectratio="t"/>
            <w10:anchorlock/>
          </v:shape>
          <o:OLEObject Type="Embed" ProgID="Equation.DSMT4" ShapeID="_x0000_i1090" DrawAspect="Content" ObjectID="_1468075790" r:id="rId139"/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（1）若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）在区间（0，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）上有最大值无最小值，求实数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的取值范围；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（2）设</w:t>
      </w:r>
      <w:r>
        <w:rPr>
          <w:rFonts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</w:rPr>
        <w:t>为曲线</w:t>
      </w:r>
      <w:r>
        <w:rPr>
          <w:position w:val="-10"/>
        </w:rPr>
        <w:object>
          <v:shape id="_x0000_i1091" type="#_x0000_t75" style="width:46.2pt;height:16.3pt" o:ole="" coordsize="21600,21600" o:preferrelative="t" filled="f" stroked="f">
            <v:stroke joinstyle="miter"/>
            <v:imagedata r:id="rId140" o:title=""/>
            <o:lock v:ext="edit" aspectratio="t"/>
            <w10:anchorlock/>
          </v:shape>
          <o:OLEObject Type="Embed" ProgID="Equation.DSMT4" ShapeID="_x0000_i1091" DrawAspect="Content" ObjectID="_1468075791" r:id="rId141"/>
        </w:object>
      </w:r>
      <w:r>
        <w:rPr>
          <w:rFonts w:ascii="Times New Roman" w:hAnsi="Times New Roman"/>
          <w:szCs w:val="21"/>
        </w:rPr>
        <w:t>在</w:t>
      </w:r>
      <w:r>
        <w:rPr>
          <w:position w:val="-24"/>
        </w:rPr>
        <w:object>
          <v:shape id="_x0000_i1092" type="#_x0000_t75" style="width:38.7pt;height:31.25pt" o:ole="" coordsize="21600,21600" o:preferrelative="t" filled="f" stroked="f">
            <v:stroke joinstyle="miter"/>
            <v:imagedata r:id="rId142" o:title=""/>
            <o:lock v:ext="edit" aspectratio="t"/>
            <w10:anchorlock/>
          </v:shape>
          <o:OLEObject Type="Embed" ProgID="Equation.DSMT4" ShapeID="_x0000_i1092" DrawAspect="Content" ObjectID="_1468075792" r:id="rId143"/>
        </w:object>
      </w:r>
      <w:r>
        <w:rPr>
          <w:rFonts w:ascii="Times New Roman" w:hAnsi="Times New Roman"/>
          <w:szCs w:val="21"/>
        </w:rPr>
        <w:t>处的切线，证明：</w:t>
      </w:r>
      <w:r>
        <w:rPr>
          <w:rFonts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</w:rPr>
        <w:t>与曲线</w:t>
      </w:r>
      <w:r>
        <w:rPr>
          <w:position w:val="-10"/>
        </w:rPr>
        <w:object>
          <v:shape id="_x0000_i1093" type="#_x0000_t75" style="width:46.2pt;height:16.3pt" o:ole="" coordsize="21600,21600" o:preferrelative="t" filled="f" stroked="f">
            <v:stroke joinstyle="miter"/>
            <v:imagedata r:id="rId140" o:title=""/>
            <o:lock v:ext="edit" aspectratio="t"/>
            <w10:anchorlock/>
          </v:shape>
          <o:OLEObject Type="Embed" ProgID="Equation.DSMT4" ShapeID="_x0000_i1093" DrawAspect="Content" ObjectID="_1468075793" r:id="rId144"/>
        </w:object>
      </w:r>
      <w:r>
        <w:rPr>
          <w:rFonts w:ascii="Times New Roman" w:hAnsi="Times New Roman"/>
          <w:szCs w:val="21"/>
        </w:rPr>
        <w:t>有唯一的公共点．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17．（15分）如图，边长为4的两个正三角形</w:t>
      </w:r>
      <w:r>
        <w:rPr>
          <w:rFonts w:ascii="Times New Roman" w:hAnsi="Times New Roman"/>
          <w:i/>
          <w:szCs w:val="21"/>
        </w:rPr>
        <w:t>ABC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BCD</w:t>
      </w:r>
      <w:r>
        <w:rPr>
          <w:rFonts w:ascii="Times New Roman" w:hAnsi="Times New Roman"/>
          <w:szCs w:val="21"/>
        </w:rPr>
        <w:t>所在平面互相垂直，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分别为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的中点，点</w:t>
      </w:r>
      <w:r>
        <w:rPr>
          <w:rFonts w:ascii="Times New Roman" w:hAnsi="Times New Roman"/>
          <w:i/>
          <w:szCs w:val="21"/>
        </w:rPr>
        <w:t>G</w:t>
      </w:r>
      <w:r>
        <w:rPr>
          <w:rFonts w:ascii="Times New Roman" w:hAnsi="Times New Roman"/>
          <w:szCs w:val="21"/>
        </w:rPr>
        <w:t>在棱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上，</w:t>
      </w:r>
      <w:r>
        <w:rPr>
          <w:rFonts w:ascii="Times New Roman" w:hAnsi="Times New Roman"/>
          <w:position w:val="-6"/>
          <w:szCs w:val="21"/>
        </w:rPr>
        <w:object>
          <v:shape id="_x0000_i1094" type="#_x0000_t75" style="width:57.05pt;height:14.25pt" o:ole="" coordsize="21600,21600" o:preferrelative="t" filled="f" stroked="f">
            <v:stroke joinstyle="miter"/>
            <v:imagedata r:id="rId145" o:title=""/>
            <o:lock v:ext="edit" aspectratio="t"/>
            <w10:anchorlock/>
          </v:shape>
          <o:OLEObject Type="Embed" ProgID="Equation.DSMT4" ShapeID="_x0000_i1094" DrawAspect="Content" ObjectID="_1468075794" r:id="rId146"/>
        </w:object>
      </w:r>
      <w:r>
        <w:rPr>
          <w:rFonts w:ascii="Times New Roman" w:hAnsi="Times New Roman"/>
          <w:szCs w:val="21"/>
        </w:rPr>
        <w:t>，直线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与平面</w:t>
      </w:r>
      <w:r>
        <w:rPr>
          <w:rFonts w:ascii="Times New Roman" w:hAnsi="Times New Roman"/>
          <w:i/>
          <w:szCs w:val="21"/>
        </w:rPr>
        <w:t>EFG</w:t>
      </w:r>
      <w:r>
        <w:rPr>
          <w:rFonts w:ascii="Times New Roman" w:hAnsi="Times New Roman"/>
          <w:szCs w:val="21"/>
        </w:rPr>
        <w:t>相交于点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744345" cy="1780540"/>
            <wp:effectExtent l="0" t="0" r="825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759736" cy="1796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（1）从下面两个结论中选一个证明：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position w:val="-10"/>
          <w:szCs w:val="21"/>
        </w:rPr>
        <w:object>
          <v:shape id="_x0000_i1095" type="#_x0000_t75" style="width:52.3pt;height:16.3pt" o:ole="" coordsize="21600,21600" o:preferrelative="t" filled="f" stroked="f">
            <v:stroke joinstyle="miter"/>
            <v:imagedata r:id="rId148" o:title=""/>
            <o:lock v:ext="edit" aspectratio="t"/>
            <w10:anchorlock/>
          </v:shape>
          <o:OLEObject Type="Embed" ProgID="Equation.DSMT4" ShapeID="_x0000_i1095" DrawAspect="Content" ObjectID="_1468075795" r:id="rId149"/>
        </w:object>
      </w:r>
      <w:r>
        <w:rPr>
          <w:rFonts w:ascii="Times New Roman" w:hAnsi="Times New Roman"/>
          <w:szCs w:val="21"/>
        </w:rPr>
        <w:t>；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直线</w:t>
      </w:r>
      <w:r>
        <w:rPr>
          <w:rFonts w:ascii="Times New Roman" w:hAnsi="Times New Roman"/>
          <w:i/>
          <w:szCs w:val="21"/>
        </w:rPr>
        <w:t>HE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GF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相交于一点；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注：若两个问题均作答，则按第一个计分．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（2）求直线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与平面</w:t>
      </w:r>
      <w:r>
        <w:rPr>
          <w:rFonts w:ascii="Times New Roman" w:hAnsi="Times New Roman"/>
          <w:i/>
          <w:szCs w:val="21"/>
        </w:rPr>
        <w:t>EFG</w:t>
      </w:r>
      <w:r>
        <w:rPr>
          <w:rFonts w:ascii="Times New Roman" w:hAnsi="Times New Roman"/>
          <w:szCs w:val="21"/>
        </w:rPr>
        <w:t>的距离．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18．（17分）已知数列</w:t>
      </w:r>
      <w:r>
        <w:rPr>
          <w:rFonts w:ascii="Times New Roman" w:hAnsi="Times New Roman"/>
          <w:position w:val="-12"/>
          <w:szCs w:val="21"/>
        </w:rPr>
        <w:object>
          <v:shape id="_x0000_i1096" type="#_x0000_t75" style="width:23.1pt;height:18.35pt" o:ole="" coordsize="21600,21600" o:preferrelative="t" filled="f" stroked="f">
            <v:stroke joinstyle="miter"/>
            <v:imagedata r:id="rId150" o:title=""/>
            <o:lock v:ext="edit" aspectratio="t"/>
            <w10:anchorlock/>
          </v:shape>
          <o:OLEObject Type="Embed" ProgID="Equation.DSMT4" ShapeID="_x0000_i1096" DrawAspect="Content" ObjectID="_1468075796" r:id="rId151"/>
        </w:object>
      </w:r>
      <w:r>
        <w:rPr>
          <w:rFonts w:ascii="Times New Roman" w:hAnsi="Times New Roman"/>
          <w:szCs w:val="21"/>
        </w:rPr>
        <w:t>的前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项和为</w:t>
      </w:r>
      <w:r>
        <w:rPr>
          <w:rFonts w:ascii="Times New Roman" w:hAnsi="Times New Roman"/>
          <w:position w:val="-12"/>
          <w:szCs w:val="21"/>
        </w:rPr>
        <w:object>
          <v:shape id="_x0000_i1097" type="#_x0000_t75" style="width:14.25pt;height:18.35pt" o:ole="" coordsize="21600,21600" o:preferrelative="t" filled="f" stroked="f">
            <v:stroke joinstyle="miter"/>
            <v:imagedata r:id="rId152" o:title=""/>
            <o:lock v:ext="edit" aspectratio="t"/>
            <w10:anchorlock/>
          </v:shape>
          <o:OLEObject Type="Embed" ProgID="Equation.DSMT4" ShapeID="_x0000_i1097" DrawAspect="Content" ObjectID="_1468075797" r:id="rId153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>
          <v:shape id="_x0000_i1098" type="#_x0000_t75" style="width:71.3pt;height:18.35pt" o:ole="" coordsize="21600,21600" o:preferrelative="t" filled="f" stroked="f">
            <v:stroke joinstyle="miter"/>
            <v:imagedata r:id="rId154" o:title=""/>
            <o:lock v:ext="edit" aspectratio="t"/>
            <w10:anchorlock/>
          </v:shape>
          <o:OLEObject Type="Embed" ProgID="Equation.DSMT4" ShapeID="_x0000_i1098" DrawAspect="Content" ObjectID="_1468075798" r:id="rId155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>
          <v:shape id="_x0000_i1099" type="#_x0000_t75" style="width:36.7pt;height:18.35pt" o:ole="" coordsize="21600,21600" o:preferrelative="t" filled="f" stroked="f">
            <v:stroke joinstyle="miter"/>
            <v:imagedata r:id="rId156" o:title=""/>
            <o:lock v:ext="edit" aspectratio="t"/>
            <w10:anchorlock/>
          </v:shape>
          <o:OLEObject Type="Embed" ProgID="Equation.DSMT4" ShapeID="_x0000_i1099" DrawAspect="Content" ObjectID="_1468075799" r:id="rId157"/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（1）证明：数列</w:t>
      </w:r>
      <w:r>
        <w:rPr>
          <w:rFonts w:ascii="Times New Roman" w:hAnsi="Times New Roman"/>
          <w:position w:val="-12"/>
          <w:szCs w:val="21"/>
        </w:rPr>
        <w:object>
          <v:shape id="_x0000_i1100" type="#_x0000_t75" style="width:57.75pt;height:18.35pt" o:ole="" coordsize="21600,21600" o:preferrelative="t" filled="f" stroked="f">
            <v:stroke joinstyle="miter"/>
            <v:imagedata r:id="rId158" o:title=""/>
            <o:lock v:ext="edit" aspectratio="t"/>
            <w10:anchorlock/>
          </v:shape>
          <o:OLEObject Type="Embed" ProgID="Equation.DSMT4" ShapeID="_x0000_i1100" DrawAspect="Content" ObjectID="_1468075800" r:id="rId159"/>
        </w:object>
      </w:r>
      <w:r>
        <w:rPr>
          <w:rFonts w:ascii="Times New Roman" w:hAnsi="Times New Roman"/>
          <w:szCs w:val="21"/>
        </w:rPr>
        <w:t>为等比数列；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（2）设</w:t>
      </w:r>
      <w:r>
        <w:rPr>
          <w:rFonts w:ascii="Times New Roman" w:hAnsi="Times New Roman"/>
          <w:position w:val="-28"/>
          <w:szCs w:val="21"/>
        </w:rPr>
        <w:object>
          <v:shape id="_x0000_i1101" type="#_x0000_t75" style="width:63.15pt;height:33.3pt" o:ole="" coordsize="21600,21600" o:preferrelative="t" filled="f" stroked="f">
            <v:stroke joinstyle="miter"/>
            <v:imagedata r:id="rId160" o:title=""/>
            <o:lock v:ext="edit" aspectratio="t"/>
            <w10:anchorlock/>
          </v:shape>
          <o:OLEObject Type="Embed" ProgID="Equation.DSMT4" ShapeID="_x0000_i1101" DrawAspect="Content" ObjectID="_1468075801" r:id="rId161"/>
        </w:object>
      </w:r>
      <w:r>
        <w:rPr>
          <w:rFonts w:ascii="Times New Roman" w:hAnsi="Times New Roman"/>
          <w:szCs w:val="21"/>
        </w:rPr>
        <w:t>，求数列</w:t>
      </w:r>
      <w:r>
        <w:rPr>
          <w:rFonts w:ascii="Times New Roman" w:hAnsi="Times New Roman"/>
          <w:position w:val="-12"/>
          <w:szCs w:val="21"/>
        </w:rPr>
        <w:object>
          <v:shape id="_x0000_i1102" type="#_x0000_t75" style="width:21.75pt;height:18.35pt" o:ole="" coordsize="21600,21600" o:preferrelative="t" filled="f" stroked="f">
            <v:stroke joinstyle="miter"/>
            <v:imagedata r:id="rId162" o:title=""/>
            <o:lock v:ext="edit" aspectratio="t"/>
            <w10:anchorlock/>
          </v:shape>
          <o:OLEObject Type="Embed" ProgID="Equation.DSMT4" ShapeID="_x0000_i1102" DrawAspect="Content" ObjectID="_1468075802" r:id="rId163"/>
        </w:object>
      </w:r>
      <w:r>
        <w:rPr>
          <w:rFonts w:ascii="Times New Roman" w:hAnsi="Times New Roman"/>
          <w:szCs w:val="21"/>
        </w:rPr>
        <w:t>的前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项和；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（3）是否存在正整数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position w:val="-10"/>
          <w:szCs w:val="21"/>
        </w:rPr>
        <w:object>
          <v:shape id="_x0000_i1103" type="#_x0000_t75" style="width:46.85pt;height:16.3pt" o:ole="" coordsize="21600,21600" o:preferrelative="t" filled="f" stroked="f">
            <v:stroke joinstyle="miter"/>
            <v:imagedata r:id="rId164" o:title=""/>
            <o:lock v:ext="edit" aspectratio="t"/>
            <w10:anchorlock/>
          </v:shape>
          <o:OLEObject Type="Embed" ProgID="Equation.DSMT4" ShapeID="_x0000_i1103" DrawAspect="Content" ObjectID="_1468075803" r:id="rId165"/>
        </w:object>
      </w:r>
      <w:r>
        <w:rPr>
          <w:rFonts w:ascii="Times New Roman" w:hAnsi="Times New Roman"/>
          <w:szCs w:val="21"/>
        </w:rPr>
        <w:t>），使得</w:t>
      </w:r>
      <w:r>
        <w:rPr>
          <w:rFonts w:ascii="Times New Roman" w:hAnsi="Times New Roman"/>
          <w:position w:val="-14"/>
          <w:szCs w:val="21"/>
        </w:rPr>
        <w:object>
          <v:shape id="_x0000_i1104" type="#_x0000_t75" style="width:14.95pt;height:19pt" o:ole="" coordsize="21600,21600" o:preferrelative="t" filled="f" stroked="f">
            <v:stroke joinstyle="miter"/>
            <v:imagedata r:id="rId166" o:title=""/>
            <o:lock v:ext="edit" aspectratio="t"/>
            <w10:anchorlock/>
          </v:shape>
          <o:OLEObject Type="Embed" ProgID="Equation.DSMT4" ShapeID="_x0000_i1104" DrawAspect="Content" ObjectID="_1468075804" r:id="rId167"/>
        </w:object>
      </w:r>
      <w:r>
        <w:rPr>
          <w:rFonts w:ascii="Times New Roman" w:hAnsi="Times New Roman"/>
          <w:szCs w:val="21"/>
        </w:rPr>
        <w:t>，</w:t>
      </w:r>
      <w:r>
        <w:rPr>
          <w:position w:val="-12"/>
        </w:rPr>
        <w:object>
          <v:shape id="_x0000_i1105" type="#_x0000_t75" style="width:14.25pt;height:18.35pt" o:ole="" coordsize="21600,21600" o:preferrelative="t" filled="f" stroked="f">
            <v:stroke joinstyle="miter"/>
            <v:imagedata r:id="rId168" o:title=""/>
            <o:lock v:ext="edit" aspectratio="t"/>
            <w10:anchorlock/>
          </v:shape>
          <o:OLEObject Type="Embed" ProgID="Equation.DSMT4" ShapeID="_x0000_i1105" DrawAspect="Content" ObjectID="_1468075805" r:id="rId169"/>
        </w:object>
      </w:r>
      <w:r>
        <w:rPr>
          <w:rFonts w:ascii="Times New Roman" w:hAnsi="Times New Roman"/>
          <w:szCs w:val="21"/>
        </w:rPr>
        <w:t>，</w:t>
      </w:r>
      <w:r>
        <w:rPr>
          <w:position w:val="-14"/>
        </w:rPr>
        <w:object>
          <v:shape id="_x0000_i1106" type="#_x0000_t75" style="width:14.25pt;height:19pt" o:ole="" coordsize="21600,21600" o:preferrelative="t" filled="f" stroked="f">
            <v:stroke joinstyle="miter"/>
            <v:imagedata r:id="rId170" o:title=""/>
            <o:lock v:ext="edit" aspectratio="t"/>
            <w10:anchorlock/>
          </v:shape>
          <o:OLEObject Type="Embed" ProgID="Equation.DSMT4" ShapeID="_x0000_i1106" DrawAspect="Content" ObjectID="_1468075806" r:id="rId171"/>
        </w:object>
      </w:r>
      <w:r>
        <w:rPr>
          <w:rFonts w:ascii="Times New Roman" w:hAnsi="Times New Roman"/>
          <w:szCs w:val="21"/>
        </w:rPr>
        <w:t>成等差数列？若存在，求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；若不存在，说明理由．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19．（17分）在平面直角坐标系</w:t>
      </w:r>
      <w:r>
        <w:rPr>
          <w:rFonts w:ascii="Times New Roman" w:hAnsi="Times New Roman"/>
          <w:i/>
          <w:szCs w:val="21"/>
        </w:rPr>
        <w:t>xOy</w:t>
      </w:r>
      <w:r>
        <w:rPr>
          <w:rFonts w:ascii="Times New Roman" w:hAnsi="Times New Roman"/>
          <w:szCs w:val="21"/>
        </w:rPr>
        <w:t>中，已知椭圆</w:t>
      </w:r>
      <w:r>
        <w:rPr>
          <w:rFonts w:ascii="Times New Roman" w:hAnsi="Times New Roman"/>
          <w:i/>
          <w:szCs w:val="21"/>
        </w:rPr>
        <w:t>Γ</w:t>
      </w:r>
      <w:r>
        <w:rPr>
          <w:rFonts w:ascii="Times New Roman" w:hAnsi="Times New Roman"/>
          <w:szCs w:val="21"/>
        </w:rPr>
        <w:t>：</w:t>
      </w:r>
      <w:r>
        <w:rPr>
          <w:rFonts w:ascii="Times New Roman" w:hAnsi="Times New Roman"/>
          <w:position w:val="-24"/>
          <w:szCs w:val="21"/>
        </w:rPr>
        <w:object>
          <v:shape id="_x0000_i1107" type="#_x0000_t75" style="width:108pt;height:33.3pt" o:ole="" coordsize="21600,21600" o:preferrelative="t" filled="f" stroked="f">
            <v:stroke joinstyle="miter"/>
            <v:imagedata r:id="rId172" o:title=""/>
            <o:lock v:ext="edit" aspectratio="t"/>
            <w10:anchorlock/>
          </v:shape>
          <o:OLEObject Type="Embed" ProgID="Equation.DSMT4" ShapeID="_x0000_i1107" DrawAspect="Content" ObjectID="_1468075807" r:id="rId173"/>
        </w:object>
      </w:r>
      <w:r>
        <w:rPr>
          <w:rFonts w:ascii="Times New Roman" w:hAnsi="Times New Roman"/>
          <w:szCs w:val="21"/>
        </w:rPr>
        <w:t>的离心率为</w:t>
      </w:r>
      <w:r>
        <w:rPr>
          <w:rFonts w:ascii="Times New Roman" w:hAnsi="Times New Roman"/>
          <w:position w:val="-24"/>
          <w:szCs w:val="21"/>
        </w:rPr>
        <w:object>
          <v:shape id="_x0000_i1108" type="#_x0000_t75" style="width:19.7pt;height:33.95pt" o:ole="" coordsize="21600,21600" o:preferrelative="t" filled="f" stroked="f">
            <v:stroke joinstyle="miter"/>
            <v:imagedata r:id="rId174" o:title=""/>
            <o:lock v:ext="edit" aspectratio="t"/>
            <w10:anchorlock/>
          </v:shape>
          <o:OLEObject Type="Embed" ProgID="Equation.DSMT4" ShapeID="_x0000_i1108" DrawAspect="Content" ObjectID="_1468075808" r:id="rId175"/>
        </w:object>
      </w:r>
      <w:r>
        <w:rPr>
          <w:rFonts w:ascii="Times New Roman" w:hAnsi="Times New Roman"/>
          <w:szCs w:val="21"/>
        </w:rPr>
        <w:t>，直线</w:t>
      </w:r>
      <w:r>
        <w:rPr>
          <w:rFonts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Γ</w:t>
      </w:r>
      <w:r>
        <w:rPr>
          <w:rFonts w:ascii="Times New Roman" w:hAnsi="Times New Roman"/>
          <w:szCs w:val="21"/>
        </w:rPr>
        <w:t>相切，与圆O：</w:t>
      </w:r>
      <w:r>
        <w:rPr>
          <w:rFonts w:ascii="Times New Roman" w:hAnsi="Times New Roman"/>
          <w:position w:val="-10"/>
          <w:szCs w:val="21"/>
        </w:rPr>
        <w:object>
          <v:shape id="_x0000_i1109" type="#_x0000_t75" style="width:65.9pt;height:18.35pt" o:ole="" coordsize="21600,21600" o:preferrelative="t" filled="f" stroked="f">
            <v:stroke joinstyle="miter"/>
            <v:imagedata r:id="rId176" o:title=""/>
            <o:lock v:ext="edit" aspectratio="t"/>
            <w10:anchorlock/>
          </v:shape>
          <o:OLEObject Type="Embed" ProgID="Equation.DSMT4" ShapeID="_x0000_i1109" DrawAspect="Content" ObjectID="_1468075809" r:id="rId177"/>
        </w:object>
      </w:r>
      <w:r>
        <w:rPr>
          <w:rFonts w:ascii="Times New Roman" w:hAnsi="Times New Roman"/>
          <w:szCs w:val="21"/>
        </w:rPr>
        <w:t>相交于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两点．当</w:t>
      </w:r>
      <w:r>
        <w:rPr>
          <w:rFonts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</w:rPr>
        <w:t>垂直于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轴时，</w:t>
      </w:r>
      <w:r>
        <w:rPr>
          <w:rFonts w:ascii="Times New Roman" w:hAnsi="Times New Roman"/>
          <w:position w:val="-10"/>
          <w:szCs w:val="21"/>
        </w:rPr>
        <w:object>
          <v:shape id="_x0000_i1110" type="#_x0000_t75" style="width:57.75pt;height:19pt" o:ole="" coordsize="21600,21600" o:preferrelative="t" filled="f" stroked="f">
            <v:stroke joinstyle="miter"/>
            <v:imagedata r:id="rId178" o:title=""/>
            <o:lock v:ext="edit" aspectratio="t"/>
            <w10:anchorlock/>
          </v:shape>
          <o:OLEObject Type="Embed" ProgID="Equation.DSMT4" ShapeID="_x0000_i1110" DrawAspect="Content" ObjectID="_1468075810" r:id="rId179"/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（1）求</w:t>
      </w:r>
      <w:r>
        <w:rPr>
          <w:rFonts w:ascii="Times New Roman" w:hAnsi="Times New Roman"/>
          <w:i/>
          <w:szCs w:val="21"/>
        </w:rPr>
        <w:t>Γ</w:t>
      </w:r>
      <w:r>
        <w:rPr>
          <w:rFonts w:ascii="Times New Roman" w:hAnsi="Times New Roman"/>
          <w:szCs w:val="21"/>
        </w:rPr>
        <w:t>的方程；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（2）对于给定的点集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，若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中的每个点在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中都存在距离最小的点，且所有最小距离的最大值存在，则记此最大值为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）．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 w:hint="eastAsia"/>
          <w:szCs w:val="21"/>
        </w:rPr>
        <w:t>ⅰ</w:t>
      </w:r>
      <w:r>
        <w:rPr>
          <w:rFonts w:ascii="Times New Roman" w:hAnsi="Times New Roman"/>
          <w:szCs w:val="21"/>
        </w:rPr>
        <w:t>）若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分别为线段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与圆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为圆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上一点，当</w:t>
      </w:r>
      <w:r>
        <w:rPr>
          <w:rFonts w:ascii="宋体" w:hAnsi="宋体" w:cs="宋体" w:hint="eastAsia"/>
          <w:szCs w:val="21"/>
        </w:rPr>
        <w:t>△</w:t>
      </w:r>
      <w:r>
        <w:rPr>
          <w:rFonts w:ascii="Times New Roman" w:hAnsi="Times New Roman"/>
          <w:i/>
          <w:szCs w:val="21"/>
        </w:rPr>
        <w:t>PAB</w:t>
      </w:r>
      <w:r>
        <w:rPr>
          <w:rFonts w:ascii="Times New Roman" w:hAnsi="Times New Roman"/>
          <w:szCs w:val="21"/>
        </w:rPr>
        <w:t>的面积最大时，求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）；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 w:hint="eastAsia"/>
          <w:szCs w:val="21"/>
        </w:rPr>
        <w:t>ⅱ</w:t>
      </w:r>
      <w:r>
        <w:rPr>
          <w:rFonts w:ascii="Times New Roman" w:hAnsi="Times New Roman"/>
          <w:szCs w:val="21"/>
        </w:rPr>
        <w:t>）若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），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）均存在，记两者中的较大者为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）．已知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），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Z</w:t>
      </w:r>
      <w:r>
        <w:rPr>
          <w:rFonts w:ascii="Times New Roman" w:hAnsi="Times New Roman"/>
          <w:szCs w:val="21"/>
        </w:rPr>
        <w:t>），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Z</w:t>
      </w:r>
      <w:r>
        <w:rPr>
          <w:rFonts w:ascii="Times New Roman" w:hAnsi="Times New Roman"/>
          <w:szCs w:val="21"/>
        </w:rPr>
        <w:t>）均存在，证明：</w:t>
      </w:r>
      <w:r>
        <w:rPr>
          <w:rFonts w:ascii="Times New Roman" w:hAnsi="Times New Roman"/>
          <w:position w:val="-10"/>
          <w:szCs w:val="21"/>
        </w:rPr>
        <w:object>
          <v:shape id="_x0000_i1111" type="#_x0000_t75" style="width:146.7pt;height:16.3pt" o:ole="" coordsize="21600,21600" o:preferrelative="t" filled="f" stroked="f">
            <v:stroke joinstyle="miter"/>
            <v:imagedata r:id="rId180" o:title=""/>
            <o:lock v:ext="edit" aspectratio="t"/>
            <w10:anchorlock/>
          </v:shape>
          <o:OLEObject Type="Embed" ProgID="Equation.DSMT4" ShapeID="_x0000_i1111" DrawAspect="Content" ObjectID="_1468075811" r:id="rId181"/>
        </w:object>
      </w:r>
      <w:r>
        <w:rPr>
          <w:rFonts w:ascii="Times New Roman" w:hAnsi="Times New Roman"/>
          <w:szCs w:val="21"/>
        </w:rPr>
        <w:t>．</w:t>
      </w:r>
    </w:p>
    <w:sectPr>
      <w:pgSz w:w="11906" w:h="16838"/>
      <w:pgMar w:top="1304" w:right="964" w:bottom="1304" w:left="964" w:header="153" w:footer="0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23719"/>
    <w:rsid w:val="00030C9F"/>
    <w:rsid w:val="000460FF"/>
    <w:rsid w:val="00054E7B"/>
    <w:rsid w:val="000E4D02"/>
    <w:rsid w:val="000E4FF1"/>
    <w:rsid w:val="001146EA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57B44"/>
    <w:rsid w:val="002908F0"/>
    <w:rsid w:val="00294908"/>
    <w:rsid w:val="002A0E5D"/>
    <w:rsid w:val="002A1A21"/>
    <w:rsid w:val="002F06B2"/>
    <w:rsid w:val="003102DB"/>
    <w:rsid w:val="003625C4"/>
    <w:rsid w:val="00373D0A"/>
    <w:rsid w:val="00376F03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653F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72865"/>
    <w:rsid w:val="006D5DE9"/>
    <w:rsid w:val="006F45E0"/>
    <w:rsid w:val="00701D6B"/>
    <w:rsid w:val="007061B2"/>
    <w:rsid w:val="00716D85"/>
    <w:rsid w:val="00740A09"/>
    <w:rsid w:val="00762E26"/>
    <w:rsid w:val="007706D9"/>
    <w:rsid w:val="0079487B"/>
    <w:rsid w:val="008028B5"/>
    <w:rsid w:val="00832EC9"/>
    <w:rsid w:val="008634CD"/>
    <w:rsid w:val="008731FA"/>
    <w:rsid w:val="00880A38"/>
    <w:rsid w:val="00893DD6"/>
    <w:rsid w:val="008D2E94"/>
    <w:rsid w:val="009121D7"/>
    <w:rsid w:val="00925202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BF6F43"/>
    <w:rsid w:val="00C02815"/>
    <w:rsid w:val="00C02FC6"/>
    <w:rsid w:val="00C13493"/>
    <w:rsid w:val="00C321EB"/>
    <w:rsid w:val="00C85532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029E8"/>
    <w:rsid w:val="00E22C2C"/>
    <w:rsid w:val="00E63075"/>
    <w:rsid w:val="00E97096"/>
    <w:rsid w:val="00EA0188"/>
    <w:rsid w:val="00EB17B4"/>
    <w:rsid w:val="00EB4B56"/>
    <w:rsid w:val="00ED1550"/>
    <w:rsid w:val="00ED4F9A"/>
    <w:rsid w:val="00EE1A37"/>
    <w:rsid w:val="00F21C80"/>
    <w:rsid w:val="00F523C5"/>
    <w:rsid w:val="00F676FD"/>
    <w:rsid w:val="00F72514"/>
    <w:rsid w:val="00F84BDE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6885175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Theme="minorEastAsia" w:cs="Times New Roman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uiPriority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rPr>
      <w:kern w:val="2"/>
      <w:sz w:val="18"/>
      <w:szCs w:val="24"/>
    </w:rPr>
  </w:style>
  <w:style w:type="paragraph" w:styleId="NoSpacing">
    <w:name w:val="No Spacing"/>
    <w:uiPriority w:val="1"/>
    <w:qFormat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49.wmf" /><Relationship Id="rId101" Type="http://schemas.openxmlformats.org/officeDocument/2006/relationships/oleObject" Target="embeddings/oleObject47.bin" /><Relationship Id="rId102" Type="http://schemas.openxmlformats.org/officeDocument/2006/relationships/image" Target="media/image50.wmf" /><Relationship Id="rId103" Type="http://schemas.openxmlformats.org/officeDocument/2006/relationships/oleObject" Target="embeddings/oleObject48.bin" /><Relationship Id="rId104" Type="http://schemas.openxmlformats.org/officeDocument/2006/relationships/image" Target="media/image51.wmf" /><Relationship Id="rId105" Type="http://schemas.openxmlformats.org/officeDocument/2006/relationships/oleObject" Target="embeddings/oleObject49.bin" /><Relationship Id="rId106" Type="http://schemas.openxmlformats.org/officeDocument/2006/relationships/image" Target="media/image52.wmf" /><Relationship Id="rId107" Type="http://schemas.openxmlformats.org/officeDocument/2006/relationships/oleObject" Target="embeddings/oleObject50.bin" /><Relationship Id="rId108" Type="http://schemas.openxmlformats.org/officeDocument/2006/relationships/image" Target="media/image53.wmf" /><Relationship Id="rId109" Type="http://schemas.openxmlformats.org/officeDocument/2006/relationships/oleObject" Target="embeddings/oleObject51.bin" /><Relationship Id="rId11" Type="http://schemas.openxmlformats.org/officeDocument/2006/relationships/oleObject" Target="embeddings/oleObject2.bin" /><Relationship Id="rId110" Type="http://schemas.openxmlformats.org/officeDocument/2006/relationships/image" Target="media/image54.wmf" /><Relationship Id="rId111" Type="http://schemas.openxmlformats.org/officeDocument/2006/relationships/oleObject" Target="embeddings/oleObject52.bin" /><Relationship Id="rId112" Type="http://schemas.openxmlformats.org/officeDocument/2006/relationships/image" Target="media/image55.wmf" /><Relationship Id="rId113" Type="http://schemas.openxmlformats.org/officeDocument/2006/relationships/oleObject" Target="embeddings/oleObject53.bin" /><Relationship Id="rId114" Type="http://schemas.openxmlformats.org/officeDocument/2006/relationships/image" Target="media/image56.wmf" /><Relationship Id="rId115" Type="http://schemas.openxmlformats.org/officeDocument/2006/relationships/oleObject" Target="embeddings/oleObject54.bin" /><Relationship Id="rId116" Type="http://schemas.openxmlformats.org/officeDocument/2006/relationships/image" Target="media/image57.wmf" /><Relationship Id="rId117" Type="http://schemas.openxmlformats.org/officeDocument/2006/relationships/oleObject" Target="embeddings/oleObject55.bin" /><Relationship Id="rId118" Type="http://schemas.openxmlformats.org/officeDocument/2006/relationships/image" Target="media/image58.wmf" /><Relationship Id="rId119" Type="http://schemas.openxmlformats.org/officeDocument/2006/relationships/oleObject" Target="embeddings/oleObject56.bin" /><Relationship Id="rId12" Type="http://schemas.openxmlformats.org/officeDocument/2006/relationships/image" Target="media/image5.wmf" /><Relationship Id="rId120" Type="http://schemas.openxmlformats.org/officeDocument/2006/relationships/image" Target="media/image59.wmf" /><Relationship Id="rId121" Type="http://schemas.openxmlformats.org/officeDocument/2006/relationships/oleObject" Target="embeddings/oleObject57.bin" /><Relationship Id="rId122" Type="http://schemas.openxmlformats.org/officeDocument/2006/relationships/image" Target="media/image60.wmf" /><Relationship Id="rId123" Type="http://schemas.openxmlformats.org/officeDocument/2006/relationships/oleObject" Target="embeddings/oleObject58.bin" /><Relationship Id="rId124" Type="http://schemas.openxmlformats.org/officeDocument/2006/relationships/image" Target="media/image61.wmf" /><Relationship Id="rId125" Type="http://schemas.openxmlformats.org/officeDocument/2006/relationships/oleObject" Target="embeddings/oleObject59.bin" /><Relationship Id="rId126" Type="http://schemas.openxmlformats.org/officeDocument/2006/relationships/image" Target="media/image62.wmf" /><Relationship Id="rId127" Type="http://schemas.openxmlformats.org/officeDocument/2006/relationships/oleObject" Target="embeddings/oleObject60.bin" /><Relationship Id="rId128" Type="http://schemas.openxmlformats.org/officeDocument/2006/relationships/image" Target="media/image63.wmf" /><Relationship Id="rId129" Type="http://schemas.openxmlformats.org/officeDocument/2006/relationships/oleObject" Target="embeddings/oleObject61.bin" /><Relationship Id="rId13" Type="http://schemas.openxmlformats.org/officeDocument/2006/relationships/oleObject" Target="embeddings/oleObject3.bin" /><Relationship Id="rId130" Type="http://schemas.openxmlformats.org/officeDocument/2006/relationships/image" Target="media/image64.wmf" /><Relationship Id="rId131" Type="http://schemas.openxmlformats.org/officeDocument/2006/relationships/oleObject" Target="embeddings/oleObject62.bin" /><Relationship Id="rId132" Type="http://schemas.openxmlformats.org/officeDocument/2006/relationships/image" Target="media/image65.wmf" /><Relationship Id="rId133" Type="http://schemas.openxmlformats.org/officeDocument/2006/relationships/oleObject" Target="embeddings/oleObject63.bin" /><Relationship Id="rId134" Type="http://schemas.openxmlformats.org/officeDocument/2006/relationships/image" Target="media/image66.wmf" /><Relationship Id="rId135" Type="http://schemas.openxmlformats.org/officeDocument/2006/relationships/oleObject" Target="embeddings/oleObject64.bin" /><Relationship Id="rId136" Type="http://schemas.openxmlformats.org/officeDocument/2006/relationships/image" Target="media/image67.wmf" /><Relationship Id="rId137" Type="http://schemas.openxmlformats.org/officeDocument/2006/relationships/oleObject" Target="embeddings/oleObject65.bin" /><Relationship Id="rId138" Type="http://schemas.openxmlformats.org/officeDocument/2006/relationships/image" Target="media/image68.wmf" /><Relationship Id="rId139" Type="http://schemas.openxmlformats.org/officeDocument/2006/relationships/oleObject" Target="embeddings/oleObject66.bin" /><Relationship Id="rId14" Type="http://schemas.openxmlformats.org/officeDocument/2006/relationships/image" Target="media/image6.wmf" /><Relationship Id="rId140" Type="http://schemas.openxmlformats.org/officeDocument/2006/relationships/image" Target="media/image69.wmf" /><Relationship Id="rId141" Type="http://schemas.openxmlformats.org/officeDocument/2006/relationships/oleObject" Target="embeddings/oleObject67.bin" /><Relationship Id="rId142" Type="http://schemas.openxmlformats.org/officeDocument/2006/relationships/image" Target="media/image70.wmf" /><Relationship Id="rId143" Type="http://schemas.openxmlformats.org/officeDocument/2006/relationships/oleObject" Target="embeddings/oleObject68.bin" /><Relationship Id="rId144" Type="http://schemas.openxmlformats.org/officeDocument/2006/relationships/oleObject" Target="embeddings/oleObject69.bin" /><Relationship Id="rId145" Type="http://schemas.openxmlformats.org/officeDocument/2006/relationships/image" Target="media/image71.wmf" /><Relationship Id="rId146" Type="http://schemas.openxmlformats.org/officeDocument/2006/relationships/oleObject" Target="embeddings/oleObject70.bin" /><Relationship Id="rId147" Type="http://schemas.openxmlformats.org/officeDocument/2006/relationships/image" Target="media/image72.png" /><Relationship Id="rId148" Type="http://schemas.openxmlformats.org/officeDocument/2006/relationships/image" Target="media/image73.wmf" /><Relationship Id="rId149" Type="http://schemas.openxmlformats.org/officeDocument/2006/relationships/oleObject" Target="embeddings/oleObject71.bin" /><Relationship Id="rId15" Type="http://schemas.openxmlformats.org/officeDocument/2006/relationships/oleObject" Target="embeddings/oleObject4.bin" /><Relationship Id="rId150" Type="http://schemas.openxmlformats.org/officeDocument/2006/relationships/image" Target="media/image74.wmf" /><Relationship Id="rId151" Type="http://schemas.openxmlformats.org/officeDocument/2006/relationships/oleObject" Target="embeddings/oleObject72.bin" /><Relationship Id="rId152" Type="http://schemas.openxmlformats.org/officeDocument/2006/relationships/image" Target="media/image75.wmf" /><Relationship Id="rId153" Type="http://schemas.openxmlformats.org/officeDocument/2006/relationships/oleObject" Target="embeddings/oleObject73.bin" /><Relationship Id="rId154" Type="http://schemas.openxmlformats.org/officeDocument/2006/relationships/image" Target="media/image76.wmf" /><Relationship Id="rId155" Type="http://schemas.openxmlformats.org/officeDocument/2006/relationships/oleObject" Target="embeddings/oleObject74.bin" /><Relationship Id="rId156" Type="http://schemas.openxmlformats.org/officeDocument/2006/relationships/image" Target="media/image77.wmf" /><Relationship Id="rId157" Type="http://schemas.openxmlformats.org/officeDocument/2006/relationships/oleObject" Target="embeddings/oleObject75.bin" /><Relationship Id="rId158" Type="http://schemas.openxmlformats.org/officeDocument/2006/relationships/image" Target="media/image78.wmf" /><Relationship Id="rId159" Type="http://schemas.openxmlformats.org/officeDocument/2006/relationships/oleObject" Target="embeddings/oleObject76.bin" /><Relationship Id="rId16" Type="http://schemas.openxmlformats.org/officeDocument/2006/relationships/image" Target="media/image7.wmf" /><Relationship Id="rId160" Type="http://schemas.openxmlformats.org/officeDocument/2006/relationships/image" Target="media/image79.wmf" /><Relationship Id="rId161" Type="http://schemas.openxmlformats.org/officeDocument/2006/relationships/oleObject" Target="embeddings/oleObject77.bin" /><Relationship Id="rId162" Type="http://schemas.openxmlformats.org/officeDocument/2006/relationships/image" Target="media/image80.wmf" /><Relationship Id="rId163" Type="http://schemas.openxmlformats.org/officeDocument/2006/relationships/oleObject" Target="embeddings/oleObject78.bin" /><Relationship Id="rId164" Type="http://schemas.openxmlformats.org/officeDocument/2006/relationships/image" Target="media/image81.wmf" /><Relationship Id="rId165" Type="http://schemas.openxmlformats.org/officeDocument/2006/relationships/oleObject" Target="embeddings/oleObject79.bin" /><Relationship Id="rId166" Type="http://schemas.openxmlformats.org/officeDocument/2006/relationships/image" Target="media/image82.wmf" /><Relationship Id="rId167" Type="http://schemas.openxmlformats.org/officeDocument/2006/relationships/oleObject" Target="embeddings/oleObject80.bin" /><Relationship Id="rId168" Type="http://schemas.openxmlformats.org/officeDocument/2006/relationships/image" Target="media/image83.wmf" /><Relationship Id="rId169" Type="http://schemas.openxmlformats.org/officeDocument/2006/relationships/oleObject" Target="embeddings/oleObject81.bin" /><Relationship Id="rId17" Type="http://schemas.openxmlformats.org/officeDocument/2006/relationships/oleObject" Target="embeddings/oleObject5.bin" /><Relationship Id="rId170" Type="http://schemas.openxmlformats.org/officeDocument/2006/relationships/image" Target="media/image84.wmf" /><Relationship Id="rId171" Type="http://schemas.openxmlformats.org/officeDocument/2006/relationships/oleObject" Target="embeddings/oleObject82.bin" /><Relationship Id="rId172" Type="http://schemas.openxmlformats.org/officeDocument/2006/relationships/image" Target="media/image85.wmf" /><Relationship Id="rId173" Type="http://schemas.openxmlformats.org/officeDocument/2006/relationships/oleObject" Target="embeddings/oleObject83.bin" /><Relationship Id="rId174" Type="http://schemas.openxmlformats.org/officeDocument/2006/relationships/image" Target="media/image86.wmf" /><Relationship Id="rId175" Type="http://schemas.openxmlformats.org/officeDocument/2006/relationships/oleObject" Target="embeddings/oleObject84.bin" /><Relationship Id="rId176" Type="http://schemas.openxmlformats.org/officeDocument/2006/relationships/image" Target="media/image87.wmf" /><Relationship Id="rId177" Type="http://schemas.openxmlformats.org/officeDocument/2006/relationships/oleObject" Target="embeddings/oleObject85.bin" /><Relationship Id="rId178" Type="http://schemas.openxmlformats.org/officeDocument/2006/relationships/image" Target="media/image88.wmf" /><Relationship Id="rId179" Type="http://schemas.openxmlformats.org/officeDocument/2006/relationships/oleObject" Target="embeddings/oleObject86.bin" /><Relationship Id="rId18" Type="http://schemas.openxmlformats.org/officeDocument/2006/relationships/image" Target="media/image8.wmf" /><Relationship Id="rId180" Type="http://schemas.openxmlformats.org/officeDocument/2006/relationships/image" Target="media/image89.wmf" /><Relationship Id="rId181" Type="http://schemas.openxmlformats.org/officeDocument/2006/relationships/oleObject" Target="embeddings/oleObject87.bin" /><Relationship Id="rId182" Type="http://schemas.openxmlformats.org/officeDocument/2006/relationships/theme" Target="theme/theme1.xml" /><Relationship Id="rId183" Type="http://schemas.openxmlformats.org/officeDocument/2006/relationships/styles" Target="styles.xml" /><Relationship Id="rId19" Type="http://schemas.openxmlformats.org/officeDocument/2006/relationships/oleObject" Target="embeddings/oleObject6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7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8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9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0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1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2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3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4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5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6.bin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1" Type="http://schemas.openxmlformats.org/officeDocument/2006/relationships/oleObject" Target="embeddings/oleObject17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18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19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0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1.bin" /><Relationship Id="rId5" Type="http://schemas.openxmlformats.org/officeDocument/2006/relationships/customXml" Target="../customXml/item2.xml" /><Relationship Id="rId50" Type="http://schemas.openxmlformats.org/officeDocument/2006/relationships/image" Target="media/image24.wmf" /><Relationship Id="rId51" Type="http://schemas.openxmlformats.org/officeDocument/2006/relationships/oleObject" Target="embeddings/oleObject22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3.bin" /><Relationship Id="rId54" Type="http://schemas.openxmlformats.org/officeDocument/2006/relationships/image" Target="media/image26.wmf" /><Relationship Id="rId55" Type="http://schemas.openxmlformats.org/officeDocument/2006/relationships/oleObject" Target="embeddings/oleObject24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5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6.bin" /><Relationship Id="rId6" Type="http://schemas.openxmlformats.org/officeDocument/2006/relationships/image" Target="media/image1.png" /><Relationship Id="rId60" Type="http://schemas.openxmlformats.org/officeDocument/2006/relationships/image" Target="media/image29.wmf" /><Relationship Id="rId61" Type="http://schemas.openxmlformats.org/officeDocument/2006/relationships/oleObject" Target="embeddings/oleObject27.bin" /><Relationship Id="rId62" Type="http://schemas.openxmlformats.org/officeDocument/2006/relationships/image" Target="media/image30.wmf" /><Relationship Id="rId63" Type="http://schemas.openxmlformats.org/officeDocument/2006/relationships/oleObject" Target="embeddings/oleObject28.bin" /><Relationship Id="rId64" Type="http://schemas.openxmlformats.org/officeDocument/2006/relationships/image" Target="media/image31.wmf" /><Relationship Id="rId65" Type="http://schemas.openxmlformats.org/officeDocument/2006/relationships/oleObject" Target="embeddings/oleObject29.bin" /><Relationship Id="rId66" Type="http://schemas.openxmlformats.org/officeDocument/2006/relationships/image" Target="media/image32.wmf" /><Relationship Id="rId67" Type="http://schemas.openxmlformats.org/officeDocument/2006/relationships/oleObject" Target="embeddings/oleObject30.bin" /><Relationship Id="rId68" Type="http://schemas.openxmlformats.org/officeDocument/2006/relationships/image" Target="media/image33.wmf" /><Relationship Id="rId69" Type="http://schemas.openxmlformats.org/officeDocument/2006/relationships/oleObject" Target="embeddings/oleObject31.bin" /><Relationship Id="rId7" Type="http://schemas.openxmlformats.org/officeDocument/2006/relationships/image" Target="media/image2.png" /><Relationship Id="rId70" Type="http://schemas.openxmlformats.org/officeDocument/2006/relationships/image" Target="media/image34.wmf" /><Relationship Id="rId71" Type="http://schemas.openxmlformats.org/officeDocument/2006/relationships/oleObject" Target="embeddings/oleObject32.bin" /><Relationship Id="rId72" Type="http://schemas.openxmlformats.org/officeDocument/2006/relationships/image" Target="media/image35.wmf" /><Relationship Id="rId73" Type="http://schemas.openxmlformats.org/officeDocument/2006/relationships/oleObject" Target="embeddings/oleObject33.bin" /><Relationship Id="rId74" Type="http://schemas.openxmlformats.org/officeDocument/2006/relationships/image" Target="media/image36.wmf" /><Relationship Id="rId75" Type="http://schemas.openxmlformats.org/officeDocument/2006/relationships/oleObject" Target="embeddings/oleObject34.bin" /><Relationship Id="rId76" Type="http://schemas.openxmlformats.org/officeDocument/2006/relationships/image" Target="media/image37.wmf" /><Relationship Id="rId77" Type="http://schemas.openxmlformats.org/officeDocument/2006/relationships/oleObject" Target="embeddings/oleObject35.bin" /><Relationship Id="rId78" Type="http://schemas.openxmlformats.org/officeDocument/2006/relationships/image" Target="media/image38.wmf" /><Relationship Id="rId79" Type="http://schemas.openxmlformats.org/officeDocument/2006/relationships/oleObject" Target="embeddings/oleObject36.bin" /><Relationship Id="rId8" Type="http://schemas.openxmlformats.org/officeDocument/2006/relationships/image" Target="media/image3.wmf" /><Relationship Id="rId80" Type="http://schemas.openxmlformats.org/officeDocument/2006/relationships/image" Target="media/image39.wmf" /><Relationship Id="rId81" Type="http://schemas.openxmlformats.org/officeDocument/2006/relationships/oleObject" Target="embeddings/oleObject37.bin" /><Relationship Id="rId82" Type="http://schemas.openxmlformats.org/officeDocument/2006/relationships/image" Target="media/image40.wmf" /><Relationship Id="rId83" Type="http://schemas.openxmlformats.org/officeDocument/2006/relationships/oleObject" Target="embeddings/oleObject38.bin" /><Relationship Id="rId84" Type="http://schemas.openxmlformats.org/officeDocument/2006/relationships/image" Target="media/image41.wmf" /><Relationship Id="rId85" Type="http://schemas.openxmlformats.org/officeDocument/2006/relationships/oleObject" Target="embeddings/oleObject39.bin" /><Relationship Id="rId86" Type="http://schemas.openxmlformats.org/officeDocument/2006/relationships/image" Target="media/image42.wmf" /><Relationship Id="rId87" Type="http://schemas.openxmlformats.org/officeDocument/2006/relationships/oleObject" Target="embeddings/oleObject40.bin" /><Relationship Id="rId88" Type="http://schemas.openxmlformats.org/officeDocument/2006/relationships/image" Target="media/image43.wmf" /><Relationship Id="rId89" Type="http://schemas.openxmlformats.org/officeDocument/2006/relationships/oleObject" Target="embeddings/oleObject41.bin" /><Relationship Id="rId9" Type="http://schemas.openxmlformats.org/officeDocument/2006/relationships/oleObject" Target="embeddings/oleObject1.bin" /><Relationship Id="rId90" Type="http://schemas.openxmlformats.org/officeDocument/2006/relationships/image" Target="media/image44.wmf" /><Relationship Id="rId91" Type="http://schemas.openxmlformats.org/officeDocument/2006/relationships/oleObject" Target="embeddings/oleObject42.bin" /><Relationship Id="rId92" Type="http://schemas.openxmlformats.org/officeDocument/2006/relationships/image" Target="media/image45.wmf" /><Relationship Id="rId93" Type="http://schemas.openxmlformats.org/officeDocument/2006/relationships/oleObject" Target="embeddings/oleObject43.bin" /><Relationship Id="rId94" Type="http://schemas.openxmlformats.org/officeDocument/2006/relationships/image" Target="media/image46.wmf" /><Relationship Id="rId95" Type="http://schemas.openxmlformats.org/officeDocument/2006/relationships/oleObject" Target="embeddings/oleObject44.bin" /><Relationship Id="rId96" Type="http://schemas.openxmlformats.org/officeDocument/2006/relationships/image" Target="media/image47.wmf" /><Relationship Id="rId97" Type="http://schemas.openxmlformats.org/officeDocument/2006/relationships/oleObject" Target="embeddings/oleObject45.bin" /><Relationship Id="rId98" Type="http://schemas.openxmlformats.org/officeDocument/2006/relationships/image" Target="media/image48.wmf" /><Relationship Id="rId99" Type="http://schemas.openxmlformats.org/officeDocument/2006/relationships/oleObject" Target="embeddings/oleObject46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4FE09A-960A-47A5-969C-629DBECC80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