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sz w:val="32"/>
        </w:rPr>
      </w:pPr>
      <w:r>
        <w:rPr>
          <w:rFonts w:hint="eastAsia" w:ascii="Times New Roman" w:hAnsi="Times New Roman"/>
          <w:b/>
          <w:sz w:val="32"/>
        </w:rPr>
        <w:pict>
          <v:shape id="_x0000_s1025" o:spid="_x0000_s1025" o:spt="75" type="#_x0000_t75" style="position:absolute;left:0pt;margin-left:810pt;margin-top:893pt;height:20pt;width:37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Times New Roman" w:hAnsi="Times New Roman"/>
          <w:b/>
          <w:sz w:val="32"/>
        </w:rPr>
        <w:t>2023—2024学年高二下学期第一次学情检测</w:t>
      </w:r>
    </w:p>
    <w:p>
      <w:pPr>
        <w:jc w:val="center"/>
        <w:rPr>
          <w:rFonts w:hint="eastAsia" w:ascii="Times New Roman" w:hAnsi="Times New Roman"/>
          <w:b/>
          <w:sz w:val="32"/>
        </w:rPr>
      </w:pPr>
      <w:r>
        <w:rPr>
          <w:rFonts w:hint="eastAsia" w:ascii="Times New Roman" w:hAnsi="Times New Roman"/>
          <w:b/>
          <w:sz w:val="32"/>
        </w:rPr>
        <w:t>语文试题</w:t>
      </w:r>
    </w:p>
    <w:p>
      <w:pPr>
        <w:jc w:val="left"/>
        <w:rPr>
          <w:rFonts w:hint="eastAsia" w:ascii="Times New Roman" w:hAnsi="Times New Roman"/>
          <w:b/>
          <w:sz w:val="24"/>
        </w:rPr>
      </w:pPr>
      <w:r>
        <w:rPr>
          <w:rFonts w:hint="eastAsia" w:ascii="Times New Roman" w:hAnsi="Times New Roman"/>
          <w:b/>
          <w:sz w:val="24"/>
        </w:rPr>
        <w:t>考生注意：</w:t>
      </w:r>
    </w:p>
    <w:p>
      <w:pPr>
        <w:jc w:val="left"/>
        <w:rPr>
          <w:rFonts w:hint="eastAsia" w:ascii="Times New Roman" w:hAnsi="Times New Roman"/>
          <w:b/>
          <w:sz w:val="24"/>
        </w:rPr>
      </w:pPr>
      <w:r>
        <w:rPr>
          <w:rFonts w:hint="eastAsia" w:ascii="Times New Roman" w:hAnsi="Times New Roman"/>
          <w:b/>
          <w:sz w:val="24"/>
        </w:rPr>
        <w:t>1．本试卷满分150分，考试时间150分钟。</w:t>
      </w:r>
    </w:p>
    <w:p>
      <w:pPr>
        <w:jc w:val="left"/>
        <w:rPr>
          <w:rFonts w:hint="eastAsia" w:ascii="Times New Roman" w:hAnsi="Times New Roman"/>
          <w:b/>
          <w:sz w:val="24"/>
        </w:rPr>
      </w:pPr>
      <w:r>
        <w:rPr>
          <w:rFonts w:hint="eastAsia" w:ascii="Times New Roman" w:hAnsi="Times New Roman"/>
          <w:b/>
          <w:sz w:val="24"/>
        </w:rPr>
        <w:t>2．答题前，考生务必用直径0.5毫米黑色墨水签字笔将密封线内项目填写清楚。</w:t>
      </w:r>
    </w:p>
    <w:p>
      <w:pPr>
        <w:jc w:val="left"/>
        <w:rPr>
          <w:rFonts w:hint="eastAsia" w:ascii="Times New Roman" w:hAnsi="Times New Roman"/>
          <w:b/>
          <w:sz w:val="24"/>
        </w:rPr>
      </w:pPr>
      <w:r>
        <w:rPr>
          <w:rFonts w:hint="eastAsia" w:ascii="Times New Roman" w:hAnsi="Times New Roman"/>
          <w:b/>
          <w:sz w:val="24"/>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jc w:val="left"/>
        <w:rPr>
          <w:rFonts w:hint="eastAsia" w:ascii="Times New Roman" w:hAnsi="Times New Roman"/>
          <w:b/>
          <w:sz w:val="24"/>
        </w:rPr>
      </w:pPr>
      <w:r>
        <w:rPr>
          <w:rFonts w:hint="eastAsia" w:ascii="Times New Roman" w:hAnsi="Times New Roman"/>
          <w:b/>
          <w:sz w:val="24"/>
        </w:rPr>
        <w:t>一、现代文阅读（35分）</w:t>
      </w:r>
    </w:p>
    <w:p>
      <w:pPr>
        <w:jc w:val="left"/>
        <w:rPr>
          <w:rFonts w:hint="eastAsia" w:ascii="Times New Roman" w:hAnsi="Times New Roman"/>
        </w:rPr>
      </w:pPr>
      <w:r>
        <w:rPr>
          <w:rFonts w:hint="eastAsia" w:ascii="Times New Roman" w:hAnsi="Times New Roman"/>
        </w:rPr>
        <w:t>（一）现代文阅读Ⅰ（本题共5小题，17分）</w:t>
      </w:r>
    </w:p>
    <w:p>
      <w:pPr>
        <w:jc w:val="left"/>
        <w:rPr>
          <w:rFonts w:hint="eastAsia" w:ascii="Times New Roman" w:hAnsi="Times New Roman"/>
        </w:rPr>
      </w:pPr>
      <w:r>
        <w:rPr>
          <w:rFonts w:hint="eastAsia" w:ascii="Times New Roman" w:hAnsi="Times New Roman"/>
        </w:rPr>
        <w:t>阅读下面的文字，完成1～5题。</w:t>
      </w:r>
    </w:p>
    <w:p>
      <w:pPr>
        <w:ind w:firstLine="420" w:firstLineChars="200"/>
        <w:jc w:val="left"/>
        <w:rPr>
          <w:rFonts w:hint="eastAsia" w:ascii="Times New Roman" w:hAnsi="Times New Roman" w:eastAsia="楷体"/>
        </w:rPr>
      </w:pPr>
      <w:r>
        <w:rPr>
          <w:rFonts w:hint="eastAsia" w:ascii="Times New Roman" w:hAnsi="Times New Roman" w:eastAsia="楷体"/>
        </w:rPr>
        <w:t>材料一：过去认为，互联网发展会带来扁平的、开放的、互联互通的世界，然而现实是，网络用户的连接显然不是所有人对所有人的理想状态，而是形成了以兴趣、爱好、利益等为关系构成的网络社群连接，社交媒体的推荐算法以及“过滤泡”效应则加剧了图层化现象。网络文化的圈层化主要有以下三方面特征：</w:t>
      </w:r>
    </w:p>
    <w:p>
      <w:pPr>
        <w:ind w:firstLine="420" w:firstLineChars="200"/>
        <w:jc w:val="left"/>
        <w:rPr>
          <w:rFonts w:hint="eastAsia" w:ascii="Times New Roman" w:hAnsi="Times New Roman" w:eastAsia="楷体"/>
        </w:rPr>
      </w:pPr>
      <w:r>
        <w:rPr>
          <w:rFonts w:hint="eastAsia" w:ascii="Times New Roman" w:hAnsi="Times New Roman" w:eastAsia="楷体"/>
        </w:rPr>
        <w:t>一是社群连接，即形成各种具有文化意涵的圈子。圈子是网络人群自发组织形成的一种强连接关系，其内部常常组织有序、分工明确。圈子内部成员有着身份和心理归属，对某一种文化类型有强烈认同。从个体来讲，因互联网技术赋权，个人参与网络社群得以可能，圈子亦能为个人的创新提供渠道，帮助其实现自我价值。</w:t>
      </w:r>
    </w:p>
    <w:p>
      <w:pPr>
        <w:ind w:firstLine="420" w:firstLineChars="200"/>
        <w:jc w:val="left"/>
        <w:rPr>
          <w:rFonts w:hint="eastAsia" w:ascii="Times New Roman" w:hAnsi="Times New Roman" w:eastAsia="楷体"/>
        </w:rPr>
      </w:pPr>
      <w:r>
        <w:rPr>
          <w:rFonts w:hint="eastAsia" w:ascii="Times New Roman" w:hAnsi="Times New Roman" w:eastAsia="楷体"/>
        </w:rPr>
        <w:t>二是文化生产的参与性。网络文化本质上是一种参与式文化。比如，在网络二次元文化实践中，数以万计的创作者在社交平台上分享自制内容，生产出丰富的二次元文化产品/文本。这种亚文化类型，因青少年庞大的参与式协同创作和传播，在青少年中风靡开来。参与性也塑造了圈层内部紧密的关系和文化认同。</w:t>
      </w:r>
    </w:p>
    <w:p>
      <w:pPr>
        <w:ind w:firstLine="420" w:firstLineChars="200"/>
        <w:jc w:val="left"/>
        <w:rPr>
          <w:rFonts w:hint="eastAsia" w:ascii="Times New Roman" w:hAnsi="Times New Roman" w:eastAsia="楷体"/>
        </w:rPr>
      </w:pPr>
      <w:r>
        <w:rPr>
          <w:rFonts w:hint="eastAsia" w:ascii="Times New Roman" w:hAnsi="Times New Roman" w:eastAsia="楷体"/>
        </w:rPr>
        <w:t>三是文化的层级差异。在文化研究的传统中，高雅与低俗、精英与大众、主流文化与亚文化等二元分类体现了文化的区隔，文化的区隔也因文化权力的再生产被巩固和合法化。网络文化的层级差异，是一种新型的文化区隔，与文化的二元对立不同的是文化的“鄙视链”层级出现，往往表现为文化品位的差异。</w:t>
      </w:r>
    </w:p>
    <w:p>
      <w:pPr>
        <w:ind w:firstLine="420" w:firstLineChars="200"/>
        <w:jc w:val="left"/>
        <w:rPr>
          <w:rFonts w:hint="eastAsia" w:ascii="Times New Roman" w:hAnsi="Times New Roman" w:eastAsia="楷体"/>
        </w:rPr>
      </w:pPr>
      <w:r>
        <w:rPr>
          <w:rFonts w:hint="eastAsia" w:ascii="Times New Roman" w:hAnsi="Times New Roman" w:eastAsia="楷体"/>
        </w:rPr>
        <w:t>一定程度上，圈层化现象反映了多元网络文化的繁荣，在建立社群关系、达成群体认同、创造文化资本、丰富符号生产等方面都有积极作用。然而应当注意的是，圈层化可能导致“部落化”，不同的网络文化圈层形成坚固的“壁垒”，变成一个个文化资本争夺的场域。因此，网络圈层文化如何突破彼此之间的“壁垒”，达成更广泛的文化交流、文化理解与文化认同，是网络文化繁荣发展面临的一项关键议题。</w:t>
      </w:r>
    </w:p>
    <w:p>
      <w:pPr>
        <w:ind w:firstLine="420" w:firstLineChars="200"/>
        <w:jc w:val="left"/>
        <w:rPr>
          <w:rFonts w:hint="eastAsia" w:ascii="Times New Roman" w:hAnsi="Times New Roman" w:eastAsia="楷体"/>
        </w:rPr>
      </w:pPr>
      <w:r>
        <w:rPr>
          <w:rFonts w:hint="eastAsia" w:ascii="Times New Roman" w:hAnsi="Times New Roman" w:eastAsia="楷体"/>
        </w:rPr>
        <w:t>文化生产的主体是圈层“破壁”的行动者。青年是网络亚文化的主要人群，作为网络原住民，其语言符号、思维方式、行为习惯等已被互联网形塑。</w:t>
      </w:r>
      <w:r>
        <w:rPr>
          <w:rFonts w:hint="eastAsia" w:ascii="Times New Roman" w:hAnsi="Times New Roman" w:eastAsia="楷体"/>
          <w:u w:val="single"/>
        </w:rPr>
        <w:t>对于主流文化生产者来说，主动将这些边缘化、个性化的文化类型纳入其中，去粗取精、合理引导，是圈层“破壁”的重要路径之一。</w:t>
      </w:r>
      <w:r>
        <w:rPr>
          <w:rFonts w:hint="eastAsia" w:ascii="Times New Roman" w:hAnsi="Times New Roman" w:eastAsia="楷体"/>
        </w:rPr>
        <w:t>例如，近年来说唱文化逐渐进入大众和流行文化视野，一些中文说唱歌手也走出了网络圈子。此外，小众文化和亚文化圈层为了寻求发展空间，也有“破圈”的动力，这是反向的圈层“破壁”路径。</w:t>
      </w:r>
    </w:p>
    <w:p>
      <w:pPr>
        <w:ind w:firstLine="420" w:firstLineChars="200"/>
        <w:jc w:val="left"/>
        <w:rPr>
          <w:rFonts w:hint="eastAsia" w:ascii="Times New Roman" w:hAnsi="Times New Roman" w:eastAsia="楷体"/>
        </w:rPr>
      </w:pPr>
      <w:r>
        <w:rPr>
          <w:rFonts w:hint="eastAsia" w:ascii="Times New Roman" w:hAnsi="Times New Roman" w:eastAsia="楷体"/>
        </w:rPr>
        <w:t>在文化符号生产上，网络圈层的“破壁”通过符号传播和意义共享来实现。如“应援/打call”本身是二次元文化、粉丝文化的符号，过去并未进入主流文化话语体系之中，但短短几年，这一符号已经成为大众媒介、官方话语、日常生活中的常规用语。此外，传统主流媒体还通过短视频、直播等形式，与网络用户共同生产视听符号、共享文本意义、共创网络文化。</w:t>
      </w:r>
    </w:p>
    <w:p>
      <w:pPr>
        <w:ind w:firstLine="420" w:firstLineChars="200"/>
        <w:jc w:val="right"/>
        <w:rPr>
          <w:rFonts w:hint="eastAsia" w:ascii="Times New Roman" w:hAnsi="Times New Roman" w:eastAsia="楷体"/>
        </w:rPr>
      </w:pPr>
      <w:r>
        <w:rPr>
          <w:rFonts w:hint="eastAsia" w:ascii="Times New Roman" w:hAnsi="Times New Roman" w:eastAsia="楷体"/>
        </w:rPr>
        <w:t>（摘编自《构建美美与共的网络文化景观》）</w:t>
      </w:r>
    </w:p>
    <w:p>
      <w:pPr>
        <w:ind w:firstLine="420" w:firstLineChars="200"/>
        <w:jc w:val="left"/>
        <w:rPr>
          <w:rFonts w:hint="eastAsia" w:ascii="Times New Roman" w:hAnsi="Times New Roman" w:eastAsia="楷体"/>
        </w:rPr>
      </w:pPr>
      <w:r>
        <w:rPr>
          <w:rFonts w:hint="eastAsia" w:ascii="Times New Roman" w:hAnsi="Times New Roman" w:eastAsia="楷体"/>
        </w:rPr>
        <w:t>材料二：面对当下青年群体在圈层文化中对“爱豆”的狂热追逐、对网络游戏的神醉心往、对二次元文化的流连忘返，如果仅仅对其进行简单粗暴的批评，那说明评论者尚未真正深入生活，深入大众心理，深入青年世界。今天，一些人还是用千人一面的文艺作品面对人民大众，还是用“大水漫灌”、悬浮于生活、填鸭式说教的方式面对青少年群体，他们注定会走向自说自话、作茧自缚、封闭保守。互联网技术的发展，让人的个性化、差异化、分众化的精神文化需求得到精准满足，从而使得圈层文化的正向价值在审美基座上得以建立。今天，我们应该真正深入青年文艺生活，了解青年亚文化，思考文艺圈层发展，尊重和包容青年人个性化、差异化、分众化的精神文化需求，理解他们在圈层文化中激荡起的审美共情与艺术共鸣，在快乐入圈中享受同温圈带来的归属感、认同感、幸福感。</w:t>
      </w:r>
    </w:p>
    <w:p>
      <w:pPr>
        <w:ind w:firstLine="420" w:firstLineChars="200"/>
        <w:jc w:val="left"/>
        <w:rPr>
          <w:rFonts w:hint="eastAsia" w:ascii="Times New Roman" w:hAnsi="Times New Roman" w:eastAsia="楷体"/>
        </w:rPr>
      </w:pPr>
      <w:r>
        <w:rPr>
          <w:rFonts w:hint="eastAsia" w:ascii="Times New Roman" w:hAnsi="Times New Roman" w:eastAsia="楷体"/>
        </w:rPr>
        <w:t>不同圈层的成员应摒弃“相互诋毁”“相互撕扯”的陋习，做到合理发声、包容异声，既不过分强调“所爱”，也允许他人有“不爱”的权利，从而实现各美其美、美人之美、美美与共。比如，网络上流行的弹幕文化，在图外成员看来，密密麻麻的弹幕霸占了屏幕，阻挡了视线，剥夺了原创者的话语权，消解了观赏者的审美权；在圈内成员看来，弹幕提供了温暖的陪伴感和归属感，使得一个人观看视频不再孤单。事实上，圈内圈外都有表达权，弹幕评论是一种短平快的评论，具有即时性、交互性、碎片化、个性化的特点，适合青年群体的交流与互动。与其指责和批评，不如在尊重和包容中客观理性地看待圈层文化，发扬圈层文化的优点，摒弃信息圈养的缺点，让青少年找到收获和乐趣。</w:t>
      </w:r>
    </w:p>
    <w:p>
      <w:pPr>
        <w:ind w:firstLine="420" w:firstLineChars="200"/>
        <w:jc w:val="left"/>
        <w:rPr>
          <w:rFonts w:hint="eastAsia" w:ascii="Times New Roman" w:hAnsi="Times New Roman" w:eastAsia="楷体"/>
        </w:rPr>
      </w:pPr>
      <w:r>
        <w:rPr>
          <w:rFonts w:hint="eastAsia" w:ascii="Times New Roman" w:hAnsi="Times New Roman" w:eastAsia="楷体"/>
        </w:rPr>
        <w:t>青少年在快乐融入圈层的同时，不能做圈内的井底之蛙，不能“维护”圈层中的封闭、排他、极化、固化等枷锁，误以为圈层内流通的“空气”是清新的，圈层内的信息流、价值观就是一切。实际上，外面的世界很精彩，青少年应突破圈层壁垒，走出思维误区和审美盲区，打破“信息茧房”，勇敢出圈。因此，很有必要通过再造圈层、重塑圈层、融入圈层，来增强青少年对社会主义核心价值观的理论认知、价值认同和生活践行。</w:t>
      </w:r>
    </w:p>
    <w:p>
      <w:pPr>
        <w:ind w:firstLine="420" w:firstLineChars="200"/>
        <w:jc w:val="right"/>
        <w:rPr>
          <w:rFonts w:hint="eastAsia" w:ascii="Times New Roman" w:hAnsi="Times New Roman" w:eastAsia="楷体"/>
        </w:rPr>
      </w:pPr>
      <w:r>
        <w:rPr>
          <w:rFonts w:hint="eastAsia" w:ascii="Times New Roman" w:hAnsi="Times New Roman" w:eastAsia="楷体"/>
        </w:rPr>
        <w:t>（摘编自钟艺妍《对待圈层文化，这才是正确姿势》）</w:t>
      </w:r>
    </w:p>
    <w:p>
      <w:pPr>
        <w:jc w:val="left"/>
        <w:rPr>
          <w:rFonts w:hint="eastAsia" w:ascii="Times New Roman" w:hAnsi="Times New Roman"/>
        </w:rPr>
      </w:pPr>
      <w:r>
        <w:rPr>
          <w:rFonts w:hint="eastAsia" w:ascii="Times New Roman" w:hAnsi="Times New Roman"/>
        </w:rPr>
        <w:t>1．下列对材料相关内容的理解和分析，正确的一项是（    ）（3分）</w:t>
      </w:r>
    </w:p>
    <w:p>
      <w:pPr>
        <w:jc w:val="left"/>
        <w:rPr>
          <w:rFonts w:hint="eastAsia" w:ascii="Times New Roman" w:hAnsi="Times New Roman"/>
        </w:rPr>
      </w:pPr>
      <w:r>
        <w:rPr>
          <w:rFonts w:hint="eastAsia" w:ascii="Times New Roman" w:hAnsi="Times New Roman"/>
        </w:rPr>
        <w:t>A．在互联网的发展过程中，网络用户的连接出现了基于兴趣、爱好、利益等关系的社群连接形式，形成了各种具有文化意涵的圈子。</w:t>
      </w:r>
    </w:p>
    <w:p>
      <w:pPr>
        <w:jc w:val="left"/>
        <w:rPr>
          <w:rFonts w:hint="eastAsia" w:ascii="Times New Roman" w:hAnsi="Times New Roman"/>
        </w:rPr>
      </w:pPr>
      <w:r>
        <w:rPr>
          <w:rFonts w:hint="eastAsia" w:ascii="Times New Roman" w:hAnsi="Times New Roman"/>
        </w:rPr>
        <w:t>B．在网络二次元文化实践中，广大青少年的参与式协同创作和传播推动了网络二次元文化的发展，但也会凸显圈层内部的分歧差异。</w:t>
      </w:r>
    </w:p>
    <w:p>
      <w:pPr>
        <w:jc w:val="left"/>
        <w:rPr>
          <w:rFonts w:hint="eastAsia" w:ascii="Times New Roman" w:hAnsi="Times New Roman"/>
        </w:rPr>
      </w:pPr>
      <w:r>
        <w:rPr>
          <w:rFonts w:hint="eastAsia" w:ascii="Times New Roman" w:hAnsi="Times New Roman"/>
        </w:rPr>
        <w:t>C．网络文化的圈层化具有层级差异，这种层级差异是一种新型文化区隔，产生了文化的“鄙视链”，这都表现在文化品位的差异上。</w:t>
      </w:r>
    </w:p>
    <w:p>
      <w:pPr>
        <w:jc w:val="left"/>
        <w:rPr>
          <w:rFonts w:hint="eastAsia" w:ascii="Times New Roman" w:hAnsi="Times New Roman"/>
        </w:rPr>
      </w:pPr>
      <w:r>
        <w:rPr>
          <w:rFonts w:hint="eastAsia" w:ascii="Times New Roman" w:hAnsi="Times New Roman"/>
        </w:rPr>
        <w:t>D．建立圈层文化的正向价值，就能顺应互联网技术的发展，使青年的个性化、差异化、分众化的精神文化需求得到精准判断和满足。</w:t>
      </w:r>
    </w:p>
    <w:p>
      <w:pPr>
        <w:jc w:val="left"/>
        <w:rPr>
          <w:rFonts w:hint="eastAsia" w:ascii="Times New Roman" w:hAnsi="Times New Roman"/>
        </w:rPr>
      </w:pPr>
      <w:r>
        <w:rPr>
          <w:rFonts w:hint="eastAsia" w:ascii="Times New Roman" w:hAnsi="Times New Roman"/>
        </w:rPr>
        <w:t>2．根据材料一和材料二，下列说法</w:t>
      </w:r>
      <w:r>
        <w:rPr>
          <w:rFonts w:hint="eastAsia" w:ascii="宋体" w:hAnsi="宋体"/>
          <w:em w:val="underDot"/>
        </w:rPr>
        <w:t>不正确</w:t>
      </w:r>
      <w:r>
        <w:rPr>
          <w:rFonts w:hint="eastAsia" w:ascii="Times New Roman" w:hAnsi="Times New Roman"/>
        </w:rPr>
        <w:t>的一项是（    ）（3分）</w:t>
      </w:r>
    </w:p>
    <w:p>
      <w:pPr>
        <w:jc w:val="left"/>
        <w:rPr>
          <w:rFonts w:hint="eastAsia" w:ascii="Times New Roman" w:hAnsi="Times New Roman"/>
        </w:rPr>
      </w:pPr>
      <w:r>
        <w:rPr>
          <w:rFonts w:hint="eastAsia" w:ascii="Times New Roman" w:hAnsi="Times New Roman"/>
        </w:rPr>
        <w:t>A．网络文化的圈层化可以使圈子内部成员有身份与心理上的归属感，强烈认同某一种文化类型，也为个人的创新提供渠道。</w:t>
      </w:r>
    </w:p>
    <w:p>
      <w:pPr>
        <w:jc w:val="left"/>
        <w:rPr>
          <w:rFonts w:hint="eastAsia" w:ascii="Times New Roman" w:hAnsi="Times New Roman"/>
        </w:rPr>
      </w:pPr>
      <w:r>
        <w:rPr>
          <w:rFonts w:hint="eastAsia" w:ascii="Times New Roman" w:hAnsi="Times New Roman"/>
        </w:rPr>
        <w:t>B．圈层化具有两面性，既反映了多元网络文化的繁荣，也可能导致不同的网络文化圈层形成坚固的“壁垒”，阻碍文化交流。</w:t>
      </w:r>
    </w:p>
    <w:p>
      <w:pPr>
        <w:jc w:val="left"/>
        <w:rPr>
          <w:rFonts w:hint="eastAsia" w:ascii="Times New Roman" w:hAnsi="Times New Roman"/>
        </w:rPr>
      </w:pPr>
      <w:r>
        <w:rPr>
          <w:rFonts w:hint="eastAsia" w:ascii="Times New Roman" w:hAnsi="Times New Roman"/>
        </w:rPr>
        <w:t>C．追逐“爱豆”、酷爱二次元文化等，是当代青年群体圈层文化的具体表现，而对此进行简单粗暴的批评是不可取的态度。</w:t>
      </w:r>
    </w:p>
    <w:p>
      <w:pPr>
        <w:jc w:val="left"/>
        <w:rPr>
          <w:rFonts w:hint="eastAsia" w:ascii="Times New Roman" w:hAnsi="Times New Roman"/>
        </w:rPr>
      </w:pPr>
      <w:r>
        <w:rPr>
          <w:rFonts w:hint="eastAsia" w:ascii="Times New Roman" w:hAnsi="Times New Roman"/>
        </w:rPr>
        <w:t>D．青少年在融入圈层的同时，要敢于突破圈层的封闭、排他、极化、固化等枷锁，但也要坚决捍卫原属圈层的认知和审美。</w:t>
      </w:r>
    </w:p>
    <w:p>
      <w:pPr>
        <w:jc w:val="left"/>
        <w:rPr>
          <w:rFonts w:hint="eastAsia" w:ascii="Times New Roman" w:hAnsi="Times New Roman"/>
        </w:rPr>
      </w:pPr>
      <w:r>
        <w:rPr>
          <w:rFonts w:hint="eastAsia" w:ascii="Times New Roman" w:hAnsi="Times New Roman"/>
        </w:rPr>
        <w:t>3．下列各项中，最适合作为论据来支撑材料一中画线句子观点的一项是（    ）（3分）</w:t>
      </w:r>
    </w:p>
    <w:p>
      <w:pPr>
        <w:jc w:val="left"/>
        <w:rPr>
          <w:rFonts w:hint="eastAsia" w:ascii="Times New Roman" w:hAnsi="Times New Roman"/>
        </w:rPr>
      </w:pPr>
      <w:r>
        <w:rPr>
          <w:rFonts w:hint="eastAsia" w:ascii="Times New Roman" w:hAnsi="Times New Roman"/>
        </w:rPr>
        <w:t>A．主流媒介持续性关注、传播那些为青少年群体所热衷的处于“地下”或“半地下”状态的喊麦、街舞等网络亚文化文艺表达方式。</w:t>
      </w:r>
    </w:p>
    <w:p>
      <w:pPr>
        <w:jc w:val="left"/>
        <w:rPr>
          <w:rFonts w:hint="eastAsia" w:ascii="Times New Roman" w:hAnsi="Times New Roman"/>
        </w:rPr>
      </w:pPr>
      <w:r>
        <w:rPr>
          <w:rFonts w:hint="eastAsia" w:ascii="Times New Roman" w:hAnsi="Times New Roman"/>
        </w:rPr>
        <w:t>B．按互联网自身发展，微信红包发展到400万用户后就再也突破不了了，但依靠某年的春节联欢晚会，微信红包的使用量迅猛增长。</w:t>
      </w:r>
    </w:p>
    <w:p>
      <w:pPr>
        <w:jc w:val="left"/>
        <w:rPr>
          <w:rFonts w:hint="eastAsia" w:ascii="Times New Roman" w:hAnsi="Times New Roman"/>
        </w:rPr>
      </w:pPr>
      <w:r>
        <w:rPr>
          <w:rFonts w:hint="eastAsia" w:ascii="Times New Roman" w:hAnsi="Times New Roman"/>
        </w:rPr>
        <w:t>C．一些处于分支的亚文化取得可喜“进步”，融入了主流社会和主流文化，其自身所代表的社会文化的多样态和独特属性随之飘逝。</w:t>
      </w:r>
    </w:p>
    <w:p>
      <w:pPr>
        <w:jc w:val="left"/>
        <w:rPr>
          <w:rFonts w:hint="eastAsia" w:ascii="Times New Roman" w:hAnsi="Times New Roman"/>
        </w:rPr>
      </w:pPr>
      <w:r>
        <w:rPr>
          <w:rFonts w:hint="eastAsia" w:ascii="Times New Roman" w:hAnsi="Times New Roman"/>
        </w:rPr>
        <w:t>D．深受青少年喜爱的动漫游戏、小说等二次元文化产品都纷纷与戏曲、古诗词等传统文化融合、跨界联姻，以此扩大自身的影响力。</w:t>
      </w:r>
    </w:p>
    <w:p>
      <w:pPr>
        <w:jc w:val="left"/>
        <w:rPr>
          <w:rFonts w:hint="eastAsia" w:ascii="Times New Roman" w:hAnsi="Times New Roman"/>
        </w:rPr>
      </w:pPr>
      <w:r>
        <w:rPr>
          <w:rFonts w:hint="eastAsia" w:ascii="Times New Roman" w:hAnsi="Times New Roman"/>
        </w:rPr>
        <w:t>4．请简要分析材料一的论证思路。（4分）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5．怎样利用圈层文化引导青少年健康发展？请结合材料简要分析。（4分）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（二）现代文阅读Ⅱ（本题共4小题，18分）</w:t>
      </w:r>
    </w:p>
    <w:p>
      <w:pPr>
        <w:jc w:val="left"/>
        <w:rPr>
          <w:rFonts w:hint="eastAsia" w:ascii="Times New Roman" w:hAnsi="Times New Roman"/>
        </w:rPr>
      </w:pPr>
      <w:r>
        <w:rPr>
          <w:rFonts w:hint="eastAsia" w:ascii="Times New Roman" w:hAnsi="Times New Roman"/>
        </w:rPr>
        <w:t>阅读下面的文字，完成6～9题。</w:t>
      </w:r>
    </w:p>
    <w:p>
      <w:pPr>
        <w:ind w:firstLine="420" w:firstLineChars="200"/>
        <w:jc w:val="left"/>
        <w:rPr>
          <w:rFonts w:hint="eastAsia" w:ascii="Times New Roman" w:hAnsi="Times New Roman" w:eastAsia="楷体"/>
        </w:rPr>
      </w:pPr>
      <w:r>
        <w:rPr>
          <w:rFonts w:hint="eastAsia" w:ascii="Times New Roman" w:hAnsi="Times New Roman" w:eastAsia="楷体"/>
        </w:rPr>
        <w:t>文本一：</w:t>
      </w:r>
    </w:p>
    <w:p>
      <w:pPr>
        <w:jc w:val="center"/>
        <w:rPr>
          <w:rFonts w:hint="eastAsia" w:ascii="Times New Roman" w:hAnsi="Times New Roman" w:eastAsia="楷体"/>
        </w:rPr>
      </w:pPr>
      <w:r>
        <w:rPr>
          <w:rFonts w:hint="eastAsia" w:ascii="Times New Roman" w:hAnsi="Times New Roman" w:eastAsia="楷体"/>
        </w:rPr>
        <w:t>灯笼</w:t>
      </w:r>
    </w:p>
    <w:p>
      <w:pPr>
        <w:jc w:val="center"/>
        <w:rPr>
          <w:rFonts w:hint="eastAsia" w:ascii="Times New Roman" w:hAnsi="Times New Roman" w:eastAsia="楷体"/>
        </w:rPr>
      </w:pPr>
      <w:r>
        <w:rPr>
          <w:rFonts w:hint="eastAsia" w:ascii="Times New Roman" w:hAnsi="Times New Roman" w:eastAsia="楷体"/>
        </w:rPr>
        <w:t>吴伯箫</w:t>
      </w:r>
    </w:p>
    <w:p>
      <w:pPr>
        <w:ind w:firstLine="420" w:firstLineChars="200"/>
        <w:jc w:val="left"/>
        <w:rPr>
          <w:rFonts w:hint="eastAsia" w:ascii="Times New Roman" w:hAnsi="Times New Roman" w:eastAsia="楷体"/>
        </w:rPr>
      </w:pPr>
      <w:r>
        <w:rPr>
          <w:rFonts w:hint="eastAsia" w:ascii="Times New Roman" w:hAnsi="Times New Roman" w:eastAsia="楷体"/>
        </w:rPr>
        <w:t>虽不像扑灯蛾，爱光明而至焚身，小孩子喜欢火，喜欢亮光，却仿佛是天性。放在暗屋子里就哭的宝儿，点亮了灯哭声就止住了。岁梢寒夜，玩火玩灯，除夕燃滴滴金，放焰火，是孩子群里少有例外的事。尽管大人们怕火火烛烛的危险，要说“玩火黑夜溺炕”那种迹近恶吓的话，但偷偷还要在神龛里点起烛来。</w:t>
      </w:r>
    </w:p>
    <w:p>
      <w:pPr>
        <w:ind w:firstLine="420" w:firstLineChars="200"/>
        <w:jc w:val="left"/>
        <w:rPr>
          <w:rFonts w:hint="eastAsia" w:ascii="Times New Roman" w:hAnsi="Times New Roman" w:eastAsia="楷体"/>
        </w:rPr>
      </w:pPr>
      <w:r>
        <w:rPr>
          <w:rFonts w:hint="eastAsia" w:ascii="Times New Roman" w:hAnsi="Times New Roman" w:eastAsia="楷体"/>
        </w:rPr>
        <w:t>连活活的太阳算着，一切亮光之中，我爱皎洁的月华，如沸的繁星，同一支夜晚来挑着照路的灯笼。提起灯笼，就会想起三家村的犬吠，村中老头呵狗的声音；就会想起庞大的晃荡着的影子，夜行人咕咕噜噜的私语；想起祖父雪白的胡须，同洪亮大方的谈吐；坡野里想起跳又跳的磷火，村边社戏台下想起闹嚷嚷的观众，花生篮，冰糖葫芦；台上的小丑，花脸，《司马懿探山》。真的，灯笼的缘结得太多了，记忆的网里挤着的就都是。</w:t>
      </w:r>
    </w:p>
    <w:p>
      <w:pPr>
        <w:ind w:firstLine="420" w:firstLineChars="200"/>
        <w:jc w:val="left"/>
        <w:rPr>
          <w:rFonts w:hint="eastAsia" w:ascii="Times New Roman" w:hAnsi="Times New Roman" w:eastAsia="楷体"/>
        </w:rPr>
      </w:pPr>
      <w:r>
        <w:rPr>
          <w:rFonts w:hint="eastAsia" w:ascii="Times New Roman" w:hAnsi="Times New Roman" w:eastAsia="楷体"/>
        </w:rPr>
        <w:t>记得，做着公正乡绅的祖父，晚年来每每被邀去五里遥的城里说事，一去一整天。回家总是很晚的。凑巧若是没有月亮的夜，长工李老五和我便须应差去接。伴着我们的除了李老五的叙家常，便是一把腰刀、一具灯笼。那时自己对人情世故还不懂，好听点说，心还像素丝样纯洁，什么争讼吃官司，是不在自己意识领域的。祖父好，在路上轻易不提斡旋着的情事，倒是一路数着牵牛织女星谈些进京赶考的掌故——雪夜驰马，荒郊店宿，每每令人忘路之远近。村犬遥遥向灯笼吠了，认得了是主人，近前来却又大摇其尾巴。到家常是二更时分。不是夜饭吃完，灯笼还在院子里亮着吗？那种熙熙然庭院的静穆，是一辈子思慕着的。</w:t>
      </w:r>
    </w:p>
    <w:p>
      <w:pPr>
        <w:ind w:firstLine="420" w:firstLineChars="200"/>
        <w:jc w:val="left"/>
        <w:rPr>
          <w:rFonts w:hint="eastAsia" w:ascii="Times New Roman" w:hAnsi="Times New Roman" w:eastAsia="楷体"/>
        </w:rPr>
      </w:pPr>
      <w:r>
        <w:rPr>
          <w:rFonts w:hint="eastAsia" w:ascii="Times New Roman" w:hAnsi="Times New Roman" w:eastAsia="楷体"/>
        </w:rPr>
        <w:t>“路上黑，打了灯笼去吧。”</w:t>
      </w:r>
    </w:p>
    <w:p>
      <w:pPr>
        <w:ind w:firstLine="420" w:firstLineChars="200"/>
        <w:jc w:val="left"/>
        <w:rPr>
          <w:rFonts w:hint="eastAsia" w:ascii="Times New Roman" w:hAnsi="Times New Roman" w:eastAsia="楷体"/>
        </w:rPr>
      </w:pPr>
      <w:r>
        <w:rPr>
          <w:rFonts w:hint="eastAsia" w:ascii="Times New Roman" w:hAnsi="Times New Roman" w:eastAsia="楷体"/>
        </w:rPr>
        <w:t>自从远离乡井，为了生活在外面孤单地挣扎之后，像这样慈母口中吩咐的话也很久听不到了。每每想起小时候在村里上灯学，要挑了灯笼走去、挑了灯笼走回的事，便深深感到怅惘。母亲给留着的消夜食品便都是在亲手接过了灯笼去后递给自己的。为自己特别预备的那支小的纱灯，样子也还清清楚楚记在心里。虽然人已经是站在青春尾梢上的人，母亲的头发也全白了。</w:t>
      </w:r>
    </w:p>
    <w:p>
      <w:pPr>
        <w:ind w:firstLine="420" w:firstLineChars="200"/>
        <w:jc w:val="left"/>
        <w:rPr>
          <w:rFonts w:hint="eastAsia" w:ascii="Times New Roman" w:hAnsi="Times New Roman" w:eastAsia="楷体"/>
        </w:rPr>
      </w:pPr>
      <w:r>
        <w:rPr>
          <w:rFonts w:hint="eastAsia" w:ascii="Times New Roman" w:hAnsi="Times New Roman" w:eastAsia="楷体"/>
        </w:rPr>
        <w:t>乡俗还愿，唱戏、挂神袍而外，常在村头高挑一挂红灯。仿佛灯柱上还照例有些松柏枝叶作点缀。挂红灯，自然同盛伏舍茶、腊八施粥一样，有着行好的意思；松柏枝叶的点缀，用意却不甚了然。真是，若有孤行客，黑夜摸路，正自四面虚惊的时候，忽然发现星天下红灯高照，总会以去村不远而默默高兴起来的吧。</w:t>
      </w:r>
    </w:p>
    <w:p>
      <w:pPr>
        <w:ind w:firstLine="420" w:firstLineChars="200"/>
        <w:jc w:val="left"/>
        <w:rPr>
          <w:rFonts w:hint="eastAsia" w:ascii="Times New Roman" w:hAnsi="Times New Roman" w:eastAsia="楷体"/>
        </w:rPr>
      </w:pPr>
      <w:r>
        <w:rPr>
          <w:rFonts w:hint="eastAsia" w:ascii="Times New Roman" w:hAnsi="Times New Roman" w:eastAsia="楷体"/>
        </w:rPr>
        <w:t>唐明皇在东宫结绘彩为高五十尺的灯楼，遍悬珠玉金银而风至锵然的那种盛事太古远了，恨无缘观赏。金吾不禁的那元宵节张灯结彩，却曾于太平丰年在几处山城小县里凑过热闹：跟了一条龙灯在人海里跑半夜，不觉疲乏是什么，还要去看庆丰酒店的跑马灯，猜源亨油坊出的灯谜。家来睡，不是还将一挂小灯悬在床头吗？梦都随了蜡火开花。</w:t>
      </w:r>
    </w:p>
    <w:p>
      <w:pPr>
        <w:ind w:firstLine="420" w:firstLineChars="200"/>
        <w:jc w:val="left"/>
        <w:rPr>
          <w:rFonts w:hint="eastAsia" w:ascii="Times New Roman" w:hAnsi="Times New Roman" w:eastAsia="楷体"/>
        </w:rPr>
      </w:pPr>
      <w:r>
        <w:rPr>
          <w:rFonts w:hint="eastAsia" w:ascii="Times New Roman" w:hAnsi="Times New Roman" w:eastAsia="楷体"/>
        </w:rPr>
        <w:t>想起来，族姊远嫁，大送大迎，曾听过彻夜的鼓吹，看满街的灯火；轿前轿后虽不像《宋史·仪卫志》载，准有打灯笼子亲事官八十人，但辉煌景象已够华贵了。那时姊家仿佛还是什么京官，于今是破落户了。进士第的官衔灯该还有吧，垂珠联珑的朱门却早已褪色了。</w:t>
      </w:r>
    </w:p>
    <w:p>
      <w:pPr>
        <w:ind w:firstLine="420" w:firstLineChars="200"/>
        <w:jc w:val="left"/>
        <w:rPr>
          <w:rFonts w:hint="eastAsia" w:ascii="Times New Roman" w:hAnsi="Times New Roman" w:eastAsia="楷体"/>
        </w:rPr>
      </w:pPr>
      <w:r>
        <w:rPr>
          <w:rFonts w:hint="eastAsia" w:ascii="Times New Roman" w:hAnsi="Times New Roman" w:eastAsia="楷体"/>
        </w:rPr>
        <w:t>用朱红在纱灯上描宋体字，从前很引起过自己的喜悦；现在想，当时该并不是传统思想，或羡慕什么富贵荣华，而是根本就爱那种玩意儿，如同黑漆大门上过年贴丹红春联一样。自然，若是纱灯上的字是“尚书府”或“某某县正堂”之类，懂得了意思，也会觉得不凡的；但普普通通一家纯德堂的家用灯笼，可也未始勾不起爱好来。</w:t>
      </w:r>
    </w:p>
    <w:p>
      <w:pPr>
        <w:ind w:firstLine="420" w:firstLineChars="200"/>
        <w:jc w:val="left"/>
        <w:rPr>
          <w:rFonts w:hint="eastAsia" w:ascii="Times New Roman" w:hAnsi="Times New Roman" w:eastAsia="楷体"/>
        </w:rPr>
      </w:pPr>
      <w:r>
        <w:rPr>
          <w:rFonts w:hint="eastAsia" w:ascii="Times New Roman" w:hAnsi="Times New Roman" w:eastAsia="楷体"/>
        </w:rPr>
        <w:t>宫灯，还没见过；总该有翠羽流苏的装饰吧。假定是暖融融的春宵，西宫南内有人在趁了灯光调绿嘴鹦鹉，也有人在秋千索下缓步寻一脉幽悄，意味应是深长的。虽然，“……好一似扬子江，驾小舟，风狂浪大，浪大风狂”的汉献帝也许有灯笼做伴，但那时人的处境可悯，蜡泪就怕数不着长了。</w:t>
      </w:r>
    </w:p>
    <w:p>
      <w:pPr>
        <w:ind w:firstLine="420" w:firstLineChars="200"/>
        <w:jc w:val="left"/>
        <w:rPr>
          <w:rFonts w:hint="eastAsia" w:ascii="Times New Roman" w:hAnsi="Times New Roman" w:eastAsia="楷体"/>
        </w:rPr>
      </w:pPr>
      <w:r>
        <w:rPr>
          <w:rFonts w:hint="eastAsia" w:ascii="Times New Roman" w:hAnsi="Times New Roman" w:eastAsia="楷体"/>
        </w:rPr>
        <w:t>最壮的是塞外点兵，吹角连营，夜深星阑时候，将军在挑灯看剑，那灯笼上你不希望写的几个斗方大字是霍骠姚，是汉将李广，是唐朝裴公吗？雪夜入蔡，同胡人不敢南下牧马的故事是同日月一样亮起了人的耳目的。</w:t>
      </w:r>
      <w:r>
        <w:rPr>
          <w:rFonts w:hint="eastAsia" w:ascii="Times New Roman" w:hAnsi="Times New Roman" w:eastAsia="楷体"/>
          <w:vertAlign w:val="superscript"/>
        </w:rPr>
        <w:t>［注］</w:t>
      </w:r>
      <w:r>
        <w:rPr>
          <w:rFonts w:hint="eastAsia" w:ascii="Times New Roman" w:hAnsi="Times New Roman" w:eastAsia="楷体"/>
        </w:rPr>
        <w:t>你听，正萧萧班马鸣也，我愿就是那灯笼下的马前卒。</w:t>
      </w:r>
    </w:p>
    <w:p>
      <w:pPr>
        <w:ind w:firstLine="420" w:firstLineChars="200"/>
        <w:jc w:val="left"/>
        <w:rPr>
          <w:rFonts w:hint="eastAsia" w:ascii="Times New Roman" w:hAnsi="Times New Roman" w:eastAsia="楷体"/>
        </w:rPr>
      </w:pPr>
      <w:r>
        <w:rPr>
          <w:rFonts w:hint="eastAsia" w:ascii="Times New Roman" w:hAnsi="Times New Roman" w:eastAsia="楷体"/>
        </w:rPr>
        <w:t>唉，壮，于今灯笼又不够了。应该数火把，数探海灯，数燎原的一把烈火！</w:t>
      </w:r>
    </w:p>
    <w:p>
      <w:pPr>
        <w:ind w:firstLine="420" w:firstLineChars="200"/>
        <w:jc w:val="right"/>
        <w:rPr>
          <w:rFonts w:hint="eastAsia" w:ascii="Times New Roman" w:hAnsi="Times New Roman" w:eastAsia="楷体"/>
        </w:rPr>
      </w:pPr>
      <w:r>
        <w:rPr>
          <w:rFonts w:hint="eastAsia" w:ascii="Times New Roman" w:hAnsi="Times New Roman" w:eastAsia="楷体"/>
        </w:rPr>
        <w:t>（本文写于抗日战争全面爆发前夕）</w:t>
      </w:r>
    </w:p>
    <w:p>
      <w:pPr>
        <w:ind w:firstLine="420" w:firstLineChars="200"/>
        <w:jc w:val="left"/>
        <w:rPr>
          <w:rFonts w:hint="eastAsia" w:ascii="Times New Roman" w:hAnsi="Times New Roman" w:eastAsia="楷体"/>
        </w:rPr>
      </w:pPr>
      <w:r>
        <w:rPr>
          <w:rFonts w:hint="eastAsia" w:ascii="Times New Roman" w:hAnsi="Times New Roman" w:eastAsia="楷体"/>
        </w:rPr>
        <w:t>【注】霍骠姚，指汉朝霍去病，曾多次率军大破匈奴；裴公，指唐朝裴行俭，曾率军打败突厥；雪夜入蔡，指唐朝李愬雪夜袭取蔡州，擒获吴元济之役。</w:t>
      </w:r>
    </w:p>
    <w:p>
      <w:pPr>
        <w:ind w:firstLine="420" w:firstLineChars="200"/>
        <w:jc w:val="left"/>
        <w:rPr>
          <w:rFonts w:hint="eastAsia" w:ascii="Times New Roman" w:hAnsi="Times New Roman" w:eastAsia="楷体"/>
        </w:rPr>
      </w:pPr>
      <w:r>
        <w:rPr>
          <w:rFonts w:hint="eastAsia" w:ascii="Times New Roman" w:hAnsi="Times New Roman" w:eastAsia="楷体"/>
        </w:rPr>
        <w:t>文本二：那时不自量力，曾妄想创一种文体：小说的生活题材，诗的语言感情，散文的篇幅结构。内容是主要的，故事，人物，山水原野以至鸟兽虫鱼；感情粗犷、豪放也好，婉约、冲淡也好，总要有回甘余韵。</w:t>
      </w:r>
    </w:p>
    <w:p>
      <w:pPr>
        <w:ind w:firstLine="420" w:firstLineChars="200"/>
        <w:jc w:val="right"/>
        <w:rPr>
          <w:rFonts w:hint="eastAsia" w:ascii="Times New Roman" w:hAnsi="Times New Roman" w:eastAsia="楷体"/>
        </w:rPr>
      </w:pPr>
      <w:r>
        <w:rPr>
          <w:rFonts w:hint="eastAsia" w:ascii="Times New Roman" w:hAnsi="Times New Roman" w:eastAsia="楷体"/>
        </w:rPr>
        <w:t>（选自吴伯箫《无花果——我和散文》）</w:t>
      </w:r>
    </w:p>
    <w:p>
      <w:pPr>
        <w:jc w:val="left"/>
        <w:rPr>
          <w:rFonts w:hint="eastAsia" w:ascii="Times New Roman" w:hAnsi="Times New Roman"/>
        </w:rPr>
      </w:pPr>
      <w:r>
        <w:rPr>
          <w:rFonts w:hint="eastAsia" w:ascii="Times New Roman" w:hAnsi="Times New Roman"/>
        </w:rPr>
        <w:t>6．下列对文本一相关内容的理解，正确的一项是（    ）（3分）</w:t>
      </w:r>
    </w:p>
    <w:p>
      <w:pPr>
        <w:jc w:val="left"/>
        <w:rPr>
          <w:rFonts w:hint="eastAsia" w:ascii="Times New Roman" w:hAnsi="Times New Roman"/>
        </w:rPr>
      </w:pPr>
      <w:r>
        <w:rPr>
          <w:rFonts w:hint="eastAsia" w:ascii="Times New Roman" w:hAnsi="Times New Roman"/>
        </w:rPr>
        <w:t>A．小孩喜欢火与亮光，仿佛天性，因为火光关涉着温暖的守护、游戏的快乐、节日的气氛等美好的元素，但有时也会让孩子产生恐惧心理。</w:t>
      </w:r>
    </w:p>
    <w:p>
      <w:pPr>
        <w:jc w:val="left"/>
        <w:rPr>
          <w:rFonts w:hint="eastAsia" w:ascii="Times New Roman" w:hAnsi="Times New Roman"/>
        </w:rPr>
      </w:pPr>
      <w:r>
        <w:rPr>
          <w:rFonts w:hint="eastAsia" w:ascii="Times New Roman" w:hAnsi="Times New Roman"/>
        </w:rPr>
        <w:t>B．暗夜归途中的灯笼，见证了听故事的孩子和讲故事的祖父之间的亲密关系；深夜院子里亮着的灯笼，营造出家人相聚时祥和宁静的氛围。</w:t>
      </w:r>
    </w:p>
    <w:p>
      <w:pPr>
        <w:jc w:val="left"/>
        <w:rPr>
          <w:rFonts w:hint="eastAsia" w:ascii="Times New Roman" w:hAnsi="Times New Roman"/>
        </w:rPr>
      </w:pPr>
      <w:r>
        <w:rPr>
          <w:rFonts w:hint="eastAsia" w:ascii="Times New Roman" w:hAnsi="Times New Roman"/>
        </w:rPr>
        <w:t>C．“进士第的官衔灯”暗示姊家曾有的显赫地位，“垂珠联珑的朱门却早已褪色了”与之形成反差，是为了表达对姊家家道中落的痛惜之情。</w:t>
      </w:r>
    </w:p>
    <w:p>
      <w:pPr>
        <w:jc w:val="left"/>
        <w:rPr>
          <w:rFonts w:hint="eastAsia" w:ascii="Times New Roman" w:hAnsi="Times New Roman"/>
        </w:rPr>
      </w:pPr>
      <w:r>
        <w:rPr>
          <w:rFonts w:hint="eastAsia" w:ascii="Times New Roman" w:hAnsi="Times New Roman"/>
        </w:rPr>
        <w:t>D．相比有“尚书府”“某某县正堂”字样的纱灯，“普普通通一家纯德堂的家用灯笼”才是作者所爱，一贬一褒，突出作者对亲情的重视。</w:t>
      </w:r>
    </w:p>
    <w:p>
      <w:pPr>
        <w:jc w:val="left"/>
        <w:rPr>
          <w:rFonts w:hint="eastAsia" w:ascii="Times New Roman" w:hAnsi="Times New Roman"/>
        </w:rPr>
      </w:pPr>
      <w:r>
        <w:rPr>
          <w:rFonts w:hint="eastAsia" w:ascii="Times New Roman" w:hAnsi="Times New Roman"/>
        </w:rPr>
        <w:t>7．下列对文本一艺术特色的分析鉴赏，</w:t>
      </w:r>
      <w:r>
        <w:rPr>
          <w:rFonts w:hint="eastAsia" w:ascii="宋体" w:hAnsi="宋体"/>
          <w:em w:val="underDot"/>
        </w:rPr>
        <w:t>不正确</w:t>
      </w:r>
      <w:r>
        <w:rPr>
          <w:rFonts w:hint="eastAsia" w:ascii="Times New Roman" w:hAnsi="Times New Roman"/>
        </w:rPr>
        <w:t>的一项是（    ）（3分）</w:t>
      </w:r>
    </w:p>
    <w:p>
      <w:pPr>
        <w:jc w:val="left"/>
        <w:rPr>
          <w:rFonts w:hint="eastAsia" w:ascii="Times New Roman" w:hAnsi="Times New Roman"/>
        </w:rPr>
      </w:pPr>
      <w:r>
        <w:rPr>
          <w:rFonts w:hint="eastAsia" w:ascii="Times New Roman" w:hAnsi="Times New Roman"/>
        </w:rPr>
        <w:t>A．文章从多个角度描绘记忆，如“月华”“繁星”属视觉，“犬吠”“谈吐”属听觉，夜行人的“私语”写静，而“闹嚷嚷的观众”写动。</w:t>
      </w:r>
    </w:p>
    <w:p>
      <w:pPr>
        <w:jc w:val="left"/>
        <w:rPr>
          <w:rFonts w:hint="eastAsia" w:ascii="Times New Roman" w:hAnsi="Times New Roman"/>
        </w:rPr>
      </w:pPr>
      <w:r>
        <w:rPr>
          <w:rFonts w:hint="eastAsia" w:ascii="Times New Roman" w:hAnsi="Times New Roman"/>
        </w:rPr>
        <w:t>B．“路上黑，打了灯笼去吧”起到过渡作用，引出母亲送作者上学的情景，以多年来离乡漂泊的游子的视角来追忆，更增添惆怅的意味。</w:t>
      </w:r>
    </w:p>
    <w:p>
      <w:pPr>
        <w:jc w:val="left"/>
        <w:rPr>
          <w:rFonts w:hint="eastAsia" w:ascii="Times New Roman" w:hAnsi="Times New Roman"/>
        </w:rPr>
      </w:pPr>
      <w:r>
        <w:rPr>
          <w:rFonts w:hint="eastAsia" w:ascii="Times New Roman" w:hAnsi="Times New Roman"/>
        </w:rPr>
        <w:t>C．对宫灯的描写，使文章由对现实世界的关注转入对历史情境的想象，华丽的宫灯代表着现实中缺失的诗意生活，让作者心生向往之情。</w:t>
      </w:r>
    </w:p>
    <w:p>
      <w:pPr>
        <w:jc w:val="left"/>
        <w:rPr>
          <w:rFonts w:ascii="Times New Roman" w:hAnsi="Times New Roman"/>
        </w:rPr>
      </w:pPr>
      <w:r>
        <w:rPr>
          <w:rFonts w:ascii="Times New Roman" w:hAnsi="Times New Roman"/>
        </w:rPr>
        <w:t>D．</w:t>
      </w:r>
      <w:r>
        <w:rPr>
          <w:rFonts w:hint="eastAsia" w:ascii="Times New Roman" w:hAnsi="Times New Roman"/>
        </w:rPr>
        <w:t>文章语言凝练而典雅，例如，“如沸的繁星”以“沸”字表现繁星灼亮，“遍悬珠玉金银而风至锵然</w:t>
      </w:r>
      <w:r>
        <w:rPr>
          <w:rFonts w:hint="eastAsia" w:ascii="Times New Roman" w:hAnsi="Times New Roman" w:cs="Cambria Math"/>
        </w:rPr>
        <w:t>……”</w:t>
      </w:r>
      <w:r>
        <w:rPr>
          <w:rFonts w:hint="eastAsia" w:ascii="Times New Roman" w:hAnsi="Times New Roman"/>
        </w:rPr>
        <w:t>等语句则化用古典诗文语汇。</w:t>
      </w:r>
    </w:p>
    <w:p>
      <w:pPr>
        <w:jc w:val="left"/>
        <w:rPr>
          <w:rFonts w:hint="eastAsia" w:ascii="Times New Roman" w:hAnsi="Times New Roman"/>
        </w:rPr>
      </w:pPr>
      <w:r>
        <w:rPr>
          <w:rFonts w:hint="eastAsia" w:ascii="Times New Roman" w:hAnsi="Times New Roman"/>
        </w:rPr>
        <w:t>8．《灯笼》最后两段有怎样的作用？请简要分析。（6分）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9．文本二体现了作者在创作上的创新意识，即“将小说的生活题材、诗的语言感情、散文的篇幅结构”融合在一起创作，《灯笼》一文是怎样体现这种创作主张的？（6分）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w:t>
      </w:r>
    </w:p>
    <w:p>
      <w:pPr>
        <w:jc w:val="left"/>
        <w:rPr>
          <w:rFonts w:hint="eastAsia" w:ascii="Times New Roman" w:hAnsi="Times New Roman"/>
          <w:b/>
          <w:sz w:val="24"/>
        </w:rPr>
      </w:pPr>
      <w:r>
        <w:rPr>
          <w:rFonts w:hint="eastAsia" w:ascii="Times New Roman" w:hAnsi="Times New Roman"/>
          <w:b/>
          <w:sz w:val="24"/>
        </w:rPr>
        <w:t>二、古代诗文阅读（35分）</w:t>
      </w:r>
    </w:p>
    <w:p>
      <w:pPr>
        <w:jc w:val="left"/>
        <w:rPr>
          <w:rFonts w:hint="eastAsia" w:ascii="Times New Roman" w:hAnsi="Times New Roman"/>
        </w:rPr>
      </w:pPr>
      <w:r>
        <w:rPr>
          <w:rFonts w:hint="eastAsia" w:ascii="Times New Roman" w:hAnsi="Times New Roman"/>
        </w:rPr>
        <w:t>（一）文言文阅读（本题共5小题，20分）</w:t>
      </w:r>
    </w:p>
    <w:p>
      <w:pPr>
        <w:jc w:val="left"/>
        <w:rPr>
          <w:rFonts w:hint="eastAsia" w:ascii="Times New Roman" w:hAnsi="Times New Roman"/>
        </w:rPr>
      </w:pPr>
      <w:r>
        <w:rPr>
          <w:rFonts w:hint="eastAsia" w:ascii="Times New Roman" w:hAnsi="Times New Roman"/>
        </w:rPr>
        <w:t>阅读下面的文言文，完成10～14题。</w:t>
      </w:r>
    </w:p>
    <w:p>
      <w:pPr>
        <w:ind w:firstLine="420" w:firstLineChars="200"/>
        <w:jc w:val="left"/>
        <w:rPr>
          <w:rFonts w:hint="eastAsia" w:ascii="Times New Roman" w:hAnsi="Times New Roman" w:eastAsia="楷体"/>
        </w:rPr>
      </w:pPr>
      <w:r>
        <w:rPr>
          <w:rFonts w:hint="eastAsia" w:ascii="Times New Roman" w:hAnsi="Times New Roman" w:eastAsia="楷体"/>
        </w:rPr>
        <w:t>御史大夫韩安国者，梁成安人也，事梁孝王为中大夫。吴楚反时，孝王使安国及张羽为将，御吴兵于东界。张羽力战，安国持重，以故吴不能过梁。</w:t>
      </w:r>
    </w:p>
    <w:p>
      <w:pPr>
        <w:ind w:firstLine="420" w:firstLineChars="200"/>
        <w:jc w:val="left"/>
        <w:rPr>
          <w:rFonts w:hint="eastAsia" w:ascii="Times New Roman" w:hAnsi="Times New Roman" w:eastAsia="楷体"/>
        </w:rPr>
      </w:pPr>
      <w:r>
        <w:rPr>
          <w:rFonts w:hint="eastAsia" w:ascii="Times New Roman" w:hAnsi="Times New Roman" w:eastAsia="楷体"/>
        </w:rPr>
        <w:t>梁孝王，景帝同母弟也，窦太后爱之。出入游戏，</w:t>
      </w:r>
      <w:r>
        <w:rPr>
          <w:rFonts w:hint="eastAsia" w:ascii="楷体" w:hAnsi="楷体" w:eastAsia="楷体"/>
          <w:em w:val="underDot"/>
        </w:rPr>
        <w:t>僭</w:t>
      </w:r>
      <w:r>
        <w:rPr>
          <w:rFonts w:hint="eastAsia" w:ascii="Times New Roman" w:hAnsi="Times New Roman" w:eastAsia="楷体"/>
        </w:rPr>
        <w:t>于天子。天子闻之，心弗善也。</w:t>
      </w:r>
      <w:r>
        <w:rPr>
          <w:rFonts w:hint="eastAsia" w:ascii="Times New Roman" w:hAnsi="Times New Roman" w:eastAsia="楷体"/>
          <w:u w:val="single"/>
        </w:rPr>
        <w:t>太后知帝不善，乃怒梁使者，弗见，案责王所为。</w:t>
      </w:r>
      <w:r>
        <w:rPr>
          <w:rFonts w:hint="eastAsia" w:ascii="Times New Roman" w:hAnsi="Times New Roman" w:eastAsia="楷体"/>
        </w:rPr>
        <w:t>韩安国为梁使，见大长公主而泣曰：“何梁王为人子之孝，为人臣之忠，而太后乃弗省也？夫前日吴、楚、齐、赵七国反时，自关以东皆合从西向。惟梁最亲，将兵击却吴楚，吴楚以故兵不敢西，而卒破亡，梁王之力也。今太后以小节苛礼责梁王。梁王父兄皆帝王，所见者大，故出称跸，入言警。车旗皆帝所赐也，即欲以侘鄙县，驱驰</w:t>
      </w:r>
      <w:r>
        <w:rPr>
          <w:rFonts w:hint="eastAsia" w:ascii="楷体" w:hAnsi="楷体" w:eastAsia="楷体"/>
          <w:em w:val="underDot"/>
        </w:rPr>
        <w:t>国</w:t>
      </w:r>
      <w:r>
        <w:rPr>
          <w:rFonts w:hint="eastAsia" w:ascii="Times New Roman" w:hAnsi="Times New Roman" w:eastAsia="楷体"/>
        </w:rPr>
        <w:t>中，以夸诸侯，令天下尽知太后、帝爱之也。今梁使来，辄案责之。梁王恐，日夜涕泣，不知所为。何梁王之为子孝，为臣忠，而太后弗恤也？”大长公主具以告太后，太后喜曰：“为言之帝。”言之，帝心乃解。</w:t>
      </w:r>
    </w:p>
    <w:p>
      <w:pPr>
        <w:ind w:firstLine="420" w:firstLineChars="200"/>
        <w:jc w:val="left"/>
        <w:rPr>
          <w:rFonts w:hint="eastAsia" w:ascii="Times New Roman" w:hAnsi="Times New Roman" w:eastAsia="楷体"/>
        </w:rPr>
      </w:pPr>
      <w:r>
        <w:rPr>
          <w:rFonts w:hint="eastAsia" w:ascii="Times New Roman" w:hAnsi="Times New Roman" w:eastAsia="楷体"/>
        </w:rPr>
        <w:t>其后安国</w:t>
      </w:r>
      <w:r>
        <w:rPr>
          <w:rFonts w:hint="eastAsia" w:ascii="楷体" w:hAnsi="楷体" w:eastAsia="楷体"/>
          <w:em w:val="underDot"/>
        </w:rPr>
        <w:t>坐</w:t>
      </w:r>
      <w:r>
        <w:rPr>
          <w:rFonts w:hint="eastAsia" w:ascii="Times New Roman" w:hAnsi="Times New Roman" w:eastAsia="楷体"/>
        </w:rPr>
        <w:t>法抵罪，蒙狱吏田甲辱安国。安国曰：“死灰独不复然乎？”田甲曰：“然即溺之。”居无何，梁内史缺，汉使使者拜安国为梁内史，起徒中为二千石。田甲亡走，</w:t>
      </w:r>
      <w:r>
        <w:rPr>
          <w:rFonts w:hint="eastAsia" w:ascii="Times New Roman" w:hAnsi="Times New Roman" w:eastAsia="楷体"/>
          <w:u w:val="single"/>
        </w:rPr>
        <w:t>安国曰：“甲不就官，我灭而宗。”甲因肉袒谢。</w:t>
      </w:r>
      <w:r>
        <w:rPr>
          <w:rFonts w:hint="eastAsia" w:ascii="Times New Roman" w:hAnsi="Times New Roman" w:eastAsia="楷体"/>
        </w:rPr>
        <w:t>安国笑曰：“可溺矣！公等足与治乎？”卒善遇之。</w:t>
      </w:r>
    </w:p>
    <w:p>
      <w:pPr>
        <w:ind w:firstLine="420" w:firstLineChars="200"/>
        <w:jc w:val="left"/>
        <w:rPr>
          <w:rFonts w:hint="eastAsia" w:ascii="Times New Roman" w:hAnsi="Times New Roman" w:eastAsia="楷体"/>
        </w:rPr>
      </w:pPr>
      <w:r>
        <w:rPr>
          <w:rFonts w:hint="eastAsia" w:ascii="Times New Roman" w:hAnsi="Times New Roman" w:eastAsia="楷体"/>
        </w:rPr>
        <w:t>匈奴来请和亲，天子下议。大行令王恢议曰：“汉与匈奴和亲，率不过数岁即复倍约。不如勿许，兴兵击之。”安国曰：“千里而战，兵不获利。今匈奴负戎马之足，怀禽兽之心，迁徙鸟举，难得而制也。得其地不足以为广，有其众不足以为强，自上古不属为人。汉数千里争利，则人马罢，虏以全制其敝。且强弩之极，矢不能穿鲁缟；冲风之末，力不能漂鸿毛。非初不劲，末力衰也。击之不便，不如和亲。”群臣议者多附安国，于是上许和亲。</w:t>
      </w:r>
    </w:p>
    <w:p>
      <w:pPr>
        <w:ind w:firstLine="420" w:firstLineChars="200"/>
        <w:jc w:val="left"/>
        <w:rPr>
          <w:rFonts w:hint="eastAsia" w:ascii="Times New Roman" w:hAnsi="Times New Roman" w:eastAsia="楷体"/>
        </w:rPr>
      </w:pPr>
      <w:r>
        <w:rPr>
          <w:rFonts w:hint="eastAsia" w:ascii="Times New Roman" w:hAnsi="Times New Roman" w:eastAsia="楷体"/>
        </w:rPr>
        <w:t>安国为人多大</w:t>
      </w:r>
      <w:r>
        <w:rPr>
          <w:rFonts w:hint="eastAsia" w:ascii="楷体" w:hAnsi="楷体" w:eastAsia="楷体"/>
          <w:em w:val="underDot"/>
        </w:rPr>
        <w:t>略</w:t>
      </w:r>
      <w:r>
        <w:rPr>
          <w:rFonts w:hint="eastAsia" w:ascii="Times New Roman" w:hAnsi="Times New Roman" w:eastAsia="楷体"/>
        </w:rPr>
        <w:t>。</w:t>
      </w:r>
      <w:r>
        <w:rPr>
          <w:rFonts w:hint="eastAsia" w:ascii="Times New Roman" w:hAnsi="Times New Roman" w:eastAsia="楷体"/>
          <w:u w:val="wave"/>
        </w:rPr>
        <w:t>所推举皆廉士贤于己者也士亦以此称慕之唯天子以为国器。</w:t>
      </w:r>
    </w:p>
    <w:p>
      <w:pPr>
        <w:ind w:firstLine="420" w:firstLineChars="200"/>
        <w:jc w:val="right"/>
        <w:rPr>
          <w:rFonts w:hint="eastAsia" w:ascii="Times New Roman" w:hAnsi="Times New Roman" w:eastAsia="楷体"/>
        </w:rPr>
      </w:pPr>
      <w:r>
        <w:rPr>
          <w:rFonts w:hint="eastAsia" w:ascii="Times New Roman" w:hAnsi="Times New Roman" w:eastAsia="楷体"/>
        </w:rPr>
        <w:t>（节选自《史记·韩长孺列传》）</w:t>
      </w:r>
    </w:p>
    <w:p>
      <w:pPr>
        <w:jc w:val="left"/>
        <w:rPr>
          <w:rFonts w:hint="eastAsia" w:ascii="Times New Roman" w:hAnsi="Times New Roman"/>
        </w:rPr>
      </w:pPr>
      <w:r>
        <w:rPr>
          <w:rFonts w:hint="eastAsia" w:ascii="Times New Roman" w:hAnsi="Times New Roman"/>
        </w:rPr>
        <w:t>10．文中画波浪线的部分有三处需要断句，请用铅笔将答题卡上相应位置的答案标号涂黑，每涂对一处给1分，涂黑超过三处不给分。（3分）</w:t>
      </w:r>
    </w:p>
    <w:p>
      <w:pPr>
        <w:jc w:val="left"/>
        <w:rPr>
          <w:rFonts w:hint="eastAsia" w:ascii="Times New Roman" w:hAnsi="Times New Roman"/>
        </w:rPr>
      </w:pPr>
      <w:r>
        <w:rPr>
          <w:rFonts w:hint="eastAsia" w:ascii="Times New Roman" w:hAnsi="Times New Roman"/>
        </w:rPr>
        <w:t>所推举A皆廉士B贤于己者C也D士亦以此E称F慕之G唯天子H以为国器</w:t>
      </w:r>
    </w:p>
    <w:p>
      <w:pPr>
        <w:jc w:val="left"/>
        <w:rPr>
          <w:rFonts w:hint="eastAsia" w:ascii="Times New Roman" w:hAnsi="Times New Roman"/>
        </w:rPr>
      </w:pPr>
      <w:r>
        <w:rPr>
          <w:rFonts w:hint="eastAsia" w:ascii="Times New Roman" w:hAnsi="Times New Roman"/>
        </w:rPr>
        <w:t>11．下列对文中加点词语及相关内容的解说，</w:t>
      </w:r>
      <w:r>
        <w:rPr>
          <w:rFonts w:hint="eastAsia" w:ascii="宋体" w:hAnsi="宋体"/>
          <w:em w:val="underDot"/>
        </w:rPr>
        <w:t>不正确</w:t>
      </w:r>
      <w:r>
        <w:rPr>
          <w:rFonts w:hint="eastAsia" w:ascii="Times New Roman" w:hAnsi="Times New Roman"/>
        </w:rPr>
        <w:t>一项的是（    ）（3分）</w:t>
      </w:r>
    </w:p>
    <w:p>
      <w:pPr>
        <w:jc w:val="left"/>
        <w:rPr>
          <w:rFonts w:hint="eastAsia" w:ascii="Times New Roman" w:hAnsi="Times New Roman"/>
        </w:rPr>
      </w:pPr>
      <w:r>
        <w:rPr>
          <w:rFonts w:hint="eastAsia" w:ascii="Times New Roman" w:hAnsi="Times New Roman"/>
        </w:rPr>
        <w:t>A．僭，文中指超越本分，古时指地位在下者冒用地位在上者的礼仪、器物、名号等。</w:t>
      </w:r>
    </w:p>
    <w:p>
      <w:pPr>
        <w:jc w:val="left"/>
        <w:rPr>
          <w:rFonts w:hint="eastAsia" w:ascii="Times New Roman" w:hAnsi="Times New Roman"/>
        </w:rPr>
      </w:pPr>
      <w:r>
        <w:rPr>
          <w:rFonts w:hint="eastAsia" w:ascii="Times New Roman" w:hAnsi="Times New Roman"/>
        </w:rPr>
        <w:t>B．国，文中指诸侯王的封地，与《伶官传序》中“而身死国灭”的“国”意思相同。</w:t>
      </w:r>
    </w:p>
    <w:p>
      <w:pPr>
        <w:jc w:val="left"/>
        <w:rPr>
          <w:rFonts w:hint="eastAsia" w:ascii="Times New Roman" w:hAnsi="Times New Roman"/>
        </w:rPr>
      </w:pPr>
      <w:r>
        <w:rPr>
          <w:rFonts w:hint="eastAsia" w:ascii="Times New Roman" w:hAnsi="Times New Roman"/>
        </w:rPr>
        <w:t>C．坐，文中指触犯、冒犯，与《苏武传》中“副有罪，当相坐”的“坐”意思不同。</w:t>
      </w:r>
    </w:p>
    <w:p>
      <w:pPr>
        <w:jc w:val="left"/>
        <w:rPr>
          <w:rFonts w:hint="eastAsia" w:ascii="Times New Roman" w:hAnsi="Times New Roman"/>
        </w:rPr>
      </w:pPr>
      <w:r>
        <w:rPr>
          <w:rFonts w:hint="eastAsia" w:ascii="Times New Roman" w:hAnsi="Times New Roman"/>
        </w:rPr>
        <w:t>D．略，文中即指谋略，与《六国论》中“燕赵之君，始有远略”的“略”意思相同。</w:t>
      </w:r>
    </w:p>
    <w:p>
      <w:pPr>
        <w:jc w:val="left"/>
        <w:rPr>
          <w:rFonts w:hint="eastAsia" w:ascii="Times New Roman" w:hAnsi="Times New Roman"/>
        </w:rPr>
      </w:pPr>
      <w:r>
        <w:rPr>
          <w:rFonts w:hint="eastAsia" w:ascii="Times New Roman" w:hAnsi="Times New Roman"/>
        </w:rPr>
        <w:t>12．下列对文中有关内容的概括和分析，</w:t>
      </w:r>
      <w:r>
        <w:rPr>
          <w:rFonts w:hint="eastAsia" w:ascii="宋体" w:hAnsi="宋体"/>
          <w:em w:val="underDot"/>
        </w:rPr>
        <w:t>不正确</w:t>
      </w:r>
      <w:r>
        <w:rPr>
          <w:rFonts w:hint="eastAsia" w:ascii="Times New Roman" w:hAnsi="Times New Roman"/>
        </w:rPr>
        <w:t>的一项是（    ）（3分）</w:t>
      </w:r>
    </w:p>
    <w:p>
      <w:pPr>
        <w:jc w:val="left"/>
        <w:rPr>
          <w:rFonts w:hint="eastAsia" w:ascii="Times New Roman" w:hAnsi="Times New Roman"/>
        </w:rPr>
      </w:pPr>
      <w:r>
        <w:rPr>
          <w:rFonts w:hint="eastAsia" w:ascii="Times New Roman" w:hAnsi="Times New Roman"/>
        </w:rPr>
        <w:t>A．吴楚七国之乱时，韩安国曾受命和张羽一起在梁国东境抵御吴国叛军，二人各有专长，因此吴国叛军不能越过梁国防线。</w:t>
      </w:r>
    </w:p>
    <w:p>
      <w:pPr>
        <w:jc w:val="left"/>
        <w:rPr>
          <w:rFonts w:hint="eastAsia" w:ascii="Times New Roman" w:hAnsi="Times New Roman"/>
        </w:rPr>
      </w:pPr>
      <w:r>
        <w:rPr>
          <w:rFonts w:hint="eastAsia" w:ascii="Times New Roman" w:hAnsi="Times New Roman"/>
        </w:rPr>
        <w:t>B．作为梁孝王使者的韩安国机智明理，能言善辩，最终化解了梁孝王与窦太后、汉景帝之间的嫌隙，解开了汉景帝的心结。</w:t>
      </w:r>
    </w:p>
    <w:p>
      <w:pPr>
        <w:jc w:val="left"/>
        <w:rPr>
          <w:rFonts w:hint="eastAsia" w:ascii="Times New Roman" w:hAnsi="Times New Roman"/>
        </w:rPr>
      </w:pPr>
      <w:r>
        <w:rPr>
          <w:rFonts w:hint="eastAsia" w:ascii="Times New Roman" w:hAnsi="Times New Roman"/>
        </w:rPr>
        <w:t>C．韩安国曾遭狱吏羞辱，后来官复原职，担任梁国内史，但他不仅未报复狱吏，反而予以善待，体现了他宽宏大度的胸怀。</w:t>
      </w:r>
    </w:p>
    <w:p>
      <w:pPr>
        <w:jc w:val="left"/>
        <w:rPr>
          <w:rFonts w:hint="eastAsia" w:ascii="Times New Roman" w:hAnsi="Times New Roman"/>
        </w:rPr>
      </w:pPr>
      <w:r>
        <w:rPr>
          <w:rFonts w:hint="eastAsia" w:ascii="Times New Roman" w:hAnsi="Times New Roman"/>
        </w:rPr>
        <w:t>D．在汉与匈奴的“战和”问题上，韩安国权衡利弊，虑事周全，说服了众多大臣和皇帝，最终皇帝同意依然实行和亲政策。</w:t>
      </w:r>
    </w:p>
    <w:p>
      <w:pPr>
        <w:jc w:val="left"/>
        <w:rPr>
          <w:rFonts w:hint="eastAsia" w:ascii="Times New Roman" w:hAnsi="Times New Roman"/>
        </w:rPr>
      </w:pPr>
      <w:r>
        <w:rPr>
          <w:rFonts w:hint="eastAsia" w:ascii="Times New Roman" w:hAnsi="Times New Roman"/>
        </w:rPr>
        <w:t>13．把文中画横线的句子翻译成现代汉语。（8分）</w:t>
      </w:r>
    </w:p>
    <w:p>
      <w:pPr>
        <w:jc w:val="left"/>
        <w:rPr>
          <w:rFonts w:hint="eastAsia" w:ascii="Times New Roman" w:hAnsi="Times New Roman"/>
        </w:rPr>
      </w:pPr>
      <w:r>
        <w:rPr>
          <w:rFonts w:hint="eastAsia" w:ascii="Times New Roman" w:hAnsi="Times New Roman"/>
        </w:rPr>
        <w:t>（1）太后知帝不善，乃怒梁使者，弗见，案责王所为。</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（2）安国曰：“甲不就官，我灭而宗。”甲因肉袒谢。</w:t>
      </w:r>
    </w:p>
    <w:p>
      <w:pPr>
        <w:jc w:val="left"/>
        <w:rPr>
          <w:rFonts w:ascii="Times New Roman" w:hAnsi="Times New Roman"/>
        </w:rPr>
      </w:pPr>
      <w:r>
        <w:rPr>
          <w:rFonts w:hint="eastAsia" w:ascii="Times New Roman" w:hAnsi="Times New Roman"/>
        </w:rPr>
        <w:t>_______________________________________________________________________________________________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14．韩安国反对汉匈开战，主张和亲的理由是什么？（3分）．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（二）古代诗歌阅读（本题共2小题，9分）</w:t>
      </w:r>
    </w:p>
    <w:p>
      <w:pPr>
        <w:jc w:val="left"/>
        <w:rPr>
          <w:rFonts w:hint="eastAsia" w:ascii="Times New Roman" w:hAnsi="Times New Roman"/>
        </w:rPr>
      </w:pPr>
      <w:r>
        <w:rPr>
          <w:rFonts w:hint="eastAsia" w:ascii="Times New Roman" w:hAnsi="Times New Roman"/>
        </w:rPr>
        <w:t>阅读下面这首宋词，完成15～16题。</w:t>
      </w:r>
    </w:p>
    <w:p>
      <w:pPr>
        <w:jc w:val="center"/>
        <w:rPr>
          <w:rFonts w:hint="eastAsia" w:ascii="Times New Roman" w:hAnsi="Times New Roman" w:eastAsia="楷体"/>
        </w:rPr>
      </w:pPr>
      <w:r>
        <w:rPr>
          <w:rFonts w:hint="eastAsia" w:ascii="Times New Roman" w:hAnsi="Times New Roman" w:eastAsia="楷体"/>
        </w:rPr>
        <w:t>水调歌头·闻采石战胜</w:t>
      </w:r>
      <w:r>
        <w:rPr>
          <w:rFonts w:hint="eastAsia" w:ascii="Times New Roman" w:hAnsi="Times New Roman" w:eastAsia="楷体"/>
          <w:vertAlign w:val="superscript"/>
        </w:rPr>
        <w:t>①</w:t>
      </w:r>
    </w:p>
    <w:p>
      <w:pPr>
        <w:jc w:val="center"/>
        <w:rPr>
          <w:rFonts w:hint="eastAsia" w:ascii="Times New Roman" w:hAnsi="Times New Roman" w:eastAsia="楷体"/>
        </w:rPr>
      </w:pPr>
      <w:r>
        <w:rPr>
          <w:rFonts w:hint="eastAsia" w:ascii="Times New Roman" w:hAnsi="Times New Roman" w:eastAsia="楷体"/>
        </w:rPr>
        <w:t>张孝祥</w:t>
      </w:r>
    </w:p>
    <w:p>
      <w:pPr>
        <w:ind w:firstLine="420" w:firstLineChars="200"/>
        <w:jc w:val="left"/>
        <w:rPr>
          <w:rFonts w:hint="eastAsia" w:ascii="Times New Roman" w:hAnsi="Times New Roman" w:eastAsia="楷体"/>
        </w:rPr>
      </w:pPr>
      <w:r>
        <w:rPr>
          <w:rFonts w:hint="eastAsia" w:ascii="Times New Roman" w:hAnsi="Times New Roman" w:eastAsia="楷体"/>
        </w:rPr>
        <w:t>雪洗虏尘静，风约楚云留。何人为写</w:t>
      </w:r>
      <w:r>
        <w:rPr>
          <w:rFonts w:hint="eastAsia" w:ascii="楷体" w:hAnsi="楷体" w:eastAsia="楷体"/>
          <w:vertAlign w:val="superscript"/>
        </w:rPr>
        <w:t>②</w:t>
      </w:r>
      <w:r>
        <w:rPr>
          <w:rFonts w:hint="eastAsia" w:ascii="Times New Roman" w:hAnsi="Times New Roman" w:eastAsia="楷体"/>
        </w:rPr>
        <w:t>悲壮，吹角古城楼？湖海平生豪气，关塞如今风景，剪烛看吴钩。剩喜燃犀处</w:t>
      </w:r>
      <w:r>
        <w:rPr>
          <w:rFonts w:hint="eastAsia" w:ascii="Times New Roman" w:hAnsi="Times New Roman" w:eastAsia="楷体"/>
          <w:vertAlign w:val="superscript"/>
        </w:rPr>
        <w:t>③</w:t>
      </w:r>
      <w:r>
        <w:rPr>
          <w:rFonts w:hint="eastAsia" w:ascii="Times New Roman" w:hAnsi="Times New Roman" w:eastAsia="楷体"/>
        </w:rPr>
        <w:t>，骇浪与天浮。</w:t>
      </w:r>
    </w:p>
    <w:p>
      <w:pPr>
        <w:ind w:firstLine="420" w:firstLineChars="200"/>
        <w:jc w:val="left"/>
        <w:rPr>
          <w:rFonts w:hint="eastAsia" w:ascii="Times New Roman" w:hAnsi="Times New Roman" w:eastAsia="楷体"/>
        </w:rPr>
      </w:pPr>
      <w:r>
        <w:rPr>
          <w:rFonts w:hint="eastAsia" w:ascii="Times New Roman" w:hAnsi="Times New Roman" w:eastAsia="楷体"/>
        </w:rPr>
        <w:t>忆当年，周与谢；富春秋。小乔初嫁，香囊未解；勋业故优游。赤壁矶头落照，肥水桥边衰草，渺渺唤人愁。我欲乘风去，击楫誓中流。</w:t>
      </w:r>
    </w:p>
    <w:p>
      <w:pPr>
        <w:ind w:firstLine="420" w:firstLineChars="200"/>
        <w:jc w:val="left"/>
        <w:rPr>
          <w:rFonts w:hint="eastAsia" w:ascii="Times New Roman" w:hAnsi="Times New Roman" w:eastAsia="楷体"/>
        </w:rPr>
      </w:pPr>
      <w:r>
        <w:rPr>
          <w:rFonts w:hint="eastAsia" w:ascii="Times New Roman" w:hAnsi="Times New Roman" w:eastAsia="楷体"/>
        </w:rPr>
        <w:t>【注】①1161年冬虞允文统帅建康诸军，“以舟师拒金主亮于东采石，战胜却之”，词人当时滞留“楚地”后方。②写：同“泻”。③剩喜：甚喜；燃犀处：采石矶。</w:t>
      </w:r>
    </w:p>
    <w:p>
      <w:pPr>
        <w:jc w:val="left"/>
        <w:rPr>
          <w:rFonts w:hint="eastAsia" w:ascii="Times New Roman" w:hAnsi="Times New Roman"/>
        </w:rPr>
      </w:pPr>
      <w:r>
        <w:rPr>
          <w:rFonts w:hint="eastAsia" w:ascii="Times New Roman" w:hAnsi="Times New Roman"/>
        </w:rPr>
        <w:t>15．下列对这首词的理解和赏析，不正确的一项是（    ）（3分）</w:t>
      </w:r>
    </w:p>
    <w:p>
      <w:pPr>
        <w:jc w:val="left"/>
        <w:rPr>
          <w:rFonts w:hint="eastAsia" w:ascii="Times New Roman" w:hAnsi="Times New Roman"/>
        </w:rPr>
      </w:pPr>
      <w:r>
        <w:rPr>
          <w:rFonts w:hint="eastAsia" w:ascii="Times New Roman" w:hAnsi="Times New Roman"/>
        </w:rPr>
        <w:t>A．此词在开篇就用“雪洗虏尘静”一句点明了“采石战胜”的词题。</w:t>
      </w:r>
    </w:p>
    <w:p>
      <w:pPr>
        <w:jc w:val="left"/>
        <w:rPr>
          <w:rFonts w:hint="eastAsia" w:ascii="Times New Roman" w:hAnsi="Times New Roman"/>
        </w:rPr>
      </w:pPr>
      <w:r>
        <w:rPr>
          <w:rFonts w:hint="eastAsia" w:ascii="Times New Roman" w:hAnsi="Times New Roman"/>
        </w:rPr>
        <w:t>B．“剪烛看吴钩”一句运用典故，表达了词人杀敌建功的迫切愿望。</w:t>
      </w:r>
    </w:p>
    <w:p>
      <w:pPr>
        <w:jc w:val="left"/>
        <w:rPr>
          <w:rFonts w:hint="eastAsia" w:ascii="Times New Roman" w:hAnsi="Times New Roman"/>
        </w:rPr>
      </w:pPr>
      <w:r>
        <w:rPr>
          <w:rFonts w:hint="eastAsia" w:ascii="Times New Roman" w:hAnsi="Times New Roman"/>
        </w:rPr>
        <w:t>C．下阕开头由回忆两位英雄写起，词人借此赞美虞允文的抗敌功绩。</w:t>
      </w:r>
    </w:p>
    <w:p>
      <w:pPr>
        <w:jc w:val="left"/>
        <w:rPr>
          <w:rFonts w:hint="eastAsia" w:ascii="Times New Roman" w:hAnsi="Times New Roman"/>
        </w:rPr>
      </w:pPr>
      <w:r>
        <w:rPr>
          <w:rFonts w:hint="eastAsia" w:ascii="Times New Roman" w:hAnsi="Times New Roman"/>
        </w:rPr>
        <w:t>D．整首词紧扣“喜”，极力表现词人听闻采石战胜的欢欣喜悦之情。</w:t>
      </w:r>
    </w:p>
    <w:p>
      <w:pPr>
        <w:jc w:val="left"/>
        <w:rPr>
          <w:rFonts w:hint="eastAsia" w:ascii="Times New Roman" w:hAnsi="Times New Roman"/>
        </w:rPr>
      </w:pPr>
      <w:r>
        <w:rPr>
          <w:rFonts w:hint="eastAsia" w:ascii="Times New Roman" w:hAnsi="Times New Roman"/>
        </w:rPr>
        <w:t>16．词学界有一种观点认为张孝祥词风上承苏东坡，下启辛稼轩，整体来看，这首词属于哪种艺术风格？请结合全词简要分析。（6分）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（三）名篇名句默写（本题共1小题，6分）</w:t>
      </w:r>
    </w:p>
    <w:p>
      <w:pPr>
        <w:jc w:val="left"/>
        <w:rPr>
          <w:rFonts w:hint="eastAsia" w:ascii="Times New Roman" w:hAnsi="Times New Roman"/>
        </w:rPr>
      </w:pPr>
      <w:r>
        <w:rPr>
          <w:rFonts w:hint="eastAsia" w:ascii="Times New Roman" w:hAnsi="Times New Roman"/>
        </w:rPr>
        <w:t>17．补写出下列句子中的空缺部分。</w:t>
      </w:r>
    </w:p>
    <w:p>
      <w:pPr>
        <w:jc w:val="left"/>
        <w:rPr>
          <w:rFonts w:hint="eastAsia" w:ascii="Times New Roman" w:hAnsi="Times New Roman"/>
        </w:rPr>
      </w:pPr>
      <w:r>
        <w:rPr>
          <w:rFonts w:hint="eastAsia" w:ascii="Times New Roman" w:hAnsi="Times New Roman"/>
        </w:rPr>
        <w:t>（1）李白《将进酒》中“______，______”两句，表现了诗人对自我才能的充分肯定，显示出一以贯之的乐观与豪情。</w:t>
      </w:r>
    </w:p>
    <w:p>
      <w:pPr>
        <w:jc w:val="left"/>
        <w:rPr>
          <w:rFonts w:hint="eastAsia" w:ascii="Times New Roman" w:hAnsi="Times New Roman"/>
        </w:rPr>
      </w:pPr>
      <w:r>
        <w:rPr>
          <w:rFonts w:hint="eastAsia" w:ascii="Times New Roman" w:hAnsi="Times New Roman"/>
        </w:rPr>
        <w:t>（2）秦始皇派遣大将蒙恬北逐匈奴获得胜利，使得匈奴长时间不敢南下进犯中原，《过秦论》一文中“______，______”就是对此事件效果的概括。</w:t>
      </w:r>
    </w:p>
    <w:p>
      <w:pPr>
        <w:jc w:val="left"/>
        <w:rPr>
          <w:rFonts w:hint="eastAsia" w:ascii="Times New Roman" w:hAnsi="Times New Roman"/>
        </w:rPr>
      </w:pPr>
      <w:r>
        <w:rPr>
          <w:rFonts w:hint="eastAsia" w:ascii="Times New Roman" w:hAnsi="Times New Roman"/>
        </w:rPr>
        <w:t>（3）我们辞旧迎新，迎来甲辰龙年。“龙”作为中华民族重要的文化符号，常见于古代诗词中，请你举出一例：______，______。</w:t>
      </w:r>
    </w:p>
    <w:p>
      <w:pPr>
        <w:jc w:val="left"/>
        <w:rPr>
          <w:rFonts w:hint="eastAsia" w:ascii="Times New Roman" w:hAnsi="Times New Roman"/>
          <w:b/>
          <w:sz w:val="24"/>
        </w:rPr>
      </w:pPr>
      <w:r>
        <w:rPr>
          <w:rFonts w:hint="eastAsia" w:ascii="Times New Roman" w:hAnsi="Times New Roman"/>
          <w:b/>
          <w:sz w:val="24"/>
        </w:rPr>
        <w:t>三、语言文字运用（20分）</w:t>
      </w:r>
    </w:p>
    <w:p>
      <w:pPr>
        <w:jc w:val="left"/>
        <w:rPr>
          <w:rFonts w:hint="eastAsia" w:ascii="Times New Roman" w:hAnsi="Times New Roman"/>
        </w:rPr>
      </w:pPr>
      <w:r>
        <w:rPr>
          <w:rFonts w:hint="eastAsia" w:ascii="Times New Roman" w:hAnsi="Times New Roman"/>
        </w:rPr>
        <w:t>（一）语言文字运用Ⅰ（本题共3小题，11分）</w:t>
      </w:r>
    </w:p>
    <w:p>
      <w:pPr>
        <w:jc w:val="left"/>
        <w:rPr>
          <w:rFonts w:hint="eastAsia" w:ascii="Times New Roman" w:hAnsi="Times New Roman"/>
        </w:rPr>
      </w:pPr>
      <w:r>
        <w:rPr>
          <w:rFonts w:hint="eastAsia" w:ascii="Times New Roman" w:hAnsi="Times New Roman"/>
        </w:rPr>
        <w:t>阅读下面的文字，完成18～20题。</w:t>
      </w:r>
    </w:p>
    <w:p>
      <w:pPr>
        <w:ind w:firstLine="420" w:firstLineChars="200"/>
        <w:jc w:val="left"/>
        <w:rPr>
          <w:rFonts w:hint="eastAsia" w:ascii="Times New Roman" w:hAnsi="Times New Roman" w:eastAsia="楷体"/>
        </w:rPr>
      </w:pPr>
      <w:r>
        <w:rPr>
          <w:rFonts w:hint="eastAsia" w:ascii="Times New Roman" w:hAnsi="Times New Roman" w:eastAsia="楷体"/>
        </w:rPr>
        <w:t>今年夏天，天气异常闷热，而荷花则开得特欢。绿盖擎天，红花映日，把一个不算小的池塘塞得满而又满，几乎连水面都看不到了。一个喜爱荷花的邻居，天天</w:t>
      </w:r>
      <w:r>
        <w:rPr>
          <w:rFonts w:hint="eastAsia" w:ascii="Times New Roman" w:hAnsi="Times New Roman"/>
        </w:rPr>
        <w:t>______</w:t>
      </w:r>
      <w:r>
        <w:rPr>
          <w:rFonts w:hint="eastAsia" w:ascii="Times New Roman" w:hAnsi="Times New Roman" w:eastAsia="楷体"/>
        </w:rPr>
        <w:t>地数荷花的朵数。今天告诉我，有四五百朵；明天又告诉我，有六七百朵。①</w:t>
      </w:r>
      <w:r>
        <w:rPr>
          <w:rFonts w:hint="eastAsia" w:ascii="Times New Roman" w:hAnsi="Times New Roman" w:eastAsia="楷体"/>
          <w:u w:val="wave"/>
        </w:rPr>
        <w:t>但是，虽然我知道他为人细致</w:t>
      </w:r>
      <w:r>
        <w:rPr>
          <w:rFonts w:hint="eastAsia" w:ascii="Times New Roman" w:hAnsi="Times New Roman" w:eastAsia="楷体"/>
        </w:rPr>
        <w:t>，②</w:t>
      </w:r>
      <w:r>
        <w:rPr>
          <w:rFonts w:hint="eastAsia" w:ascii="Times New Roman" w:hAnsi="Times New Roman" w:eastAsia="楷体"/>
          <w:u w:val="wave"/>
        </w:rPr>
        <w:t>却不相信他真能数出确凿的数目</w:t>
      </w:r>
      <w:r>
        <w:rPr>
          <w:rFonts w:hint="eastAsia" w:ascii="Times New Roman" w:hAnsi="Times New Roman" w:eastAsia="楷体"/>
        </w:rPr>
        <w:t>。③</w:t>
      </w:r>
      <w:r>
        <w:rPr>
          <w:rFonts w:hint="eastAsia" w:ascii="Times New Roman" w:hAnsi="Times New Roman" w:eastAsia="楷体"/>
          <w:u w:val="wave"/>
        </w:rPr>
        <w:t>在荷叶底下，石头缝里，旮旮旯旯</w:t>
      </w:r>
      <w:r>
        <w:rPr>
          <w:rFonts w:hint="eastAsia" w:ascii="Times New Roman" w:hAnsi="Times New Roman" w:eastAsia="楷体"/>
        </w:rPr>
        <w:t>，④</w:t>
      </w:r>
      <w:r>
        <w:rPr>
          <w:rFonts w:hint="eastAsia" w:ascii="Times New Roman" w:hAnsi="Times New Roman" w:eastAsia="楷体"/>
          <w:u w:val="wave"/>
        </w:rPr>
        <w:t>不知还隐藏着多少</w:t>
      </w:r>
      <w:r>
        <w:rPr>
          <w:rFonts w:ascii="Arial" w:hAnsi="Arial" w:cs="Arial"/>
          <w:color w:val="333333"/>
          <w:sz w:val="20"/>
          <w:szCs w:val="20"/>
          <w:u w:val="wave"/>
          <w:shd w:val="clear" w:color="auto" w:fill="FFFFFF"/>
        </w:rPr>
        <w:t>蓇葖</w:t>
      </w:r>
      <w:r>
        <w:rPr>
          <w:rFonts w:hint="eastAsia" w:ascii="Times New Roman" w:hAnsi="Times New Roman" w:eastAsia="楷体"/>
        </w:rPr>
        <w:t>，⑤</w:t>
      </w:r>
      <w:r>
        <w:rPr>
          <w:rFonts w:hint="eastAsia" w:ascii="Times New Roman" w:hAnsi="Times New Roman" w:eastAsia="楷体"/>
          <w:u w:val="wave"/>
        </w:rPr>
        <w:t>都是在岸边难以看到的。</w:t>
      </w:r>
      <w:r>
        <w:rPr>
          <w:rFonts w:hint="eastAsia" w:ascii="Times New Roman" w:hAnsi="Times New Roman" w:eastAsia="楷体"/>
        </w:rPr>
        <w:t>⑥</w:t>
      </w:r>
      <w:r>
        <w:rPr>
          <w:rFonts w:hint="eastAsia" w:ascii="Times New Roman" w:hAnsi="Times New Roman" w:eastAsia="楷体"/>
          <w:u w:val="wave"/>
        </w:rPr>
        <w:t>连日来，天气突然骤寒</w:t>
      </w:r>
      <w:r>
        <w:rPr>
          <w:rFonts w:hint="eastAsia" w:ascii="Times New Roman" w:hAnsi="Times New Roman" w:eastAsia="楷体"/>
        </w:rPr>
        <w:t>。⑦</w:t>
      </w:r>
      <w:r>
        <w:rPr>
          <w:rFonts w:hint="eastAsia" w:ascii="Times New Roman" w:hAnsi="Times New Roman" w:eastAsia="楷体"/>
          <w:u w:val="wave"/>
        </w:rPr>
        <w:t>池塘里的荷叶虽然仍是绿油油的一片，</w:t>
      </w:r>
      <w:r>
        <w:rPr>
          <w:rFonts w:hint="eastAsia" w:ascii="Times New Roman" w:hAnsi="Times New Roman" w:eastAsia="楷体"/>
        </w:rPr>
        <w:t>⑧</w:t>
      </w:r>
      <w:r>
        <w:rPr>
          <w:rFonts w:hint="eastAsia" w:ascii="Times New Roman" w:hAnsi="Times New Roman" w:eastAsia="楷体"/>
          <w:u w:val="wave"/>
        </w:rPr>
        <w:t>但是看来变成残荷之日也不会太远了。</w:t>
      </w:r>
      <w:r>
        <w:rPr>
          <w:rFonts w:hint="eastAsia" w:ascii="Times New Roman" w:hAnsi="Times New Roman" w:eastAsia="楷体"/>
        </w:rPr>
        <w:t>a再过一两个月，池水一结冰，连残荷也将消逝得______。b那时荷花大概会在冰下冬眠，做着春天的梦。c它们的梦一定能够圆的。d我为我的“季荷”祝福。</w:t>
      </w:r>
    </w:p>
    <w:p>
      <w:pPr>
        <w:jc w:val="left"/>
        <w:rPr>
          <w:rFonts w:hint="eastAsia" w:ascii="Times New Roman" w:hAnsi="Times New Roman"/>
        </w:rPr>
      </w:pPr>
      <w:r>
        <w:rPr>
          <w:rFonts w:hint="eastAsia" w:ascii="Times New Roman" w:hAnsi="Times New Roman"/>
        </w:rPr>
        <w:t>18．请在文中横线处依次填入恰当的成语。（2分）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19．文中画波浪线处有三处表述不当；请指出其序号并作修改，使语言表达准确流畅，逻辑严密。不得改变原意。（6分）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w:t>
      </w:r>
    </w:p>
    <w:p>
      <w:pPr>
        <w:jc w:val="left"/>
        <w:rPr>
          <w:rFonts w:hint="eastAsia" w:ascii="Times New Roman" w:hAnsi="Times New Roman"/>
        </w:rPr>
      </w:pPr>
      <w:r>
        <w:rPr>
          <w:rFonts w:hint="eastAsia" w:ascii="Times New Roman" w:hAnsi="Times New Roman"/>
        </w:rPr>
        <w:t>20．“如果冬天来了，春天还会远吗？”这两句诗在文中出现的位置，最恰当的是（    ）（3分）</w:t>
      </w:r>
    </w:p>
    <w:p>
      <w:pPr>
        <w:jc w:val="left"/>
        <w:rPr>
          <w:rFonts w:hint="eastAsia" w:ascii="Times New Roman" w:hAnsi="Times New Roman"/>
        </w:rPr>
      </w:pPr>
      <w:r>
        <w:rPr>
          <w:rFonts w:hint="eastAsia" w:ascii="Times New Roman" w:hAnsi="Times New Roman"/>
        </w:rPr>
        <w:t>A．a处</w:t>
      </w:r>
      <w:r>
        <w:rPr>
          <w:rFonts w:hint="eastAsia" w:ascii="Times New Roman" w:hAnsi="Times New Roman"/>
        </w:rPr>
        <w:tab/>
      </w:r>
      <w:r>
        <w:rPr>
          <w:rFonts w:hint="eastAsia" w:ascii="Times New Roman" w:hAnsi="Times New Roman"/>
        </w:rPr>
        <w:t>B．b处</w:t>
      </w:r>
      <w:r>
        <w:rPr>
          <w:rFonts w:hint="eastAsia" w:ascii="Times New Roman" w:hAnsi="Times New Roman"/>
        </w:rPr>
        <w:tab/>
      </w:r>
      <w:r>
        <w:rPr>
          <w:rFonts w:hint="eastAsia" w:ascii="Times New Roman" w:hAnsi="Times New Roman"/>
        </w:rPr>
        <w:t>C．c处</w:t>
      </w:r>
      <w:r>
        <w:rPr>
          <w:rFonts w:hint="eastAsia" w:ascii="Times New Roman" w:hAnsi="Times New Roman"/>
        </w:rPr>
        <w:tab/>
      </w:r>
      <w:r>
        <w:rPr>
          <w:rFonts w:hint="eastAsia" w:ascii="Times New Roman" w:hAnsi="Times New Roman"/>
        </w:rPr>
        <w:t>D．d处</w:t>
      </w:r>
    </w:p>
    <w:p>
      <w:pPr>
        <w:jc w:val="left"/>
        <w:rPr>
          <w:rFonts w:hint="eastAsia" w:ascii="Times New Roman" w:hAnsi="Times New Roman"/>
        </w:rPr>
      </w:pPr>
      <w:r>
        <w:rPr>
          <w:rFonts w:hint="eastAsia" w:ascii="Times New Roman" w:hAnsi="Times New Roman"/>
        </w:rPr>
        <w:t>（二）语言文字运用Ⅱ（本题共2小题，9分）</w:t>
      </w:r>
    </w:p>
    <w:p>
      <w:pPr>
        <w:jc w:val="left"/>
        <w:rPr>
          <w:rFonts w:hint="eastAsia" w:ascii="Times New Roman" w:hAnsi="Times New Roman"/>
        </w:rPr>
      </w:pPr>
      <w:r>
        <w:rPr>
          <w:rFonts w:hint="eastAsia" w:ascii="Times New Roman" w:hAnsi="Times New Roman"/>
        </w:rPr>
        <w:t>阅读下面的文字，完成21～22题。</w:t>
      </w:r>
    </w:p>
    <w:p>
      <w:pPr>
        <w:ind w:firstLine="420" w:firstLineChars="200"/>
        <w:jc w:val="left"/>
        <w:rPr>
          <w:rFonts w:hint="eastAsia" w:ascii="Times New Roman" w:hAnsi="Times New Roman" w:eastAsia="楷体"/>
        </w:rPr>
      </w:pPr>
      <w:r>
        <w:rPr>
          <w:rFonts w:hint="eastAsia" w:ascii="楷体" w:hAnsi="楷体" w:eastAsia="楷体"/>
          <w:em w:val="underDot"/>
        </w:rPr>
        <w:t>经典</w:t>
      </w:r>
      <w:r>
        <w:rPr>
          <w:rFonts w:hint="eastAsia" w:ascii="Times New Roman" w:hAnsi="Times New Roman" w:eastAsia="楷体"/>
        </w:rPr>
        <w:t>是什么，经典就是永不过时的东西，它是人类按照自己的根本利益共同选择下来的文明成果，是建立正确的价值观和人生观的文化基础。因此，</w:t>
      </w:r>
      <w:r>
        <w:rPr>
          <w:rFonts w:hint="eastAsia" w:ascii="Times New Roman" w:hAnsi="Times New Roman" w:eastAsia="楷体"/>
          <w:u w:val="single"/>
        </w:rPr>
        <w:t xml:space="preserve">   ①   </w:t>
      </w:r>
      <w:r>
        <w:rPr>
          <w:rFonts w:hint="eastAsia" w:ascii="Times New Roman" w:hAnsi="Times New Roman" w:eastAsia="楷体"/>
        </w:rPr>
        <w:t>。阅读经典，会让人在潜移默化中习得珍贵的</w:t>
      </w:r>
      <w:r>
        <w:rPr>
          <w:rFonts w:hint="eastAsia" w:ascii="Times New Roman" w:hAnsi="Times New Roman" w:eastAsia="楷体"/>
          <w:u w:val="single"/>
        </w:rPr>
        <w:t xml:space="preserve">   ②   </w:t>
      </w:r>
      <w:r>
        <w:rPr>
          <w:rFonts w:hint="eastAsia" w:ascii="Times New Roman" w:hAnsi="Times New Roman" w:eastAsia="楷体"/>
        </w:rPr>
        <w:t>，尤其是在童年、少年和青年时期。比如读四大名著，孩子首先会为故事所吸引，而这些故事本身，都深深镌刻着中国人在漫长历史过程中总结出来的思维方式和价值观念。故事的演进，会帮助孩子们辨别正邪、建立是非观念，也使他们从中感受到扶危济困、除暴安良的快乐和坚忍不拔的精神，燃起追求正义的热情等等，而这些，都是生活的精神原动力。打个比方，经典阅读带来的思维模式和情感模式，就像是我们大脑的最佳操作系统，越早安装越好，任何时候安装都不算晚。有了这个操作系统，我们就能更从容地面对海量的信息，摆脱喧哗和浮躁，消除恐惧和焦虑，在令人眼花缭乱的世界里沉静下来，知道哪些是要选择的，</w:t>
      </w:r>
      <w:r>
        <w:rPr>
          <w:rFonts w:hint="eastAsia" w:ascii="Times New Roman" w:hAnsi="Times New Roman" w:eastAsia="楷体"/>
          <w:u w:val="single"/>
        </w:rPr>
        <w:t xml:space="preserve">   ③   </w:t>
      </w:r>
      <w:r>
        <w:rPr>
          <w:rFonts w:hint="eastAsia" w:ascii="Times New Roman" w:hAnsi="Times New Roman" w:eastAsia="楷体"/>
        </w:rPr>
        <w:t>，世界因此会变得更加真实和有意义。</w:t>
      </w:r>
    </w:p>
    <w:p>
      <w:pPr>
        <w:jc w:val="left"/>
        <w:rPr>
          <w:rFonts w:hint="eastAsia" w:ascii="Times New Roman" w:hAnsi="Times New Roman"/>
        </w:rPr>
      </w:pPr>
      <w:r>
        <w:rPr>
          <w:rFonts w:hint="eastAsia" w:ascii="Times New Roman" w:hAnsi="Times New Roman"/>
        </w:rPr>
        <w:t>21．下列句子中的“经典”与文中加点的“经典”，意义和用法相同的一项是（    ）（3分）</w:t>
      </w:r>
    </w:p>
    <w:p>
      <w:pPr>
        <w:jc w:val="left"/>
        <w:rPr>
          <w:rFonts w:hint="eastAsia" w:ascii="Times New Roman" w:hAnsi="Times New Roman"/>
        </w:rPr>
      </w:pPr>
      <w:r>
        <w:rPr>
          <w:rFonts w:hint="eastAsia" w:ascii="Times New Roman" w:hAnsi="Times New Roman"/>
        </w:rPr>
        <w:t>A．儒学源远流长，经典浩如烟海，需要后人不断探究。</w:t>
      </w:r>
    </w:p>
    <w:p>
      <w:pPr>
        <w:jc w:val="left"/>
        <w:rPr>
          <w:rFonts w:hint="eastAsia" w:ascii="Times New Roman" w:hAnsi="Times New Roman"/>
        </w:rPr>
      </w:pPr>
      <w:r>
        <w:rPr>
          <w:rFonts w:hint="eastAsia" w:ascii="Times New Roman" w:hAnsi="Times New Roman"/>
        </w:rPr>
        <w:t>B．身为网络时代的中学生，我们更应该多读一些经典。</w:t>
      </w:r>
    </w:p>
    <w:p>
      <w:pPr>
        <w:jc w:val="left"/>
        <w:rPr>
          <w:rFonts w:hint="eastAsia" w:ascii="Times New Roman" w:hAnsi="Times New Roman"/>
        </w:rPr>
      </w:pPr>
      <w:r>
        <w:rPr>
          <w:rFonts w:hint="eastAsia" w:ascii="Times New Roman" w:hAnsi="Times New Roman"/>
        </w:rPr>
        <w:t>C．这首经典音乐韵味独特，每每听来总让人回味无穷。</w:t>
      </w:r>
    </w:p>
    <w:p>
      <w:pPr>
        <w:jc w:val="left"/>
        <w:rPr>
          <w:rFonts w:hint="eastAsia" w:ascii="Times New Roman" w:hAnsi="Times New Roman"/>
        </w:rPr>
      </w:pPr>
      <w:r>
        <w:rPr>
          <w:rFonts w:hint="eastAsia" w:ascii="Times New Roman" w:hAnsi="Times New Roman"/>
        </w:rPr>
        <w:t>D．他总是泛泛而读，因此对许多经典书籍都不甚了了。</w:t>
      </w:r>
    </w:p>
    <w:p>
      <w:pPr>
        <w:jc w:val="left"/>
        <w:rPr>
          <w:rFonts w:hint="eastAsia" w:ascii="Times New Roman" w:hAnsi="Times New Roman"/>
        </w:rPr>
      </w:pPr>
      <w:r>
        <w:rPr>
          <w:rFonts w:hint="eastAsia" w:ascii="Times New Roman" w:hAnsi="Times New Roman"/>
        </w:rPr>
        <w:t>22．请在文中横线处补写恰当的语句，使整段文字语意完整连贯，内容贴切，逻辑严密，每处不超过12个字。（6分）</w:t>
      </w:r>
    </w:p>
    <w:p>
      <w:pPr>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jc w:val="left"/>
        <w:rPr>
          <w:rFonts w:hint="eastAsia" w:ascii="Times New Roman" w:hAnsi="Times New Roman"/>
          <w:b/>
          <w:sz w:val="24"/>
        </w:rPr>
      </w:pPr>
      <w:r>
        <w:rPr>
          <w:rFonts w:hint="eastAsia" w:ascii="Times New Roman" w:hAnsi="Times New Roman"/>
          <w:b/>
          <w:sz w:val="24"/>
        </w:rPr>
        <w:t>四、写作（60分）</w:t>
      </w:r>
    </w:p>
    <w:p>
      <w:pPr>
        <w:jc w:val="left"/>
        <w:rPr>
          <w:rFonts w:hint="eastAsia" w:ascii="Times New Roman" w:hAnsi="Times New Roman"/>
        </w:rPr>
      </w:pPr>
      <w:r>
        <w:rPr>
          <w:rFonts w:hint="eastAsia" w:ascii="Times New Roman" w:hAnsi="Times New Roman"/>
        </w:rPr>
        <w:t>23．阅读下面的材料，根据要求写作。（60分）</w:t>
      </w:r>
    </w:p>
    <w:p>
      <w:pPr>
        <w:ind w:firstLine="420" w:firstLineChars="200"/>
        <w:jc w:val="left"/>
        <w:rPr>
          <w:rFonts w:hint="eastAsia" w:ascii="Times New Roman" w:hAnsi="Times New Roman" w:eastAsia="楷体"/>
        </w:rPr>
      </w:pPr>
      <w:r>
        <w:rPr>
          <w:rFonts w:hint="eastAsia" w:ascii="Times New Roman" w:hAnsi="Times New Roman" w:eastAsia="楷体"/>
        </w:rPr>
        <w:t>武汉大学举办130周年校庆，众多校友纷纷云集珞珈山，追寻记忆，回馈母校，校友捐赠颇丰。其中小米总裁雷军捐赠人民币13亿元；泰康董事长陈东升捐赠珍贵文物45件；知名学者易中天教授献诗三首，礼赞武大，赓续精神。</w:t>
      </w:r>
    </w:p>
    <w:p>
      <w:pPr>
        <w:jc w:val="left"/>
        <w:rPr>
          <w:rFonts w:hint="eastAsia" w:ascii="Times New Roman" w:hAnsi="Times New Roman"/>
        </w:rPr>
      </w:pPr>
      <w:r>
        <w:rPr>
          <w:rFonts w:hint="eastAsia" w:ascii="Times New Roman" w:hAnsi="Times New Roman"/>
        </w:rPr>
        <w:t>以上材料引发了你怎样的联想和思考？请写一篇文章。</w:t>
      </w:r>
    </w:p>
    <w:p>
      <w:pPr>
        <w:jc w:val="left"/>
        <w:rPr>
          <w:rFonts w:hint="eastAsia" w:ascii="Times New Roman" w:hAnsi="Times New Roman"/>
        </w:rPr>
        <w:sectPr>
          <w:pgSz w:w="11906" w:h="16838"/>
          <w:pgMar w:top="1304" w:right="964" w:bottom="1304" w:left="964" w:header="153" w:footer="0" w:gutter="0"/>
          <w:cols w:space="720" w:num="1"/>
          <w:docGrid w:type="lines" w:linePitch="312" w:charSpace="0"/>
        </w:sectPr>
      </w:pPr>
      <w:r>
        <w:rPr>
          <w:rFonts w:hint="eastAsia" w:ascii="Times New Roman" w:hAnsi="Times New Roman"/>
        </w:rPr>
        <w:t>要求：选准角度，确定立意，明确文体，自拟标题；不要套作，不得抄袭；不得泄露个人信息；不少于800字。</w:t>
      </w:r>
    </w:p>
    <w:p>
      <w:pPr>
        <w:jc w:val="left"/>
        <w:rPr>
          <w:rFonts w:hint="eastAsia" w:ascii="Times New Roman" w:hAnsi="Times New Roman"/>
        </w:rPr>
      </w:pPr>
      <w:bookmarkStart w:id="0" w:name="_GoBack"/>
      <w:bookmarkEnd w:id="0"/>
    </w:p>
    <w:p>
      <w:pPr>
        <w:jc w:val="center"/>
        <w:rPr>
          <w:rFonts w:hint="eastAsia" w:ascii="Times New Roman" w:hAnsi="Times New Roman"/>
          <w:b/>
          <w:sz w:val="32"/>
        </w:rPr>
      </w:pPr>
      <w:r>
        <w:rPr>
          <w:rFonts w:hint="eastAsia" w:ascii="Times New Roman" w:hAnsi="Times New Roman"/>
          <w:b/>
          <w:sz w:val="32"/>
        </w:rPr>
        <w:t>2023-2024学年高二年级下学期第一次学期诊断联考语文答案</w:t>
      </w:r>
    </w:p>
    <w:p>
      <w:pPr>
        <w:jc w:val="left"/>
        <w:rPr>
          <w:rFonts w:hint="eastAsia" w:ascii="Times New Roman" w:hAnsi="Times New Roman"/>
        </w:rPr>
      </w:pPr>
      <w:r>
        <w:rPr>
          <w:rFonts w:hint="eastAsia" w:ascii="Times New Roman" w:hAnsi="Times New Roman"/>
        </w:rPr>
        <w:t>1．答案：A（B“但也会凸显圈层内部的分歧和差异”错，材料一第3段，“参与性也塑造了圈层内部紧密的关系和文化认同”。C“这都表现在文化品位的差异上”错，材料一第4段，“往往表现为文化品位的差异”。D根据材料二第一段的相关信息，选项条件不充分。）</w:t>
      </w:r>
    </w:p>
    <w:p>
      <w:pPr>
        <w:jc w:val="left"/>
        <w:rPr>
          <w:rFonts w:hint="eastAsia" w:ascii="Times New Roman" w:hAnsi="Times New Roman"/>
        </w:rPr>
      </w:pPr>
      <w:r>
        <w:rPr>
          <w:rFonts w:hint="eastAsia" w:ascii="Times New Roman" w:hAnsi="Times New Roman"/>
        </w:rPr>
        <w:t>2．答案：D（“但也要坚决捍卫原属圈层的审美和认知”错，材料二最后一段指出要勇于“出圈”，走出思维误区和审美盲区。）</w:t>
      </w:r>
    </w:p>
    <w:p>
      <w:pPr>
        <w:jc w:val="left"/>
        <w:rPr>
          <w:rFonts w:hint="eastAsia" w:ascii="Times New Roman" w:hAnsi="Times New Roman"/>
        </w:rPr>
      </w:pPr>
      <w:r>
        <w:rPr>
          <w:rFonts w:hint="eastAsia" w:ascii="Times New Roman" w:hAnsi="Times New Roman"/>
        </w:rPr>
        <w:t>3．答案：A（画线句的主要内容是主流文化生产者通过吸纳、改造边缘化、个性化的亚文化来实现圈层“破壁”，A项符合，B项中的“红包”并非亚文化，C、D两项属于小众文化和亚文化圈层的反向的圈层“破壁”。）</w:t>
      </w:r>
    </w:p>
    <w:p>
      <w:pPr>
        <w:jc w:val="left"/>
        <w:rPr>
          <w:rFonts w:hint="eastAsia" w:ascii="Times New Roman" w:hAnsi="Times New Roman"/>
        </w:rPr>
      </w:pPr>
      <w:r>
        <w:rPr>
          <w:rFonts w:hint="eastAsia" w:ascii="Times New Roman" w:hAnsi="Times New Roman"/>
        </w:rPr>
        <w:t>4．材料一首先提出网络文化圈层化的话题；其次阐述其三方面的特征；再次总结网络文化圈层化的积极作用，并强调其带来的消极后果即“圈层壁垒”现象：最后举例论证，指出“破壁”的途径和方法。（4步逻辑关联，每点1分）</w:t>
      </w:r>
    </w:p>
    <w:p>
      <w:pPr>
        <w:jc w:val="left"/>
        <w:rPr>
          <w:rFonts w:hint="eastAsia" w:ascii="Times New Roman" w:hAnsi="Times New Roman"/>
        </w:rPr>
      </w:pPr>
      <w:r>
        <w:rPr>
          <w:rFonts w:hint="eastAsia" w:ascii="Times New Roman" w:hAnsi="Times New Roman"/>
        </w:rPr>
        <w:t>5．①尊重、包容青少年的圈层文化，真正深入青少年的文艺生活，寻找圈层文化的优点，扬长避短；②引导青少年突破圈层壁垒，通过再造圈层、融入圈层扩大视野，提高认知，树立正确的价值取向。（每点2分，言之成理，酌情给分）</w:t>
      </w:r>
    </w:p>
    <w:p>
      <w:pPr>
        <w:jc w:val="left"/>
        <w:rPr>
          <w:rFonts w:hint="eastAsia" w:ascii="Times New Roman" w:hAnsi="Times New Roman"/>
        </w:rPr>
      </w:pPr>
      <w:r>
        <w:rPr>
          <w:rFonts w:hint="eastAsia" w:ascii="Times New Roman" w:hAnsi="Times New Roman"/>
        </w:rPr>
        <w:t>6．答案：B（A“但有时也会让孩子产生恐惧心理”于文无据。C这里的反差主要是表达对时过境迁的感慨。D项没有明显的“褒”与“贬”，其意图也不在“突出作者对亲情的重视”，而是强调作者对“用朱红在纱灯上描宋体字”的喜爱。）</w:t>
      </w:r>
    </w:p>
    <w:p>
      <w:pPr>
        <w:jc w:val="left"/>
        <w:rPr>
          <w:rFonts w:hint="eastAsia" w:ascii="Times New Roman" w:hAnsi="Times New Roman"/>
        </w:rPr>
      </w:pPr>
      <w:r>
        <w:rPr>
          <w:rFonts w:hint="eastAsia" w:ascii="Times New Roman" w:hAnsi="Times New Roman"/>
        </w:rPr>
        <w:t>7．答案：C（“华丽的宫灯”并不一定“代表着现实中缺失的诗意生活”，与之关联的生活有浪漫也有凄凉，而“让作者心生向往之情”也于文无据。）</w:t>
      </w:r>
    </w:p>
    <w:p>
      <w:pPr>
        <w:jc w:val="left"/>
        <w:rPr>
          <w:rFonts w:hint="eastAsia" w:ascii="Times New Roman" w:hAnsi="Times New Roman"/>
        </w:rPr>
      </w:pPr>
      <w:r>
        <w:rPr>
          <w:rFonts w:hint="eastAsia" w:ascii="Times New Roman" w:hAnsi="Times New Roman"/>
        </w:rPr>
        <w:t>8．①结构上，照应了文章的标题和线索——灯笼，使文章脉络清晰，布局严整；</w:t>
      </w:r>
    </w:p>
    <w:p>
      <w:pPr>
        <w:jc w:val="left"/>
        <w:rPr>
          <w:rFonts w:hint="eastAsia" w:ascii="Times New Roman" w:hAnsi="Times New Roman"/>
        </w:rPr>
      </w:pPr>
      <w:r>
        <w:rPr>
          <w:rFonts w:hint="eastAsia" w:ascii="Times New Roman" w:hAnsi="Times New Roman"/>
        </w:rPr>
        <w:t>②内容上，以“灯笼”引出古代将领保家卫国的事迹，突破了前文对个人生活的关照，使作品更具广度和深度：</w:t>
      </w:r>
    </w:p>
    <w:p>
      <w:pPr>
        <w:jc w:val="left"/>
        <w:rPr>
          <w:rFonts w:hint="eastAsia" w:ascii="Times New Roman" w:hAnsi="Times New Roman"/>
        </w:rPr>
      </w:pPr>
      <w:r>
        <w:rPr>
          <w:rFonts w:hint="eastAsia" w:ascii="Times New Roman" w:hAnsi="Times New Roman"/>
        </w:rPr>
        <w:t>③情感上，歌颂抗战时期的光明和力量。表达了自己报效国家的愿望，升华了文章的主旨。</w:t>
      </w:r>
    </w:p>
    <w:p>
      <w:pPr>
        <w:jc w:val="left"/>
        <w:rPr>
          <w:rFonts w:hint="eastAsia" w:ascii="Times New Roman" w:hAnsi="Times New Roman"/>
        </w:rPr>
      </w:pPr>
      <w:r>
        <w:rPr>
          <w:rFonts w:hint="eastAsia" w:ascii="Times New Roman" w:hAnsi="Times New Roman"/>
        </w:rPr>
        <w:t>④表达效果上，丰富了文章的文学文化内涵，增强了文章的可读性。（每点2分，答对任意3点即可，言之成理，可酌情给分）</w:t>
      </w:r>
    </w:p>
    <w:p>
      <w:pPr>
        <w:jc w:val="left"/>
        <w:rPr>
          <w:rFonts w:hint="eastAsia" w:ascii="Times New Roman" w:hAnsi="Times New Roman"/>
        </w:rPr>
      </w:pPr>
      <w:r>
        <w:rPr>
          <w:rFonts w:hint="eastAsia" w:ascii="Times New Roman" w:hAnsi="Times New Roman"/>
        </w:rPr>
        <w:t>9．①小说的生活题材：文章围绕“灯笼”，写到亲人的离合、家族的变故、漂泊的悲欢等题材，故事性强：</w:t>
      </w:r>
    </w:p>
    <w:p>
      <w:pPr>
        <w:jc w:val="left"/>
        <w:rPr>
          <w:rFonts w:hint="eastAsia" w:ascii="Times New Roman" w:hAnsi="Times New Roman"/>
        </w:rPr>
      </w:pPr>
      <w:r>
        <w:rPr>
          <w:rFonts w:hint="eastAsia" w:ascii="Times New Roman" w:hAnsi="Times New Roman"/>
        </w:rPr>
        <w:t>②诗的语言感情：作品善于借助意象抒发深情，围绕“灯笼”的人和事都充满感情，语言也凝练隽永，留下回甘余韵；</w:t>
      </w:r>
    </w:p>
    <w:p>
      <w:pPr>
        <w:jc w:val="left"/>
        <w:rPr>
          <w:rFonts w:hint="eastAsia" w:ascii="Times New Roman" w:hAnsi="Times New Roman"/>
        </w:rPr>
      </w:pPr>
      <w:r>
        <w:rPr>
          <w:rFonts w:hint="eastAsia" w:ascii="Times New Roman" w:hAnsi="Times New Roman"/>
        </w:rPr>
        <w:t>③散文的篇幅结构：文章以“灯笼”为线索串联人事，贯穿古今，使文章形散而神聚。（每点2分，言之成理，酌情给分）</w:t>
      </w:r>
    </w:p>
    <w:p>
      <w:pPr>
        <w:jc w:val="left"/>
        <w:rPr>
          <w:rFonts w:hint="eastAsia" w:ascii="Times New Roman" w:hAnsi="Times New Roman"/>
        </w:rPr>
      </w:pPr>
      <w:r>
        <w:rPr>
          <w:rFonts w:hint="eastAsia" w:ascii="Times New Roman" w:hAnsi="Times New Roman"/>
        </w:rPr>
        <w:t>10．答案：BDG（所推举皆廉士，贤于己者也。士亦以此称慕之，唯天子以为国器。）</w:t>
      </w:r>
    </w:p>
    <w:p>
      <w:pPr>
        <w:jc w:val="left"/>
        <w:rPr>
          <w:rFonts w:hint="eastAsia" w:ascii="Times New Roman" w:hAnsi="Times New Roman"/>
        </w:rPr>
      </w:pPr>
      <w:r>
        <w:rPr>
          <w:rFonts w:hint="eastAsia" w:ascii="Times New Roman" w:hAnsi="Times New Roman"/>
        </w:rPr>
        <w:t>11．答案：B（两句中的“国”字意思不同，《伶官传序》中“国”意思是“国家”，而非“诸侯王的封地”。）</w:t>
      </w:r>
    </w:p>
    <w:p>
      <w:pPr>
        <w:jc w:val="left"/>
        <w:rPr>
          <w:rFonts w:hint="eastAsia" w:ascii="Times New Roman" w:hAnsi="Times New Roman"/>
        </w:rPr>
      </w:pPr>
      <w:r>
        <w:rPr>
          <w:rFonts w:hint="eastAsia" w:ascii="Times New Roman" w:hAnsi="Times New Roman"/>
        </w:rPr>
        <w:t>12．答案：C（“后来官复原职”表述不当，韩安国先前为梁王中大夫而非梁国内史。）</w:t>
      </w:r>
    </w:p>
    <w:p>
      <w:pPr>
        <w:jc w:val="left"/>
        <w:rPr>
          <w:rFonts w:hint="eastAsia" w:ascii="Times New Roman" w:hAnsi="Times New Roman"/>
        </w:rPr>
      </w:pPr>
      <w:r>
        <w:rPr>
          <w:rFonts w:hint="eastAsia" w:ascii="Times New Roman" w:hAnsi="Times New Roman"/>
        </w:rPr>
        <w:t>13．（1）窦太后知道汉景帝不满，于是就迁怒于梁国使者，拒绝接见他们，还调查责备梁王的所作所为。（“善”“怒”“案”各1分，语言流畅1分。）</w:t>
      </w:r>
    </w:p>
    <w:p>
      <w:pPr>
        <w:jc w:val="left"/>
        <w:rPr>
          <w:rFonts w:hint="eastAsia" w:ascii="Times New Roman" w:hAnsi="Times New Roman"/>
        </w:rPr>
      </w:pPr>
      <w:r>
        <w:rPr>
          <w:rFonts w:hint="eastAsia" w:ascii="Times New Roman" w:hAnsi="Times New Roman"/>
        </w:rPr>
        <w:t>（2）韩安国说：“如果田甲你不到官府来，那么我就灭了你的宗族。”田甲于是脱去上衣袒露上身前来请罪。（“就”“而”“谢”各1分，语言流畅1分。）</w:t>
      </w:r>
    </w:p>
    <w:p>
      <w:pPr>
        <w:jc w:val="left"/>
        <w:rPr>
          <w:rFonts w:hint="eastAsia" w:ascii="Times New Roman" w:hAnsi="Times New Roman"/>
        </w:rPr>
      </w:pPr>
      <w:r>
        <w:rPr>
          <w:rFonts w:hint="eastAsia" w:ascii="Times New Roman" w:hAnsi="Times New Roman"/>
        </w:rPr>
        <w:t>14．①汉朝千里行军，远途作战，不但没有优势，反而有诸多劣势。②如今的匈奴军马充足，迁徙机动灵活，很难控制他们。③即使打败了匈奴，也无法从中获得实实在在的利益。（每点1分，意思对即可。）</w:t>
      </w:r>
    </w:p>
    <w:p>
      <w:pPr>
        <w:jc w:val="left"/>
        <w:rPr>
          <w:rFonts w:hint="eastAsia" w:ascii="Times New Roman" w:hAnsi="Times New Roman"/>
        </w:rPr>
      </w:pPr>
      <w:r>
        <w:rPr>
          <w:rFonts w:hint="eastAsia" w:ascii="Times New Roman" w:hAnsi="Times New Roman"/>
        </w:rPr>
        <w:t>15．答案：D（“整首词紧扣‘喜’”错误，也有愁情。）</w:t>
      </w:r>
    </w:p>
    <w:p>
      <w:pPr>
        <w:jc w:val="left"/>
        <w:rPr>
          <w:rFonts w:hint="eastAsia" w:ascii="Times New Roman" w:hAnsi="Times New Roman"/>
        </w:rPr>
      </w:pPr>
      <w:r>
        <w:rPr>
          <w:rFonts w:hint="eastAsia" w:ascii="Times New Roman" w:hAnsi="Times New Roman"/>
        </w:rPr>
        <w:t>16．豪放词风（2分）</w:t>
      </w:r>
    </w:p>
    <w:p>
      <w:pPr>
        <w:jc w:val="left"/>
        <w:rPr>
          <w:rFonts w:hint="eastAsia" w:ascii="Times New Roman" w:hAnsi="Times New Roman"/>
        </w:rPr>
      </w:pPr>
      <w:r>
        <w:rPr>
          <w:rFonts w:hint="eastAsia" w:ascii="Times New Roman" w:hAnsi="Times New Roman"/>
        </w:rPr>
        <w:t>①写景之豪放：天地澄澈，风景独好，角声悲壮，浪与天高，视野开阔，气象恢宏；</w:t>
      </w:r>
    </w:p>
    <w:p>
      <w:pPr>
        <w:jc w:val="left"/>
        <w:rPr>
          <w:rFonts w:hint="eastAsia" w:ascii="Times New Roman" w:hAnsi="Times New Roman"/>
        </w:rPr>
      </w:pPr>
      <w:r>
        <w:rPr>
          <w:rFonts w:hint="eastAsia" w:ascii="Times New Roman" w:hAnsi="Times New Roman"/>
        </w:rPr>
        <w:t>②叙事之豪放：叙写采石大捷，场面宏伟，进而联想到周瑜、谢玄等历史人物，胜利的豪情和千秋的功业洋溢在词间；</w:t>
      </w:r>
    </w:p>
    <w:p>
      <w:pPr>
        <w:jc w:val="left"/>
        <w:rPr>
          <w:rFonts w:hint="eastAsia" w:ascii="Times New Roman" w:hAnsi="Times New Roman"/>
        </w:rPr>
      </w:pPr>
      <w:r>
        <w:rPr>
          <w:rFonts w:hint="eastAsia" w:ascii="Times New Roman" w:hAnsi="Times New Roman"/>
        </w:rPr>
        <w:t>③情感之豪放：词人运用宗卷“乘风破浪”和祖逖“中流击楫”的典故，表达了自己愿报效家国的慷慨豪情。（答对两点即可给4分）</w:t>
      </w:r>
    </w:p>
    <w:p>
      <w:pPr>
        <w:jc w:val="left"/>
        <w:rPr>
          <w:rFonts w:hint="eastAsia" w:ascii="Times New Roman" w:hAnsi="Times New Roman"/>
        </w:rPr>
      </w:pPr>
      <w:r>
        <w:rPr>
          <w:rFonts w:hint="eastAsia" w:ascii="Times New Roman" w:hAnsi="Times New Roman"/>
        </w:rPr>
        <w:t>17．（1）天生我</w:t>
      </w:r>
      <w:r>
        <w:rPr>
          <w:rFonts w:hint="eastAsia" w:ascii="宋体" w:hAnsi="宋体"/>
          <w:em w:val="underDot"/>
        </w:rPr>
        <w:t>材</w:t>
      </w:r>
      <w:r>
        <w:rPr>
          <w:rFonts w:hint="eastAsia" w:ascii="Times New Roman" w:hAnsi="Times New Roman"/>
        </w:rPr>
        <w:t>必有用，千金散尽还复来</w:t>
      </w:r>
    </w:p>
    <w:p>
      <w:pPr>
        <w:jc w:val="left"/>
        <w:rPr>
          <w:rFonts w:hint="eastAsia" w:ascii="Times New Roman" w:hAnsi="Times New Roman"/>
        </w:rPr>
      </w:pPr>
      <w:r>
        <w:rPr>
          <w:rFonts w:hint="eastAsia" w:ascii="Times New Roman" w:hAnsi="Times New Roman"/>
        </w:rPr>
        <w:t>（2）胡人不敢南下而牧马，士不敢弯弓而</w:t>
      </w:r>
      <w:r>
        <w:rPr>
          <w:rFonts w:hint="eastAsia" w:ascii="宋体" w:hAnsi="宋体"/>
          <w:em w:val="underDot"/>
        </w:rPr>
        <w:t>报</w:t>
      </w:r>
      <w:r>
        <w:rPr>
          <w:rFonts w:hint="eastAsia" w:ascii="Times New Roman" w:hAnsi="Times New Roman"/>
        </w:rPr>
        <w:t>怨</w:t>
      </w:r>
    </w:p>
    <w:p>
      <w:pPr>
        <w:jc w:val="left"/>
        <w:rPr>
          <w:rFonts w:hint="eastAsia" w:ascii="Times New Roman" w:hAnsi="Times New Roman"/>
        </w:rPr>
      </w:pPr>
      <w:r>
        <w:rPr>
          <w:rFonts w:hint="eastAsia" w:ascii="Times New Roman" w:hAnsi="Times New Roman"/>
        </w:rPr>
        <w:t>（3）鸿雁长飞光不度，鱼龙潜跃水成文</w:t>
      </w:r>
    </w:p>
    <w:p>
      <w:pPr>
        <w:jc w:val="left"/>
        <w:rPr>
          <w:rFonts w:hint="eastAsia" w:ascii="Times New Roman" w:hAnsi="Times New Roman"/>
        </w:rPr>
      </w:pPr>
      <w:r>
        <w:rPr>
          <w:rFonts w:hint="eastAsia" w:ascii="Times New Roman" w:hAnsi="Times New Roman"/>
        </w:rPr>
        <w:t>但使龙城飞将在，不教胡马度阴山</w:t>
      </w:r>
    </w:p>
    <w:p>
      <w:pPr>
        <w:jc w:val="left"/>
        <w:rPr>
          <w:rFonts w:hint="eastAsia" w:ascii="Times New Roman" w:hAnsi="Times New Roman"/>
        </w:rPr>
      </w:pPr>
      <w:r>
        <w:rPr>
          <w:rFonts w:hint="eastAsia" w:ascii="Times New Roman" w:hAnsi="Times New Roman"/>
        </w:rPr>
        <w:t>上有六龙回日之高标，下有冲波逆折之回川</w:t>
      </w:r>
    </w:p>
    <w:p>
      <w:pPr>
        <w:jc w:val="left"/>
        <w:rPr>
          <w:rFonts w:hint="eastAsia" w:ascii="Times New Roman" w:hAnsi="Times New Roman"/>
        </w:rPr>
      </w:pPr>
      <w:r>
        <w:rPr>
          <w:rFonts w:hint="eastAsia" w:ascii="Times New Roman" w:hAnsi="Times New Roman"/>
        </w:rPr>
        <w:t>玉壶光转，一夜鱼龙舞</w:t>
      </w:r>
    </w:p>
    <w:p>
      <w:pPr>
        <w:jc w:val="left"/>
        <w:rPr>
          <w:rFonts w:hint="eastAsia" w:ascii="Times New Roman" w:hAnsi="Times New Roman"/>
        </w:rPr>
      </w:pPr>
      <w:r>
        <w:rPr>
          <w:rFonts w:hint="eastAsia" w:ascii="Times New Roman" w:hAnsi="Times New Roman"/>
        </w:rPr>
        <w:t>车如流水马如龙，花月正春风（答出其它诗句，符合语境，也可得分。）</w:t>
      </w:r>
    </w:p>
    <w:p>
      <w:pPr>
        <w:jc w:val="left"/>
        <w:rPr>
          <w:rFonts w:hint="eastAsia" w:ascii="Times New Roman" w:hAnsi="Times New Roman"/>
        </w:rPr>
      </w:pPr>
      <w:r>
        <w:rPr>
          <w:rFonts w:hint="eastAsia" w:ascii="Times New Roman" w:hAnsi="Times New Roman"/>
        </w:rPr>
        <w:t>18．答案：兴致勃勃无影无踪（答出其它成语，符合语境，也可得分。）</w:t>
      </w:r>
    </w:p>
    <w:p>
      <w:pPr>
        <w:jc w:val="left"/>
        <w:rPr>
          <w:rFonts w:hint="eastAsia" w:ascii="Times New Roman" w:hAnsi="Times New Roman"/>
        </w:rPr>
      </w:pPr>
      <w:r>
        <w:rPr>
          <w:rFonts w:hint="eastAsia" w:ascii="Times New Roman" w:hAnsi="Times New Roman"/>
        </w:rPr>
        <w:t>19．答案：①将“我”调至“虽然”前；②把“确凿”改为“确切”。⑥把“突然”删掉，或将“骤”改为“变”（指出序号与修改正确各1分。）</w:t>
      </w:r>
    </w:p>
    <w:p>
      <w:pPr>
        <w:jc w:val="left"/>
        <w:rPr>
          <w:rFonts w:hint="eastAsia" w:ascii="Times New Roman" w:hAnsi="Times New Roman"/>
        </w:rPr>
      </w:pPr>
      <w:r>
        <w:rPr>
          <w:rFonts w:hint="eastAsia" w:ascii="Times New Roman" w:hAnsi="Times New Roman"/>
        </w:rPr>
        <w:t>20．答案：D（“如果冬天来了，春天还会远吗？”既是“我为我的‘季荷’祝福”的具体内容，又是对前两句“那时荷花大概会在冰下冬眠，做着春天的梦。它们的梦一定能够圆的”的诗意总结，放在此处最为合适。）</w:t>
      </w:r>
    </w:p>
    <w:p>
      <w:pPr>
        <w:jc w:val="left"/>
        <w:rPr>
          <w:rFonts w:hint="eastAsia" w:ascii="Times New Roman" w:hAnsi="Times New Roman"/>
        </w:rPr>
      </w:pPr>
      <w:r>
        <w:rPr>
          <w:rFonts w:hint="eastAsia" w:ascii="Times New Roman" w:hAnsi="Times New Roman"/>
        </w:rPr>
        <w:t>21．答案：B（文中加点的“经典”为名词，泛指传统的、具有权威性的著作，与B项中“经典”的意义和用法相同；A项“经典”为名词，这里特指儒家典籍；C项和D项“经典”都为形容词，意为“有典型性而影响较大的”。）</w:t>
      </w:r>
    </w:p>
    <w:p>
      <w:pPr>
        <w:jc w:val="left"/>
        <w:rPr>
          <w:rFonts w:hint="eastAsia" w:ascii="Times New Roman" w:hAnsi="Times New Roman"/>
        </w:rPr>
      </w:pPr>
      <w:r>
        <w:rPr>
          <w:rFonts w:hint="eastAsia" w:ascii="Times New Roman" w:hAnsi="Times New Roman"/>
        </w:rPr>
        <w:t>22．①我们需要阅读经典②思维方式和价值观念③哪些是可以忽略的（所填语句意思对即可）</w:t>
      </w:r>
    </w:p>
    <w:p>
      <w:pPr>
        <w:jc w:val="left"/>
        <w:rPr>
          <w:rFonts w:hint="eastAsia" w:ascii="Times New Roman" w:hAnsi="Times New Roman"/>
        </w:rPr>
      </w:pPr>
      <w:r>
        <w:rPr>
          <w:rFonts w:hint="eastAsia" w:ascii="Times New Roman" w:hAnsi="Times New Roman"/>
        </w:rPr>
        <w:t>23．答案：略</w:t>
      </w:r>
    </w:p>
    <w:p>
      <w:pPr>
        <w:jc w:val="left"/>
        <w:rPr>
          <w:rFonts w:hint="eastAsia" w:ascii="Times New Roman" w:hAnsi="Times New Roman"/>
        </w:rPr>
      </w:pPr>
      <w:r>
        <w:rPr>
          <w:rFonts w:hint="eastAsia" w:ascii="Times New Roman" w:hAnsi="Times New Roman"/>
        </w:rPr>
        <w:t>参考2023年高考语文评分标准。</w:t>
      </w:r>
    </w:p>
    <w:p>
      <w:pPr>
        <w:jc w:val="left"/>
        <w:rPr>
          <w:rFonts w:hint="eastAsia" w:ascii="Times New Roman" w:hAnsi="Times New Roman"/>
        </w:rPr>
      </w:pPr>
      <w:r>
        <w:rPr>
          <w:rFonts w:hint="eastAsia" w:ascii="Times New Roman" w:hAnsi="Times New Roman"/>
        </w:rPr>
        <w:t>立意参考：</w:t>
      </w:r>
    </w:p>
    <w:p>
      <w:pPr>
        <w:jc w:val="left"/>
        <w:rPr>
          <w:rFonts w:hint="eastAsia" w:ascii="Times New Roman" w:hAnsi="Times New Roman"/>
        </w:rPr>
      </w:pPr>
      <w:r>
        <w:rPr>
          <w:rFonts w:hint="eastAsia" w:ascii="Times New Roman" w:hAnsi="Times New Roman"/>
        </w:rPr>
        <w:t>（1）感恩回馈是一种美德；（2）行事方式可以多样化；（3）物质和精神同等重要。</w:t>
      </w:r>
    </w:p>
    <w:p>
      <w:pPr>
        <w:jc w:val="left"/>
        <w:rPr>
          <w:rFonts w:hint="eastAsia" w:ascii="Times New Roman" w:hAnsi="Times New Roman"/>
        </w:rPr>
      </w:pPr>
      <w:r>
        <w:rPr>
          <w:rFonts w:hint="eastAsia" w:ascii="Times New Roman" w:hAnsi="Times New Roman"/>
        </w:rPr>
        <w:t>参考译文</w:t>
      </w:r>
    </w:p>
    <w:p>
      <w:pPr>
        <w:ind w:firstLine="420" w:firstLineChars="200"/>
        <w:jc w:val="left"/>
        <w:rPr>
          <w:rFonts w:hint="eastAsia" w:ascii="Times New Roman" w:hAnsi="Times New Roman" w:eastAsia="楷体"/>
        </w:rPr>
      </w:pPr>
      <w:r>
        <w:rPr>
          <w:rFonts w:hint="eastAsia" w:ascii="Times New Roman" w:hAnsi="Times New Roman" w:eastAsia="楷体"/>
        </w:rPr>
        <w:t>御史大夫韩安国，是梁国成安县人，事奉梁孝王担任中大夫。吴楚七国叛乱时，梁孝王派韩安国和张羽担任将军，在东线抵御吴国的军队。张羽奋力作战，韩安国稳固防守。因此吴军不能越过梁国的防线。</w:t>
      </w:r>
    </w:p>
    <w:p>
      <w:pPr>
        <w:ind w:firstLine="420" w:firstLineChars="200"/>
        <w:jc w:val="left"/>
        <w:rPr>
          <w:rFonts w:ascii="Times New Roman" w:hAnsi="Times New Roman" w:eastAsia="楷体"/>
        </w:rPr>
      </w:pPr>
      <w:r>
        <w:rPr>
          <w:rFonts w:hint="eastAsia" w:ascii="Times New Roman" w:hAnsi="Times New Roman" w:eastAsia="楷体"/>
        </w:rPr>
        <w:t>梁孝王，是汉景帝的同母弟，窦太后很宠爱他。梁孝王进出、游戏的排场，比拟天子，超越了人臣的本分。汉景帝听说后，心中很是不满。窦太后知道汉景帝不满，于是就迁怒于梁国使者，拒绝接见他们，还调查责备梁王的所作所为。当时韩安国是梁国的使者，便去求见大长公主，哭着说：“为什么梁王作为儿子的孝心、作为臣下的忠心，太后竟然不能明察呢？从前吴、楚、齐、赵等七国叛乱时，从函谷关以东的诸侯都联合起来向西进军。只有梁王与皇帝关系最亲，率领军队击退吴楚叛军，吴楚叛军也因为这个缘故不敢向西进军，因而最终灭亡，这都是梁王的力量啊。现在太后却为了一些苛细的礼节责怪梁王。梁王的父兄都是皇帝，所见到的都是大排场，因此出行开路清道，回宫加强戒备。梁王的车子、旗帜都是皇帝所赏赐的，他就是想用这些在边远的小县炫耀一下，在内地让车马来回奔驰，以此在诸侯面前夸耀一番，来让天下的人都知道太后和皇帝喜爱他。现在梁使一来，太后就查问责备。梁王恐惧，日夜流泪，不知如何是好。为什么梁王作为儿子孝顺，作为臣下忠心，而太后竟不怜惜呢？”大长公主把这些话详细地告诉了窦太后，窦太后高兴地说：“替他把这些话告诉皇帝。”大长公主转告之后，汉景帝心结才解开。</w:t>
      </w:r>
    </w:p>
    <w:p>
      <w:pPr>
        <w:ind w:firstLine="420" w:firstLineChars="200"/>
        <w:jc w:val="left"/>
        <w:rPr>
          <w:rFonts w:hint="eastAsia" w:ascii="Times New Roman" w:hAnsi="Times New Roman" w:eastAsia="楷体"/>
        </w:rPr>
      </w:pPr>
      <w:r>
        <w:rPr>
          <w:rFonts w:hint="eastAsia" w:ascii="Times New Roman" w:hAnsi="Times New Roman" w:eastAsia="楷体"/>
        </w:rPr>
        <w:t>后来韩安国因触犯法律被判罪，蒙县狱吏田甲侮辱韩安国。韩安国说：“死灰难道就不会复燃吗？”田甲说：“要是再燃烧我就撒一泡尿浇灭它。”过了不久，梁国内史的职位空缺，汉朝廷派使者任命韩安国为梁国内史，从囚徒中起家担任二千石级的官员。田甲逃走了，韩安国说：“如果田甲你不到官府来，那么我就灭了你的宗族。”田甲于是脱去上衣袒露上身前来请罪。韩安国笑着说：“你可以撒尿了！像你们这些人值得我惩办吗？”最后友好地对待他。</w:t>
      </w:r>
    </w:p>
    <w:p>
      <w:pPr>
        <w:ind w:firstLine="420" w:firstLineChars="200"/>
        <w:jc w:val="left"/>
        <w:rPr>
          <w:rFonts w:hint="eastAsia" w:ascii="Times New Roman" w:hAnsi="Times New Roman" w:eastAsia="楷体"/>
        </w:rPr>
      </w:pPr>
      <w:r>
        <w:rPr>
          <w:rFonts w:hint="eastAsia" w:ascii="Times New Roman" w:hAnsi="Times New Roman" w:eastAsia="楷体"/>
        </w:rPr>
        <w:t>匈奴派人前来请求和亲，皇上交由朝臣讨论。大行令王恢议论说：“汉朝和匈奴和亲，大抵都过不了几年匈奴就又背弃盟约。不如不答应，而发兵攻打他。”韩安国说：“派军队去千里之外作战，是不会取得胜利的。现在匈奴依仗军马的充足，怀着禽兽般的心肠，迁移如同群鸟飞翔，很难控制他们。我们得到它的土地也不能算开疆拓土，拥有了他的百姓也不能壮大国力，从上古起他们就不属于我们的百姓。汉军到几千里以外去争夺利益，那就会人马疲惫，敌人就会凭借全面的优势对付我们的弱点。况且强弩之末连鲁地所产的最薄的白绢也射不穿；从下往上刮的强风，到了最后，连飘起鸿毛的力量都没有了。并不是他们开始时力量不强，而是到了最后，力量衰竭了。所以发兵攻打匈奴实在是很不利的，不如跟他们和亲。”参与议论的群臣多数附议韩安国，于是皇上便同意与匈奴和亲。</w:t>
      </w:r>
    </w:p>
    <w:p>
      <w:pPr>
        <w:ind w:firstLine="420" w:firstLineChars="200"/>
        <w:jc w:val="left"/>
        <w:rPr>
          <w:rFonts w:ascii="Times New Roman" w:hAnsi="Times New Roman" w:eastAsia="楷体"/>
        </w:rPr>
      </w:pPr>
      <w:r>
        <w:rPr>
          <w:rFonts w:hint="eastAsia" w:ascii="Times New Roman" w:hAnsi="Times New Roman" w:eastAsia="楷体"/>
        </w:rPr>
        <w:t>韩安国有大韬略。他所推荐的人才都是廉洁的人，比他自己贤明的人。士人因此也对他很是称道仰慕，就是天子也认为他是国家的栋梁之才。</w:t>
      </w:r>
    </w:p>
    <w:sectPr>
      <w:pgSz w:w="11906" w:h="16838"/>
      <w:pgMar w:top="1304" w:right="964" w:bottom="1304" w:left="964"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4637"/>
    <w:rsid w:val="00005EBC"/>
    <w:rsid w:val="000460FF"/>
    <w:rsid w:val="0005412D"/>
    <w:rsid w:val="00054E7B"/>
    <w:rsid w:val="00064757"/>
    <w:rsid w:val="000B2D64"/>
    <w:rsid w:val="000C0D22"/>
    <w:rsid w:val="000E42A0"/>
    <w:rsid w:val="000E4D02"/>
    <w:rsid w:val="000E4FF1"/>
    <w:rsid w:val="001177F3"/>
    <w:rsid w:val="00171458"/>
    <w:rsid w:val="00173C1D"/>
    <w:rsid w:val="001764C3"/>
    <w:rsid w:val="0018010E"/>
    <w:rsid w:val="00191C29"/>
    <w:rsid w:val="001C63DA"/>
    <w:rsid w:val="001C6516"/>
    <w:rsid w:val="001D0C6F"/>
    <w:rsid w:val="00201A7E"/>
    <w:rsid w:val="00204526"/>
    <w:rsid w:val="00221FC9"/>
    <w:rsid w:val="00244CEF"/>
    <w:rsid w:val="002457C2"/>
    <w:rsid w:val="002908F0"/>
    <w:rsid w:val="00294908"/>
    <w:rsid w:val="002A0E5D"/>
    <w:rsid w:val="002A1A21"/>
    <w:rsid w:val="002D74F4"/>
    <w:rsid w:val="002F06B2"/>
    <w:rsid w:val="00302FA4"/>
    <w:rsid w:val="003102DB"/>
    <w:rsid w:val="00312BC5"/>
    <w:rsid w:val="003625C4"/>
    <w:rsid w:val="00373D0A"/>
    <w:rsid w:val="00390D03"/>
    <w:rsid w:val="003B1712"/>
    <w:rsid w:val="003C0A01"/>
    <w:rsid w:val="003C4A95"/>
    <w:rsid w:val="003D0C09"/>
    <w:rsid w:val="003E441A"/>
    <w:rsid w:val="004062F6"/>
    <w:rsid w:val="004151FC"/>
    <w:rsid w:val="00430A44"/>
    <w:rsid w:val="00435F83"/>
    <w:rsid w:val="00444A46"/>
    <w:rsid w:val="0046214C"/>
    <w:rsid w:val="0049183B"/>
    <w:rsid w:val="004B44B5"/>
    <w:rsid w:val="004D44FD"/>
    <w:rsid w:val="004E00E4"/>
    <w:rsid w:val="00551326"/>
    <w:rsid w:val="0059145F"/>
    <w:rsid w:val="00596076"/>
    <w:rsid w:val="005B39DB"/>
    <w:rsid w:val="005C2124"/>
    <w:rsid w:val="005E1797"/>
    <w:rsid w:val="005F1362"/>
    <w:rsid w:val="00605626"/>
    <w:rsid w:val="00605753"/>
    <w:rsid w:val="006071D5"/>
    <w:rsid w:val="0062039B"/>
    <w:rsid w:val="00622916"/>
    <w:rsid w:val="00623C16"/>
    <w:rsid w:val="00637D3A"/>
    <w:rsid w:val="00640BF5"/>
    <w:rsid w:val="00651D72"/>
    <w:rsid w:val="006A144D"/>
    <w:rsid w:val="006A35C8"/>
    <w:rsid w:val="006D5DE9"/>
    <w:rsid w:val="006F45E0"/>
    <w:rsid w:val="006F6BED"/>
    <w:rsid w:val="00701D6B"/>
    <w:rsid w:val="007061B2"/>
    <w:rsid w:val="007149C1"/>
    <w:rsid w:val="00716D85"/>
    <w:rsid w:val="00735261"/>
    <w:rsid w:val="00740A09"/>
    <w:rsid w:val="00762E26"/>
    <w:rsid w:val="007706D9"/>
    <w:rsid w:val="007B4886"/>
    <w:rsid w:val="007E6EB1"/>
    <w:rsid w:val="008028B5"/>
    <w:rsid w:val="00820652"/>
    <w:rsid w:val="00832EC9"/>
    <w:rsid w:val="008634CD"/>
    <w:rsid w:val="008731FA"/>
    <w:rsid w:val="00880A38"/>
    <w:rsid w:val="00893DD6"/>
    <w:rsid w:val="008A1D54"/>
    <w:rsid w:val="008D1690"/>
    <w:rsid w:val="008D2E94"/>
    <w:rsid w:val="008D736D"/>
    <w:rsid w:val="009121D7"/>
    <w:rsid w:val="00953665"/>
    <w:rsid w:val="00974E0F"/>
    <w:rsid w:val="00982128"/>
    <w:rsid w:val="009948E1"/>
    <w:rsid w:val="009A001B"/>
    <w:rsid w:val="009A27BF"/>
    <w:rsid w:val="009A61C5"/>
    <w:rsid w:val="009A7205"/>
    <w:rsid w:val="009B5666"/>
    <w:rsid w:val="009B5D5D"/>
    <w:rsid w:val="009C2FB0"/>
    <w:rsid w:val="009C4252"/>
    <w:rsid w:val="00A07DF2"/>
    <w:rsid w:val="00A36FB5"/>
    <w:rsid w:val="00A405DB"/>
    <w:rsid w:val="00A46D54"/>
    <w:rsid w:val="00A536B0"/>
    <w:rsid w:val="00AB3EE3"/>
    <w:rsid w:val="00AD4827"/>
    <w:rsid w:val="00AD6B6A"/>
    <w:rsid w:val="00B05F22"/>
    <w:rsid w:val="00B131C2"/>
    <w:rsid w:val="00B73811"/>
    <w:rsid w:val="00B80D67"/>
    <w:rsid w:val="00B8100F"/>
    <w:rsid w:val="00B96924"/>
    <w:rsid w:val="00BA6D56"/>
    <w:rsid w:val="00BB50C6"/>
    <w:rsid w:val="00BC3AB3"/>
    <w:rsid w:val="00C02815"/>
    <w:rsid w:val="00C02FC6"/>
    <w:rsid w:val="00C1348E"/>
    <w:rsid w:val="00C13493"/>
    <w:rsid w:val="00C2132A"/>
    <w:rsid w:val="00C304EC"/>
    <w:rsid w:val="00C321EB"/>
    <w:rsid w:val="00C371B9"/>
    <w:rsid w:val="00C66AE4"/>
    <w:rsid w:val="00CA24A7"/>
    <w:rsid w:val="00CA4A07"/>
    <w:rsid w:val="00CB3828"/>
    <w:rsid w:val="00CC4D02"/>
    <w:rsid w:val="00D417B7"/>
    <w:rsid w:val="00D51257"/>
    <w:rsid w:val="00D634C2"/>
    <w:rsid w:val="00D756B6"/>
    <w:rsid w:val="00D77F6E"/>
    <w:rsid w:val="00DA0796"/>
    <w:rsid w:val="00DA4605"/>
    <w:rsid w:val="00DA5448"/>
    <w:rsid w:val="00DB6888"/>
    <w:rsid w:val="00DC061C"/>
    <w:rsid w:val="00DF071B"/>
    <w:rsid w:val="00E22C2C"/>
    <w:rsid w:val="00E57141"/>
    <w:rsid w:val="00E63075"/>
    <w:rsid w:val="00E97096"/>
    <w:rsid w:val="00EA0188"/>
    <w:rsid w:val="00EB17B4"/>
    <w:rsid w:val="00ED1550"/>
    <w:rsid w:val="00ED4F9A"/>
    <w:rsid w:val="00EE1A37"/>
    <w:rsid w:val="00F21C80"/>
    <w:rsid w:val="00F676FD"/>
    <w:rsid w:val="00F72514"/>
    <w:rsid w:val="00F77EC2"/>
    <w:rsid w:val="00FA0944"/>
    <w:rsid w:val="00FA6947"/>
    <w:rsid w:val="00FB34D2"/>
    <w:rsid w:val="00FB4B17"/>
    <w:rsid w:val="00FB786D"/>
    <w:rsid w:val="00FC5860"/>
    <w:rsid w:val="00FD377B"/>
    <w:rsid w:val="00FF2D79"/>
    <w:rsid w:val="00FF517A"/>
    <w:rsid w:val="0DE21231"/>
    <w:rsid w:val="38274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autoRedefine/>
    <w:qFormat/>
    <w:uiPriority w:val="99"/>
    <w:rPr>
      <w:kern w:val="2"/>
      <w:sz w:val="18"/>
      <w:szCs w:val="24"/>
    </w:rPr>
  </w:style>
  <w:style w:type="paragraph" w:styleId="10">
    <w:name w:val="No Spacing"/>
    <w:autoRedefine/>
    <w:qFormat/>
    <w:uiPriority w:val="1"/>
    <w:pPr>
      <w:spacing w:line="288" w:lineRule="auto"/>
    </w:pPr>
    <w:rPr>
      <w:rFonts w:eastAsia="Microsoft YaHei UI" w:asciiTheme="minorHAnsi" w:hAnsiTheme="minorHAnsi" w:cstheme="minorBidi"/>
      <w:sz w:val="22"/>
      <w:szCs w:val="22"/>
      <w:lang w:val="en-US" w:eastAsia="zh-CN" w:bidi="ar-SA"/>
    </w:rPr>
  </w:style>
  <w:style w:type="paragraph" w:styleId="11">
    <w:name w:val="List Paragraph"/>
    <w:basedOn w:val="1"/>
    <w:autoRedefine/>
    <w:qFormat/>
    <w:uiPriority w:val="99"/>
    <w:pPr>
      <w:ind w:firstLine="420" w:firstLineChars="200"/>
    </w:pPr>
  </w:style>
  <w:style w:type="character" w:customStyle="1" w:styleId="12">
    <w:name w:val="批注框文本 Char"/>
    <w:basedOn w:val="7"/>
    <w:link w:val="2"/>
    <w:autoRedefine/>
    <w:semiHidden/>
    <w:qFormat/>
    <w:uiPriority w:val="0"/>
    <w:rPr>
      <w:kern w:val="2"/>
      <w:sz w:val="18"/>
      <w:szCs w:val="18"/>
    </w:rPr>
  </w:style>
  <w:style w:type="paragraph" w:customStyle="1" w:styleId="13">
    <w:name w:val="MTDisplayEquation"/>
    <w:basedOn w:val="1"/>
    <w:next w:val="1"/>
    <w:link w:val="14"/>
    <w:autoRedefine/>
    <w:qFormat/>
    <w:uiPriority w:val="0"/>
    <w:pPr>
      <w:tabs>
        <w:tab w:val="center" w:pos="5000"/>
        <w:tab w:val="right" w:pos="9980"/>
      </w:tabs>
    </w:pPr>
  </w:style>
  <w:style w:type="character" w:customStyle="1" w:styleId="14">
    <w:name w:val="MTDisplayEquation Char"/>
    <w:basedOn w:val="7"/>
    <w:link w:val="13"/>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07D81-23F1-4FEC-9207-24147522747C}">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2024-03-11T08:24:24Z</dcterms:created>
  <dcterms:modified xsi:type="dcterms:W3CDTF">2024-03-11T08:24:37Z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B68B2017E24A4D2CBFD0CDAFA9B54B03_12</vt:lpwstr>
  </property>
</Properties>
</file>