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bookmarkStart w:id="0" w:name="_GoBack"/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01语用模拟题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阅读下面的文字，完成20~22题。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一走出小小的县城，便是沙漠。除了茫茫一片雪白，什么也没有，连一个褶皱也找不到。在别地赶路，总要在每一段为自己找一个目标，盯着一棵树， 赶过去，然后再盯着一块石头，赶过去。在这里， 睁疼了眼也看不见一个目标， 哪怕是一片枯叶、一个黑点。于是，只好抬起头来看天。从未见过这样完整的天，一点儿没有被吞食、被遮蔽， 边沿全是挺展展的，紧扎扎地把大地罩了个严实。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有这样的地，天才叫天；有这样的天，地才叫地。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u w:val="single"/>
          <w:bdr w:val="none" w:color="auto" w:sz="0" w:space="0"/>
          <w:shd w:val="clear" w:fill="FFFFFF"/>
        </w:rPr>
        <w:t>在这样的天地中独个儿行走，侏儒也变成了巨人；在这样的天地中独个儿行走，巨人也变成了侏儒。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天边渐渐飘出几缕烟迹，并不动，却在加深。疑惑半晌， 才发现，那是刚刚化雪的山脊。地上有一些奇怪的凹凸，越来越多，终于构成了一种令人惊骇的铺陈。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u w:val="single"/>
          <w:bdr w:val="none" w:color="auto" w:sz="0" w:space="0"/>
          <w:shd w:val="clear" w:fill="FFFFFF"/>
        </w:rPr>
        <w:t>我猜了很久，又走近前去蹲下身来仔细观看，最后得出结论：那全是远年的古战场留下的坟堆。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我在望不到边际的坟堆中茫然前行，心中浮现出如雨的马蹄， 如雷的呐喊，如注的热血。随之，更多的图像接连而来：中原慈母的白发，江南春国的遥望， 湖湘稚儿的夜哭；故乡柳荫下的诀别，将军咆哮时的怒目， 丢盔弃甲后的军旗……这一切，随着一阵烟尘， 又一阵烟尘，都飘散远去。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20.文中画波浪线的句子看似既重复又矛盾，而极具艺术表现力。请结合材料谈谈你的理解。(4分)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21.文中“烟迹”与“烟尘”都用到了“烟”字，意蕴却全然不同，请结合文段加以分析。(4分)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22.有时标点的使用可以增强语言的表现力。请分析文中画横线句子中的冒号是怎样增强表现力的? (2分)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27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02试题分析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三道试题紧跟2023高考风向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第20题：引导考生在学习中注意辨析看似相同的语言形式在表意上的差别，增强考生对语言文字的敏感性，引导考生关注并认识语言的复杂性和规律性，关注复杂的语言现象；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第21题：“语境词义辨析”，主要考查考生在具体语境中解读词汇、理解语义、理解语言形式表意差别的能力。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第22题：引导考生对文学作品的细读，体会标点符号的表现力。2023年高考新课标Ⅰ卷语言文字运用II，首次考查标点符号的修辞作用，可引导考生对文学作品的细读，于细微之处体会经典作品的成功之处。在书面语言中,标点符号通常起着停顿、表示语气、表示词语的性质等方面的辅助作用。但是，有时我们可以借助标点符号构造特殊的语句以便更好地表达感情、刻画心理、描绘神态、强调某项内容等。这时，标点符号就产生了积极的修辞作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高考语用之变最无定数，但试题的基础性知识不变，变的是题目的创新性。以上三道题共同亮点：因文设题，巧置情境，兼具基础性、综合性、应用性和创新性，结合具体文段设题，可减少死记硬背和机械刷题现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三道试题解题规律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一是认真审题很重要（答题思路）。反套路题是基于“套路”而言，没有“套路”，何来反套路。题目要审，审题的目的在于：问什么？题什么？怎么答？反套路题的主观题，重要的一步就是要审题后理清答题思路，踩准得分点，提高得分率，“永远走在正确的路上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20.文中画波浪线的句子看似既重复又矛盾，而极具艺术表现力。请结合材料谈谈你的理解。(4分)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【审题】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“重复又矛盾”是答题关键词。“重复”在哪里？“矛盾”又在何方？然后结合语境分析其中的含意，貤就是艺术表现力。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【思路】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①重复。重复的地方，语境义；②矛盾。矛盾的地方，语境义。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21.文中“烟迹”与“烟尘”都用到了“烟”字，意蕴却全然不同，请结合文段加以分析。(4分)（考查目标：词语的表达效果）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【审题】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两个词：“烟迹”与“烟尘”；答题任务：词语的意蕴，也就是语境义。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【思路】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①结合语境分析“烟迹”的意蕴；②结合语境分析“烟尘”的意蕴；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22.有时标点的使用可以增强语言的表现力。请分析文中画横线句子中的冒号是怎样增强表现力的? (2分)（考查目标：标点的表达效果）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【审题】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分析文中画横线句子中的冒号是怎样增强表现力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【思路】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①用法功能分析。冒号在句中的作用（用法种类）；②语义功用分析，分析冒号前后文内容，语义分析；③（表达）效果分析（表情达意效果）。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二是语境分析很重要性（答题难点）。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三道题结合具体文段设题，可有效减少死记硬背和机械刷题的现象。阅读+理解，只读字的表面是答不上来的。深入文段，认真细读，真正理解，语境分析，这些才是答题之本。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例如：画线标红部分为语境义分析，为答题关键点所在。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【答案综合】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20. ①该句重复出现“在这样的天地中”，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实则是与前文相照应，凸显天地之空旷；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又反复强调“独个儿行走”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以此凸显人之孤独寂寥，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形成强烈的反差感。②“侏儒变成了巨人”，是指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人在如此寂寥而空旷的天地间，没有任何参照物而显得巨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大(或：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物我两融，内心与天地浑然一体而巨太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)；“巨人变成了侏儒”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人立于寂寥而广阔的天地中而显得渺小。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看似矛盾而极具哲思。(每点2分，共4分。)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【答案综合】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21. ①“烟迹”使用了比喻的修辞手法，将“化雪后的山脊”比作“不动的烟迹”，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形象生动地展现了远方山脊的若隐若现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。（补充：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形象生动地展现了远处化雪后裸露出的山脊，颜色与白雪区分开来，起伏连绵、若隐若现的视觉形态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）②“烟尘”一语双关。既指沙漠地区似烟的尘沙，又指历史的滚滚尘烟。(每点2分，共4分。)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【答案综合】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21. 冒号的使用起到提示下文的作用，引起读者的注意(1分)。使结论单独成句，起到强调的作用。(1分)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补充：冒号的使用起到提示下文的作用，引起读者的注意；使结论单独成句，起到强调的作用，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表现了作者对这一发现的震撼，突出沙土尘封下历史的厚重，引出下文对尘封历史的联想与感叹。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角度一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01真题在线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2023年新课标II卷第20题：下列句子中的“谁”和“耳机一戴，谁也不爱”中的“谁”，意义和用法相同的一项是（ 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02考情分析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从2022年始，高考增加了“分析代词的运用与表达效果”这一新题型，重点考查人称代词和指示代词，采用选择题的形式，判断代词的用法是否相同。2023年新课标II卷第一次考查“疑问代词”，题型依然是四选一的客观选择题，能力指向是考查学生正确使用疑问代词“谁”的能力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现代汉语选择题中的疑问代词分为两大类，一是问事物、时间、处所和数量的主要有：谁、何、什么，哪儿、哪里，几时、几、多少。二是问方式、性状和原因的主要有：怎、怎么、怎的、怎样、怎么样、怎么着、如何、为什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疑问代词“谁”的用法分为基本用法和特殊用法。基本用法表示疑问，特殊用法有非疑问用法，非疑问用法有任指、虚指和定指。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03创新演练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（★原创试题）下列句子中的“什么”和文中加点的“什么”，意义和用法相同的一项是（ 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钟先生清醒地意识到，学科建设是一个系统工程，学科理论建设的学术工作十分繁重。在《民间文艺学的建设》中，他说：“作为文化科学之一的、系统的民间文艺学，那主要的任务，不消说是在于阐明以下各方面的问题：这种对象的特点是什么呢？它是怎样产生的呢？有怎样发展和变化呢？简单地说，这种科学的内容，就是关于民间文学一般的特点、起源、发展以及功能等重要方面的叙述和说明。”其实，这些仅为民间文艺领域的基本学术问题，这些问题的解决远不足以构建民间文艺学的理论体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A．他背的枪筒里不知在什么时候又多了一枝野菊花。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B．都到这个时候了，你倒是快说呀，还装什么聋子哑巴啊？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C．“木叶”是什么呢？按照字面的解释,“木叶”也就是“树叶”。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D．前行路上，无论遇到什么都不能失去追逐梦想的翅膀。【解析】A项，“不知在什么时候”中的“什么”是虚指，表示不确定的时间。B项，“还装什么聋子哑巴啊”中的“什么”，表示责难。C项，“‘木叶’是什么呢”中的“什么”表示疑问。D项，任指，用在“都”或“也”的前面，表示所说的范围之内没有例外。故选C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【答案】C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角度二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01真题在线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2023年新课标I卷第20题：文中有三个重叠形式“处处、微微、早早”，说说它们和“处、微、早”相比，语意上各自有什么不同。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02考情分析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27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这是高考试题中第一次考查叠词的表达效果。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赏析词语表达效果，是近几年高考热题。这类题目表面上看仅仅是分析词语的表达效果,实际上是一种综合性、实践性很强的考题。高考试题中，一般考查用途广泛的人称代词、生动活泼的动词、准确恰当的形容词或副词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03创新演练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（2023·辽宁沈阳高三质检）“叆叇”的本意是云彩很厚，文中加点处使用叠词有怎样的表达效果？请简要分析。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一串螃蟹在门后叽哩咕噜吐着泡沫。打气炉子呼呼地响。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一声鸡啼。一个金彩烂丽的大公鸡，一只很好的鸡，在小天井里徘徊顾盼，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u w:val="single"/>
          <w:bdr w:val="none" w:color="auto" w:sz="0" w:space="0"/>
          <w:shd w:val="clear" w:fill="FFFFFF"/>
        </w:rPr>
        <w:t>高傲冷清，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架上两盆菊花，一盆晓色，一盆懒梳妆。——大概多数人一定欣赏懒梳妆名目，但那不免过于雕琢着意，太贴附事实，远不比晓色之得其神理，不落形象，妙手偶得，可遇不可求。看过又画过这种花的就可以晓得，再没有比这更难捉摸的颜色了，差一点就完全不是那回事！天晓得颜色是什么样子呢，可是一看到这种花叆叆叇叇，清新醒活的劲儿，你就觉得一点不错，这正是“晓色”！心中所有，笔下所无的两个字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（选自人民文学出版社《汪曾祺全集·鸡鸭名家》2019年版）【解析】解答词语表达效果题，需要明确两个方面，一是具体对象，二是这样写的好处。首先明确词语的意思。“叆叇”一词指的是云彩很厚的样子，形容浓云蔽日，而实际写作对象是“菊花花瓣”，这里借助云彩的层层叠叠来形容菊花花瓣的繁复。然后分析叠词的表达效果。将“叆叇”转化成“AABB”式的“叆叆叇叇”，运用叠词，强调了“晓色”菊花的繁复程度，同时也写出了盛开的“晓色”的美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【答案】①“叆叇”本意是云彩很厚，这里借助云彩的层层叠叠来形容菊花花瓣的繁复。②使用叠词，强调了繁复的程度，形象生动地写出菊花盛放的美丽。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角度三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01真题在线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2023年新课标I卷第21题：对文学作品来说，标点标示的停顿，有时很有表现力。文中有两处画横线部分，请任选一处，分析其中的逗号是怎样增强表现力的。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02考情分析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近几年高考试题中穿插性地考查了标点符号，主要考查常用的标点符号的用法，其中引号、破折号等是考查的重点。试题一般为选择题，都是结合具体的语境、和其它的考点混搭命题。语境材料选文多和传统文化、社会热点、生活常识相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2023年高考新课标I卷，一改过去客观选择题的形式，采用主观题型考查。考查了此前较少考查的逗号，要求考生从中选取一个分析句中的逗号“是怎样增强表现力的”。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03创新演练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（2023·辽宁沈阳高三质检）文中画横线处“高傲冷清”后的标点在不同版本中有逗号和句号的区别，请分析这里使用逗号的理由。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（文段见“角度二”）【解析】首先要明白逗号和句号的区别。逗号表示句间停顿，句号表示一句话说完。然后具体分析文段内容。从逻辑上看，这句话的目的是引出后文对菊花的描写，叙述者先被鸡啼牵引视线，后由大公鸡高傲而清冷的顾盼带出架上菊花，由低到高，视角转移自然流畅。如果用句号，则低视角已叙述结束，效果没有逗号好。从意境上看，大公鸡“高傲而清冷”，菊花“得其神理，不落形象”，二者形神毕肖，色彩华贵，与意境协调，并且句意联系紧密，应用逗号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【答案】①逻辑上：这句话写了叙述者先被鸡啼牵引视线，后以公鸡的高冷顾盼带出架上菊花，由低到高，视角转换自然流畅。②意境上：由公鸡的高傲冷清再联系到架上的菊花，二者形神毕肖，色彩华贵，与意境谐调。句意联系紧密，可以用逗号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角度四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01真题在线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2023年全国甲卷第17题：将下列俗语填入文中括号内，恰当的一项是（ 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02考情分析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句子的衔接，是高考常考题型，属于“语言连贯”的考查范围。“语言连贯”是指句与句之间以及段与段之间的衔接要连贯，顺序要合理，过渡要自然，上下文必须相互照应。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2023年全国甲卷第17题则要求考生从四句俗语里选出“恰当的一项”。与通常的语句复位题不同的是，所复位的句子是一句“俗语”。这就要求考生首先要正确理解俗语的含义，然后根据所提供的语境,选择与语境最相符、与上下文衔接最连贯的一句“俗语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03创新演练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（★原创试题）将下列俗语填入文中括号内，恰当的一项是（ 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虽说中国是茶的故乡，饮茶者数以亿计，但绝大多数人茶客都算不上。正如每个人都吃饭却没几个美食家，每个人都写字却没几个书法家。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国人有句俗话：“（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u w:val="single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）。”茶虽不像其他食物那样是生命维系之必需，但“餐饮”已成为一个固定词语，“茶余”“饭后”紧密相连，这从另一个角度表明“饮”的必不可少。除了白开水、各式饮料和酒类之外，茶理应当之无愧地成为“饮”之主体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A．宁可三日无肉，不可一日无茶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B．好茶不怕细品，好事不怕细论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C．清晨一杯茶，饿死卖药家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D．开门七件事，柴米油盐酱醋茶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【解析】联系语段上下文可知，这段文字强调的重点是茶在中国人日常生活中的地位和重要作用。A项，“宁可三日无肉，不可一日无茶”，强调人们对茶的喜爱之情；B项，“好茶不怕细品，好事不怕细论”，意思是如果事情办得圆满的话就不要别人批评；C项，“清晨一杯茶，饿死卖药家”，形象说明茶的保健功效非同一般；D项，“开门七件事，柴米油盐酱醋茶”，将茶与“柴米油盐酱醋”这些都是老百姓每天都必须操劳的几件事并列，足见茶在日常生活中的地位和作用。故选D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【答案】D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角度五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01真题在线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2023年全国甲卷的第21题：星球小学邀请你给学生讲解成语。请从下列三个成语中任选一个，借鉴第三位教师的讲解方法，拟出讲解要点。要求阐释准确，语言流畅，不超过60个字。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02考情分析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迁移材料内容能力，是第一次出现在高考试卷中的创新题。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本题巧置情境，让考生借鉴材料中教师的讲解方法为成语拟写讲解要点，这道题兼具基础性、综合性、应用性和创新性，能够有效引导考生学以致用。这道试题，是对成语、典故等中华优秀传统文化知识的继承和弘扬，也兼顾了这个表达任务的情境场合及受众对象的知识水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03创新演练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（★原创试题）星球小学邀请你给学生讲解汉字。请从下列三个汉字中任选一个，借鉴文段中划线句子的拆字方法，拟出讲解要点。要求阐释准确，语言流畅，不超过60个字。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人奔波一生，大多来不及细细品味生命的甘苦。步入老年，如果不回顾、反思与总结，岂不枉过一生？茶，汲天地之精华，沐日月之灵性；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u w:val="single"/>
          <w:bdr w:val="none" w:color="auto" w:sz="0" w:space="0"/>
          <w:shd w:val="clear" w:fill="FFFFFF"/>
        </w:rPr>
        <w:t>一个“茶”字拆开来，“人”位于“草”“木”之间，造字时融入了天人合一的深刻寓意。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常言说“酒燥茶静”，茶生静气，可入肌肤、涤心尘。人要选择与过往和解，茶，无疑可以充任最佳的催化剂。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意诚 辩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【解析】汉字除了是语言外，还蕴含着深刻智慧以及丰厚的人生哲理。答题时，首先要把握划线句子拆解汉字和阐述事理的方法。然后根据字形结构特点和字义，按要求从三个汉字中选取最熟悉的一个进行拆解，并对蕴含其中的事理进行说明。答题时，要考虑汉字的讲解是否准确、道理阐释是否正确、语言表达是否流畅、字数是否符合要求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【答案】（示例）①意：一个“意”字拆开来，“音”站在“心”上边，造字时融入了音为心声、所思在心的做人道理。②诚：一个“诚”字拆开来，“言”立在“成”旁边，造字时融入了言有信、事必成的做人行事准则。③辩：一个“辩”字拆开来，“言”位于双“辛”中间，造字时融入了辩是非、别真伪的智慧和能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角度六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01真题在线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2023年全国甲卷第20题：三位教师的讲解各有不同，请任选二人，分别作出评论。要求每条评论不超过25个字，句子简洁流畅。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02考情分析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评论语段内容是2023年第一次出现在高考试卷中的创新题。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本题是对教材中的阅读表达、探究梳理等语文学习活动的延伸考查，旨在引导考生从习以为常的现象中发现问题，培养探究意识和发现问题的敏感性。考生要考虑语言交际的有效性，考虑对知识的活学活用，可以从讲清字词、讲解道理，以及通常使用、讲解效果等方面进行评价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03创新演练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（★原创试题）三位作家对卢沟桥的描述各有不同，请任选二人，分别作出评论。要求每条评论不超过25个字，句子简洁流畅。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北京的景点数不胜数，不过让谢冰莹印象最深刻的是卢沟桥：“桥长二百四十步，下分十一个大洞，两旁各有一百四十二根石栏雕柱；每一根石柱上，蹲着一个大石狮子，大狮的身上，有的背着三个小狮，有的手里抱一个，胸前伏一个，脚底下踩一个。每个狮子的形态或仰或卧，或笑或怒，都各有不同，惟妙惟肖。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卢沟桥，不仅是中国精湛桥梁技艺的见证者，也是中国沧桑历史的见证者：“中国底大石桥每能使人叹为鬼斧神工，卢沟桥底伟大与那有名的泉州洛阳桥和漳州虎渡桥有点不同。论工程，它没有这两道桥底宏伟，然而在史迹上，它是多次系着民族安危。”（许地山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卢沟晓月，是燕京八景之一。“单以‘晓月’形容卢沟桥之美，据传说是另有原因：每当旧历的月尽头，天快晓时，下弦的钩月在别处还看不分明，如有人到此桥上，他偏先得清光。”（王统照）【解析】这段文字节选自《“北京印象”掇拾》，文章引用众多知名作家的言论，从多个角度介绍北京文化风物。题目以三位作家对卢沟桥的不同描述为语境设题，要求选取其中任意二位作家的言论作出评论。第一段引用谢冰莹话，对卢沟桥桥长、孔洞、石栏雕柱以及雕柱上的石狮作了具体说明，数字详实，摹状描写生动形象。第二段引用许地山的话，将其与泉州洛阳桥和漳州虎渡桥作比较，说明卢沟桥与中国历史的关系。第三段，用王统照的话，以传说为例，揭示了卢沟晓月美的原因所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【答案】（示例）①谢冰莹：用列数据和摹状貌的方法，说明卢沟桥的特点。②许地山：通过比较，叙写卢沟桥与民族命运相连的历史（或：运用作比较的方法，说明卢沟桥是中国沧桑历史的见证者）。③王统照：以传说为例，解释说明卢沟晓月美的原因。</w:t>
      </w:r>
    </w:p>
    <w:p/>
    <w:sectPr>
      <w:headerReference r:id="rId5" w:type="default"/>
      <w:footerReference r:id="rId6" w:type="default"/>
      <w:pgSz w:w="12240" w:h="16820"/>
      <w:pgMar w:top="1429" w:right="1319" w:bottom="400" w:left="18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JhMDQwNDUxZjI4Y2FhZjkyOTk1MzEyNzM3NDdkYmQifQ=="/>
  </w:docVars>
  <w:rsids>
    <w:rsidRoot w:val="00000000"/>
    <w:rsid w:val="0AB46D57"/>
    <w:rsid w:val="11C55A8E"/>
    <w:rsid w:val="1B983DBC"/>
    <w:rsid w:val="2096394D"/>
    <w:rsid w:val="21A36C28"/>
    <w:rsid w:val="30DD4928"/>
    <w:rsid w:val="34B00E04"/>
    <w:rsid w:val="3F761952"/>
    <w:rsid w:val="417776B0"/>
    <w:rsid w:val="4D94118A"/>
    <w:rsid w:val="4DF02EB3"/>
    <w:rsid w:val="4EFF723E"/>
    <w:rsid w:val="63EB064D"/>
    <w:rsid w:val="640A3FD0"/>
    <w:rsid w:val="6D974E9C"/>
    <w:rsid w:val="6E1D30B2"/>
    <w:rsid w:val="6EB800C5"/>
    <w:rsid w:val="6F576B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../NUL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2023-10-26T15:22:00Z</dcterms:created>
  <dc:creator>Kingsoft-PDF</dc:creator>
  <cp:lastModifiedBy>秋</cp:lastModifiedBy>
  <dcterms:modified xsi:type="dcterms:W3CDTF">2024-02-06T08:37:53Z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2023-10-26T15:22:24Z</vt:filetime>
  </property>
  <property fmtid="{D5CDD505-2E9C-101B-9397-08002B2CF9AE}" pid="4" name="UsrData">
    <vt:lpwstr>653a13a0922a89001f7e326dwl</vt:lpwstr>
  </property>
  <property fmtid="{D5CDD505-2E9C-101B-9397-08002B2CF9AE}" pid="5" name="KSOProductBuildVer">
    <vt:lpwstr>2052-12.1.0.16250</vt:lpwstr>
  </property>
  <property fmtid="{D5CDD505-2E9C-101B-9397-08002B2CF9AE}" pid="6" name="ICV">
    <vt:lpwstr>131CB72E0EAB4D52BA1C5365FABCB847_13</vt:lpwstr>
  </property>
</Properties>
</file>