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hint="eastAsia" w:ascii="Times New Roman" w:hAnsi="Times New Roman" w:cs="Times New Roman" w:eastAsiaTheme="minorEastAsia"/>
          <w:b/>
          <w:sz w:val="32"/>
        </w:rPr>
        <w:drawing>
          <wp:anchor distT="0" distB="0" distL="114300" distR="114300" simplePos="0" relativeHeight="251659264" behindDoc="0" locked="0" layoutInCell="1" allowOverlap="1">
            <wp:simplePos x="0" y="0"/>
            <wp:positionH relativeFrom="page">
              <wp:posOffset>12687300</wp:posOffset>
            </wp:positionH>
            <wp:positionV relativeFrom="topMargin">
              <wp:posOffset>12128500</wp:posOffset>
            </wp:positionV>
            <wp:extent cx="444500" cy="406400"/>
            <wp:effectExtent l="0" t="0" r="12700" b="1270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4"/>
                    <a:stretch>
                      <a:fillRect/>
                    </a:stretch>
                  </pic:blipFill>
                  <pic:spPr>
                    <a:xfrm>
                      <a:off x="0" y="0"/>
                      <a:ext cx="444500" cy="406400"/>
                    </a:xfrm>
                    <a:prstGeom prst="rect">
                      <a:avLst/>
                    </a:prstGeom>
                  </pic:spPr>
                </pic:pic>
              </a:graphicData>
            </a:graphic>
          </wp:anchor>
        </w:drawing>
      </w:r>
      <w:r>
        <w:rPr>
          <w:rFonts w:hint="eastAsia" w:ascii="Times New Roman" w:hAnsi="Times New Roman" w:cs="Times New Roman" w:eastAsiaTheme="minorEastAsia"/>
          <w:b/>
          <w:sz w:val="32"/>
        </w:rPr>
        <w:t>重庆市长寿区2023-2024学年上学期高一年级期末检测卷（B）</w:t>
      </w:r>
    </w:p>
    <w:p>
      <w:pPr>
        <w:spacing w:line="360" w:lineRule="auto"/>
        <w:jc w:val="center"/>
        <w:textAlignment w:val="center"/>
        <w:rPr>
          <w:rFonts w:eastAsiaTheme="minorEastAsia"/>
          <w:b/>
          <w:bCs/>
        </w:rPr>
      </w:pPr>
      <w:r>
        <w:rPr>
          <w:rFonts w:hint="eastAsia" w:ascii="黑体" w:hAnsi="黑体" w:cs="黑体" w:eastAsiaTheme="minorEastAsia"/>
          <w:b/>
          <w:bCs/>
          <w:sz w:val="30"/>
        </w:rPr>
        <w:t>生物试题</w:t>
      </w:r>
    </w:p>
    <w:p>
      <w:pPr>
        <w:spacing w:line="360" w:lineRule="auto"/>
        <w:textAlignment w:val="center"/>
        <w:rPr>
          <w:rFonts w:eastAsiaTheme="minorEastAsia"/>
          <w:b/>
          <w:sz w:val="24"/>
        </w:rPr>
      </w:pPr>
      <w:r>
        <w:rPr>
          <w:rFonts w:ascii="黑体" w:hAnsi="黑体" w:eastAsia="黑体" w:cs="黑体"/>
          <w:b/>
          <w:sz w:val="24"/>
        </w:rPr>
        <w:t>一、单选题</w:t>
      </w:r>
      <w:r>
        <w:rPr>
          <w:rFonts w:hint="eastAsia" w:ascii="黑体" w:hAnsi="黑体" w:cs="黑体" w:eastAsiaTheme="minorEastAsia"/>
          <w:b/>
          <w:sz w:val="24"/>
        </w:rPr>
        <w:t>（</w:t>
      </w:r>
      <w:r>
        <w:rPr>
          <w:rFonts w:ascii="黑体" w:hAnsi="黑体" w:eastAsia="黑体" w:cs="黑体"/>
          <w:b/>
          <w:sz w:val="24"/>
        </w:rPr>
        <w:t>本大题共</w:t>
      </w:r>
      <w:r>
        <w:rPr>
          <w:rFonts w:ascii="Times New Roman" w:hAnsi="Times New Roman" w:eastAsia="Times New Roman" w:cs="Times New Roman"/>
          <w:b/>
          <w:sz w:val="24"/>
        </w:rPr>
        <w:t>20</w:t>
      </w:r>
      <w:r>
        <w:rPr>
          <w:rFonts w:ascii="黑体" w:hAnsi="黑体" w:eastAsia="黑体" w:cs="黑体"/>
          <w:b/>
          <w:sz w:val="24"/>
        </w:rPr>
        <w:t>小题，共</w:t>
      </w:r>
      <w:r>
        <w:rPr>
          <w:rFonts w:hint="eastAsia" w:ascii="Times New Roman" w:hAnsi="Times New Roman" w:cs="Times New Roman" w:eastAsiaTheme="minorEastAsia"/>
          <w:b/>
          <w:sz w:val="24"/>
        </w:rPr>
        <w:t>4</w:t>
      </w:r>
      <w:r>
        <w:rPr>
          <w:rFonts w:ascii="Times New Roman" w:hAnsi="Times New Roman" w:eastAsia="Times New Roman" w:cs="Times New Roman"/>
          <w:b/>
          <w:sz w:val="24"/>
        </w:rPr>
        <w:t>0</w:t>
      </w:r>
      <w:r>
        <w:rPr>
          <w:rFonts w:ascii="黑体" w:hAnsi="黑体" w:eastAsia="黑体" w:cs="黑体"/>
          <w:b/>
          <w:sz w:val="24"/>
        </w:rPr>
        <w:t>分。</w:t>
      </w:r>
      <w:r>
        <w:rPr>
          <w:rFonts w:hint="eastAsia" w:ascii="黑体" w:hAnsi="黑体" w:cs="黑体" w:eastAsiaTheme="minorEastAsia"/>
          <w:b/>
          <w:sz w:val="24"/>
        </w:rPr>
        <w:t>）</w:t>
      </w:r>
    </w:p>
    <w:p>
      <w:pPr>
        <w:spacing w:line="360" w:lineRule="auto"/>
        <w:textAlignment w:val="center"/>
      </w:pPr>
      <w:r>
        <w:rPr>
          <w:rFonts w:ascii="Times New Roman" w:hAnsi="Times New Roman" w:eastAsia="Times New Roman" w:cs="Times New Roman"/>
          <w:kern w:val="0"/>
          <w:szCs w:val="21"/>
        </w:rPr>
        <w:t>1</w:t>
      </w:r>
      <w:r>
        <w:rPr>
          <w:rFonts w:ascii="宋体" w:hAnsi="宋体" w:eastAsia="宋体" w:cs="宋体"/>
          <w:kern w:val="0"/>
          <w:szCs w:val="21"/>
        </w:rPr>
        <w:t>.</w:t>
      </w:r>
      <w:bookmarkStart w:id="0" w:name="8fa14f20-ddcf-4334-aef6-204cf8c2d12c"/>
      <w:r>
        <w:rPr>
          <w:rFonts w:ascii="宋体" w:hAnsi="宋体" w:eastAsia="宋体" w:cs="宋体"/>
          <w:kern w:val="0"/>
          <w:szCs w:val="21"/>
        </w:rPr>
        <w:t>下列有关生命系统及细胞学说的叙述，正确的是（</w:t>
      </w:r>
      <w:r>
        <w:rPr>
          <w:rFonts w:hint="eastAsia" w:ascii="宋体" w:hAnsi="宋体" w:cs="宋体" w:eastAsiaTheme="minorEastAsia"/>
          <w:kern w:val="0"/>
          <w:szCs w:val="21"/>
        </w:rPr>
        <w:t xml:space="preserve">      </w:t>
      </w:r>
      <w:r>
        <w:rPr>
          <w:rFonts w:ascii="宋体" w:hAnsi="宋体" w:eastAsia="宋体" w:cs="宋体"/>
          <w:kern w:val="0"/>
          <w:szCs w:val="21"/>
        </w:rPr>
        <w:t>）</w:t>
      </w:r>
      <w:bookmarkEnd w:id="0"/>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病毒属于生命系统，可在人工培养基上进行增殖</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英国科学家罗伯特</w:t>
      </w:r>
      <w:r>
        <w:rPr>
          <w:rFonts w:ascii="Times New Roman" w:hAnsi="Times New Roman" w:eastAsia="Times New Roman" w:cs="Times New Roman"/>
          <w:kern w:val="0"/>
          <w:szCs w:val="21"/>
        </w:rPr>
        <w:t>·</w:t>
      </w:r>
      <w:r>
        <w:rPr>
          <w:rFonts w:ascii="宋体" w:hAnsi="宋体" w:eastAsia="宋体" w:cs="宋体"/>
          <w:kern w:val="0"/>
          <w:szCs w:val="21"/>
        </w:rPr>
        <w:t>虎克观察到活细胞并命名细胞</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魏尔肖对细胞学说进行修正并提出所有细胞都来源于先前存在的细胞</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生物圈是生命系统的最高层次，由地球上的动物、植物和微生物构成</w:t>
      </w:r>
    </w:p>
    <w:p>
      <w:pPr>
        <w:spacing w:line="360" w:lineRule="auto"/>
        <w:textAlignment w:val="center"/>
      </w:pPr>
      <w:r>
        <w:rPr>
          <w:rFonts w:ascii="Times New Roman" w:hAnsi="Times New Roman" w:eastAsia="Times New Roman" w:cs="Times New Roman"/>
          <w:kern w:val="0"/>
          <w:szCs w:val="21"/>
        </w:rPr>
        <w:t>2</w:t>
      </w:r>
      <w:r>
        <w:rPr>
          <w:rFonts w:ascii="宋体" w:hAnsi="宋体" w:eastAsia="宋体" w:cs="宋体"/>
          <w:kern w:val="0"/>
          <w:szCs w:val="21"/>
        </w:rPr>
        <w:t>.</w:t>
      </w:r>
      <w:bookmarkStart w:id="1" w:name="891dcce0-eba5-423d-9a58-1e6e7ef5b33f"/>
      <w:r>
        <w:rPr>
          <w:rFonts w:ascii="宋体" w:hAnsi="宋体" w:eastAsia="宋体" w:cs="宋体"/>
          <w:kern w:val="0"/>
          <w:szCs w:val="21"/>
        </w:rPr>
        <w:t>下图中①②③④分别是植物细胞、动物细胞、细菌、蓝细菌细胞的模式图，根据图示判断，下列有关说法正确的是（</w:t>
      </w:r>
      <w:r>
        <w:rPr>
          <w:rFonts w:ascii="Times New Roman" w:hAnsi="Times New Roman" w:eastAsia="Times New Roman" w:cs="Times New Roman"/>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733675" cy="657225"/>
            <wp:effectExtent l="19050" t="0" r="9525" b="0"/>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5" cstate="print"/>
                    <a:stretch>
                      <a:fillRect/>
                    </a:stretch>
                  </pic:blipFill>
                  <pic:spPr>
                    <a:xfrm>
                      <a:off x="0" y="0"/>
                      <a:ext cx="2733675" cy="657225"/>
                    </a:xfrm>
                    <a:prstGeom prst="rect">
                      <a:avLst/>
                    </a:prstGeom>
                  </pic:spPr>
                </pic:pic>
              </a:graphicData>
            </a:graphic>
          </wp:inline>
        </w:drawing>
      </w:r>
      <w:bookmarkEnd w:id="1"/>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①③都能进行光合作用，体现了细胞的统一性</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不同生物细胞的大小、形态、结构是多种多样的，体现了细胞的多样性</w:t>
      </w:r>
      <w:r>
        <w:br w:type="textWrapping"/>
      </w:r>
      <w:r>
        <w:rPr>
          <w:rFonts w:ascii="Times New Roman" w:hAnsi="Times New Roman" w:eastAsia="Times New Roman" w:cs="Times New Roman"/>
          <w:kern w:val="0"/>
          <w:szCs w:val="21"/>
        </w:rPr>
        <w:t>C. 4</w:t>
      </w:r>
      <w:r>
        <w:rPr>
          <w:rFonts w:ascii="宋体" w:hAnsi="宋体" w:eastAsia="宋体" w:cs="宋体"/>
          <w:kern w:val="0"/>
          <w:szCs w:val="21"/>
        </w:rPr>
        <w:t>种细胞的遗传物质都是</w:t>
      </w:r>
      <w:r>
        <w:rPr>
          <w:rFonts w:ascii="Times New Roman" w:hAnsi="Times New Roman" w:eastAsia="Times New Roman" w:cs="Times New Roman"/>
          <w:kern w:val="0"/>
          <w:szCs w:val="21"/>
        </w:rPr>
        <w:t>RNA</w:t>
      </w:r>
      <w:r>
        <w:rPr>
          <w:rFonts w:ascii="宋体" w:hAnsi="宋体" w:eastAsia="宋体" w:cs="宋体"/>
          <w:kern w:val="0"/>
          <w:szCs w:val="21"/>
        </w:rPr>
        <w:t>，体现了真核细胞和原核细胞的统一性</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①②③④都有细胞膜、细胞核，体现了细胞的统一性</w:t>
      </w:r>
    </w:p>
    <w:p>
      <w:pPr>
        <w:spacing w:line="360" w:lineRule="auto"/>
        <w:textAlignment w:val="center"/>
      </w:pPr>
      <w:r>
        <w:rPr>
          <w:rFonts w:ascii="Times New Roman" w:hAnsi="Times New Roman" w:eastAsia="Times New Roman" w:cs="Times New Roman"/>
          <w:kern w:val="0"/>
          <w:szCs w:val="21"/>
        </w:rPr>
        <w:t>3</w:t>
      </w:r>
      <w:r>
        <w:rPr>
          <w:rFonts w:ascii="宋体" w:hAnsi="宋体" w:eastAsia="宋体" w:cs="宋体"/>
          <w:kern w:val="0"/>
          <w:szCs w:val="21"/>
        </w:rPr>
        <w:t>.</w:t>
      </w:r>
      <w:bookmarkStart w:id="2" w:name="df6ec6a4-b1e5-47f7-9ff5-6bf495b6416b"/>
      <w:r>
        <w:rPr>
          <w:rFonts w:ascii="宋体" w:hAnsi="宋体" w:eastAsia="宋体" w:cs="宋体"/>
          <w:kern w:val="0"/>
          <w:szCs w:val="21"/>
        </w:rPr>
        <w:t>糖炒栗子是京津一带很有名的炒货。板栗中含有丰富的营养物质，下列关于板栗中化合物的叙述，正确的是（</w:t>
      </w:r>
      <w:r>
        <w:rPr>
          <w:rFonts w:hint="eastAsia" w:ascii="宋体" w:hAnsi="宋体" w:cs="宋体" w:eastAsiaTheme="minorEastAsia"/>
          <w:kern w:val="0"/>
          <w:szCs w:val="21"/>
        </w:rPr>
        <w:t xml:space="preserve">      </w:t>
      </w:r>
      <w:r>
        <w:rPr>
          <w:rFonts w:ascii="宋体" w:hAnsi="宋体" w:eastAsia="宋体" w:cs="宋体"/>
          <w:kern w:val="0"/>
          <w:szCs w:val="21"/>
        </w:rPr>
        <w:t>）</w:t>
      </w:r>
      <w:bookmarkEnd w:id="2"/>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板栗植株的叶肉细胞中含量最多的有机物是糖</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板栗细胞中的胆固醇和磷脂的组成元素中都含有</w:t>
      </w:r>
      <w:r>
        <w:rPr>
          <w:rFonts w:ascii="Times New Roman" w:hAnsi="Times New Roman" w:eastAsia="Times New Roman" w:cs="Times New Roman"/>
          <w:kern w:val="0"/>
          <w:szCs w:val="21"/>
        </w:rPr>
        <w:t>P</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将双缩脲试剂加入板栗研磨液中，研磨液会呈现紫色</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板栗中含有微量元素钙，人体血液中钙含量太低会引起肌肉抽搐</w:t>
      </w:r>
    </w:p>
    <w:p>
      <w:pPr>
        <w:spacing w:line="360" w:lineRule="auto"/>
        <w:textAlignment w:val="center"/>
      </w:pPr>
      <w:r>
        <w:rPr>
          <w:rFonts w:ascii="Times New Roman" w:hAnsi="Times New Roman" w:eastAsia="Times New Roman" w:cs="Times New Roman"/>
          <w:kern w:val="0"/>
          <w:szCs w:val="21"/>
        </w:rPr>
        <w:t>4</w:t>
      </w:r>
      <w:r>
        <w:rPr>
          <w:rFonts w:ascii="宋体" w:hAnsi="宋体" w:eastAsia="宋体" w:cs="宋体"/>
          <w:kern w:val="0"/>
          <w:szCs w:val="21"/>
        </w:rPr>
        <w:t>.</w:t>
      </w:r>
      <w:bookmarkStart w:id="3" w:name="a717a582-7acb-444f-ad11-3f308ad1dd5e"/>
      <w:r>
        <w:rPr>
          <w:rFonts w:ascii="宋体" w:hAnsi="宋体" w:eastAsia="宋体" w:cs="宋体"/>
          <w:kern w:val="0"/>
          <w:szCs w:val="21"/>
        </w:rPr>
        <w:t>下列有关图所示曲线的说法，错误的是（　　）</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1447800" cy="962025"/>
            <wp:effectExtent l="19050" t="0" r="0" b="0"/>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6" cstate="print"/>
                    <a:stretch>
                      <a:fillRect/>
                    </a:stretch>
                  </pic:blipFill>
                  <pic:spPr>
                    <a:xfrm>
                      <a:off x="0" y="0"/>
                      <a:ext cx="1447800" cy="962025"/>
                    </a:xfrm>
                    <a:prstGeom prst="rect">
                      <a:avLst/>
                    </a:prstGeom>
                  </pic:spPr>
                </pic:pic>
              </a:graphicData>
            </a:graphic>
          </wp:inline>
        </w:drawing>
      </w:r>
      <w:bookmarkEnd w:id="3"/>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该曲线可以表示人从幼年到成年的过程中，其体内水含量所占比例的变化</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该曲线可以表示种子成熟过程中，其细胞内自由水与结合水比值的变化</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该曲线可以表示干种子萌发过程中，其细胞内结合水与自由水比值的变化</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该曲线可以表示新鲜的种子在被烘干的过程中，其细胞内无机盐的相对含量变化</w:t>
      </w:r>
    </w:p>
    <w:p>
      <w:pPr>
        <w:spacing w:line="360" w:lineRule="auto"/>
        <w:textAlignment w:val="center"/>
      </w:pPr>
      <w:r>
        <w:rPr>
          <w:rFonts w:ascii="Times New Roman" w:hAnsi="Times New Roman" w:eastAsia="Times New Roman" w:cs="Times New Roman"/>
          <w:kern w:val="0"/>
          <w:szCs w:val="21"/>
        </w:rPr>
        <w:t>5</w:t>
      </w:r>
      <w:r>
        <w:rPr>
          <w:rFonts w:ascii="宋体" w:hAnsi="宋体" w:eastAsia="宋体" w:cs="宋体"/>
          <w:kern w:val="0"/>
          <w:szCs w:val="21"/>
        </w:rPr>
        <w:t>.</w:t>
      </w:r>
      <w:bookmarkStart w:id="4" w:name="f94adbc6-386d-4eca-a55d-b53e42aa7fb4"/>
      <w:r>
        <w:rPr>
          <w:rFonts w:ascii="宋体" w:hAnsi="宋体" w:eastAsia="宋体" w:cs="宋体"/>
          <w:kern w:val="0"/>
          <w:szCs w:val="21"/>
        </w:rPr>
        <w:t>烧仙草是一种深色胶状饮料，制作时使用的食材有仙草、鲜奶、蜂蜜、蔗糖等，可美容养颜、降火护肝、清凉解毒，但长期大量饮用可能导致肥胖。下图是烧仙草中糖类代谢的部分过程示意图。下列叙述错误的是（</w:t>
      </w:r>
      <w:r>
        <w:rPr>
          <w:rFonts w:ascii="Times New Roman" w:hAnsi="Times New Roman" w:eastAsia="Times New Roman" w:cs="Times New Roman"/>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3390900" cy="819150"/>
            <wp:effectExtent l="0" t="0" r="0" b="0"/>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7" cstate="print"/>
                    <a:stretch>
                      <a:fillRect/>
                    </a:stretch>
                  </pic:blipFill>
                  <pic:spPr>
                    <a:xfrm>
                      <a:off x="0" y="0"/>
                      <a:ext cx="3390900" cy="819150"/>
                    </a:xfrm>
                    <a:prstGeom prst="rect">
                      <a:avLst/>
                    </a:prstGeom>
                  </pic:spPr>
                </pic:pic>
              </a:graphicData>
            </a:graphic>
          </wp:inline>
        </w:drawing>
      </w:r>
      <w:bookmarkEnd w:id="4"/>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物质</w:t>
      </w:r>
      <w:r>
        <w:rPr>
          <w:rFonts w:ascii="Times New Roman" w:hAnsi="Times New Roman" w:eastAsia="Times New Roman" w:cs="Times New Roman"/>
          <w:kern w:val="0"/>
          <w:szCs w:val="21"/>
        </w:rPr>
        <w:t>Y</w:t>
      </w:r>
      <w:r>
        <w:rPr>
          <w:rFonts w:ascii="宋体" w:hAnsi="宋体" w:eastAsia="宋体" w:cs="宋体"/>
          <w:kern w:val="0"/>
          <w:szCs w:val="21"/>
        </w:rPr>
        <w:t>代表的是甘油</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蔗糖不能被人体细胞直接吸收</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糖类与脂肪能大量相互转化</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不能用斐林试剂直接检测该饮料中的还原糖</w:t>
      </w:r>
    </w:p>
    <w:p>
      <w:pPr>
        <w:spacing w:line="360" w:lineRule="auto"/>
        <w:textAlignment w:val="center"/>
      </w:pPr>
      <w:r>
        <w:rPr>
          <w:rFonts w:ascii="Times New Roman" w:hAnsi="Times New Roman" w:eastAsia="Times New Roman" w:cs="Times New Roman"/>
          <w:kern w:val="0"/>
          <w:szCs w:val="21"/>
        </w:rPr>
        <w:t>6</w:t>
      </w:r>
      <w:r>
        <w:rPr>
          <w:rFonts w:ascii="宋体" w:hAnsi="宋体" w:eastAsia="宋体" w:cs="宋体"/>
          <w:kern w:val="0"/>
          <w:szCs w:val="21"/>
        </w:rPr>
        <w:t>.</w:t>
      </w:r>
      <w:bookmarkStart w:id="5" w:name="edeb3cc4-ae37-49be-9bb2-9bb1aac70426"/>
      <w:r>
        <w:rPr>
          <w:rFonts w:ascii="宋体" w:hAnsi="宋体" w:eastAsia="宋体" w:cs="宋体"/>
          <w:kern w:val="0"/>
          <w:szCs w:val="21"/>
        </w:rPr>
        <w:t>如图表示胰岛素分子的一条多肽链，其中有</w:t>
      </w:r>
      <w:r>
        <w:rPr>
          <w:rFonts w:ascii="Times New Roman" w:hAnsi="Times New Roman" w:eastAsia="Times New Roman" w:cs="Times New Roman"/>
          <w:kern w:val="0"/>
          <w:szCs w:val="21"/>
        </w:rPr>
        <w:t>3</w:t>
      </w:r>
      <w:r>
        <w:rPr>
          <w:rFonts w:ascii="宋体" w:hAnsi="宋体" w:eastAsia="宋体" w:cs="宋体"/>
          <w:kern w:val="0"/>
          <w:szCs w:val="21"/>
        </w:rPr>
        <w:t>个甘氨酸且分别位于第</w:t>
      </w:r>
      <w:r>
        <w:rPr>
          <w:rFonts w:ascii="Times New Roman" w:hAnsi="Times New Roman" w:eastAsia="Times New Roman" w:cs="Times New Roman"/>
          <w:kern w:val="0"/>
          <w:szCs w:val="21"/>
        </w:rPr>
        <w:t>8</w:t>
      </w:r>
      <w:r>
        <w:rPr>
          <w:rFonts w:ascii="宋体" w:hAnsi="宋体" w:eastAsia="宋体" w:cs="宋体"/>
          <w:kern w:val="0"/>
          <w:szCs w:val="21"/>
        </w:rPr>
        <w:t>、</w:t>
      </w:r>
      <w:r>
        <w:rPr>
          <w:rFonts w:ascii="Times New Roman" w:hAnsi="Times New Roman" w:eastAsia="Times New Roman" w:cs="Times New Roman"/>
          <w:kern w:val="0"/>
          <w:szCs w:val="21"/>
        </w:rPr>
        <w:t>20</w:t>
      </w:r>
      <w:r>
        <w:rPr>
          <w:rFonts w:ascii="宋体" w:hAnsi="宋体" w:eastAsia="宋体" w:cs="宋体"/>
          <w:kern w:val="0"/>
          <w:szCs w:val="21"/>
        </w:rPr>
        <w:t>、</w:t>
      </w:r>
      <w:r>
        <w:rPr>
          <w:rFonts w:ascii="Times New Roman" w:hAnsi="Times New Roman" w:eastAsia="Times New Roman" w:cs="Times New Roman"/>
          <w:kern w:val="0"/>
          <w:szCs w:val="21"/>
        </w:rPr>
        <w:t>23</w:t>
      </w:r>
      <w:r>
        <w:rPr>
          <w:rFonts w:ascii="宋体" w:hAnsi="宋体" w:eastAsia="宋体" w:cs="宋体"/>
          <w:kern w:val="0"/>
          <w:szCs w:val="21"/>
        </w:rPr>
        <w:t>位，现设法除去图中的</w:t>
      </w:r>
      <w:r>
        <w:rPr>
          <w:rFonts w:ascii="Times New Roman" w:hAnsi="Times New Roman" w:eastAsia="Times New Roman" w:cs="Times New Roman"/>
          <w:kern w:val="0"/>
          <w:szCs w:val="21"/>
        </w:rPr>
        <w:t>3</w:t>
      </w:r>
      <w:r>
        <w:rPr>
          <w:rFonts w:ascii="宋体" w:hAnsi="宋体" w:eastAsia="宋体" w:cs="宋体"/>
          <w:kern w:val="0"/>
          <w:szCs w:val="21"/>
        </w:rPr>
        <w:t>个甘氨酸。下列相关叙述中错误的是（</w:t>
      </w:r>
      <w:r>
        <w:rPr>
          <w:rFonts w:ascii="Times New Roman" w:hAnsi="Times New Roman" w:eastAsia="Times New Roman" w:cs="Times New Roman"/>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724150" cy="638175"/>
            <wp:effectExtent l="0" t="0" r="0" b="0"/>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pic:nvPicPr>
                  <pic:blipFill>
                    <a:blip r:embed="rId8" cstate="print"/>
                    <a:stretch>
                      <a:fillRect/>
                    </a:stretch>
                  </pic:blipFill>
                  <pic:spPr>
                    <a:xfrm>
                      <a:off x="0" y="0"/>
                      <a:ext cx="2724150" cy="638175"/>
                    </a:xfrm>
                    <a:prstGeom prst="rect">
                      <a:avLst/>
                    </a:prstGeom>
                  </pic:spPr>
                </pic:pic>
              </a:graphicData>
            </a:graphic>
          </wp:inline>
        </w:drawing>
      </w:r>
      <w:bookmarkEnd w:id="5"/>
    </w:p>
    <w:p>
      <w:pPr>
        <w:tabs>
          <w:tab w:val="left" w:pos="4200"/>
        </w:tabs>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该多肽链形成时要脱去</w:t>
      </w:r>
      <w:r>
        <w:rPr>
          <w:rFonts w:ascii="Times New Roman" w:hAnsi="Times New Roman" w:eastAsia="Times New Roman" w:cs="Times New Roman"/>
          <w:kern w:val="0"/>
          <w:szCs w:val="21"/>
        </w:rPr>
        <w:t>29</w:t>
      </w:r>
      <w:r>
        <w:rPr>
          <w:rFonts w:ascii="宋体" w:hAnsi="宋体" w:eastAsia="宋体" w:cs="宋体"/>
          <w:kern w:val="0"/>
          <w:szCs w:val="21"/>
        </w:rPr>
        <w:t>个水分子</w:t>
      </w:r>
      <w:r>
        <w:tab/>
      </w:r>
      <w:r>
        <w:rPr>
          <w:rFonts w:ascii="Times New Roman" w:hAnsi="Times New Roman" w:eastAsia="Times New Roman" w:cs="Times New Roman"/>
          <w:kern w:val="0"/>
          <w:szCs w:val="21"/>
        </w:rPr>
        <w:t xml:space="preserve">B. </w:t>
      </w:r>
      <w:r>
        <w:rPr>
          <w:rFonts w:ascii="宋体" w:hAnsi="宋体" w:eastAsia="宋体" w:cs="宋体"/>
          <w:kern w:val="0"/>
          <w:szCs w:val="21"/>
        </w:rPr>
        <w:t>除去</w:t>
      </w:r>
      <w:r>
        <w:rPr>
          <w:rFonts w:ascii="Times New Roman" w:hAnsi="Times New Roman" w:eastAsia="Times New Roman" w:cs="Times New Roman"/>
          <w:kern w:val="0"/>
          <w:szCs w:val="21"/>
        </w:rPr>
        <w:t>3</w:t>
      </w:r>
      <w:r>
        <w:rPr>
          <w:rFonts w:ascii="宋体" w:hAnsi="宋体" w:eastAsia="宋体" w:cs="宋体"/>
          <w:kern w:val="0"/>
          <w:szCs w:val="21"/>
        </w:rPr>
        <w:t>个甘氨酸后，能形成</w:t>
      </w:r>
      <w:r>
        <w:rPr>
          <w:rFonts w:ascii="Times New Roman" w:hAnsi="Times New Roman" w:eastAsia="Times New Roman" w:cs="Times New Roman"/>
          <w:kern w:val="0"/>
          <w:szCs w:val="21"/>
        </w:rPr>
        <w:t>4</w:t>
      </w:r>
      <w:r>
        <w:rPr>
          <w:rFonts w:ascii="宋体" w:hAnsi="宋体" w:eastAsia="宋体" w:cs="宋体"/>
          <w:kern w:val="0"/>
          <w:szCs w:val="21"/>
        </w:rPr>
        <w:t>个多肽</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除去</w:t>
      </w:r>
      <w:r>
        <w:rPr>
          <w:rFonts w:ascii="Times New Roman" w:hAnsi="Times New Roman" w:eastAsia="Times New Roman" w:cs="Times New Roman"/>
          <w:kern w:val="0"/>
          <w:szCs w:val="21"/>
        </w:rPr>
        <w:t>3</w:t>
      </w:r>
      <w:r>
        <w:rPr>
          <w:rFonts w:ascii="宋体" w:hAnsi="宋体" w:eastAsia="宋体" w:cs="宋体"/>
          <w:kern w:val="0"/>
          <w:szCs w:val="21"/>
        </w:rPr>
        <w:t>个甘氨酸时需要消耗</w:t>
      </w:r>
      <w:r>
        <w:rPr>
          <w:rFonts w:ascii="Times New Roman" w:hAnsi="Times New Roman" w:eastAsia="Times New Roman" w:cs="Times New Roman"/>
          <w:kern w:val="0"/>
          <w:szCs w:val="21"/>
        </w:rPr>
        <w:t>6</w:t>
      </w:r>
      <w:r>
        <w:rPr>
          <w:rFonts w:ascii="宋体" w:hAnsi="宋体" w:eastAsia="宋体" w:cs="宋体"/>
          <w:kern w:val="0"/>
          <w:szCs w:val="21"/>
        </w:rPr>
        <w:t>个水分子</w:t>
      </w:r>
      <w:r>
        <w:tab/>
      </w:r>
      <w:r>
        <w:rPr>
          <w:rFonts w:ascii="Times New Roman" w:hAnsi="Times New Roman" w:eastAsia="Times New Roman" w:cs="Times New Roman"/>
          <w:kern w:val="0"/>
          <w:szCs w:val="21"/>
        </w:rPr>
        <w:t xml:space="preserve">D. </w:t>
      </w:r>
      <w:r>
        <w:rPr>
          <w:rFonts w:ascii="宋体" w:hAnsi="宋体" w:eastAsia="宋体" w:cs="宋体"/>
          <w:kern w:val="0"/>
          <w:szCs w:val="21"/>
        </w:rPr>
        <w:t>胰岛素的功能与该肽链的空间结构有关</w:t>
      </w:r>
    </w:p>
    <w:p>
      <w:pPr>
        <w:spacing w:line="360" w:lineRule="auto"/>
        <w:textAlignment w:val="center"/>
      </w:pPr>
      <w:r>
        <w:rPr>
          <w:rFonts w:ascii="Times New Roman" w:hAnsi="Times New Roman" w:eastAsia="Times New Roman" w:cs="Times New Roman"/>
          <w:kern w:val="0"/>
          <w:szCs w:val="21"/>
        </w:rPr>
        <w:t>7</w:t>
      </w:r>
      <w:r>
        <w:rPr>
          <w:rFonts w:ascii="宋体" w:hAnsi="宋体" w:eastAsia="宋体" w:cs="宋体"/>
          <w:kern w:val="0"/>
          <w:szCs w:val="21"/>
        </w:rPr>
        <w:t>.</w:t>
      </w:r>
      <w:bookmarkStart w:id="6" w:name="e2cc8e3b-f48f-43c9-96aa-3fd915ab7a71"/>
      <w:r>
        <w:rPr>
          <w:rFonts w:ascii="宋体" w:hAnsi="宋体" w:eastAsia="宋体" w:cs="宋体"/>
          <w:kern w:val="0"/>
          <w:szCs w:val="21"/>
        </w:rPr>
        <w:t>由</w:t>
      </w:r>
      <w:r>
        <w:rPr>
          <w:rFonts w:ascii="Times New Roman" w:hAnsi="Times New Roman" w:eastAsia="Times New Roman" w:cs="Times New Roman"/>
          <w:kern w:val="0"/>
          <w:szCs w:val="21"/>
        </w:rPr>
        <w:t>1</w:t>
      </w:r>
      <w:r>
        <w:rPr>
          <w:rFonts w:ascii="宋体" w:hAnsi="宋体" w:eastAsia="宋体" w:cs="宋体"/>
          <w:kern w:val="0"/>
          <w:szCs w:val="21"/>
        </w:rPr>
        <w:t>分子磷酸、</w:t>
      </w:r>
      <w:r>
        <w:rPr>
          <w:rFonts w:ascii="Times New Roman" w:hAnsi="Times New Roman" w:eastAsia="Times New Roman" w:cs="Times New Roman"/>
          <w:kern w:val="0"/>
          <w:szCs w:val="21"/>
        </w:rPr>
        <w:t>1</w:t>
      </w:r>
      <w:r>
        <w:rPr>
          <w:rFonts w:ascii="宋体" w:hAnsi="宋体" w:eastAsia="宋体" w:cs="宋体"/>
          <w:kern w:val="0"/>
          <w:szCs w:val="21"/>
        </w:rPr>
        <w:t>分子碱基和</w:t>
      </w:r>
      <w:r>
        <w:rPr>
          <w:rFonts w:ascii="Times New Roman" w:hAnsi="Times New Roman" w:eastAsia="Times New Roman" w:cs="Times New Roman"/>
          <w:kern w:val="0"/>
          <w:szCs w:val="21"/>
        </w:rPr>
        <w:t>1</w:t>
      </w:r>
      <w:r>
        <w:rPr>
          <w:rFonts w:ascii="宋体" w:hAnsi="宋体" w:eastAsia="宋体" w:cs="宋体"/>
          <w:kern w:val="0"/>
          <w:szCs w:val="21"/>
        </w:rPr>
        <w:t>分子化合物</w:t>
      </w:r>
      <w:r>
        <w:rPr>
          <w:rFonts w:ascii="Times New Roman" w:hAnsi="Times New Roman" w:eastAsia="Times New Roman" w:cs="Times New Roman"/>
          <w:kern w:val="0"/>
          <w:szCs w:val="21"/>
        </w:rPr>
        <w:t>a</w:t>
      </w:r>
      <w:r>
        <w:rPr>
          <w:rFonts w:ascii="宋体" w:hAnsi="宋体" w:eastAsia="宋体" w:cs="宋体"/>
          <w:kern w:val="0"/>
          <w:szCs w:val="21"/>
        </w:rPr>
        <w:t>构成了化合物</w:t>
      </w:r>
      <w:r>
        <w:rPr>
          <w:rFonts w:ascii="Times New Roman" w:hAnsi="Times New Roman" w:eastAsia="Times New Roman" w:cs="Times New Roman"/>
          <w:kern w:val="0"/>
          <w:szCs w:val="21"/>
        </w:rPr>
        <w:t>b</w:t>
      </w:r>
      <w:r>
        <w:rPr>
          <w:rFonts w:ascii="宋体" w:hAnsi="宋体" w:eastAsia="宋体" w:cs="宋体"/>
          <w:kern w:val="0"/>
          <w:szCs w:val="21"/>
        </w:rPr>
        <w:t>，如图所示。下列有关叙述正确的是（</w:t>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1562100" cy="685800"/>
            <wp:effectExtent l="0" t="0" r="0" b="0"/>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pic:nvPicPr>
                  <pic:blipFill>
                    <a:blip r:embed="rId9" cstate="print"/>
                    <a:stretch>
                      <a:fillRect/>
                    </a:stretch>
                  </pic:blipFill>
                  <pic:spPr>
                    <a:xfrm>
                      <a:off x="0" y="0"/>
                      <a:ext cx="1562100" cy="685800"/>
                    </a:xfrm>
                    <a:prstGeom prst="rect">
                      <a:avLst/>
                    </a:prstGeom>
                  </pic:spPr>
                </pic:pic>
              </a:graphicData>
            </a:graphic>
          </wp:inline>
        </w:drawing>
      </w:r>
      <w:bookmarkEnd w:id="6"/>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若</w:t>
      </w:r>
      <w:r>
        <w:rPr>
          <w:rFonts w:ascii="Times New Roman" w:hAnsi="Times New Roman" w:eastAsia="Times New Roman" w:cs="Times New Roman"/>
          <w:kern w:val="0"/>
          <w:szCs w:val="21"/>
        </w:rPr>
        <w:t>m</w:t>
      </w:r>
      <w:r>
        <w:rPr>
          <w:rFonts w:ascii="宋体" w:hAnsi="宋体" w:eastAsia="宋体" w:cs="宋体"/>
          <w:kern w:val="0"/>
          <w:szCs w:val="21"/>
        </w:rPr>
        <w:t>为尿嘧啶，则</w:t>
      </w:r>
      <w:r>
        <w:rPr>
          <w:rFonts w:ascii="Times New Roman" w:hAnsi="Times New Roman" w:eastAsia="Times New Roman" w:cs="Times New Roman"/>
          <w:kern w:val="0"/>
          <w:szCs w:val="21"/>
        </w:rPr>
        <w:t>RNA</w:t>
      </w:r>
      <w:r>
        <w:rPr>
          <w:rFonts w:ascii="宋体" w:hAnsi="宋体" w:eastAsia="宋体" w:cs="宋体"/>
          <w:kern w:val="0"/>
          <w:szCs w:val="21"/>
        </w:rPr>
        <w:t>中肯定不含</w:t>
      </w:r>
      <w:r>
        <w:rPr>
          <w:rFonts w:ascii="Times New Roman" w:hAnsi="Times New Roman" w:eastAsia="Times New Roman" w:cs="Times New Roman"/>
          <w:kern w:val="0"/>
          <w:szCs w:val="21"/>
        </w:rPr>
        <w:t>b</w:t>
      </w:r>
      <w:r>
        <w:rPr>
          <w:rFonts w:ascii="宋体" w:hAnsi="宋体" w:eastAsia="宋体" w:cs="宋体"/>
          <w:kern w:val="0"/>
          <w:szCs w:val="21"/>
        </w:rPr>
        <w:t>这种化合物</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若</w:t>
      </w:r>
      <w:r>
        <w:rPr>
          <w:rFonts w:ascii="Times New Roman" w:hAnsi="Times New Roman" w:eastAsia="Times New Roman" w:cs="Times New Roman"/>
          <w:kern w:val="0"/>
          <w:szCs w:val="21"/>
        </w:rPr>
        <w:t>m</w:t>
      </w:r>
      <w:r>
        <w:rPr>
          <w:rFonts w:ascii="宋体" w:hAnsi="宋体" w:eastAsia="宋体" w:cs="宋体"/>
          <w:kern w:val="0"/>
          <w:szCs w:val="21"/>
        </w:rPr>
        <w:t>为鸟嘌呤，则</w:t>
      </w:r>
      <w:r>
        <w:rPr>
          <w:rFonts w:ascii="Times New Roman" w:hAnsi="Times New Roman" w:eastAsia="Times New Roman" w:cs="Times New Roman"/>
          <w:kern w:val="0"/>
          <w:szCs w:val="21"/>
        </w:rPr>
        <w:t>b</w:t>
      </w:r>
      <w:r>
        <w:rPr>
          <w:rFonts w:ascii="宋体" w:hAnsi="宋体" w:eastAsia="宋体" w:cs="宋体"/>
          <w:kern w:val="0"/>
          <w:szCs w:val="21"/>
        </w:rPr>
        <w:t>构成的核酸只可能是</w:t>
      </w:r>
      <w:r>
        <w:rPr>
          <w:rFonts w:ascii="Times New Roman" w:hAnsi="Times New Roman" w:eastAsia="Times New Roman" w:cs="Times New Roman"/>
          <w:kern w:val="0"/>
          <w:szCs w:val="21"/>
        </w:rPr>
        <w:t>DNA</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若</w:t>
      </w:r>
      <w:r>
        <w:rPr>
          <w:rFonts w:ascii="Times New Roman" w:hAnsi="Times New Roman" w:eastAsia="Times New Roman" w:cs="Times New Roman"/>
          <w:kern w:val="0"/>
          <w:szCs w:val="21"/>
        </w:rPr>
        <w:t>a</w:t>
      </w:r>
      <w:r>
        <w:rPr>
          <w:rFonts w:ascii="宋体" w:hAnsi="宋体" w:eastAsia="宋体" w:cs="宋体"/>
          <w:kern w:val="0"/>
          <w:szCs w:val="21"/>
        </w:rPr>
        <w:t>为脱氧核糖，则由</w:t>
      </w:r>
      <w:r>
        <w:rPr>
          <w:rFonts w:ascii="Times New Roman" w:hAnsi="Times New Roman" w:eastAsia="Times New Roman" w:cs="Times New Roman"/>
          <w:kern w:val="0"/>
          <w:szCs w:val="21"/>
        </w:rPr>
        <w:t>b</w:t>
      </w:r>
      <w:r>
        <w:rPr>
          <w:rFonts w:ascii="宋体" w:hAnsi="宋体" w:eastAsia="宋体" w:cs="宋体"/>
          <w:kern w:val="0"/>
          <w:szCs w:val="21"/>
        </w:rPr>
        <w:t>组成的核酸可以被甲基绿染成红色</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若</w:t>
      </w:r>
      <w:r>
        <w:rPr>
          <w:rFonts w:ascii="Times New Roman" w:hAnsi="Times New Roman" w:eastAsia="Times New Roman" w:cs="Times New Roman"/>
          <w:kern w:val="0"/>
          <w:szCs w:val="21"/>
        </w:rPr>
        <w:t>a</w:t>
      </w:r>
      <w:r>
        <w:rPr>
          <w:rFonts w:ascii="宋体" w:hAnsi="宋体" w:eastAsia="宋体" w:cs="宋体"/>
          <w:kern w:val="0"/>
          <w:szCs w:val="21"/>
        </w:rPr>
        <w:t>为核糖，则由</w:t>
      </w:r>
      <w:r>
        <w:rPr>
          <w:rFonts w:ascii="Times New Roman" w:hAnsi="Times New Roman" w:eastAsia="Times New Roman" w:cs="Times New Roman"/>
          <w:kern w:val="0"/>
          <w:szCs w:val="21"/>
        </w:rPr>
        <w:t>b</w:t>
      </w:r>
      <w:r>
        <w:rPr>
          <w:rFonts w:ascii="宋体" w:hAnsi="宋体" w:eastAsia="宋体" w:cs="宋体"/>
          <w:kern w:val="0"/>
          <w:szCs w:val="21"/>
        </w:rPr>
        <w:t>组成的核酸可在某些生物中作为遗传物质</w:t>
      </w:r>
    </w:p>
    <w:p>
      <w:pPr>
        <w:spacing w:line="360" w:lineRule="auto"/>
        <w:textAlignment w:val="center"/>
        <w:rPr>
          <w:rFonts w:eastAsiaTheme="minorEastAsia"/>
        </w:rPr>
      </w:pPr>
      <w:r>
        <w:rPr>
          <w:rFonts w:ascii="Times New Roman" w:hAnsi="Times New Roman" w:eastAsia="Times New Roman" w:cs="Times New Roman"/>
          <w:kern w:val="0"/>
          <w:szCs w:val="21"/>
        </w:rPr>
        <w:t>8</w:t>
      </w:r>
      <w:r>
        <w:rPr>
          <w:rFonts w:ascii="宋体" w:hAnsi="宋体" w:eastAsia="宋体" w:cs="宋体"/>
          <w:kern w:val="0"/>
          <w:szCs w:val="21"/>
        </w:rPr>
        <w:t>.</w:t>
      </w:r>
      <w:bookmarkStart w:id="7" w:name="ca1b182d-294d-4eb0-a326-a06509a8e638"/>
      <w:r>
        <w:rPr>
          <w:rFonts w:ascii="宋体" w:hAnsi="宋体" w:eastAsia="宋体" w:cs="宋体"/>
          <w:kern w:val="0"/>
          <w:szCs w:val="21"/>
        </w:rPr>
        <w:t>有关生物膜的流动镶嵌模型叙述，正确的是</w:t>
      </w:r>
      <w:bookmarkEnd w:id="7"/>
      <w:r>
        <w:rPr>
          <w:rFonts w:hint="eastAsia" w:ascii="宋体" w:hAnsi="宋体" w:cs="宋体" w:eastAsiaTheme="minorEastAsia"/>
          <w:kern w:val="0"/>
          <w:szCs w:val="21"/>
        </w:rPr>
        <w:t>（       ）</w:t>
      </w:r>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生物膜的流动镶嵌模型是由施莱登和施旺提出的</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生物膜的流动镶嵌模型认为磷脂双分子层能够运动，蛋白质分子不能运动</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生物膜流动镶嵌模型认为磷脂双分子层和大多数蛋白质分子都能运动</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生物膜的流动镶嵌模型不认同生物膜具有流动性这个观点。</w:t>
      </w:r>
    </w:p>
    <w:p>
      <w:pPr>
        <w:spacing w:line="360" w:lineRule="auto"/>
        <w:textAlignment w:val="center"/>
      </w:pPr>
      <w:r>
        <w:rPr>
          <w:rFonts w:ascii="Times New Roman" w:hAnsi="Times New Roman" w:eastAsia="Times New Roman" w:cs="Times New Roman"/>
          <w:kern w:val="0"/>
          <w:szCs w:val="21"/>
        </w:rPr>
        <w:t>9</w:t>
      </w:r>
      <w:r>
        <w:rPr>
          <w:rFonts w:ascii="宋体" w:hAnsi="宋体" w:eastAsia="宋体" w:cs="宋体"/>
          <w:kern w:val="0"/>
          <w:szCs w:val="21"/>
        </w:rPr>
        <w:t>.</w:t>
      </w:r>
      <w:bookmarkStart w:id="8" w:name="8422ebd1-3ce3-488b-ae84-4d5f2a45211c"/>
      <w:r>
        <w:rPr>
          <w:rFonts w:ascii="宋体" w:hAnsi="宋体" w:eastAsia="宋体" w:cs="宋体"/>
          <w:kern w:val="0"/>
          <w:szCs w:val="21"/>
        </w:rPr>
        <w:t>如图为动、植物细胞亚显微结构模式图，下列有关该图的叙述正确的是（</w:t>
      </w:r>
      <w:r>
        <w:rPr>
          <w:rFonts w:ascii="Times New Roman" w:hAnsi="Times New Roman" w:eastAsia="Times New Roman" w:cs="Times New Roman"/>
          <w:kern w:val="0"/>
          <w:szCs w:val="21"/>
        </w:rPr>
        <w:t xml:space="preserve">  </w:t>
      </w:r>
      <w:r>
        <w:rPr>
          <w:rFonts w:hint="eastAsia" w:ascii="Times New Roman" w:hAnsi="Times New Roman" w:cs="Times New Roman" w:eastAsiaTheme="minorEastAsia"/>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009775" cy="1800225"/>
            <wp:effectExtent l="19050" t="0" r="9525" b="0"/>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pic:nvPicPr>
                  <pic:blipFill>
                    <a:blip r:embed="rId10" cstate="print"/>
                    <a:stretch>
                      <a:fillRect/>
                    </a:stretch>
                  </pic:blipFill>
                  <pic:spPr>
                    <a:xfrm>
                      <a:off x="0" y="0"/>
                      <a:ext cx="2009775" cy="1800225"/>
                    </a:xfrm>
                    <a:prstGeom prst="rect">
                      <a:avLst/>
                    </a:prstGeom>
                  </pic:spPr>
                </pic:pic>
              </a:graphicData>
            </a:graphic>
          </wp:inline>
        </w:drawing>
      </w:r>
      <w:bookmarkEnd w:id="8"/>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植物细胞都不具有的结构是</w:t>
      </w:r>
      <w:r>
        <w:rPr>
          <w:rFonts w:ascii="Times New Roman" w:hAnsi="Times New Roman" w:eastAsia="Times New Roman" w:cs="Times New Roman"/>
          <w:kern w:val="0"/>
          <w:szCs w:val="21"/>
        </w:rPr>
        <w:t>A</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胰岛</w:t>
      </w:r>
      <w:r>
        <w:rPr>
          <w:rFonts w:ascii="Times New Roman" w:hAnsi="Times New Roman" w:eastAsia="Times New Roman" w:cs="Times New Roman"/>
          <w:kern w:val="0"/>
          <w:szCs w:val="21"/>
        </w:rPr>
        <w:t>B</w:t>
      </w:r>
      <w:r>
        <w:rPr>
          <w:rFonts w:ascii="宋体" w:hAnsi="宋体" w:eastAsia="宋体" w:cs="宋体"/>
          <w:kern w:val="0"/>
          <w:szCs w:val="21"/>
        </w:rPr>
        <w:t>细胞合成胰岛素的场所是</w:t>
      </w:r>
      <w:r>
        <w:rPr>
          <w:rFonts w:ascii="Times New Roman" w:hAnsi="Times New Roman" w:eastAsia="Times New Roman" w:cs="Times New Roman"/>
          <w:kern w:val="0"/>
          <w:szCs w:val="21"/>
        </w:rPr>
        <w:t>C</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细胞在清水中不会涨破，是因为有结构</w:t>
      </w:r>
      <w:r>
        <w:rPr>
          <w:rFonts w:ascii="Times New Roman" w:hAnsi="Times New Roman" w:eastAsia="Times New Roman" w:cs="Times New Roman"/>
          <w:kern w:val="0"/>
          <w:szCs w:val="21"/>
        </w:rPr>
        <w:t>Ⅰ</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图的下半部分可用来表示紫色洋葱鳞片叶表皮细胞的结构</w:t>
      </w:r>
    </w:p>
    <w:p>
      <w:pPr>
        <w:spacing w:line="360" w:lineRule="auto"/>
        <w:textAlignment w:val="center"/>
        <w:rPr>
          <w:rFonts w:eastAsiaTheme="minorEastAsia"/>
        </w:rPr>
      </w:pPr>
      <w:r>
        <w:rPr>
          <w:rFonts w:ascii="Times New Roman" w:hAnsi="Times New Roman" w:eastAsia="Times New Roman" w:cs="Times New Roman"/>
          <w:kern w:val="0"/>
          <w:szCs w:val="21"/>
        </w:rPr>
        <w:t>10</w:t>
      </w:r>
      <w:r>
        <w:rPr>
          <w:rFonts w:ascii="宋体" w:hAnsi="宋体" w:eastAsia="宋体" w:cs="宋体"/>
          <w:kern w:val="0"/>
          <w:szCs w:val="21"/>
        </w:rPr>
        <w:t>.</w:t>
      </w:r>
      <w:bookmarkStart w:id="9" w:name="472944c1-135e-4d25-a6a5-67a634dc7f7f"/>
      <w:r>
        <w:rPr>
          <w:rFonts w:ascii="宋体" w:hAnsi="宋体" w:eastAsia="宋体" w:cs="宋体"/>
          <w:kern w:val="0"/>
          <w:szCs w:val="21"/>
        </w:rPr>
        <w:t>细胞核是细胞代谢和遗传的控制中心，其上的核孔是一种蛋白质复合体，可实现核质之间的物质交换。亲核蛋白是指在细胞核内发挥作用的一类蛋白质。下列有关核孔和亲核蛋白的叙述，错误的是</w:t>
      </w:r>
      <w:bookmarkEnd w:id="9"/>
      <w:r>
        <w:rPr>
          <w:rFonts w:hint="eastAsia" w:ascii="宋体" w:hAnsi="宋体" w:cs="宋体" w:eastAsiaTheme="minorEastAsia"/>
          <w:kern w:val="0"/>
          <w:szCs w:val="21"/>
        </w:rPr>
        <w:t>（     ）</w:t>
      </w:r>
    </w:p>
    <w:p>
      <w:pPr>
        <w:tabs>
          <w:tab w:val="left" w:pos="4200"/>
        </w:tabs>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代谢旺盛的细胞中核孔的数量较多</w:t>
      </w:r>
      <w:r>
        <w:tab/>
      </w:r>
      <w:r>
        <w:rPr>
          <w:rFonts w:ascii="Times New Roman" w:hAnsi="Times New Roman" w:eastAsia="Times New Roman" w:cs="Times New Roman"/>
          <w:kern w:val="0"/>
          <w:szCs w:val="21"/>
        </w:rPr>
        <w:t xml:space="preserve">B. </w:t>
      </w:r>
      <w:r>
        <w:rPr>
          <w:rFonts w:ascii="宋体" w:hAnsi="宋体" w:eastAsia="宋体" w:cs="宋体"/>
          <w:kern w:val="0"/>
          <w:szCs w:val="21"/>
        </w:rPr>
        <w:t>核孔对物质的进出具有选择性</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亲核蛋白在细胞核的核仁中合成</w:t>
      </w:r>
      <w:r>
        <w:tab/>
      </w:r>
      <w:r>
        <w:rPr>
          <w:rFonts w:ascii="Times New Roman" w:hAnsi="Times New Roman" w:eastAsia="Times New Roman" w:cs="Times New Roman"/>
          <w:kern w:val="0"/>
          <w:szCs w:val="21"/>
        </w:rPr>
        <w:t xml:space="preserve">D. </w:t>
      </w:r>
      <w:r>
        <w:rPr>
          <w:rFonts w:ascii="宋体" w:hAnsi="宋体" w:eastAsia="宋体" w:cs="宋体"/>
          <w:kern w:val="0"/>
          <w:szCs w:val="21"/>
        </w:rPr>
        <w:t>亲核蛋白可能参与组成染色体</w:t>
      </w:r>
    </w:p>
    <w:p>
      <w:pPr>
        <w:spacing w:line="360" w:lineRule="auto"/>
        <w:textAlignment w:val="center"/>
      </w:pPr>
      <w:r>
        <w:rPr>
          <w:rFonts w:ascii="Times New Roman" w:hAnsi="Times New Roman" w:eastAsia="Times New Roman" w:cs="Times New Roman"/>
          <w:kern w:val="0"/>
          <w:szCs w:val="21"/>
        </w:rPr>
        <w:t>11</w:t>
      </w:r>
      <w:r>
        <w:rPr>
          <w:rFonts w:ascii="宋体" w:hAnsi="宋体" w:eastAsia="宋体" w:cs="宋体"/>
          <w:kern w:val="0"/>
          <w:szCs w:val="21"/>
        </w:rPr>
        <w:t>.</w:t>
      </w:r>
      <w:bookmarkStart w:id="10" w:name="e7e7a08e-cf5b-453b-9d26-67387bd34f46"/>
      <w:r>
        <w:rPr>
          <w:rFonts w:ascii="宋体" w:hAnsi="宋体" w:eastAsia="宋体" w:cs="宋体"/>
          <w:kern w:val="0"/>
          <w:szCs w:val="21"/>
        </w:rPr>
        <w:t>如图是三个相邻的植物细胞之间水分流动方向示意图。图中三个细胞的细胞液浓度关系是（</w:t>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923925" cy="838200"/>
            <wp:effectExtent l="19050" t="0" r="9525" b="0"/>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pic:nvPicPr>
                  <pic:blipFill>
                    <a:blip r:embed="rId11" cstate="print"/>
                    <a:stretch>
                      <a:fillRect/>
                    </a:stretch>
                  </pic:blipFill>
                  <pic:spPr>
                    <a:xfrm>
                      <a:off x="0" y="0"/>
                      <a:ext cx="923925" cy="838200"/>
                    </a:xfrm>
                    <a:prstGeom prst="rect">
                      <a:avLst/>
                    </a:prstGeom>
                  </pic:spPr>
                </pic:pic>
              </a:graphicData>
            </a:graphic>
          </wp:inline>
        </w:drawing>
      </w:r>
      <w:bookmarkEnd w:id="10"/>
    </w:p>
    <w:p>
      <w:pPr>
        <w:tabs>
          <w:tab w:val="left" w:pos="2310"/>
          <w:tab w:val="left" w:pos="4200"/>
          <w:tab w:val="left" w:pos="6090"/>
        </w:tabs>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甲</w:t>
      </w:r>
      <w:r>
        <w:rPr>
          <w:rFonts w:ascii="Times New Roman" w:hAnsi="Times New Roman" w:eastAsia="Times New Roman" w:cs="Times New Roman"/>
          <w:kern w:val="0"/>
          <w:szCs w:val="21"/>
        </w:rPr>
        <w:t>&gt;</w:t>
      </w:r>
      <w:r>
        <w:rPr>
          <w:rFonts w:ascii="宋体" w:hAnsi="宋体" w:eastAsia="宋体" w:cs="宋体"/>
          <w:kern w:val="0"/>
          <w:szCs w:val="21"/>
        </w:rPr>
        <w:t>乙</w:t>
      </w:r>
      <w:r>
        <w:rPr>
          <w:rFonts w:ascii="Times New Roman" w:hAnsi="Times New Roman" w:eastAsia="Times New Roman" w:cs="Times New Roman"/>
          <w:kern w:val="0"/>
          <w:szCs w:val="21"/>
        </w:rPr>
        <w:t>&gt;</w:t>
      </w:r>
      <w:r>
        <w:rPr>
          <w:rFonts w:ascii="宋体" w:hAnsi="宋体" w:eastAsia="宋体" w:cs="宋体"/>
          <w:kern w:val="0"/>
          <w:szCs w:val="21"/>
        </w:rPr>
        <w:t>丙</w:t>
      </w:r>
      <w:r>
        <w:tab/>
      </w:r>
      <w:r>
        <w:rPr>
          <w:rFonts w:ascii="Times New Roman" w:hAnsi="Times New Roman" w:eastAsia="Times New Roman" w:cs="Times New Roman"/>
          <w:kern w:val="0"/>
          <w:szCs w:val="21"/>
        </w:rPr>
        <w:t xml:space="preserve">B. </w:t>
      </w:r>
      <w:r>
        <w:rPr>
          <w:rFonts w:ascii="宋体" w:hAnsi="宋体" w:eastAsia="宋体" w:cs="宋体"/>
          <w:kern w:val="0"/>
          <w:szCs w:val="21"/>
        </w:rPr>
        <w:t>甲</w:t>
      </w:r>
      <w:r>
        <w:rPr>
          <w:rFonts w:ascii="Times New Roman" w:hAnsi="Times New Roman" w:eastAsia="Times New Roman" w:cs="Times New Roman"/>
          <w:kern w:val="0"/>
          <w:szCs w:val="21"/>
        </w:rPr>
        <w:t>&lt;</w:t>
      </w:r>
      <w:r>
        <w:rPr>
          <w:rFonts w:ascii="宋体" w:hAnsi="宋体" w:eastAsia="宋体" w:cs="宋体"/>
          <w:kern w:val="0"/>
          <w:szCs w:val="21"/>
        </w:rPr>
        <w:t>乙</w:t>
      </w:r>
      <w:r>
        <w:rPr>
          <w:rFonts w:ascii="Times New Roman" w:hAnsi="Times New Roman" w:eastAsia="Times New Roman" w:cs="Times New Roman"/>
          <w:kern w:val="0"/>
          <w:szCs w:val="21"/>
        </w:rPr>
        <w:t>&lt;</w:t>
      </w:r>
      <w:r>
        <w:rPr>
          <w:rFonts w:ascii="宋体" w:hAnsi="宋体" w:eastAsia="宋体" w:cs="宋体"/>
          <w:kern w:val="0"/>
          <w:szCs w:val="21"/>
        </w:rPr>
        <w:t>丙</w:t>
      </w:r>
      <w:r>
        <w:tab/>
      </w:r>
      <w:r>
        <w:rPr>
          <w:rFonts w:ascii="Times New Roman" w:hAnsi="Times New Roman" w:eastAsia="Times New Roman" w:cs="Times New Roman"/>
          <w:kern w:val="0"/>
          <w:szCs w:val="21"/>
        </w:rPr>
        <w:t xml:space="preserve">C. </w:t>
      </w:r>
      <w:r>
        <w:rPr>
          <w:rFonts w:ascii="宋体" w:hAnsi="宋体" w:eastAsia="宋体" w:cs="宋体"/>
          <w:kern w:val="0"/>
          <w:szCs w:val="21"/>
        </w:rPr>
        <w:t>甲</w:t>
      </w:r>
      <w:r>
        <w:rPr>
          <w:rFonts w:ascii="Times New Roman" w:hAnsi="Times New Roman" w:eastAsia="Times New Roman" w:cs="Times New Roman"/>
          <w:kern w:val="0"/>
          <w:szCs w:val="21"/>
        </w:rPr>
        <w:t>&gt;</w:t>
      </w:r>
      <w:r>
        <w:rPr>
          <w:rFonts w:ascii="宋体" w:hAnsi="宋体" w:eastAsia="宋体" w:cs="宋体"/>
          <w:kern w:val="0"/>
          <w:szCs w:val="21"/>
        </w:rPr>
        <w:t>乙，乙</w:t>
      </w:r>
      <w:r>
        <w:rPr>
          <w:rFonts w:ascii="Times New Roman" w:hAnsi="Times New Roman" w:eastAsia="Times New Roman" w:cs="Times New Roman"/>
          <w:kern w:val="0"/>
          <w:szCs w:val="21"/>
        </w:rPr>
        <w:t>&lt;</w:t>
      </w:r>
      <w:r>
        <w:rPr>
          <w:rFonts w:ascii="宋体" w:hAnsi="宋体" w:eastAsia="宋体" w:cs="宋体"/>
          <w:kern w:val="0"/>
          <w:szCs w:val="21"/>
        </w:rPr>
        <w:t>丙</w:t>
      </w:r>
      <w:r>
        <w:tab/>
      </w:r>
      <w:r>
        <w:rPr>
          <w:rFonts w:ascii="Times New Roman" w:hAnsi="Times New Roman" w:eastAsia="Times New Roman" w:cs="Times New Roman"/>
          <w:kern w:val="0"/>
          <w:szCs w:val="21"/>
        </w:rPr>
        <w:t xml:space="preserve">D. </w:t>
      </w:r>
      <w:r>
        <w:rPr>
          <w:rFonts w:ascii="宋体" w:hAnsi="宋体" w:eastAsia="宋体" w:cs="宋体"/>
          <w:kern w:val="0"/>
          <w:szCs w:val="21"/>
        </w:rPr>
        <w:t>甲</w:t>
      </w:r>
      <w:r>
        <w:rPr>
          <w:rFonts w:ascii="Times New Roman" w:hAnsi="Times New Roman" w:eastAsia="Times New Roman" w:cs="Times New Roman"/>
          <w:kern w:val="0"/>
          <w:szCs w:val="21"/>
        </w:rPr>
        <w:t>&lt;</w:t>
      </w:r>
      <w:r>
        <w:rPr>
          <w:rFonts w:ascii="宋体" w:hAnsi="宋体" w:eastAsia="宋体" w:cs="宋体"/>
          <w:kern w:val="0"/>
          <w:szCs w:val="21"/>
        </w:rPr>
        <w:t>乙，乙</w:t>
      </w:r>
      <w:r>
        <w:rPr>
          <w:rFonts w:ascii="Times New Roman" w:hAnsi="Times New Roman" w:eastAsia="Times New Roman" w:cs="Times New Roman"/>
          <w:kern w:val="0"/>
          <w:szCs w:val="21"/>
        </w:rPr>
        <w:t>&gt;</w:t>
      </w:r>
      <w:r>
        <w:rPr>
          <w:rFonts w:ascii="宋体" w:hAnsi="宋体" w:eastAsia="宋体" w:cs="宋体"/>
          <w:kern w:val="0"/>
          <w:szCs w:val="21"/>
        </w:rPr>
        <w:t>丙</w:t>
      </w:r>
    </w:p>
    <w:p>
      <w:pPr>
        <w:spacing w:line="360" w:lineRule="auto"/>
        <w:textAlignment w:val="center"/>
      </w:pPr>
      <w:r>
        <w:rPr>
          <w:rFonts w:ascii="Times New Roman" w:hAnsi="Times New Roman" w:eastAsia="Times New Roman" w:cs="Times New Roman"/>
          <w:kern w:val="0"/>
          <w:szCs w:val="21"/>
        </w:rPr>
        <w:t>12</w:t>
      </w:r>
      <w:r>
        <w:rPr>
          <w:rFonts w:ascii="宋体" w:hAnsi="宋体" w:eastAsia="宋体" w:cs="宋体"/>
          <w:kern w:val="0"/>
          <w:szCs w:val="21"/>
        </w:rPr>
        <w:t>.</w:t>
      </w:r>
      <w:bookmarkStart w:id="11" w:name="a6942410-a5e8-4ec3-ac5d-1d3cb7ffcb34"/>
      <w:r>
        <w:rPr>
          <w:rFonts w:ascii="宋体" w:hAnsi="宋体" w:eastAsia="宋体" w:cs="宋体"/>
          <w:kern w:val="0"/>
          <w:szCs w:val="21"/>
        </w:rPr>
        <w:t>如图表示受体介导的胞吞作用，主要用于摄取特殊的生物大分子。下列有关叙述错误的是（</w:t>
      </w:r>
      <w:r>
        <w:rPr>
          <w:rFonts w:ascii="Times New Roman" w:hAnsi="Times New Roman" w:eastAsia="Times New Roman" w:cs="Times New Roman"/>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981325" cy="1352550"/>
            <wp:effectExtent l="0" t="0" r="0" b="0"/>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12" cstate="print"/>
                    <a:stretch>
                      <a:fillRect/>
                    </a:stretch>
                  </pic:blipFill>
                  <pic:spPr>
                    <a:xfrm>
                      <a:off x="0" y="0"/>
                      <a:ext cx="2981325" cy="1352550"/>
                    </a:xfrm>
                    <a:prstGeom prst="rect">
                      <a:avLst/>
                    </a:prstGeom>
                  </pic:spPr>
                </pic:pic>
              </a:graphicData>
            </a:graphic>
          </wp:inline>
        </w:drawing>
      </w:r>
      <w:bookmarkEnd w:id="11"/>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膜上的受体可以与特殊的生物大分子结合</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胞吞作用说明细胞膜对物质运输具有选择性</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胞吞物质的运输方向都是从高浓度到低浓度</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加入呼吸抑制剂会抑制胞吞作用的进行</w:t>
      </w:r>
    </w:p>
    <w:p>
      <w:pPr>
        <w:spacing w:line="360" w:lineRule="auto"/>
        <w:textAlignment w:val="center"/>
      </w:pPr>
      <w:r>
        <w:rPr>
          <w:rFonts w:ascii="Times New Roman" w:hAnsi="Times New Roman" w:eastAsia="Times New Roman" w:cs="Times New Roman"/>
          <w:kern w:val="0"/>
          <w:szCs w:val="21"/>
        </w:rPr>
        <w:t>13</w:t>
      </w:r>
      <w:r>
        <w:rPr>
          <w:rFonts w:ascii="宋体" w:hAnsi="宋体" w:eastAsia="宋体" w:cs="宋体"/>
          <w:kern w:val="0"/>
          <w:szCs w:val="21"/>
        </w:rPr>
        <w:t>.</w:t>
      </w:r>
      <w:bookmarkStart w:id="12" w:name="bf41108a-6bda-4599-8399-4f0a8e40f374"/>
      <w:r>
        <w:rPr>
          <w:rFonts w:ascii="宋体" w:hAnsi="宋体" w:eastAsia="宋体" w:cs="宋体"/>
          <w:kern w:val="0"/>
          <w:szCs w:val="21"/>
        </w:rPr>
        <w:t>关于探究酶特性的实验叙述中，正确的是（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12"/>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若探究温度对酶活性的影响，可选择过氧化氢溶液为底物</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若探究过氧化氢酶的高效性，可选择无机催化剂作为对照</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若探究温度对淀粉酶活性的影响，只能用斐林试剂对实验结果进行检测</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若用淀粉、蔗糖和淀粉酶来探究酶的专一性，可用碘液对实验结果进行检测</w:t>
      </w:r>
    </w:p>
    <w:p>
      <w:pPr>
        <w:spacing w:line="360" w:lineRule="auto"/>
        <w:textAlignment w:val="center"/>
      </w:pPr>
      <w:r>
        <w:rPr>
          <w:rFonts w:ascii="Times New Roman" w:hAnsi="Times New Roman" w:eastAsia="Times New Roman" w:cs="Times New Roman"/>
          <w:kern w:val="0"/>
          <w:szCs w:val="21"/>
        </w:rPr>
        <w:t>14</w:t>
      </w:r>
      <w:r>
        <w:rPr>
          <w:rFonts w:ascii="宋体" w:hAnsi="宋体" w:eastAsia="宋体" w:cs="宋体"/>
          <w:kern w:val="0"/>
          <w:szCs w:val="21"/>
        </w:rPr>
        <w:t>.</w:t>
      </w:r>
      <w:bookmarkStart w:id="13" w:name="e275bb1e-595b-412e-b9e5-b7d1580f745f"/>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是过氧化氢酶活性受</w:t>
      </w:r>
      <w:r>
        <w:rPr>
          <w:rFonts w:ascii="Times New Roman" w:hAnsi="Times New Roman" w:eastAsia="Times New Roman" w:cs="Times New Roman"/>
          <w:kern w:val="0"/>
          <w:szCs w:val="21"/>
        </w:rPr>
        <w:t>pH</w:t>
      </w:r>
      <w:r>
        <w:rPr>
          <w:rFonts w:ascii="宋体" w:hAnsi="宋体" w:eastAsia="宋体" w:cs="宋体"/>
          <w:kern w:val="0"/>
          <w:szCs w:val="21"/>
        </w:rPr>
        <w:t>影响的曲线。图</w:t>
      </w:r>
      <w:r>
        <w:rPr>
          <w:rFonts w:ascii="Times New Roman" w:hAnsi="Times New Roman" w:eastAsia="Times New Roman" w:cs="Times New Roman"/>
          <w:kern w:val="0"/>
          <w:szCs w:val="21"/>
        </w:rPr>
        <w:t>2</w:t>
      </w:r>
      <w:r>
        <w:rPr>
          <w:rFonts w:ascii="宋体" w:hAnsi="宋体" w:eastAsia="宋体" w:cs="宋体"/>
          <w:kern w:val="0"/>
          <w:szCs w:val="21"/>
        </w:rPr>
        <w:t>表示在最适温度下，</w:t>
      </w:r>
      <w:r>
        <w:rPr>
          <w:rFonts w:ascii="Times New Roman" w:hAnsi="Times New Roman" w:eastAsia="Times New Roman" w:cs="Times New Roman"/>
          <w:kern w:val="0"/>
          <w:szCs w:val="21"/>
        </w:rPr>
        <w:t>pH=b</w:t>
      </w:r>
      <w:r>
        <w:rPr>
          <w:rFonts w:ascii="宋体" w:hAnsi="宋体" w:eastAsia="宋体" w:cs="宋体"/>
          <w:kern w:val="0"/>
          <w:szCs w:val="21"/>
        </w:rPr>
        <w:t>时</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分解产生的</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量（</w:t>
      </w:r>
      <w:r>
        <w:rPr>
          <w:rFonts w:ascii="Times New Roman" w:hAnsi="Times New Roman" w:eastAsia="Times New Roman" w:cs="Times New Roman"/>
          <w:kern w:val="0"/>
          <w:szCs w:val="21"/>
        </w:rPr>
        <w:t>m</w:t>
      </w:r>
      <w:r>
        <w:rPr>
          <w:rFonts w:ascii="宋体" w:hAnsi="宋体" w:eastAsia="宋体" w:cs="宋体"/>
          <w:kern w:val="0"/>
          <w:szCs w:val="21"/>
        </w:rPr>
        <w:t>）随时间的变化曲线。若该酶促反应过程中改变某一初始条件，在作以下改变时有关描述错误的是（</w:t>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3505200" cy="990600"/>
            <wp:effectExtent l="0" t="0" r="0" b="0"/>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pic:nvPicPr>
                  <pic:blipFill>
                    <a:blip r:embed="rId13" cstate="print"/>
                    <a:stretch>
                      <a:fillRect/>
                    </a:stretch>
                  </pic:blipFill>
                  <pic:spPr>
                    <a:xfrm>
                      <a:off x="0" y="0"/>
                      <a:ext cx="3505200" cy="990600"/>
                    </a:xfrm>
                    <a:prstGeom prst="rect">
                      <a:avLst/>
                    </a:prstGeom>
                  </pic:spPr>
                </pic:pic>
              </a:graphicData>
            </a:graphic>
          </wp:inline>
        </w:drawing>
      </w:r>
      <w:bookmarkEnd w:id="13"/>
    </w:p>
    <w:p>
      <w:pPr>
        <w:tabs>
          <w:tab w:val="left" w:pos="4200"/>
        </w:tabs>
        <w:spacing w:line="360" w:lineRule="auto"/>
        <w:textAlignment w:val="center"/>
      </w:pPr>
      <w:r>
        <w:rPr>
          <w:rFonts w:ascii="Times New Roman" w:hAnsi="Times New Roman" w:eastAsia="Times New Roman" w:cs="Times New Roman"/>
          <w:kern w:val="0"/>
          <w:szCs w:val="21"/>
        </w:rPr>
        <w:t>A. pH=a</w:t>
      </w:r>
      <w:r>
        <w:rPr>
          <w:rFonts w:ascii="宋体" w:hAnsi="宋体" w:eastAsia="宋体" w:cs="宋体"/>
          <w:kern w:val="0"/>
          <w:szCs w:val="21"/>
        </w:rPr>
        <w:t>时，</w:t>
      </w:r>
      <w:r>
        <w:rPr>
          <w:rFonts w:ascii="Times New Roman" w:hAnsi="Times New Roman" w:eastAsia="Times New Roman" w:cs="Times New Roman"/>
          <w:kern w:val="0"/>
          <w:szCs w:val="21"/>
        </w:rPr>
        <w:t>e</w:t>
      </w:r>
      <w:r>
        <w:rPr>
          <w:rFonts w:ascii="宋体" w:hAnsi="宋体" w:eastAsia="宋体" w:cs="宋体"/>
          <w:kern w:val="0"/>
          <w:szCs w:val="21"/>
        </w:rPr>
        <w:t>点不变，</w:t>
      </w:r>
      <w:r>
        <w:rPr>
          <w:rFonts w:ascii="Times New Roman" w:hAnsi="Times New Roman" w:eastAsia="Times New Roman" w:cs="Times New Roman"/>
          <w:kern w:val="0"/>
          <w:szCs w:val="21"/>
        </w:rPr>
        <w:t>d</w:t>
      </w:r>
      <w:r>
        <w:rPr>
          <w:rFonts w:ascii="宋体" w:hAnsi="宋体" w:eastAsia="宋体" w:cs="宋体"/>
          <w:kern w:val="0"/>
          <w:szCs w:val="21"/>
        </w:rPr>
        <w:t>点右移</w:t>
      </w:r>
      <w:r>
        <w:tab/>
      </w:r>
      <w:r>
        <w:rPr>
          <w:rFonts w:ascii="Times New Roman" w:hAnsi="Times New Roman" w:eastAsia="Times New Roman" w:cs="Times New Roman"/>
          <w:kern w:val="0"/>
          <w:szCs w:val="21"/>
        </w:rPr>
        <w:t>B. pH=c</w:t>
      </w:r>
      <w:r>
        <w:rPr>
          <w:rFonts w:ascii="宋体" w:hAnsi="宋体" w:eastAsia="宋体" w:cs="宋体"/>
          <w:kern w:val="0"/>
          <w:szCs w:val="21"/>
        </w:rPr>
        <w:t>时，</w:t>
      </w:r>
      <w:r>
        <w:rPr>
          <w:rFonts w:ascii="Times New Roman" w:hAnsi="Times New Roman" w:eastAsia="Times New Roman" w:cs="Times New Roman"/>
          <w:kern w:val="0"/>
          <w:szCs w:val="21"/>
        </w:rPr>
        <w:t>e</w:t>
      </w:r>
      <w:r>
        <w:rPr>
          <w:rFonts w:ascii="宋体" w:hAnsi="宋体" w:eastAsia="宋体" w:cs="宋体"/>
          <w:kern w:val="0"/>
          <w:szCs w:val="21"/>
        </w:rPr>
        <w:t>点为</w:t>
      </w:r>
      <w:r>
        <w:rPr>
          <w:rFonts w:ascii="Times New Roman" w:hAnsi="Times New Roman" w:eastAsia="Times New Roman" w:cs="Times New Roman"/>
          <w:kern w:val="0"/>
          <w:szCs w:val="21"/>
        </w:rPr>
        <w:t>0</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温度降低时，</w:t>
      </w:r>
      <w:r>
        <w:rPr>
          <w:rFonts w:ascii="Times New Roman" w:hAnsi="Times New Roman" w:eastAsia="Times New Roman" w:cs="Times New Roman"/>
          <w:kern w:val="0"/>
          <w:szCs w:val="21"/>
        </w:rPr>
        <w:t>e</w:t>
      </w:r>
      <w:r>
        <w:rPr>
          <w:rFonts w:ascii="宋体" w:hAnsi="宋体" w:eastAsia="宋体" w:cs="宋体"/>
          <w:kern w:val="0"/>
          <w:szCs w:val="21"/>
        </w:rPr>
        <w:t>点不移动，</w:t>
      </w:r>
      <w:r>
        <w:rPr>
          <w:rFonts w:ascii="Times New Roman" w:hAnsi="Times New Roman" w:eastAsia="Times New Roman" w:cs="Times New Roman"/>
          <w:kern w:val="0"/>
          <w:szCs w:val="21"/>
        </w:rPr>
        <w:t>d</w:t>
      </w:r>
      <w:r>
        <w:rPr>
          <w:rFonts w:ascii="宋体" w:hAnsi="宋体" w:eastAsia="宋体" w:cs="宋体"/>
          <w:kern w:val="0"/>
          <w:szCs w:val="21"/>
        </w:rPr>
        <w:t>点右移</w:t>
      </w:r>
      <w:r>
        <w:tab/>
      </w:r>
      <w:r>
        <w:rPr>
          <w:rFonts w:ascii="Times New Roman" w:hAnsi="Times New Roman" w:eastAsia="Times New Roman" w:cs="Times New Roman"/>
          <w:kern w:val="0"/>
          <w:szCs w:val="21"/>
        </w:rPr>
        <w:t>D. 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量增加时，</w:t>
      </w:r>
      <w:r>
        <w:rPr>
          <w:rFonts w:ascii="Times New Roman" w:hAnsi="Times New Roman" w:eastAsia="Times New Roman" w:cs="Times New Roman"/>
          <w:kern w:val="0"/>
          <w:szCs w:val="21"/>
        </w:rPr>
        <w:t>e</w:t>
      </w:r>
      <w:r>
        <w:rPr>
          <w:rFonts w:ascii="宋体" w:hAnsi="宋体" w:eastAsia="宋体" w:cs="宋体"/>
          <w:kern w:val="0"/>
          <w:szCs w:val="21"/>
        </w:rPr>
        <w:t>点上移，</w:t>
      </w:r>
      <w:r>
        <w:rPr>
          <w:rFonts w:ascii="Times New Roman" w:hAnsi="Times New Roman" w:eastAsia="Times New Roman" w:cs="Times New Roman"/>
          <w:kern w:val="0"/>
          <w:szCs w:val="21"/>
        </w:rPr>
        <w:t>d</w:t>
      </w:r>
      <w:r>
        <w:rPr>
          <w:rFonts w:ascii="宋体" w:hAnsi="宋体" w:eastAsia="宋体" w:cs="宋体"/>
          <w:kern w:val="0"/>
          <w:szCs w:val="21"/>
        </w:rPr>
        <w:t>点右移</w:t>
      </w:r>
    </w:p>
    <w:p>
      <w:pPr>
        <w:spacing w:line="360" w:lineRule="auto"/>
        <w:textAlignment w:val="center"/>
      </w:pPr>
      <w:r>
        <w:rPr>
          <w:rFonts w:ascii="Times New Roman" w:hAnsi="Times New Roman" w:eastAsia="Times New Roman" w:cs="Times New Roman"/>
          <w:kern w:val="0"/>
          <w:szCs w:val="21"/>
        </w:rPr>
        <w:t>15</w:t>
      </w:r>
      <w:r>
        <w:rPr>
          <w:rFonts w:ascii="宋体" w:hAnsi="宋体" w:eastAsia="宋体" w:cs="宋体"/>
          <w:kern w:val="0"/>
          <w:szCs w:val="21"/>
        </w:rPr>
        <w:t>.</w:t>
      </w:r>
      <w:bookmarkStart w:id="14" w:name="a83fb514-b29b-4e30-9a21-8e577b29337f"/>
      <w:r>
        <w:rPr>
          <w:rFonts w:ascii="宋体" w:hAnsi="宋体" w:eastAsia="宋体" w:cs="宋体"/>
          <w:kern w:val="0"/>
          <w:szCs w:val="21"/>
        </w:rPr>
        <w:t>如图是</w:t>
      </w:r>
      <w:r>
        <w:rPr>
          <w:rFonts w:ascii="Times New Roman" w:hAnsi="Times New Roman" w:eastAsia="Times New Roman" w:cs="Times New Roman"/>
          <w:kern w:val="0"/>
          <w:szCs w:val="21"/>
        </w:rPr>
        <w:t>ATP</w:t>
      </w:r>
      <w:r>
        <w:rPr>
          <w:rFonts w:ascii="宋体" w:hAnsi="宋体" w:eastAsia="宋体" w:cs="宋体"/>
          <w:kern w:val="0"/>
          <w:szCs w:val="21"/>
        </w:rPr>
        <w:t>的结构及合成与水解反应，下列相关叙述正确的是（</w:t>
      </w:r>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3781425" cy="1114425"/>
            <wp:effectExtent l="19050" t="0" r="9525" b="0"/>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pic:nvPicPr>
                  <pic:blipFill>
                    <a:blip r:embed="rId14" cstate="print"/>
                    <a:stretch>
                      <a:fillRect/>
                    </a:stretch>
                  </pic:blipFill>
                  <pic:spPr>
                    <a:xfrm>
                      <a:off x="0" y="0"/>
                      <a:ext cx="3781425" cy="1114425"/>
                    </a:xfrm>
                    <a:prstGeom prst="rect">
                      <a:avLst/>
                    </a:prstGeom>
                  </pic:spPr>
                </pic:pic>
              </a:graphicData>
            </a:graphic>
          </wp:inline>
        </w:drawing>
      </w:r>
      <w:bookmarkEnd w:id="14"/>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图</w:t>
      </w:r>
      <w:r>
        <w:rPr>
          <w:rFonts w:ascii="Times New Roman" w:hAnsi="Times New Roman" w:eastAsia="Times New Roman" w:cs="Times New Roman"/>
          <w:kern w:val="0"/>
          <w:szCs w:val="21"/>
        </w:rPr>
        <w:t>2</w:t>
      </w:r>
      <w:r>
        <w:rPr>
          <w:rFonts w:ascii="宋体" w:hAnsi="宋体" w:eastAsia="宋体" w:cs="宋体"/>
          <w:kern w:val="0"/>
          <w:szCs w:val="21"/>
        </w:rPr>
        <w:t>反应向右进行时，图</w:t>
      </w:r>
      <w:r>
        <w:rPr>
          <w:rFonts w:ascii="Times New Roman" w:hAnsi="Times New Roman" w:eastAsia="Times New Roman" w:cs="Times New Roman"/>
          <w:kern w:val="0"/>
          <w:szCs w:val="21"/>
        </w:rPr>
        <w:t>1</w:t>
      </w:r>
      <w:r>
        <w:rPr>
          <w:rFonts w:ascii="宋体" w:hAnsi="宋体" w:eastAsia="宋体" w:cs="宋体"/>
          <w:kern w:val="0"/>
          <w:szCs w:val="21"/>
        </w:rPr>
        <w:t>中</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化学键连续断裂释放出能量和磷酸基团</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人体细胞中图</w:t>
      </w:r>
      <w:r>
        <w:rPr>
          <w:rFonts w:ascii="Times New Roman" w:hAnsi="Times New Roman" w:eastAsia="Times New Roman" w:cs="Times New Roman"/>
          <w:kern w:val="0"/>
          <w:szCs w:val="21"/>
        </w:rPr>
        <w:t>2</w:t>
      </w:r>
      <w:r>
        <w:rPr>
          <w:rFonts w:ascii="宋体" w:hAnsi="宋体" w:eastAsia="宋体" w:cs="宋体"/>
          <w:kern w:val="0"/>
          <w:szCs w:val="21"/>
        </w:rPr>
        <w:t>反应向左进行时，所需的能量来源于细胞的呼吸作用</w:t>
      </w:r>
      <w:r>
        <w:br w:type="textWrapping"/>
      </w:r>
      <w:r>
        <w:rPr>
          <w:rFonts w:ascii="Times New Roman" w:hAnsi="Times New Roman" w:eastAsia="Times New Roman" w:cs="Times New Roman"/>
          <w:kern w:val="0"/>
          <w:szCs w:val="21"/>
        </w:rPr>
        <w:t>C. ATP</w:t>
      </w:r>
      <w:r>
        <w:rPr>
          <w:rFonts w:ascii="宋体" w:hAnsi="宋体" w:eastAsia="宋体" w:cs="宋体"/>
          <w:kern w:val="0"/>
          <w:szCs w:val="21"/>
        </w:rPr>
        <w:t>与</w:t>
      </w:r>
      <w:r>
        <w:rPr>
          <w:rFonts w:ascii="Times New Roman" w:hAnsi="Times New Roman" w:eastAsia="Times New Roman" w:cs="Times New Roman"/>
          <w:kern w:val="0"/>
          <w:szCs w:val="21"/>
        </w:rPr>
        <w:t>ADP</w:t>
      </w:r>
      <w:r>
        <w:rPr>
          <w:rFonts w:ascii="宋体" w:hAnsi="宋体" w:eastAsia="宋体" w:cs="宋体"/>
          <w:kern w:val="0"/>
          <w:szCs w:val="21"/>
        </w:rPr>
        <w:t>相互转化迅速，细胞中储存大量</w:t>
      </w:r>
      <w:r>
        <w:rPr>
          <w:rFonts w:ascii="Times New Roman" w:hAnsi="Times New Roman" w:eastAsia="Times New Roman" w:cs="Times New Roman"/>
          <w:kern w:val="0"/>
          <w:szCs w:val="21"/>
        </w:rPr>
        <w:t>ATP</w:t>
      </w:r>
      <w:r>
        <w:rPr>
          <w:rFonts w:ascii="宋体" w:hAnsi="宋体" w:eastAsia="宋体" w:cs="宋体"/>
          <w:kern w:val="0"/>
          <w:szCs w:val="21"/>
        </w:rPr>
        <w:t>以满足对能量的需求</w:t>
      </w:r>
      <w:r>
        <w:br w:type="textWrapping"/>
      </w:r>
      <w:r>
        <w:rPr>
          <w:rFonts w:ascii="Times New Roman" w:hAnsi="Times New Roman" w:eastAsia="Times New Roman" w:cs="Times New Roman"/>
          <w:kern w:val="0"/>
          <w:szCs w:val="21"/>
        </w:rPr>
        <w:t>D. ATP</w:t>
      </w:r>
      <w:r>
        <w:rPr>
          <w:rFonts w:ascii="宋体" w:hAnsi="宋体" w:eastAsia="宋体" w:cs="宋体"/>
          <w:kern w:val="0"/>
          <w:szCs w:val="21"/>
        </w:rPr>
        <w:t>脱去两个磷酸基团后形成的腺嘌呤脱氧核苷酸可参与</w:t>
      </w:r>
      <w:r>
        <w:rPr>
          <w:rFonts w:ascii="Times New Roman" w:hAnsi="Times New Roman" w:eastAsia="Times New Roman" w:cs="Times New Roman"/>
          <w:kern w:val="0"/>
          <w:szCs w:val="21"/>
        </w:rPr>
        <w:t>DNA</w:t>
      </w:r>
      <w:r>
        <w:rPr>
          <w:rFonts w:ascii="宋体" w:hAnsi="宋体" w:eastAsia="宋体" w:cs="宋体"/>
          <w:kern w:val="0"/>
          <w:szCs w:val="21"/>
        </w:rPr>
        <w:t>的合成</w:t>
      </w:r>
    </w:p>
    <w:p>
      <w:pPr>
        <w:spacing w:line="360" w:lineRule="auto"/>
        <w:textAlignment w:val="center"/>
      </w:pPr>
      <w:r>
        <w:rPr>
          <w:rFonts w:ascii="Times New Roman" w:hAnsi="Times New Roman" w:eastAsia="Times New Roman" w:cs="Times New Roman"/>
          <w:kern w:val="0"/>
          <w:szCs w:val="21"/>
        </w:rPr>
        <w:t>16</w:t>
      </w:r>
      <w:r>
        <w:rPr>
          <w:rFonts w:ascii="宋体" w:hAnsi="宋体" w:eastAsia="宋体" w:cs="宋体"/>
          <w:kern w:val="0"/>
          <w:szCs w:val="21"/>
        </w:rPr>
        <w:t>.</w:t>
      </w:r>
      <w:bookmarkStart w:id="15" w:name="2bd74c93-49f9-4e13-914d-f993ece9a691"/>
      <w:r>
        <w:rPr>
          <w:rFonts w:ascii="宋体" w:hAnsi="宋体" w:eastAsia="宋体" w:cs="宋体"/>
          <w:kern w:val="0"/>
          <w:szCs w:val="21"/>
        </w:rPr>
        <w:t>将一批刚采摘的大小及生理状况均相近的新鲜蓝莓均分为两份，一份用高浓度的</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处理</w:t>
      </w:r>
      <w:r>
        <w:rPr>
          <w:rFonts w:ascii="Times New Roman" w:hAnsi="Times New Roman" w:eastAsia="Times New Roman" w:cs="Times New Roman"/>
          <w:kern w:val="0"/>
          <w:szCs w:val="21"/>
        </w:rPr>
        <w:t>48h</w:t>
      </w:r>
      <w:r>
        <w:rPr>
          <w:rFonts w:ascii="宋体" w:hAnsi="宋体" w:eastAsia="宋体" w:cs="宋体"/>
          <w:kern w:val="0"/>
          <w:szCs w:val="21"/>
        </w:rPr>
        <w:t>后，贮藏在温度为</w:t>
      </w:r>
      <w:r>
        <w:rPr>
          <w:rFonts w:ascii="Times New Roman" w:hAnsi="Times New Roman" w:eastAsia="Times New Roman" w:cs="Times New Roman"/>
          <w:kern w:val="0"/>
          <w:szCs w:val="21"/>
        </w:rPr>
        <w:t>1</w:t>
      </w:r>
      <w:r>
        <w:rPr>
          <w:rFonts w:ascii="宋体" w:hAnsi="宋体" w:eastAsia="宋体" w:cs="宋体"/>
          <w:kern w:val="0"/>
          <w:szCs w:val="21"/>
        </w:rPr>
        <w:t>℃的冷库内，另一份则直接贮藏在</w:t>
      </w:r>
      <w:r>
        <w:rPr>
          <w:rFonts w:ascii="Times New Roman" w:hAnsi="Times New Roman" w:eastAsia="Times New Roman" w:cs="Times New Roman"/>
          <w:kern w:val="0"/>
          <w:szCs w:val="21"/>
        </w:rPr>
        <w:t>1</w:t>
      </w:r>
      <w:r>
        <w:rPr>
          <w:rFonts w:ascii="宋体" w:hAnsi="宋体" w:eastAsia="宋体" w:cs="宋体"/>
          <w:kern w:val="0"/>
          <w:szCs w:val="21"/>
        </w:rPr>
        <w:t>℃的冷库内。从采后算起每</w:t>
      </w:r>
      <w:r>
        <w:rPr>
          <w:rFonts w:ascii="Times New Roman" w:hAnsi="Times New Roman" w:eastAsia="Times New Roman" w:cs="Times New Roman"/>
          <w:kern w:val="0"/>
          <w:szCs w:val="21"/>
        </w:rPr>
        <w:t>10</w:t>
      </w:r>
      <w:r>
        <w:rPr>
          <w:rFonts w:ascii="宋体" w:hAnsi="宋体" w:eastAsia="宋体" w:cs="宋体"/>
          <w:kern w:val="0"/>
          <w:szCs w:val="21"/>
        </w:rPr>
        <w:t>天定时定量取样一次，测定其单位时间内</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释放量和</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吸收量，计算二者的比值得到如图所示曲线。下列叙述与实验结果不一致的是（</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drawing>
          <wp:inline distT="0" distB="0" distL="0" distR="0">
            <wp:extent cx="1571625" cy="1266825"/>
            <wp:effectExtent l="0" t="0" r="0" b="0"/>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pic:nvPicPr>
                  <pic:blipFill>
                    <a:blip r:embed="rId15" cstate="print"/>
                    <a:stretch>
                      <a:fillRect/>
                    </a:stretch>
                  </pic:blipFill>
                  <pic:spPr>
                    <a:xfrm>
                      <a:off x="0" y="0"/>
                      <a:ext cx="1571625" cy="1266825"/>
                    </a:xfrm>
                    <a:prstGeom prst="rect">
                      <a:avLst/>
                    </a:prstGeom>
                  </pic:spPr>
                </pic:pic>
              </a:graphicData>
            </a:graphic>
          </wp:inline>
        </w:drawing>
      </w:r>
      <w:bookmarkEnd w:id="15"/>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曲线中比值大于</w:t>
      </w:r>
      <w:r>
        <w:rPr>
          <w:rFonts w:ascii="Times New Roman" w:hAnsi="Times New Roman" w:eastAsia="Times New Roman" w:cs="Times New Roman"/>
          <w:kern w:val="0"/>
          <w:szCs w:val="21"/>
        </w:rPr>
        <w:t>1</w:t>
      </w:r>
      <w:r>
        <w:rPr>
          <w:rFonts w:ascii="宋体" w:hAnsi="宋体" w:eastAsia="宋体" w:cs="宋体"/>
          <w:kern w:val="0"/>
          <w:szCs w:val="21"/>
        </w:rPr>
        <w:t>时，表明蓝莓既进行有氧呼吸，又进行无氧呼吸</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第</w:t>
      </w:r>
      <w:r>
        <w:rPr>
          <w:rFonts w:ascii="Times New Roman" w:hAnsi="Times New Roman" w:eastAsia="Times New Roman" w:cs="Times New Roman"/>
          <w:kern w:val="0"/>
          <w:szCs w:val="21"/>
        </w:rPr>
        <w:t>20</w:t>
      </w:r>
      <w:r>
        <w:rPr>
          <w:rFonts w:ascii="宋体" w:hAnsi="宋体" w:eastAsia="宋体" w:cs="宋体"/>
          <w:kern w:val="0"/>
          <w:szCs w:val="21"/>
        </w:rPr>
        <w:t>天对照组蓝莓产生的乙醇量高于</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处理组</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第</w:t>
      </w:r>
      <w:r>
        <w:rPr>
          <w:rFonts w:ascii="Times New Roman" w:hAnsi="Times New Roman" w:eastAsia="Times New Roman" w:cs="Times New Roman"/>
          <w:kern w:val="0"/>
          <w:szCs w:val="21"/>
        </w:rPr>
        <w:t>40</w:t>
      </w:r>
      <w:r>
        <w:rPr>
          <w:rFonts w:ascii="宋体" w:hAnsi="宋体" w:eastAsia="宋体" w:cs="宋体"/>
          <w:kern w:val="0"/>
          <w:szCs w:val="21"/>
        </w:rPr>
        <w:t>天对照组蓝莓有氧呼吸比无氧呼吸消耗的葡萄糖多</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贮藏蓝莓前用高浓度的</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处理适宜时间，能抑制其在贮藏时的无氧呼吸</w:t>
      </w:r>
    </w:p>
    <w:p>
      <w:pPr>
        <w:spacing w:line="360" w:lineRule="auto"/>
        <w:textAlignment w:val="center"/>
      </w:pPr>
      <w:r>
        <w:rPr>
          <w:rFonts w:ascii="Times New Roman" w:hAnsi="Times New Roman" w:eastAsia="Times New Roman" w:cs="Times New Roman"/>
          <w:kern w:val="0"/>
          <w:szCs w:val="21"/>
        </w:rPr>
        <w:t>17</w:t>
      </w:r>
      <w:r>
        <w:rPr>
          <w:rFonts w:ascii="宋体" w:hAnsi="宋体" w:eastAsia="宋体" w:cs="宋体"/>
          <w:kern w:val="0"/>
          <w:szCs w:val="21"/>
        </w:rPr>
        <w:t>.</w:t>
      </w:r>
      <w:bookmarkStart w:id="16" w:name="d422e8d1-b80c-4708-9027-5084d168b3bb"/>
      <w:r>
        <w:rPr>
          <w:rFonts w:ascii="宋体" w:hAnsi="宋体" w:eastAsia="宋体" w:cs="宋体"/>
          <w:kern w:val="0"/>
          <w:szCs w:val="21"/>
        </w:rPr>
        <w:t>如图表示叶绿体中色素吸收光能的情况。据图判断，以下说法不正确的是（</w:t>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524125" cy="1466850"/>
            <wp:effectExtent l="0" t="0" r="0" b="0"/>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pic:nvPicPr>
                  <pic:blipFill>
                    <a:blip r:embed="rId16" cstate="print"/>
                    <a:stretch>
                      <a:fillRect/>
                    </a:stretch>
                  </pic:blipFill>
                  <pic:spPr>
                    <a:xfrm>
                      <a:off x="0" y="0"/>
                      <a:ext cx="2524125" cy="1466850"/>
                    </a:xfrm>
                    <a:prstGeom prst="rect">
                      <a:avLst/>
                    </a:prstGeom>
                  </pic:spPr>
                </pic:pic>
              </a:graphicData>
            </a:graphic>
          </wp:inline>
        </w:drawing>
      </w:r>
      <w:bookmarkEnd w:id="16"/>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由图可知，类胡萝卜素主要吸收</w:t>
      </w:r>
      <w:r>
        <w:rPr>
          <w:rFonts w:ascii="Times New Roman" w:hAnsi="Times New Roman" w:eastAsia="Times New Roman" w:cs="Times New Roman"/>
          <w:kern w:val="0"/>
          <w:szCs w:val="21"/>
        </w:rPr>
        <w:t>400</w:t>
      </w:r>
      <w:r>
        <w:rPr>
          <w:rFonts w:ascii="宋体" w:hAnsi="宋体" w:eastAsia="宋体" w:cs="宋体"/>
          <w:kern w:val="0"/>
          <w:szCs w:val="21"/>
        </w:rPr>
        <w:t>～</w:t>
      </w:r>
      <w:r>
        <w:rPr>
          <w:rFonts w:ascii="Times New Roman" w:hAnsi="Times New Roman" w:eastAsia="Times New Roman" w:cs="Times New Roman"/>
          <w:kern w:val="0"/>
          <w:szCs w:val="21"/>
        </w:rPr>
        <w:t>500 nm</w:t>
      </w:r>
      <w:r>
        <w:rPr>
          <w:rFonts w:ascii="宋体" w:hAnsi="宋体" w:eastAsia="宋体" w:cs="宋体"/>
          <w:kern w:val="0"/>
          <w:szCs w:val="21"/>
        </w:rPr>
        <w:t>波长的光</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用</w:t>
      </w:r>
      <w:r>
        <w:rPr>
          <w:rFonts w:ascii="Times New Roman" w:hAnsi="Times New Roman" w:eastAsia="Times New Roman" w:cs="Times New Roman"/>
          <w:kern w:val="0"/>
          <w:szCs w:val="21"/>
        </w:rPr>
        <w:t>450 nm</w:t>
      </w:r>
      <w:r>
        <w:rPr>
          <w:rFonts w:ascii="宋体" w:hAnsi="宋体" w:eastAsia="宋体" w:cs="宋体"/>
          <w:kern w:val="0"/>
          <w:szCs w:val="21"/>
        </w:rPr>
        <w:t>波长的光比</w:t>
      </w:r>
      <w:r>
        <w:rPr>
          <w:rFonts w:ascii="Times New Roman" w:hAnsi="Times New Roman" w:eastAsia="Times New Roman" w:cs="Times New Roman"/>
          <w:kern w:val="0"/>
          <w:szCs w:val="21"/>
        </w:rPr>
        <w:t>600 nm</w:t>
      </w:r>
      <w:r>
        <w:rPr>
          <w:rFonts w:ascii="宋体" w:hAnsi="宋体" w:eastAsia="宋体" w:cs="宋体"/>
          <w:kern w:val="0"/>
          <w:szCs w:val="21"/>
        </w:rPr>
        <w:t>波长的光更有利于提高光合作用强度</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由</w:t>
      </w:r>
      <w:r>
        <w:rPr>
          <w:rFonts w:ascii="Times New Roman" w:hAnsi="Times New Roman" w:eastAsia="Times New Roman" w:cs="Times New Roman"/>
          <w:kern w:val="0"/>
          <w:szCs w:val="21"/>
        </w:rPr>
        <w:t>550 nm</w:t>
      </w:r>
      <w:r>
        <w:rPr>
          <w:rFonts w:ascii="宋体" w:hAnsi="宋体" w:eastAsia="宋体" w:cs="宋体"/>
          <w:kern w:val="0"/>
          <w:szCs w:val="21"/>
        </w:rPr>
        <w:t>波长的光转为</w:t>
      </w:r>
      <w:r>
        <w:rPr>
          <w:rFonts w:ascii="Times New Roman" w:hAnsi="Times New Roman" w:eastAsia="Times New Roman" w:cs="Times New Roman"/>
          <w:kern w:val="0"/>
          <w:szCs w:val="21"/>
        </w:rPr>
        <w:t>670 nm</w:t>
      </w:r>
      <w:r>
        <w:rPr>
          <w:rFonts w:ascii="宋体" w:hAnsi="宋体" w:eastAsia="宋体" w:cs="宋体"/>
          <w:kern w:val="0"/>
          <w:szCs w:val="21"/>
        </w:rPr>
        <w:t>波长的光后，叶绿体吸收利用的光能减少</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土壤中缺乏镁时，植物对</w:t>
      </w:r>
      <w:r>
        <w:rPr>
          <w:rFonts w:ascii="Times New Roman" w:hAnsi="Times New Roman" w:eastAsia="Times New Roman" w:cs="Times New Roman"/>
          <w:kern w:val="0"/>
          <w:szCs w:val="21"/>
        </w:rPr>
        <w:t>420</w:t>
      </w:r>
      <w:r>
        <w:rPr>
          <w:rFonts w:ascii="宋体" w:hAnsi="宋体" w:eastAsia="宋体" w:cs="宋体"/>
          <w:kern w:val="0"/>
          <w:szCs w:val="21"/>
        </w:rPr>
        <w:t>～</w:t>
      </w:r>
      <w:r>
        <w:rPr>
          <w:rFonts w:ascii="Times New Roman" w:hAnsi="Times New Roman" w:eastAsia="Times New Roman" w:cs="Times New Roman"/>
          <w:kern w:val="0"/>
          <w:szCs w:val="21"/>
        </w:rPr>
        <w:t>470 nm</w:t>
      </w:r>
      <w:r>
        <w:rPr>
          <w:rFonts w:ascii="宋体" w:hAnsi="宋体" w:eastAsia="宋体" w:cs="宋体"/>
          <w:kern w:val="0"/>
          <w:szCs w:val="21"/>
        </w:rPr>
        <w:t>波长的光的利用量显著减少</w:t>
      </w:r>
    </w:p>
    <w:p>
      <w:pPr>
        <w:spacing w:line="360" w:lineRule="auto"/>
        <w:textAlignment w:val="center"/>
      </w:pPr>
      <w:r>
        <w:rPr>
          <w:rFonts w:ascii="Times New Roman" w:hAnsi="Times New Roman" w:eastAsia="Times New Roman" w:cs="Times New Roman"/>
          <w:kern w:val="0"/>
          <w:szCs w:val="21"/>
        </w:rPr>
        <w:t>18</w:t>
      </w:r>
      <w:r>
        <w:rPr>
          <w:rFonts w:ascii="宋体" w:hAnsi="宋体" w:eastAsia="宋体" w:cs="宋体"/>
          <w:kern w:val="0"/>
          <w:szCs w:val="21"/>
        </w:rPr>
        <w:t>.</w:t>
      </w:r>
      <w:bookmarkStart w:id="17" w:name="6986ee35-09f6-44d3-ab39-3ee6376b7624"/>
      <w:r>
        <w:rPr>
          <w:rFonts w:ascii="宋体" w:hAnsi="宋体" w:eastAsia="宋体" w:cs="宋体"/>
          <w:kern w:val="0"/>
          <w:szCs w:val="21"/>
        </w:rPr>
        <w:t>为探究某植物生长的最佳光强度，设计如图所示的实验装置进行有关实验，正确的是（</w:t>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drawing>
          <wp:inline distT="0" distB="0" distL="0" distR="0">
            <wp:extent cx="2600325" cy="1466850"/>
            <wp:effectExtent l="0" t="0" r="0" b="0"/>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pic:nvPicPr>
                  <pic:blipFill>
                    <a:blip r:embed="rId17" cstate="print"/>
                    <a:stretch>
                      <a:fillRect/>
                    </a:stretch>
                  </pic:blipFill>
                  <pic:spPr>
                    <a:xfrm>
                      <a:off x="0" y="0"/>
                      <a:ext cx="2600325" cy="1466850"/>
                    </a:xfrm>
                    <a:prstGeom prst="rect">
                      <a:avLst/>
                    </a:prstGeom>
                  </pic:spPr>
                </pic:pic>
              </a:graphicData>
            </a:graphic>
          </wp:inline>
        </w:drawing>
      </w:r>
      <w:bookmarkEnd w:id="17"/>
    </w:p>
    <w:p>
      <w:pPr>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光合作用产生</w:t>
      </w:r>
      <w:r>
        <w:rPr>
          <w:rFonts w:ascii="Times New Roman" w:hAnsi="Times New Roman" w:eastAsia="Times New Roman" w:cs="Times New Roman"/>
          <w:kern w:val="0"/>
          <w:szCs w:val="21"/>
        </w:rPr>
        <w:t xml:space="preserve"> O</w:t>
      </w:r>
      <w:r>
        <w:rPr>
          <w:rFonts w:ascii="Times New Roman" w:hAnsi="Times New Roman" w:eastAsia="Times New Roman" w:cs="Times New Roman"/>
          <w:kern w:val="0"/>
          <w:szCs w:val="21"/>
          <w:vertAlign w:val="subscript"/>
        </w:rPr>
        <w:t>2</w:t>
      </w:r>
      <w:r>
        <w:rPr>
          <w:rFonts w:ascii="宋体" w:hAnsi="宋体" w:eastAsia="宋体" w:cs="宋体"/>
          <w:kern w:val="0"/>
          <w:szCs w:val="21"/>
        </w:rPr>
        <w:t>的速率可以用单位时间内装置中液滴移动距离来表示</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给予黑暗条件，图中液滴移动距离即为细胞呼吸消耗的</w:t>
      </w:r>
      <w:r>
        <w:rPr>
          <w:rFonts w:ascii="Times New Roman" w:hAnsi="Times New Roman" w:eastAsia="Times New Roman" w:cs="Times New Roman"/>
          <w:kern w:val="0"/>
          <w:szCs w:val="21"/>
        </w:rPr>
        <w:t xml:space="preserve"> O</w:t>
      </w:r>
      <w:r>
        <w:rPr>
          <w:rFonts w:ascii="Times New Roman" w:hAnsi="Times New Roman" w:eastAsia="Times New Roman" w:cs="Times New Roman"/>
          <w:kern w:val="0"/>
          <w:szCs w:val="21"/>
          <w:vertAlign w:val="subscript"/>
        </w:rPr>
        <w:t>2</w:t>
      </w:r>
      <w:r>
        <w:rPr>
          <w:rFonts w:ascii="宋体" w:hAnsi="宋体" w:eastAsia="宋体" w:cs="宋体"/>
          <w:kern w:val="0"/>
          <w:szCs w:val="21"/>
        </w:rPr>
        <w:t>量</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为使测得的</w:t>
      </w:r>
      <w:r>
        <w:rPr>
          <w:rFonts w:ascii="Times New Roman" w:hAnsi="Times New Roman" w:eastAsia="Times New Roman" w:cs="Times New Roman"/>
          <w:kern w:val="0"/>
          <w:szCs w:val="21"/>
        </w:rPr>
        <w:t xml:space="preserve"> O</w:t>
      </w:r>
      <w:r>
        <w:rPr>
          <w:rFonts w:ascii="Times New Roman" w:hAnsi="Times New Roman" w:eastAsia="Times New Roman" w:cs="Times New Roman"/>
          <w:kern w:val="0"/>
          <w:szCs w:val="21"/>
          <w:vertAlign w:val="subscript"/>
        </w:rPr>
        <w:t>2</w:t>
      </w:r>
      <w:r>
        <w:rPr>
          <w:rFonts w:ascii="宋体" w:hAnsi="宋体" w:eastAsia="宋体" w:cs="宋体"/>
          <w:kern w:val="0"/>
          <w:szCs w:val="21"/>
        </w:rPr>
        <w:t>变化量更精确，该装置烧杯中应盛放</w:t>
      </w:r>
      <w:r>
        <w:rPr>
          <w:rFonts w:ascii="Times New Roman" w:hAnsi="Times New Roman" w:eastAsia="Times New Roman" w:cs="Times New Roman"/>
          <w:kern w:val="0"/>
          <w:szCs w:val="21"/>
        </w:rPr>
        <w:t xml:space="preserve"> CO</w:t>
      </w:r>
      <w:r>
        <w:rPr>
          <w:rFonts w:ascii="Times New Roman" w:hAnsi="Times New Roman" w:eastAsia="Times New Roman" w:cs="Times New Roman"/>
          <w:kern w:val="0"/>
          <w:szCs w:val="21"/>
          <w:vertAlign w:val="subscript"/>
        </w:rPr>
        <w:t>2</w:t>
      </w:r>
      <w:r>
        <w:rPr>
          <w:rFonts w:ascii="宋体" w:hAnsi="宋体" w:eastAsia="宋体" w:cs="宋体"/>
          <w:kern w:val="0"/>
          <w:szCs w:val="21"/>
        </w:rPr>
        <w:t>缓冲液，还应增加对照装置，换死亡的同种植物幼苗替代装置中的植物幼苗</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为了探究光强度对光合作用的影响，调节白炽灯的光强度，只有在达到全日照光强时液滴向右移动量才最大</w:t>
      </w:r>
    </w:p>
    <w:p>
      <w:pPr>
        <w:spacing w:line="360" w:lineRule="auto"/>
        <w:textAlignment w:val="center"/>
      </w:pPr>
      <w:r>
        <w:rPr>
          <w:rFonts w:ascii="Times New Roman" w:hAnsi="Times New Roman" w:eastAsia="Times New Roman" w:cs="Times New Roman"/>
          <w:kern w:val="0"/>
          <w:szCs w:val="21"/>
        </w:rPr>
        <w:t>19</w:t>
      </w:r>
      <w:r>
        <w:rPr>
          <w:rFonts w:ascii="宋体" w:hAnsi="宋体" w:eastAsia="宋体" w:cs="宋体"/>
          <w:kern w:val="0"/>
          <w:szCs w:val="21"/>
        </w:rPr>
        <w:t>.</w:t>
      </w:r>
      <w:bookmarkStart w:id="18" w:name="2ee00d31-6b52-4d3b-94c7-afa1295c3ba6"/>
      <w:r>
        <w:rPr>
          <w:rFonts w:ascii="宋体" w:hAnsi="宋体" w:eastAsia="宋体" w:cs="宋体"/>
          <w:kern w:val="0"/>
          <w:szCs w:val="21"/>
        </w:rPr>
        <w:t>大肠杆菌乳糖操纵子包括</w:t>
      </w:r>
      <w:r>
        <w:rPr>
          <w:rFonts w:ascii="Times New Roman" w:hAnsi="Times New Roman" w:eastAsia="Times New Roman" w:cs="Times New Roman"/>
          <w:kern w:val="0"/>
          <w:szCs w:val="21"/>
        </w:rPr>
        <w:t>lacZ</w:t>
      </w:r>
      <w:r>
        <w:rPr>
          <w:rFonts w:ascii="宋体" w:hAnsi="宋体" w:eastAsia="宋体" w:cs="宋体"/>
          <w:kern w:val="0"/>
          <w:szCs w:val="21"/>
        </w:rPr>
        <w:t>、</w:t>
      </w:r>
      <w:r>
        <w:rPr>
          <w:rFonts w:ascii="Times New Roman" w:hAnsi="Times New Roman" w:eastAsia="Times New Roman" w:cs="Times New Roman"/>
          <w:kern w:val="0"/>
          <w:szCs w:val="21"/>
        </w:rPr>
        <w:t>lacY</w:t>
      </w:r>
      <w:r>
        <w:rPr>
          <w:rFonts w:ascii="宋体" w:hAnsi="宋体" w:eastAsia="宋体" w:cs="宋体"/>
          <w:kern w:val="0"/>
          <w:szCs w:val="21"/>
        </w:rPr>
        <w:t>、</w:t>
      </w:r>
      <w:r>
        <w:rPr>
          <w:rFonts w:ascii="Times New Roman" w:hAnsi="Times New Roman" w:eastAsia="Times New Roman" w:cs="Times New Roman"/>
          <w:kern w:val="0"/>
          <w:szCs w:val="21"/>
        </w:rPr>
        <w:t>lacA</w:t>
      </w:r>
      <w:r>
        <w:rPr>
          <w:rFonts w:ascii="宋体" w:hAnsi="宋体" w:eastAsia="宋体" w:cs="宋体"/>
          <w:kern w:val="0"/>
          <w:szCs w:val="21"/>
        </w:rPr>
        <w:t>三个结构基因（编码参与乳糖代谢的酶，其中酶</w:t>
      </w:r>
      <w:r>
        <w:rPr>
          <w:rFonts w:ascii="Times New Roman" w:hAnsi="Times New Roman" w:eastAsia="Times New Roman" w:cs="Times New Roman"/>
          <w:kern w:val="0"/>
          <w:szCs w:val="21"/>
        </w:rPr>
        <w:t>a</w:t>
      </w:r>
      <w:r>
        <w:rPr>
          <w:rFonts w:ascii="宋体" w:hAnsi="宋体" w:eastAsia="宋体" w:cs="宋体"/>
          <w:kern w:val="0"/>
          <w:szCs w:val="21"/>
        </w:rPr>
        <w:t>能够水解乳糖），以及操纵基因、启动子和调节基因。培养基中无乳糖存在时，调节基因表达的阻遏蛋白和操纵基因结合，导致</w:t>
      </w:r>
      <w:r>
        <w:rPr>
          <w:rFonts w:ascii="Times New Roman" w:hAnsi="Times New Roman" w:eastAsia="Times New Roman" w:cs="Times New Roman"/>
          <w:kern w:val="0"/>
          <w:szCs w:val="21"/>
        </w:rPr>
        <w:t>RNA</w:t>
      </w:r>
      <w:r>
        <w:rPr>
          <w:rFonts w:ascii="宋体" w:hAnsi="宋体" w:eastAsia="宋体" w:cs="宋体"/>
          <w:kern w:val="0"/>
          <w:szCs w:val="21"/>
        </w:rPr>
        <w:t>聚合酶不能与启动子结合，使结构基因无法转录；乳糖存在时，结构基因才能正常表达，调节过程如下图所示。下列说法错误的是（</w:t>
      </w:r>
      <w:r>
        <w:rPr>
          <w:rFonts w:hint="eastAsia" w:ascii="宋体" w:hAnsi="宋体" w:cs="宋体" w:eastAsiaTheme="minorEastAsia"/>
          <w:kern w:val="0"/>
          <w:szCs w:val="21"/>
        </w:rPr>
        <w:t xml:space="preserve">       </w:t>
      </w:r>
      <w:r>
        <w:rPr>
          <w:rFonts w:ascii="宋体" w:hAnsi="宋体" w:eastAsia="宋体" w:cs="宋体"/>
          <w:kern w:val="0"/>
          <w:szCs w:val="21"/>
        </w:rPr>
        <w:t>）</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 w:val="24"/>
          <w:szCs w:val="24"/>
        </w:rPr>
        <w:drawing>
          <wp:inline distT="0" distB="0" distL="0" distR="0">
            <wp:extent cx="3190875" cy="2647950"/>
            <wp:effectExtent l="0" t="0" r="0" b="0"/>
            <wp:docPr id="1038" name="图片 1038"/>
            <wp:cNvGraphicFramePr/>
            <a:graphic xmlns:a="http://schemas.openxmlformats.org/drawingml/2006/main">
              <a:graphicData uri="http://schemas.openxmlformats.org/drawingml/2006/picture">
                <pic:pic xmlns:pic="http://schemas.openxmlformats.org/drawingml/2006/picture">
                  <pic:nvPicPr>
                    <pic:cNvPr id="1038" name="图片 1038"/>
                    <pic:cNvPicPr/>
                  </pic:nvPicPr>
                  <pic:blipFill>
                    <a:blip r:embed="rId18" cstate="print"/>
                    <a:stretch>
                      <a:fillRect/>
                    </a:stretch>
                  </pic:blipFill>
                  <pic:spPr>
                    <a:xfrm>
                      <a:off x="0" y="0"/>
                      <a:ext cx="3190875" cy="2647950"/>
                    </a:xfrm>
                    <a:prstGeom prst="rect">
                      <a:avLst/>
                    </a:prstGeom>
                  </pic:spPr>
                </pic:pic>
              </a:graphicData>
            </a:graphic>
          </wp:inline>
        </w:drawing>
      </w:r>
    </w:p>
    <w:p>
      <w:pPr>
        <w:spacing w:line="360" w:lineRule="auto"/>
        <w:ind w:firstLine="2100" w:firstLineChars="1000"/>
        <w:textAlignment w:val="center"/>
        <w:rPr>
          <w:rFonts w:ascii="Times New Roman" w:hAnsi="Times New Roman" w:cs="Times New Roman" w:eastAsiaTheme="minorEastAsia"/>
          <w:kern w:val="0"/>
          <w:sz w:val="24"/>
          <w:szCs w:val="24"/>
        </w:rPr>
      </w:pPr>
      <w:r>
        <w:rPr>
          <w:rFonts w:ascii="宋体" w:hAnsi="宋体" w:eastAsia="宋体" w:cs="宋体"/>
          <w:kern w:val="0"/>
          <w:szCs w:val="21"/>
        </w:rPr>
        <w:t>图</w:t>
      </w:r>
      <w:r>
        <w:rPr>
          <w:rFonts w:ascii="Times New Roman" w:hAnsi="Times New Roman" w:eastAsia="Times New Roman" w:cs="Times New Roman"/>
          <w:kern w:val="0"/>
          <w:szCs w:val="21"/>
        </w:rPr>
        <w:t>2</w:t>
      </w:r>
      <w:bookmarkEnd w:id="18"/>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结构基因转录时只能以</w:t>
      </w:r>
      <w:r>
        <w:rPr>
          <w:rFonts w:ascii="Times New Roman" w:hAnsi="Times New Roman" w:eastAsia="Times New Roman" w:cs="Times New Roman"/>
          <w:kern w:val="0"/>
          <w:szCs w:val="21"/>
        </w:rPr>
        <w:t>β</w:t>
      </w:r>
      <w:r>
        <w:rPr>
          <w:rFonts w:ascii="宋体" w:hAnsi="宋体" w:eastAsia="宋体" w:cs="宋体"/>
          <w:kern w:val="0"/>
          <w:szCs w:val="21"/>
        </w:rPr>
        <w:t>链为模板，表达出来的酶</w:t>
      </w:r>
      <w:r>
        <w:rPr>
          <w:rFonts w:ascii="Times New Roman" w:hAnsi="Times New Roman" w:eastAsia="Times New Roman" w:cs="Times New Roman"/>
          <w:kern w:val="0"/>
          <w:szCs w:val="21"/>
        </w:rPr>
        <w:t>a</w:t>
      </w:r>
      <w:r>
        <w:rPr>
          <w:rFonts w:ascii="宋体" w:hAnsi="宋体" w:eastAsia="宋体" w:cs="宋体"/>
          <w:kern w:val="0"/>
          <w:szCs w:val="21"/>
        </w:rPr>
        <w:t>会使结构基因的表达受到抑制</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过程①的碱基配对方式与②不完全相同，参与过程②的氨基酸有的可被多种</w:t>
      </w:r>
      <w:r>
        <w:rPr>
          <w:rFonts w:ascii="Times New Roman" w:hAnsi="Times New Roman" w:eastAsia="Times New Roman" w:cs="Times New Roman"/>
          <w:kern w:val="0"/>
          <w:szCs w:val="21"/>
        </w:rPr>
        <w:t>tRNA</w:t>
      </w:r>
      <w:r>
        <w:rPr>
          <w:rFonts w:ascii="宋体" w:hAnsi="宋体" w:eastAsia="宋体" w:cs="宋体"/>
          <w:kern w:val="0"/>
          <w:szCs w:val="21"/>
        </w:rPr>
        <w:t>转运</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若调节基因被甲基化修饰，可能导致结构基因持续表达，造成大肠杆菌物质和能量的浪费</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据图可知，乳糖能够调节大肠杆菌中基因的选择性表达，该过程发生细胞的分化</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20</w:t>
      </w:r>
      <w:r>
        <w:rPr>
          <w:rFonts w:ascii="宋体" w:hAnsi="宋体" w:eastAsia="宋体" w:cs="宋体"/>
          <w:kern w:val="0"/>
          <w:szCs w:val="21"/>
        </w:rPr>
        <w:t>.</w:t>
      </w:r>
      <w:bookmarkStart w:id="19" w:name="d372a00f-0150-4f0e-afa4-149a331c0c0b"/>
      <w:r>
        <w:rPr>
          <w:rFonts w:ascii="宋体" w:hAnsi="宋体" w:eastAsia="宋体" w:cs="宋体"/>
          <w:kern w:val="0"/>
          <w:szCs w:val="21"/>
        </w:rPr>
        <w:t>“寄蜉蝣于天地，渺沧海之一粟。哀吾生之须臾，羡长江之无穷。”自然界中，每种生物都有自己的生命周期，细胞衰老和死亡是自然的生理过程。下列叙述正确的是</w:t>
      </w:r>
      <w:bookmarkEnd w:id="19"/>
    </w:p>
    <w:p>
      <w:pPr>
        <w:tabs>
          <w:tab w:val="left" w:pos="420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衰老的细胞中物质运输功能增加</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自由基若攻击蛋白质会导致细胞坏死</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细胞凋亡与基因有关，与环境因素无关</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端粒</w:t>
      </w:r>
      <w:r>
        <w:rPr>
          <w:rFonts w:ascii="Times New Roman" w:hAnsi="Times New Roman" w:eastAsia="Times New Roman" w:cs="Times New Roman"/>
          <w:kern w:val="0"/>
          <w:szCs w:val="21"/>
        </w:rPr>
        <w:t>DNA</w:t>
      </w:r>
      <w:r>
        <w:rPr>
          <w:rFonts w:ascii="宋体" w:hAnsi="宋体" w:eastAsia="宋体" w:cs="宋体"/>
          <w:kern w:val="0"/>
          <w:szCs w:val="21"/>
        </w:rPr>
        <w:t>序列受损的细胞内染色质收缩</w:t>
      </w:r>
    </w:p>
    <w:p>
      <w:pPr>
        <w:tabs>
          <w:tab w:val="left" w:pos="4200"/>
        </w:tabs>
        <w:spacing w:line="360" w:lineRule="auto"/>
        <w:textAlignment w:val="center"/>
        <w:rPr>
          <w:rFonts w:hint="eastAsia" w:ascii="黑体" w:hAnsi="黑体" w:cs="黑体" w:eastAsiaTheme="minorEastAsia"/>
        </w:rPr>
      </w:pPr>
    </w:p>
    <w:p>
      <w:pPr>
        <w:tabs>
          <w:tab w:val="left" w:pos="4200"/>
        </w:tabs>
        <w:spacing w:line="360" w:lineRule="auto"/>
        <w:textAlignment w:val="center"/>
        <w:rPr>
          <w:rFonts w:ascii="Times New Roman" w:hAnsi="Times New Roman" w:cs="Times New Roman" w:eastAsiaTheme="minorEastAsia"/>
          <w:b/>
          <w:kern w:val="0"/>
          <w:sz w:val="32"/>
          <w:szCs w:val="24"/>
        </w:rPr>
      </w:pPr>
      <w:r>
        <w:rPr>
          <w:rFonts w:ascii="黑体" w:hAnsi="黑体" w:eastAsia="黑体" w:cs="黑体"/>
          <w:b/>
          <w:sz w:val="24"/>
        </w:rPr>
        <w:t>二、</w:t>
      </w:r>
      <w:r>
        <w:rPr>
          <w:rFonts w:hint="eastAsia" w:ascii="黑体" w:hAnsi="黑体" w:cs="黑体" w:eastAsiaTheme="minorEastAsia"/>
          <w:b/>
          <w:sz w:val="24"/>
        </w:rPr>
        <w:t>非选择题（</w:t>
      </w:r>
      <w:r>
        <w:rPr>
          <w:rFonts w:ascii="黑体" w:hAnsi="黑体" w:eastAsia="黑体" w:cs="黑体"/>
          <w:b/>
          <w:sz w:val="24"/>
        </w:rPr>
        <w:t>本大题共</w:t>
      </w:r>
      <w:r>
        <w:rPr>
          <w:rFonts w:hint="eastAsia" w:ascii="Times New Roman" w:hAnsi="Times New Roman" w:cs="Times New Roman" w:eastAsiaTheme="minorEastAsia"/>
          <w:b/>
          <w:sz w:val="24"/>
        </w:rPr>
        <w:t>5</w:t>
      </w:r>
      <w:r>
        <w:rPr>
          <w:rFonts w:ascii="黑体" w:hAnsi="黑体" w:eastAsia="黑体" w:cs="黑体"/>
          <w:b/>
          <w:sz w:val="24"/>
        </w:rPr>
        <w:t>小题，共</w:t>
      </w:r>
      <w:r>
        <w:rPr>
          <w:rFonts w:hint="eastAsia" w:ascii="Times New Roman" w:hAnsi="Times New Roman" w:cs="Times New Roman" w:eastAsiaTheme="minorEastAsia"/>
          <w:b/>
          <w:sz w:val="24"/>
        </w:rPr>
        <w:t>60</w:t>
      </w:r>
      <w:r>
        <w:rPr>
          <w:rFonts w:ascii="黑体" w:hAnsi="黑体" w:eastAsia="黑体" w:cs="黑体"/>
          <w:b/>
          <w:sz w:val="24"/>
        </w:rPr>
        <w:t>分。</w:t>
      </w:r>
      <w:r>
        <w:rPr>
          <w:rFonts w:hint="eastAsia" w:ascii="黑体" w:hAnsi="黑体" w:cs="黑体" w:eastAsiaTheme="minorEastAsia"/>
          <w:b/>
          <w:sz w:val="24"/>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21</w:t>
      </w:r>
      <w:r>
        <w:rPr>
          <w:rFonts w:ascii="宋体" w:hAnsi="宋体" w:eastAsia="宋体" w:cs="宋体"/>
          <w:kern w:val="0"/>
          <w:szCs w:val="21"/>
        </w:rPr>
        <w:t>.</w:t>
      </w:r>
      <w:bookmarkStart w:id="20" w:name="a8317381-d671-4cda-b90d-a7549a09e9b6"/>
      <w:r>
        <w:rPr>
          <w:rFonts w:hint="eastAsia" w:ascii="宋体" w:hAnsi="宋体" w:cs="宋体" w:eastAsiaTheme="minorEastAsia"/>
          <w:kern w:val="0"/>
          <w:szCs w:val="21"/>
        </w:rPr>
        <w:t>（10分，每空1分）</w:t>
      </w:r>
      <w:r>
        <w:rPr>
          <w:rFonts w:ascii="宋体" w:hAnsi="宋体" w:eastAsia="宋体" w:cs="宋体"/>
          <w:kern w:val="0"/>
          <w:szCs w:val="21"/>
        </w:rPr>
        <w:t>如图所示为构成细胞的元素及化合物，</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代表不同的小分子物质，</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代表不同的大分子物质，请分析回答下列问题。</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3857625" cy="1533525"/>
            <wp:effectExtent l="19050" t="0" r="9525" b="0"/>
            <wp:docPr id="1039" name="图片 1039"/>
            <wp:cNvGraphicFramePr/>
            <a:graphic xmlns:a="http://schemas.openxmlformats.org/drawingml/2006/main">
              <a:graphicData uri="http://schemas.openxmlformats.org/drawingml/2006/picture">
                <pic:pic xmlns:pic="http://schemas.openxmlformats.org/drawingml/2006/picture">
                  <pic:nvPicPr>
                    <pic:cNvPr id="1039" name="图片 1039"/>
                    <pic:cNvPicPr/>
                  </pic:nvPicPr>
                  <pic:blipFill>
                    <a:blip r:embed="rId19" cstate="print"/>
                    <a:stretch>
                      <a:fillRect/>
                    </a:stretch>
                  </pic:blipFill>
                  <pic:spPr>
                    <a:xfrm>
                      <a:off x="0" y="0"/>
                      <a:ext cx="3857625" cy="1533525"/>
                    </a:xfrm>
                    <a:prstGeom prst="rect">
                      <a:avLst/>
                    </a:prstGeom>
                  </pic:spPr>
                </pic:pic>
              </a:graphicData>
            </a:graphic>
          </wp:inline>
        </w:drawing>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）物质</w:t>
      </w:r>
      <w:r>
        <w:rPr>
          <w:rFonts w:ascii="Times New Roman" w:hAnsi="Times New Roman" w:eastAsia="Times New Roman" w:cs="Times New Roman"/>
          <w:kern w:val="0"/>
          <w:szCs w:val="21"/>
        </w:rPr>
        <w:t>a</w:t>
      </w:r>
      <w:r>
        <w:rPr>
          <w:rFonts w:ascii="宋体" w:hAnsi="宋体" w:eastAsia="宋体" w:cs="宋体"/>
          <w:kern w:val="0"/>
          <w:szCs w:val="21"/>
        </w:rPr>
        <w:t>是</w:t>
      </w:r>
      <w:r>
        <w:rPr>
          <w:rFonts w:ascii="Times New Roman" w:hAnsi="Times New Roman" w:eastAsia="Times New Roman" w:cs="Times New Roman"/>
          <w:kern w:val="0"/>
          <w:szCs w:val="21"/>
        </w:rPr>
        <w:t>______</w:t>
      </w:r>
      <w:r>
        <w:rPr>
          <w:rFonts w:ascii="宋体" w:hAnsi="宋体" w:eastAsia="宋体" w:cs="宋体"/>
          <w:kern w:val="0"/>
          <w:szCs w:val="21"/>
        </w:rPr>
        <w:t>，检验物质</w:t>
      </w:r>
      <w:r>
        <w:rPr>
          <w:rFonts w:ascii="Times New Roman" w:hAnsi="Times New Roman" w:eastAsia="Times New Roman" w:cs="Times New Roman"/>
          <w:kern w:val="0"/>
          <w:szCs w:val="21"/>
        </w:rPr>
        <w:t>a</w:t>
      </w:r>
      <w:r>
        <w:rPr>
          <w:rFonts w:ascii="宋体" w:hAnsi="宋体" w:eastAsia="宋体" w:cs="宋体"/>
          <w:kern w:val="0"/>
          <w:szCs w:val="21"/>
        </w:rPr>
        <w:t>的常用试剂是</w:t>
      </w:r>
      <w:r>
        <w:rPr>
          <w:rFonts w:ascii="Times New Roman" w:hAnsi="Times New Roman" w:eastAsia="Times New Roman" w:cs="Times New Roman"/>
          <w:kern w:val="0"/>
          <w:szCs w:val="21"/>
        </w:rPr>
        <w:t>______</w:t>
      </w:r>
      <w:r>
        <w:rPr>
          <w:rFonts w:ascii="宋体" w:hAnsi="宋体" w:eastAsia="宋体" w:cs="宋体"/>
          <w:kern w:val="0"/>
          <w:szCs w:val="21"/>
        </w:rPr>
        <w:t>。在动物细胞内，与物质</w:t>
      </w:r>
      <w:r>
        <w:rPr>
          <w:rFonts w:ascii="Times New Roman" w:hAnsi="Times New Roman" w:eastAsia="Times New Roman" w:cs="Times New Roman"/>
          <w:kern w:val="0"/>
          <w:szCs w:val="21"/>
        </w:rPr>
        <w:t>A</w:t>
      </w:r>
      <w:r>
        <w:rPr>
          <w:rFonts w:ascii="宋体" w:hAnsi="宋体" w:eastAsia="宋体" w:cs="宋体"/>
          <w:kern w:val="0"/>
          <w:szCs w:val="21"/>
        </w:rPr>
        <w:t>作用最相近的物质是</w:t>
      </w:r>
      <w:r>
        <w:rPr>
          <w:rFonts w:ascii="Times New Roman" w:hAnsi="Times New Roman" w:eastAsia="Times New Roman" w:cs="Times New Roman"/>
          <w:kern w:val="0"/>
          <w:szCs w:val="21"/>
        </w:rPr>
        <w:t>______</w:t>
      </w:r>
      <w:r>
        <w:rPr>
          <w:rFonts w:ascii="宋体" w:hAnsi="宋体" w:eastAsia="宋体" w:cs="宋体"/>
          <w:kern w:val="0"/>
          <w:szCs w:val="21"/>
        </w:rPr>
        <w:t>。若物质</w:t>
      </w:r>
      <w:r>
        <w:rPr>
          <w:rFonts w:ascii="Times New Roman" w:hAnsi="Times New Roman" w:eastAsia="Times New Roman" w:cs="Times New Roman"/>
          <w:kern w:val="0"/>
          <w:szCs w:val="21"/>
        </w:rPr>
        <w:t>A</w:t>
      </w:r>
      <w:r>
        <w:rPr>
          <w:rFonts w:ascii="宋体" w:hAnsi="宋体" w:eastAsia="宋体" w:cs="宋体"/>
          <w:kern w:val="0"/>
          <w:szCs w:val="21"/>
        </w:rPr>
        <w:t>在动物、植物细胞中均可含有，并且是细胞内最理想的储能物质，不仅含能量多而且体积较小，则</w:t>
      </w:r>
      <w:r>
        <w:rPr>
          <w:rFonts w:ascii="Times New Roman" w:hAnsi="Times New Roman" w:eastAsia="Times New Roman" w:cs="Times New Roman"/>
          <w:kern w:val="0"/>
          <w:szCs w:val="21"/>
        </w:rPr>
        <w:t>A</w:t>
      </w:r>
      <w:r>
        <w:rPr>
          <w:rFonts w:ascii="宋体" w:hAnsi="宋体" w:eastAsia="宋体" w:cs="宋体"/>
          <w:kern w:val="0"/>
          <w:szCs w:val="21"/>
        </w:rPr>
        <w:t>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）物质</w:t>
      </w:r>
      <w:r>
        <w:rPr>
          <w:rFonts w:ascii="Times New Roman" w:hAnsi="Times New Roman" w:eastAsia="Times New Roman" w:cs="Times New Roman"/>
          <w:kern w:val="0"/>
          <w:szCs w:val="21"/>
        </w:rPr>
        <w:t>b</w:t>
      </w:r>
      <w:r>
        <w:rPr>
          <w:rFonts w:ascii="宋体" w:hAnsi="宋体" w:eastAsia="宋体" w:cs="宋体"/>
          <w:kern w:val="0"/>
          <w:szCs w:val="21"/>
        </w:rPr>
        <w:t>是</w:t>
      </w:r>
      <w:r>
        <w:rPr>
          <w:rFonts w:ascii="Times New Roman" w:hAnsi="Times New Roman" w:eastAsia="Times New Roman" w:cs="Times New Roman"/>
          <w:kern w:val="0"/>
          <w:szCs w:val="21"/>
        </w:rPr>
        <w:t>______</w:t>
      </w:r>
      <w:r>
        <w:rPr>
          <w:rFonts w:ascii="宋体" w:hAnsi="宋体" w:eastAsia="宋体" w:cs="宋体"/>
          <w:kern w:val="0"/>
          <w:szCs w:val="21"/>
        </w:rPr>
        <w:t>。若某种</w:t>
      </w:r>
      <w:r>
        <w:rPr>
          <w:rFonts w:ascii="Times New Roman" w:hAnsi="Times New Roman" w:eastAsia="Times New Roman" w:cs="Times New Roman"/>
          <w:kern w:val="0"/>
          <w:szCs w:val="21"/>
        </w:rPr>
        <w:t>B</w:t>
      </w:r>
      <w:r>
        <w:rPr>
          <w:rFonts w:ascii="宋体" w:hAnsi="宋体" w:eastAsia="宋体" w:cs="宋体"/>
          <w:kern w:val="0"/>
          <w:szCs w:val="21"/>
        </w:rPr>
        <w:t>分子含有</w:t>
      </w:r>
      <w:r>
        <w:rPr>
          <w:rFonts w:ascii="Times New Roman" w:hAnsi="Times New Roman" w:eastAsia="Times New Roman" w:cs="Times New Roman"/>
          <w:kern w:val="0"/>
          <w:szCs w:val="21"/>
        </w:rPr>
        <w:t>2</w:t>
      </w:r>
      <w:r>
        <w:rPr>
          <w:rFonts w:ascii="宋体" w:hAnsi="宋体" w:eastAsia="宋体" w:cs="宋体"/>
          <w:kern w:val="0"/>
          <w:szCs w:val="21"/>
        </w:rPr>
        <w:t>条直链肽链，由</w:t>
      </w:r>
      <w:r>
        <w:rPr>
          <w:rFonts w:ascii="Times New Roman" w:hAnsi="Times New Roman" w:eastAsia="Times New Roman" w:cs="Times New Roman"/>
          <w:kern w:val="0"/>
          <w:szCs w:val="21"/>
        </w:rPr>
        <w:t>18</w:t>
      </w:r>
      <w:r>
        <w:rPr>
          <w:rFonts w:ascii="宋体" w:hAnsi="宋体" w:eastAsia="宋体" w:cs="宋体"/>
          <w:kern w:val="0"/>
          <w:szCs w:val="21"/>
        </w:rPr>
        <w:t>个</w:t>
      </w:r>
      <w:r>
        <w:rPr>
          <w:rFonts w:ascii="Times New Roman" w:hAnsi="Times New Roman" w:eastAsia="Times New Roman" w:cs="Times New Roman"/>
          <w:kern w:val="0"/>
          <w:szCs w:val="21"/>
        </w:rPr>
        <w:t>b</w:t>
      </w:r>
      <w:r>
        <w:rPr>
          <w:rFonts w:ascii="宋体" w:hAnsi="宋体" w:eastAsia="宋体" w:cs="宋体"/>
          <w:kern w:val="0"/>
          <w:szCs w:val="21"/>
        </w:rPr>
        <w:t>分子（平均相对分子质量为</w:t>
      </w:r>
      <w:r>
        <w:rPr>
          <w:rFonts w:ascii="Times New Roman" w:hAnsi="Times New Roman" w:eastAsia="Times New Roman" w:cs="Times New Roman"/>
          <w:kern w:val="0"/>
          <w:szCs w:val="21"/>
        </w:rPr>
        <w:t>128</w:t>
      </w:r>
      <w:r>
        <w:rPr>
          <w:rFonts w:ascii="宋体" w:hAnsi="宋体" w:eastAsia="宋体" w:cs="宋体"/>
          <w:kern w:val="0"/>
          <w:szCs w:val="21"/>
        </w:rPr>
        <w:t>）组成，则该</w:t>
      </w:r>
      <w:r>
        <w:rPr>
          <w:rFonts w:ascii="Times New Roman" w:hAnsi="Times New Roman" w:eastAsia="Times New Roman" w:cs="Times New Roman"/>
          <w:kern w:val="0"/>
          <w:szCs w:val="21"/>
        </w:rPr>
        <w:t>B</w:t>
      </w:r>
      <w:r>
        <w:rPr>
          <w:rFonts w:ascii="宋体" w:hAnsi="宋体" w:eastAsia="宋体" w:cs="宋体"/>
          <w:kern w:val="0"/>
          <w:szCs w:val="21"/>
        </w:rPr>
        <w:t>分子的相对分子质量大约为</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）物质</w:t>
      </w:r>
      <w:r>
        <w:rPr>
          <w:rFonts w:ascii="Times New Roman" w:hAnsi="Times New Roman" w:eastAsia="Times New Roman" w:cs="Times New Roman"/>
          <w:kern w:val="0"/>
          <w:szCs w:val="21"/>
        </w:rPr>
        <w:t>c</w:t>
      </w:r>
      <w:r>
        <w:rPr>
          <w:rFonts w:ascii="宋体" w:hAnsi="宋体" w:eastAsia="宋体" w:cs="宋体"/>
          <w:kern w:val="0"/>
          <w:szCs w:val="21"/>
        </w:rPr>
        <w:t>在人体细胞中共有</w:t>
      </w:r>
      <w:r>
        <w:rPr>
          <w:rFonts w:ascii="Times New Roman" w:hAnsi="Times New Roman" w:eastAsia="Times New Roman" w:cs="Times New Roman"/>
          <w:kern w:val="0"/>
          <w:szCs w:val="21"/>
        </w:rPr>
        <w:t>______</w:t>
      </w:r>
      <w:r>
        <w:rPr>
          <w:rFonts w:ascii="宋体" w:hAnsi="宋体" w:eastAsia="宋体" w:cs="宋体"/>
          <w:kern w:val="0"/>
          <w:szCs w:val="21"/>
        </w:rPr>
        <w:t>种，分子中</w:t>
      </w:r>
      <w:r>
        <w:rPr>
          <w:rFonts w:ascii="Times New Roman" w:hAnsi="Times New Roman" w:eastAsia="Times New Roman" w:cs="Times New Roman"/>
          <w:kern w:val="0"/>
          <w:szCs w:val="21"/>
        </w:rPr>
        <w:t>______</w:t>
      </w:r>
      <w:r>
        <w:rPr>
          <w:rFonts w:ascii="宋体" w:hAnsi="宋体" w:eastAsia="宋体" w:cs="宋体"/>
          <w:kern w:val="0"/>
          <w:szCs w:val="21"/>
        </w:rPr>
        <w:t>的不同决定了</w:t>
      </w:r>
      <w:r>
        <w:rPr>
          <w:rFonts w:ascii="Times New Roman" w:hAnsi="Times New Roman" w:eastAsia="Times New Roman" w:cs="Times New Roman"/>
          <w:kern w:val="0"/>
          <w:szCs w:val="21"/>
        </w:rPr>
        <w:t>c</w:t>
      </w:r>
      <w:r>
        <w:rPr>
          <w:rFonts w:ascii="宋体" w:hAnsi="宋体" w:eastAsia="宋体" w:cs="宋体"/>
          <w:kern w:val="0"/>
          <w:szCs w:val="21"/>
        </w:rPr>
        <w:t>的种类不同。</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）物质</w:t>
      </w:r>
      <w:r>
        <w:rPr>
          <w:rFonts w:ascii="Times New Roman" w:hAnsi="Times New Roman" w:eastAsia="Times New Roman" w:cs="Times New Roman"/>
          <w:kern w:val="0"/>
          <w:szCs w:val="21"/>
        </w:rPr>
        <w:t>d</w:t>
      </w:r>
      <w:r>
        <w:rPr>
          <w:rFonts w:ascii="宋体" w:hAnsi="宋体" w:eastAsia="宋体" w:cs="宋体"/>
          <w:kern w:val="0"/>
          <w:szCs w:val="21"/>
        </w:rPr>
        <w:t>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和</w:t>
      </w:r>
      <w:r>
        <w:rPr>
          <w:rFonts w:ascii="Times New Roman" w:hAnsi="Times New Roman" w:eastAsia="Times New Roman" w:cs="Times New Roman"/>
          <w:kern w:val="0"/>
          <w:szCs w:val="21"/>
        </w:rPr>
        <w:t>______</w:t>
      </w:r>
      <w:r>
        <w:rPr>
          <w:rFonts w:ascii="宋体" w:hAnsi="宋体" w:eastAsia="宋体" w:cs="宋体"/>
          <w:kern w:val="0"/>
          <w:szCs w:val="21"/>
        </w:rPr>
        <w:t>、维生素</w:t>
      </w:r>
      <w:r>
        <w:rPr>
          <w:rFonts w:ascii="Times New Roman" w:hAnsi="Times New Roman" w:eastAsia="Times New Roman" w:cs="Times New Roman"/>
          <w:kern w:val="0"/>
          <w:szCs w:val="21"/>
        </w:rPr>
        <w:t>D</w:t>
      </w:r>
      <w:r>
        <w:rPr>
          <w:rFonts w:ascii="宋体" w:hAnsi="宋体" w:eastAsia="宋体" w:cs="宋体"/>
          <w:kern w:val="0"/>
          <w:szCs w:val="21"/>
        </w:rPr>
        <w:t>都属于固醇类物质。</w:t>
      </w:r>
      <w:bookmarkEnd w:id="20"/>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22</w:t>
      </w:r>
      <w:r>
        <w:rPr>
          <w:rFonts w:ascii="宋体" w:hAnsi="宋体" w:eastAsia="宋体" w:cs="宋体"/>
          <w:kern w:val="0"/>
          <w:szCs w:val="21"/>
        </w:rPr>
        <w:t>.</w:t>
      </w:r>
      <w:bookmarkStart w:id="21" w:name="55a0e010-55b5-40a5-bf3f-ae6147a6093c"/>
      <w:r>
        <w:rPr>
          <w:rFonts w:hint="eastAsia" w:ascii="宋体" w:hAnsi="宋体" w:cs="宋体" w:eastAsiaTheme="minorEastAsia"/>
          <w:kern w:val="0"/>
          <w:szCs w:val="21"/>
        </w:rPr>
        <w:t>（16分，每空2分）</w:t>
      </w:r>
      <w:r>
        <w:rPr>
          <w:rFonts w:ascii="Times New Roman" w:hAnsi="Times New Roman" w:eastAsia="Times New Roman" w:cs="Times New Roman"/>
          <w:kern w:val="0"/>
          <w:szCs w:val="21"/>
        </w:rPr>
        <w:t xml:space="preserve">I . </w:t>
      </w:r>
      <w:r>
        <w:rPr>
          <w:rFonts w:ascii="宋体" w:hAnsi="宋体" w:eastAsia="宋体" w:cs="宋体"/>
          <w:kern w:val="0"/>
          <w:szCs w:val="21"/>
        </w:rPr>
        <w:t>阅读下表内容，围绕真核细胞中</w:t>
      </w:r>
      <w:r>
        <w:rPr>
          <w:rFonts w:ascii="Times New Roman" w:hAnsi="Times New Roman" w:eastAsia="Times New Roman" w:cs="Times New Roman"/>
          <w:kern w:val="0"/>
          <w:szCs w:val="21"/>
        </w:rPr>
        <w:t>ATP</w:t>
      </w:r>
      <w:r>
        <w:rPr>
          <w:rFonts w:ascii="宋体" w:hAnsi="宋体" w:eastAsia="宋体" w:cs="宋体"/>
          <w:kern w:val="0"/>
          <w:szCs w:val="21"/>
        </w:rPr>
        <w:t>来完成下表。</w:t>
      </w:r>
    </w:p>
    <w:tbl>
      <w:tblPr>
        <w:tblStyle w:val="5"/>
        <w:tblW w:w="0" w:type="auto"/>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2072"/>
        <w:gridCol w:w="2120"/>
        <w:gridCol w:w="2215"/>
        <w:gridCol w:w="269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72" w:hRule="atLeast"/>
        </w:trPr>
        <w:tc>
          <w:tcPr>
            <w:tcW w:w="207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部位</w:t>
            </w:r>
          </w:p>
        </w:tc>
        <w:tc>
          <w:tcPr>
            <w:tcW w:w="212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(1)____________</w:t>
            </w:r>
          </w:p>
        </w:tc>
        <w:tc>
          <w:tcPr>
            <w:tcW w:w="221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(3)____________</w:t>
            </w:r>
          </w:p>
        </w:tc>
        <w:tc>
          <w:tcPr>
            <w:tcW w:w="269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线粒体</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72" w:hRule="atLeast"/>
        </w:trPr>
        <w:tc>
          <w:tcPr>
            <w:tcW w:w="2072"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底物</w:t>
            </w:r>
          </w:p>
        </w:tc>
        <w:tc>
          <w:tcPr>
            <w:tcW w:w="2120"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葡萄糖</w:t>
            </w:r>
          </w:p>
        </w:tc>
        <w:tc>
          <w:tcPr>
            <w:tcW w:w="2215"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w:t>
            </w:r>
            <w:r>
              <w:rPr>
                <w:rFonts w:ascii="宋体" w:hAnsi="宋体" w:eastAsia="宋体" w:cs="宋体"/>
                <w:color w:val="000000"/>
                <w:kern w:val="0"/>
                <w:szCs w:val="21"/>
              </w:rPr>
              <w:t>不填</w:t>
            </w:r>
            <w:r>
              <w:rPr>
                <w:rFonts w:ascii="Times New Roman" w:hAnsi="Times New Roman" w:eastAsia="Times New Roman" w:cs="Times New Roman"/>
                <w:color w:val="000000"/>
                <w:kern w:val="0"/>
                <w:szCs w:val="21"/>
              </w:rPr>
              <w:t>)</w:t>
            </w:r>
          </w:p>
        </w:tc>
        <w:tc>
          <w:tcPr>
            <w:tcW w:w="2690"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丙酮酸等</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72" w:hRule="atLeast"/>
        </w:trPr>
        <w:tc>
          <w:tcPr>
            <w:tcW w:w="2072"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反应名称</w:t>
            </w:r>
          </w:p>
        </w:tc>
        <w:tc>
          <w:tcPr>
            <w:tcW w:w="2120"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(2)____________</w:t>
            </w:r>
          </w:p>
        </w:tc>
        <w:tc>
          <w:tcPr>
            <w:tcW w:w="2215"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光合作用的光反应</w:t>
            </w:r>
          </w:p>
        </w:tc>
        <w:tc>
          <w:tcPr>
            <w:tcW w:w="2690"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有氧呼吸的部分过程</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72" w:hRule="atLeast"/>
        </w:trPr>
        <w:tc>
          <w:tcPr>
            <w:tcW w:w="2072"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能量来源</w:t>
            </w:r>
          </w:p>
        </w:tc>
        <w:tc>
          <w:tcPr>
            <w:tcW w:w="2120"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化学能</w:t>
            </w:r>
          </w:p>
        </w:tc>
        <w:tc>
          <w:tcPr>
            <w:tcW w:w="2215"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光能</w:t>
            </w:r>
          </w:p>
        </w:tc>
        <w:tc>
          <w:tcPr>
            <w:tcW w:w="2690"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化学能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84" w:hRule="atLeast"/>
        </w:trPr>
        <w:tc>
          <w:tcPr>
            <w:tcW w:w="2072"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产物</w:t>
            </w:r>
            <w:r>
              <w:rPr>
                <w:rFonts w:ascii="Times New Roman" w:hAnsi="Times New Roman" w:eastAsia="Times New Roman" w:cs="Times New Roman"/>
                <w:color w:val="000000"/>
                <w:kern w:val="0"/>
                <w:szCs w:val="21"/>
              </w:rPr>
              <w:t>(</w:t>
            </w:r>
            <w:r>
              <w:rPr>
                <w:rFonts w:ascii="宋体" w:hAnsi="宋体" w:eastAsia="宋体" w:cs="宋体"/>
                <w:color w:val="000000"/>
                <w:kern w:val="0"/>
                <w:szCs w:val="21"/>
              </w:rPr>
              <w:t>除</w:t>
            </w:r>
            <w:r>
              <w:rPr>
                <w:rFonts w:ascii="Times New Roman" w:hAnsi="Times New Roman" w:eastAsia="Times New Roman" w:cs="Times New Roman"/>
                <w:color w:val="000000"/>
                <w:kern w:val="0"/>
                <w:szCs w:val="21"/>
              </w:rPr>
              <w:t>ATP</w:t>
            </w:r>
            <w:r>
              <w:rPr>
                <w:rFonts w:ascii="宋体" w:hAnsi="宋体" w:eastAsia="宋体" w:cs="宋体"/>
                <w:color w:val="000000"/>
                <w:kern w:val="0"/>
                <w:szCs w:val="21"/>
              </w:rPr>
              <w:t>外</w:t>
            </w:r>
            <w:r>
              <w:rPr>
                <w:rFonts w:ascii="Times New Roman" w:hAnsi="Times New Roman" w:eastAsia="Times New Roman" w:cs="Times New Roman"/>
                <w:color w:val="000000"/>
                <w:kern w:val="0"/>
                <w:szCs w:val="21"/>
              </w:rPr>
              <w:t>)</w:t>
            </w:r>
          </w:p>
        </w:tc>
        <w:tc>
          <w:tcPr>
            <w:tcW w:w="2120" w:type="dxa"/>
            <w:tcBorders>
              <w:bottom w:val="single" w:color="000000" w:sz="4" w:space="0"/>
              <w:right w:val="single" w:color="000000" w:sz="4" w:space="0"/>
            </w:tcBorders>
            <w:tcMar>
              <w:top w:w="0" w:type="dxa"/>
              <w:left w:w="0"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乙醇、</w:t>
            </w:r>
            <w:r>
              <w:rPr>
                <w:rFonts w:ascii="Times New Roman" w:hAnsi="Times New Roman" w:eastAsia="Times New Roman" w:cs="Times New Roman"/>
                <w:color w:val="000000"/>
                <w:kern w:val="0"/>
                <w:szCs w:val="21"/>
              </w:rPr>
              <w:t>CO</w:t>
            </w:r>
            <w:r>
              <w:rPr>
                <w:rFonts w:ascii="Times New Roman" w:hAnsi="Times New Roman" w:eastAsia="Times New Roman" w:cs="Times New Roman"/>
                <w:color w:val="000000"/>
                <w:kern w:val="0"/>
                <w:szCs w:val="21"/>
                <w:vertAlign w:val="subscript"/>
              </w:rPr>
              <w:t>2</w:t>
            </w:r>
          </w:p>
        </w:tc>
        <w:tc>
          <w:tcPr>
            <w:tcW w:w="2215" w:type="dxa"/>
            <w:tcBorders>
              <w:bottom w:val="single" w:color="000000" w:sz="4" w:space="0"/>
              <w:right w:val="single" w:color="000000" w:sz="4" w:space="0"/>
            </w:tcBorders>
            <w:tcMar>
              <w:top w:w="0" w:type="dxa"/>
              <w:left w:w="0"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(4)____________</w:t>
            </w:r>
          </w:p>
        </w:tc>
        <w:tc>
          <w:tcPr>
            <w:tcW w:w="2690" w:type="dxa"/>
            <w:tcBorders>
              <w:bottom w:val="single" w:color="000000" w:sz="4" w:space="0"/>
              <w:right w:val="single" w:color="000000" w:sz="4" w:space="0"/>
            </w:tcBorders>
            <w:tcMar>
              <w:top w:w="0" w:type="dxa"/>
              <w:left w:w="0"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(5)___________</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II.  </w:t>
      </w:r>
      <w:r>
        <w:rPr>
          <w:rFonts w:ascii="宋体" w:hAnsi="宋体" w:eastAsia="宋体" w:cs="宋体"/>
          <w:kern w:val="0"/>
          <w:szCs w:val="21"/>
        </w:rPr>
        <w:t>为了研究细胞器，科研人员将正常叶片置于适量的溶液</w:t>
      </w:r>
      <w:r>
        <w:rPr>
          <w:rFonts w:ascii="Times New Roman" w:hAnsi="Times New Roman" w:eastAsia="Times New Roman" w:cs="Times New Roman"/>
          <w:kern w:val="0"/>
          <w:szCs w:val="21"/>
        </w:rPr>
        <w:t>B</w:t>
      </w:r>
      <w:r>
        <w:rPr>
          <w:rFonts w:ascii="宋体" w:hAnsi="宋体" w:eastAsia="宋体" w:cs="宋体"/>
          <w:kern w:val="0"/>
          <w:szCs w:val="21"/>
        </w:rPr>
        <w:t>中，用组织捣碎机破碎细胞，在适宜温度再用差速离心法分离细胞器。回答下列问题：</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w:t>
      </w:r>
      <w:r>
        <w:rPr>
          <w:rFonts w:ascii="宋体" w:hAnsi="宋体" w:eastAsia="宋体" w:cs="宋体"/>
          <w:kern w:val="0"/>
          <w:szCs w:val="21"/>
        </w:rPr>
        <w:t>该实验所用溶液</w:t>
      </w:r>
      <w:r>
        <w:rPr>
          <w:rFonts w:ascii="Times New Roman" w:hAnsi="Times New Roman" w:eastAsia="Times New Roman" w:cs="Times New Roman"/>
          <w:kern w:val="0"/>
          <w:szCs w:val="21"/>
        </w:rPr>
        <w:t>B</w:t>
      </w:r>
      <w:r>
        <w:rPr>
          <w:rFonts w:ascii="宋体" w:hAnsi="宋体" w:eastAsia="宋体" w:cs="宋体"/>
          <w:kern w:val="0"/>
          <w:szCs w:val="21"/>
        </w:rPr>
        <w:t>应满足的两个条件是：一是：渗透压应与细胞质基质的相同；二是：</w:t>
      </w:r>
      <w:r>
        <w:rPr>
          <w:rFonts w:ascii="Times New Roman" w:hAnsi="Times New Roman" w:eastAsia="Times New Roman" w:cs="Times New Roman"/>
          <w:kern w:val="0"/>
          <w:szCs w:val="21"/>
        </w:rPr>
        <w:t>_____________________________________________</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w:t>
      </w:r>
      <w:r>
        <w:rPr>
          <w:rFonts w:ascii="宋体" w:hAnsi="宋体" w:eastAsia="宋体" w:cs="宋体"/>
          <w:kern w:val="0"/>
          <w:szCs w:val="21"/>
        </w:rPr>
        <w:t>通过技术分析发现含有核酸的细胞器有</w:t>
      </w:r>
      <w:r>
        <w:rPr>
          <w:rFonts w:ascii="Times New Roman" w:hAnsi="Times New Roman" w:eastAsia="Times New Roman" w:cs="Times New Roman"/>
          <w:kern w:val="0"/>
          <w:szCs w:val="21"/>
        </w:rPr>
        <w:t>_________________________________</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(3)</w:t>
      </w:r>
      <w:r>
        <w:rPr>
          <w:rFonts w:ascii="宋体" w:hAnsi="宋体" w:eastAsia="宋体" w:cs="宋体"/>
          <w:kern w:val="0"/>
          <w:szCs w:val="21"/>
        </w:rPr>
        <w:t>将分离得到的叶绿体悬浮在适宜溶液中，照光后有氧气释放；如果在该适宜溶液中将叶绿体的双层膜破裂后再照光，仍然有氧气释放，原因</w:t>
      </w:r>
      <w:r>
        <w:rPr>
          <w:rFonts w:hint="eastAsia" w:ascii="宋体" w:hAnsi="宋体" w:cs="宋体" w:eastAsiaTheme="minorEastAsia"/>
          <w:kern w:val="0"/>
          <w:szCs w:val="21"/>
        </w:rPr>
        <w:t>是</w:t>
      </w:r>
      <w:r>
        <w:rPr>
          <w:rFonts w:ascii="Times New Roman" w:hAnsi="Times New Roman" w:eastAsia="Times New Roman" w:cs="Times New Roman"/>
          <w:kern w:val="0"/>
          <w:szCs w:val="21"/>
        </w:rPr>
        <w:t>______________________________________________________</w:t>
      </w:r>
      <w:r>
        <w:rPr>
          <w:rFonts w:ascii="宋体" w:hAnsi="宋体" w:eastAsia="宋体" w:cs="宋体"/>
          <w:kern w:val="0"/>
          <w:szCs w:val="21"/>
        </w:rPr>
        <w:t>。</w:t>
      </w:r>
      <w:bookmarkEnd w:id="21"/>
    </w:p>
    <w:p>
      <w:pPr>
        <w:spacing w:line="360" w:lineRule="auto"/>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23</w:t>
      </w:r>
      <w:r>
        <w:rPr>
          <w:rFonts w:ascii="宋体" w:hAnsi="宋体" w:eastAsia="宋体" w:cs="宋体"/>
          <w:kern w:val="0"/>
          <w:szCs w:val="21"/>
        </w:rPr>
        <w:t>.</w:t>
      </w:r>
      <w:bookmarkStart w:id="22" w:name="0370b43b-c7f2-4c16-9104-d1964afe424d"/>
      <w:r>
        <w:rPr>
          <w:rFonts w:hint="eastAsia" w:ascii="宋体" w:hAnsi="宋体" w:cs="宋体" w:eastAsiaTheme="minorEastAsia"/>
          <w:kern w:val="0"/>
          <w:szCs w:val="21"/>
        </w:rPr>
        <w:t>（10分，每空2分）</w:t>
      </w:r>
      <w:r>
        <w:rPr>
          <w:rFonts w:ascii="宋体" w:hAnsi="宋体" w:eastAsia="宋体" w:cs="宋体"/>
          <w:kern w:val="0"/>
          <w:szCs w:val="21"/>
        </w:rPr>
        <w:t>高盐环境下粮食作物会大量减产。为研究植物的耐盐机理，科研人员将耐盐植物滨藜和不耐盐植物柑橘分别置于不同浓度</w:t>
      </w:r>
      <w:r>
        <w:rPr>
          <w:rFonts w:ascii="Times New Roman" w:hAnsi="Times New Roman" w:eastAsia="Times New Roman" w:cs="Times New Roman"/>
          <w:kern w:val="0"/>
          <w:szCs w:val="21"/>
        </w:rPr>
        <w:t>NaCl</w:t>
      </w:r>
      <w:r>
        <w:rPr>
          <w:rFonts w:ascii="宋体" w:hAnsi="宋体" w:eastAsia="宋体" w:cs="宋体"/>
          <w:kern w:val="0"/>
          <w:szCs w:val="21"/>
        </w:rPr>
        <w:t>溶液中培养，一段时间后测定并计算生长率，结果如图</w:t>
      </w:r>
      <w:r>
        <w:rPr>
          <w:rFonts w:ascii="Times New Roman" w:hAnsi="Times New Roman" w:eastAsia="Times New Roman" w:cs="Times New Roman"/>
          <w:kern w:val="0"/>
          <w:szCs w:val="21"/>
        </w:rPr>
        <w:t>1</w:t>
      </w:r>
      <w:r>
        <w:rPr>
          <w:rFonts w:ascii="宋体" w:hAnsi="宋体" w:eastAsia="宋体" w:cs="宋体"/>
          <w:kern w:val="0"/>
          <w:szCs w:val="21"/>
        </w:rPr>
        <w:t>。请回答问题：</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5715000" cy="2057400"/>
            <wp:effectExtent l="0" t="0" r="0" b="0"/>
            <wp:docPr id="1040" name="图片 1040"/>
            <wp:cNvGraphicFramePr/>
            <a:graphic xmlns:a="http://schemas.openxmlformats.org/drawingml/2006/main">
              <a:graphicData uri="http://schemas.openxmlformats.org/drawingml/2006/picture">
                <pic:pic xmlns:pic="http://schemas.openxmlformats.org/drawingml/2006/picture">
                  <pic:nvPicPr>
                    <pic:cNvPr id="1040" name="图片 1040"/>
                    <pic:cNvPicPr/>
                  </pic:nvPicPr>
                  <pic:blipFill>
                    <a:blip r:embed="rId20" cstate="print"/>
                    <a:stretch>
                      <a:fillRect/>
                    </a:stretch>
                  </pic:blipFill>
                  <pic:spPr>
                    <a:xfrm>
                      <a:off x="0" y="0"/>
                      <a:ext cx="5715000" cy="205740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）据图</w:t>
      </w:r>
      <w:r>
        <w:rPr>
          <w:rFonts w:ascii="Times New Roman" w:hAnsi="Times New Roman" w:eastAsia="Times New Roman" w:cs="Times New Roman"/>
          <w:kern w:val="0"/>
          <w:szCs w:val="21"/>
        </w:rPr>
        <w:t>1</w:t>
      </w:r>
      <w:r>
        <w:rPr>
          <w:rFonts w:ascii="宋体" w:hAnsi="宋体" w:eastAsia="宋体" w:cs="宋体"/>
          <w:kern w:val="0"/>
          <w:szCs w:val="21"/>
        </w:rPr>
        <w:t>分析，与植物</w:t>
      </w:r>
      <w:r>
        <w:rPr>
          <w:rFonts w:ascii="Times New Roman" w:hAnsi="Times New Roman" w:eastAsia="Times New Roman" w:cs="Times New Roman"/>
          <w:kern w:val="0"/>
          <w:szCs w:val="21"/>
        </w:rPr>
        <w:t>A</w:t>
      </w:r>
      <w:r>
        <w:rPr>
          <w:rFonts w:ascii="宋体" w:hAnsi="宋体" w:eastAsia="宋体" w:cs="宋体"/>
          <w:kern w:val="0"/>
          <w:szCs w:val="21"/>
        </w:rPr>
        <w:t>相比，植物</w:t>
      </w:r>
      <w:r>
        <w:rPr>
          <w:rFonts w:ascii="Times New Roman" w:hAnsi="Times New Roman" w:eastAsia="Times New Roman" w:cs="Times New Roman"/>
          <w:kern w:val="0"/>
          <w:szCs w:val="21"/>
        </w:rPr>
        <w:t>B</w:t>
      </w:r>
      <w:r>
        <w:rPr>
          <w:rFonts w:ascii="宋体" w:hAnsi="宋体" w:eastAsia="宋体" w:cs="宋体"/>
          <w:kern w:val="0"/>
          <w:szCs w:val="21"/>
        </w:rPr>
        <w:t>耐盐范围</w:t>
      </w:r>
      <w:r>
        <w:rPr>
          <w:rFonts w:ascii="Times New Roman" w:hAnsi="Times New Roman" w:eastAsia="Times New Roman" w:cs="Times New Roman"/>
          <w:kern w:val="0"/>
          <w:szCs w:val="21"/>
        </w:rPr>
        <w:t>_______</w:t>
      </w:r>
      <w:r>
        <w:rPr>
          <w:rFonts w:ascii="宋体" w:hAnsi="宋体" w:eastAsia="宋体" w:cs="宋体"/>
          <w:kern w:val="0"/>
          <w:szCs w:val="21"/>
        </w:rPr>
        <w:t>，可推知植物</w:t>
      </w:r>
      <w:r>
        <w:rPr>
          <w:rFonts w:ascii="Times New Roman" w:hAnsi="Times New Roman" w:eastAsia="Times New Roman" w:cs="Times New Roman"/>
          <w:kern w:val="0"/>
          <w:szCs w:val="21"/>
        </w:rPr>
        <w:t>B</w:t>
      </w:r>
      <w:r>
        <w:rPr>
          <w:rFonts w:ascii="宋体" w:hAnsi="宋体" w:eastAsia="宋体" w:cs="宋体"/>
          <w:kern w:val="0"/>
          <w:szCs w:val="21"/>
        </w:rPr>
        <w:t>是滨藜。</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）植物处于高盐环境中，细胞外高浓度的</w:t>
      </w:r>
      <w:r>
        <w:rPr>
          <w:rFonts w:ascii="Times New Roman" w:hAnsi="Times New Roman" w:eastAsia="Times New Roman" w:cs="Times New Roman"/>
          <w:kern w:val="0"/>
          <w:szCs w:val="21"/>
        </w:rPr>
        <w:t>Na</w:t>
      </w:r>
      <w:r>
        <w:rPr>
          <w:rFonts w:ascii="Times New Roman" w:hAnsi="Times New Roman" w:eastAsia="Times New Roman" w:cs="Times New Roman"/>
          <w:kern w:val="0"/>
          <w:szCs w:val="21"/>
          <w:vertAlign w:val="superscript"/>
        </w:rPr>
        <w:t xml:space="preserve">+ </w:t>
      </w:r>
      <w:r>
        <w:rPr>
          <w:rFonts w:ascii="宋体" w:hAnsi="宋体" w:eastAsia="宋体" w:cs="宋体"/>
          <w:kern w:val="0"/>
          <w:szCs w:val="21"/>
        </w:rPr>
        <w:t>通过图</w:t>
      </w:r>
      <w:r>
        <w:rPr>
          <w:rFonts w:ascii="Times New Roman" w:hAnsi="Times New Roman" w:eastAsia="Times New Roman" w:cs="Times New Roman"/>
          <w:kern w:val="0"/>
          <w:szCs w:val="21"/>
        </w:rPr>
        <w:t xml:space="preserve"> 2 </w:t>
      </w:r>
      <w:r>
        <w:rPr>
          <w:rFonts w:ascii="宋体" w:hAnsi="宋体" w:eastAsia="宋体" w:cs="宋体"/>
          <w:kern w:val="0"/>
          <w:szCs w:val="21"/>
        </w:rPr>
        <w:t>中的通道蛋白以</w:t>
      </w:r>
      <w:r>
        <w:rPr>
          <w:rFonts w:ascii="Times New Roman" w:hAnsi="Times New Roman" w:eastAsia="Times New Roman" w:cs="Times New Roman"/>
          <w:kern w:val="0"/>
          <w:szCs w:val="21"/>
        </w:rPr>
        <w:t>__________</w:t>
      </w:r>
      <w:r>
        <w:rPr>
          <w:rFonts w:ascii="宋体" w:hAnsi="宋体" w:eastAsia="宋体" w:cs="宋体"/>
          <w:kern w:val="0"/>
          <w:szCs w:val="21"/>
        </w:rPr>
        <w:t>的方式进入细胞，导致细胞质中</w:t>
      </w:r>
      <w:r>
        <w:rPr>
          <w:rFonts w:ascii="Times New Roman" w:hAnsi="Times New Roman" w:eastAsia="Times New Roman" w:cs="Times New Roman"/>
          <w:kern w:val="0"/>
          <w:szCs w:val="21"/>
        </w:rPr>
        <w:t>Na</w:t>
      </w:r>
      <w:r>
        <w:rPr>
          <w:rFonts w:ascii="Times New Roman" w:hAnsi="Times New Roman" w:eastAsia="Times New Roman" w:cs="Times New Roman"/>
          <w:kern w:val="0"/>
          <w:szCs w:val="21"/>
          <w:vertAlign w:val="superscript"/>
        </w:rPr>
        <w:t xml:space="preserve">+ </w:t>
      </w:r>
      <w:r>
        <w:rPr>
          <w:rFonts w:ascii="宋体" w:hAnsi="宋体" w:eastAsia="宋体" w:cs="宋体"/>
          <w:kern w:val="0"/>
          <w:szCs w:val="21"/>
        </w:rPr>
        <w:t>浓度升高。</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）随着外界</w:t>
      </w:r>
      <w:r>
        <w:rPr>
          <w:rFonts w:ascii="Times New Roman" w:hAnsi="Times New Roman" w:eastAsia="Times New Roman" w:cs="Times New Roman"/>
          <w:kern w:val="0"/>
          <w:szCs w:val="21"/>
        </w:rPr>
        <w:t xml:space="preserve">NaCl </w:t>
      </w:r>
      <w:r>
        <w:rPr>
          <w:rFonts w:ascii="宋体" w:hAnsi="宋体" w:eastAsia="宋体" w:cs="宋体"/>
          <w:kern w:val="0"/>
          <w:szCs w:val="21"/>
        </w:rPr>
        <w:t>浓度的升高，植物</w:t>
      </w:r>
      <w:r>
        <w:rPr>
          <w:rFonts w:ascii="Times New Roman" w:hAnsi="Times New Roman" w:eastAsia="Times New Roman" w:cs="Times New Roman"/>
          <w:kern w:val="0"/>
          <w:szCs w:val="21"/>
        </w:rPr>
        <w:t xml:space="preserve"> A </w:t>
      </w:r>
      <w:r>
        <w:rPr>
          <w:rFonts w:ascii="宋体" w:hAnsi="宋体" w:eastAsia="宋体" w:cs="宋体"/>
          <w:kern w:val="0"/>
          <w:szCs w:val="21"/>
        </w:rPr>
        <w:t>逐渐出现萎蔫现象，这是由于外界</w:t>
      </w:r>
      <w:r>
        <w:rPr>
          <w:rFonts w:ascii="Times New Roman" w:hAnsi="Times New Roman" w:eastAsia="Times New Roman" w:cs="Times New Roman"/>
          <w:kern w:val="0"/>
          <w:szCs w:val="21"/>
        </w:rPr>
        <w:t xml:space="preserve"> NaCl </w:t>
      </w:r>
      <w:r>
        <w:rPr>
          <w:rFonts w:ascii="宋体" w:hAnsi="宋体" w:eastAsia="宋体" w:cs="宋体"/>
          <w:kern w:val="0"/>
          <w:szCs w:val="21"/>
        </w:rPr>
        <w:t>浓度</w:t>
      </w:r>
      <w:r>
        <w:rPr>
          <w:rFonts w:ascii="Times New Roman" w:hAnsi="Times New Roman" w:eastAsia="Times New Roman" w:cs="Times New Roman"/>
          <w:kern w:val="0"/>
          <w:szCs w:val="21"/>
        </w:rPr>
        <w:t>_______</w:t>
      </w:r>
      <w:r>
        <w:rPr>
          <w:rFonts w:ascii="宋体" w:hAnsi="宋体" w:eastAsia="宋体" w:cs="宋体"/>
          <w:kern w:val="0"/>
          <w:szCs w:val="21"/>
        </w:rPr>
        <w:t>细胞液浓度，细胞失水。细胞中</w:t>
      </w:r>
      <w:r>
        <w:rPr>
          <w:rFonts w:ascii="Times New Roman" w:hAnsi="Times New Roman" w:eastAsia="Times New Roman" w:cs="Times New Roman"/>
          <w:kern w:val="0"/>
          <w:szCs w:val="21"/>
        </w:rPr>
        <w:t xml:space="preserve"> Na</w:t>
      </w:r>
      <w:r>
        <w:rPr>
          <w:rFonts w:ascii="Times New Roman" w:hAnsi="Times New Roman" w:eastAsia="Times New Roman" w:cs="Times New Roman"/>
          <w:kern w:val="0"/>
          <w:szCs w:val="21"/>
          <w:vertAlign w:val="superscript"/>
        </w:rPr>
        <w:t xml:space="preserve">+ </w:t>
      </w:r>
      <w:r>
        <w:rPr>
          <w:rFonts w:ascii="宋体" w:hAnsi="宋体" w:eastAsia="宋体" w:cs="宋体"/>
          <w:kern w:val="0"/>
          <w:szCs w:val="21"/>
        </w:rPr>
        <w:t>和</w:t>
      </w:r>
      <w:r>
        <w:rPr>
          <w:rFonts w:ascii="Times New Roman" w:hAnsi="Times New Roman" w:eastAsia="Times New Roman" w:cs="Times New Roman"/>
          <w:kern w:val="0"/>
          <w:szCs w:val="21"/>
        </w:rPr>
        <w:t xml:space="preserve"> Cl</w:t>
      </w:r>
      <w:r>
        <w:rPr>
          <w:rFonts w:ascii="Times New Roman" w:hAnsi="Times New Roman" w:eastAsia="Times New Roman" w:cs="Times New Roman"/>
          <w:kern w:val="0"/>
          <w:szCs w:val="21"/>
          <w:vertAlign w:val="superscript"/>
        </w:rPr>
        <w:t>-</w:t>
      </w:r>
      <w:r>
        <w:rPr>
          <w:rFonts w:ascii="Times New Roman" w:hAnsi="Times New Roman" w:eastAsia="Times New Roman" w:cs="Times New Roman"/>
          <w:kern w:val="0"/>
          <w:szCs w:val="21"/>
        </w:rPr>
        <w:t> </w:t>
      </w:r>
      <w:r>
        <w:rPr>
          <w:rFonts w:ascii="宋体" w:hAnsi="宋体" w:eastAsia="宋体" w:cs="宋体"/>
          <w:kern w:val="0"/>
          <w:szCs w:val="21"/>
        </w:rPr>
        <w:t>的浓度进一步升高，蛋白质逐渐变性</w:t>
      </w:r>
      <w:r>
        <w:rPr>
          <w:rFonts w:ascii="Times New Roman" w:hAnsi="Times New Roman" w:eastAsia="Times New Roman" w:cs="Times New Roman"/>
          <w:kern w:val="0"/>
          <w:szCs w:val="21"/>
        </w:rPr>
        <w:t>,</w:t>
      </w:r>
      <w:r>
        <w:rPr>
          <w:rFonts w:ascii="宋体" w:hAnsi="宋体" w:eastAsia="宋体" w:cs="宋体"/>
          <w:kern w:val="0"/>
          <w:szCs w:val="21"/>
        </w:rPr>
        <w:t>酶活性降低，细胞代谢减弱，因此在高盐环境中植物</w:t>
      </w:r>
      <w:r>
        <w:rPr>
          <w:rFonts w:ascii="Times New Roman" w:hAnsi="Times New Roman" w:eastAsia="Times New Roman" w:cs="Times New Roman"/>
          <w:kern w:val="0"/>
          <w:szCs w:val="21"/>
        </w:rPr>
        <w:t xml:space="preserve"> A </w:t>
      </w:r>
      <w:r>
        <w:rPr>
          <w:rFonts w:ascii="宋体" w:hAnsi="宋体" w:eastAsia="宋体" w:cs="宋体"/>
          <w:kern w:val="0"/>
          <w:szCs w:val="21"/>
        </w:rPr>
        <w:t>生长率低。</w:t>
      </w:r>
    </w:p>
    <w:p>
      <w:pPr>
        <w:spacing w:line="360" w:lineRule="auto"/>
        <w:textAlignment w:val="center"/>
        <w:rPr>
          <w:rFonts w:ascii="宋体" w:hAnsi="宋体" w:eastAsia="宋体" w:cs="宋体"/>
          <w:kern w:val="0"/>
          <w:szCs w:val="21"/>
        </w:rPr>
      </w:pP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）据图</w:t>
      </w:r>
      <w:r>
        <w:rPr>
          <w:rFonts w:ascii="Times New Roman" w:hAnsi="Times New Roman" w:eastAsia="Times New Roman" w:cs="Times New Roman"/>
          <w:kern w:val="0"/>
          <w:szCs w:val="21"/>
        </w:rPr>
        <w:t>2</w:t>
      </w:r>
      <w:r>
        <w:rPr>
          <w:rFonts w:ascii="宋体" w:hAnsi="宋体" w:eastAsia="宋体" w:cs="宋体"/>
          <w:kern w:val="0"/>
          <w:szCs w:val="21"/>
        </w:rPr>
        <w:t>分析，植物</w:t>
      </w:r>
      <w:r>
        <w:rPr>
          <w:rFonts w:ascii="Times New Roman" w:hAnsi="Times New Roman" w:eastAsia="Times New Roman" w:cs="Times New Roman"/>
          <w:kern w:val="0"/>
          <w:szCs w:val="21"/>
        </w:rPr>
        <w:t>B</w:t>
      </w:r>
      <w:r>
        <w:rPr>
          <w:rFonts w:ascii="宋体" w:hAnsi="宋体" w:eastAsia="宋体" w:cs="宋体"/>
          <w:kern w:val="0"/>
          <w:szCs w:val="21"/>
        </w:rPr>
        <w:t>处于高盐环境中，细胞内</w:t>
      </w:r>
      <w:r>
        <w:rPr>
          <w:rFonts w:ascii="Times New Roman" w:hAnsi="Times New Roman" w:eastAsia="Times New Roman" w:cs="Times New Roman"/>
          <w:kern w:val="0"/>
          <w:szCs w:val="21"/>
        </w:rPr>
        <w:t>Ca</w:t>
      </w:r>
      <w:r>
        <w:rPr>
          <w:rFonts w:ascii="Times New Roman" w:hAnsi="Times New Roman" w:eastAsia="Times New Roman" w:cs="Times New Roman"/>
          <w:kern w:val="0"/>
          <w:szCs w:val="21"/>
          <w:vertAlign w:val="superscript"/>
        </w:rPr>
        <w:t xml:space="preserve">2+ </w:t>
      </w:r>
      <w:r>
        <w:rPr>
          <w:rFonts w:ascii="宋体" w:hAnsi="宋体" w:eastAsia="宋体" w:cs="宋体"/>
          <w:kern w:val="0"/>
          <w:szCs w:val="21"/>
        </w:rPr>
        <w:t>浓度升高，促使</w:t>
      </w:r>
      <w:r>
        <w:rPr>
          <w:rFonts w:ascii="Times New Roman" w:hAnsi="Times New Roman" w:eastAsia="Times New Roman" w:cs="Times New Roman"/>
          <w:kern w:val="0"/>
          <w:szCs w:val="21"/>
        </w:rPr>
        <w:t>Na</w:t>
      </w:r>
      <w:r>
        <w:rPr>
          <w:rFonts w:ascii="Times New Roman" w:hAnsi="Times New Roman" w:eastAsia="Times New Roman" w:cs="Times New Roman"/>
          <w:kern w:val="0"/>
          <w:szCs w:val="21"/>
          <w:vertAlign w:val="superscript"/>
        </w:rPr>
        <w:t xml:space="preserve">+ </w:t>
      </w:r>
      <w:r>
        <w:rPr>
          <w:rFonts w:ascii="宋体" w:hAnsi="宋体" w:eastAsia="宋体" w:cs="宋体"/>
          <w:kern w:val="0"/>
          <w:szCs w:val="21"/>
        </w:rPr>
        <w:t>进入</w:t>
      </w:r>
      <w:r>
        <w:rPr>
          <w:rFonts w:ascii="Times New Roman" w:hAnsi="Times New Roman" w:eastAsia="Times New Roman" w:cs="Times New Roman"/>
          <w:kern w:val="0"/>
          <w:szCs w:val="21"/>
        </w:rPr>
        <w:t>_______</w:t>
      </w:r>
      <w:r>
        <w:rPr>
          <w:rFonts w:ascii="宋体" w:hAnsi="宋体" w:eastAsia="宋体" w:cs="宋体"/>
          <w:kern w:val="0"/>
          <w:szCs w:val="21"/>
        </w:rPr>
        <w:t>；同时激活</w:t>
      </w:r>
      <w:r>
        <w:rPr>
          <w:rFonts w:ascii="Times New Roman" w:hAnsi="Times New Roman" w:eastAsia="Times New Roman" w:cs="Times New Roman"/>
          <w:kern w:val="0"/>
          <w:szCs w:val="21"/>
        </w:rPr>
        <w:t>_______</w:t>
      </w:r>
      <w:r>
        <w:rPr>
          <w:rFonts w:ascii="宋体" w:hAnsi="宋体" w:eastAsia="宋体" w:cs="宋体"/>
          <w:kern w:val="0"/>
          <w:szCs w:val="21"/>
        </w:rPr>
        <w:t>，将</w:t>
      </w:r>
      <w:r>
        <w:rPr>
          <w:rFonts w:ascii="Times New Roman" w:hAnsi="Times New Roman" w:eastAsia="Times New Roman" w:cs="Times New Roman"/>
          <w:kern w:val="0"/>
          <w:szCs w:val="21"/>
        </w:rPr>
        <w:t>Na</w:t>
      </w:r>
      <w:r>
        <w:rPr>
          <w:rFonts w:ascii="Times New Roman" w:hAnsi="Times New Roman" w:eastAsia="Times New Roman" w:cs="Times New Roman"/>
          <w:kern w:val="0"/>
          <w:szCs w:val="21"/>
          <w:vertAlign w:val="superscript"/>
        </w:rPr>
        <w:t xml:space="preserve">+ </w:t>
      </w:r>
      <w:r>
        <w:rPr>
          <w:rFonts w:ascii="宋体" w:hAnsi="宋体" w:eastAsia="宋体" w:cs="宋体"/>
          <w:kern w:val="0"/>
          <w:szCs w:val="21"/>
        </w:rPr>
        <w:t>排出细胞，从而使细胞质中</w:t>
      </w:r>
      <w:r>
        <w:rPr>
          <w:rFonts w:ascii="Times New Roman" w:hAnsi="Times New Roman" w:eastAsia="Times New Roman" w:cs="Times New Roman"/>
          <w:kern w:val="0"/>
          <w:szCs w:val="21"/>
        </w:rPr>
        <w:t>Na</w:t>
      </w:r>
      <w:r>
        <w:rPr>
          <w:rFonts w:ascii="Times New Roman" w:hAnsi="Times New Roman" w:eastAsia="Times New Roman" w:cs="Times New Roman"/>
          <w:kern w:val="0"/>
          <w:szCs w:val="21"/>
          <w:vertAlign w:val="superscript"/>
        </w:rPr>
        <w:t xml:space="preserve">+ </w:t>
      </w:r>
      <w:r>
        <w:rPr>
          <w:rFonts w:ascii="宋体" w:hAnsi="宋体" w:eastAsia="宋体" w:cs="宋体"/>
          <w:kern w:val="0"/>
          <w:szCs w:val="21"/>
        </w:rPr>
        <w:t>的浓度恢复正常水平，缓解蛋白质变性。</w:t>
      </w:r>
      <w:bookmarkEnd w:id="22"/>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24</w:t>
      </w:r>
      <w:r>
        <w:rPr>
          <w:rFonts w:ascii="宋体" w:hAnsi="宋体" w:eastAsia="宋体" w:cs="宋体"/>
          <w:kern w:val="0"/>
          <w:szCs w:val="21"/>
        </w:rPr>
        <w:t>.</w:t>
      </w:r>
      <w:bookmarkStart w:id="23" w:name="3e00377e-5104-47c2-99e4-fd17b8069c0b"/>
      <w:r>
        <w:rPr>
          <w:rFonts w:hint="eastAsia" w:ascii="宋体" w:hAnsi="宋体" w:cs="宋体" w:eastAsiaTheme="minorEastAsia"/>
          <w:kern w:val="0"/>
          <w:szCs w:val="21"/>
        </w:rPr>
        <w:t>（14分，除特殊标注外，每空2分）</w:t>
      </w:r>
      <w:r>
        <w:rPr>
          <w:rFonts w:ascii="宋体" w:hAnsi="宋体" w:eastAsia="宋体" w:cs="宋体"/>
          <w:kern w:val="0"/>
          <w:szCs w:val="21"/>
        </w:rPr>
        <w:t>光合作用常常被视为植物的专利，但一些海蛞蝓通过“窃取”藻类中的叶绿体，获得了这种能力。它们会从吃下去的藻类中摄取叶绿体，并将其长期储存在体内。绿叶海天牛（一种海蛞蝓）可以只在年轻时吃一顿藻类大餐，此后余生便不再进食。进一步研究表明，绿叶海天牛具有强大的光合作用能力，被称为“爬行的叶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）绿叶海天牛在孵化时往往呈半透明或白色，被其摄入并储存于体内的叶绿体会使它们扁平、波浪状的身体呈现出令人吃惊的翠绿色，这是因为叶绿体中的光合色素主要吸收</w:t>
      </w:r>
      <w:r>
        <w:rPr>
          <w:rFonts w:ascii="Times New Roman" w:hAnsi="Times New Roman" w:eastAsia="Times New Roman" w:cs="Times New Roman"/>
          <w:kern w:val="0"/>
          <w:szCs w:val="21"/>
        </w:rPr>
        <w:t>____________</w:t>
      </w:r>
      <w:r>
        <w:rPr>
          <w:rFonts w:ascii="宋体" w:hAnsi="宋体" w:eastAsia="宋体" w:cs="宋体"/>
          <w:kern w:val="0"/>
          <w:szCs w:val="21"/>
        </w:rPr>
        <w:t>，而绿光吸收得少被反射出来，所以呈现翠绿色。</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）绿叶海天牛进行光合作用时，光反应的具体场所是</w:t>
      </w:r>
      <w:r>
        <w:rPr>
          <w:rFonts w:ascii="Times New Roman" w:hAnsi="Times New Roman" w:eastAsia="Times New Roman" w:cs="Times New Roman"/>
          <w:kern w:val="0"/>
          <w:szCs w:val="21"/>
        </w:rPr>
        <w:t>__________</w:t>
      </w:r>
      <w:r>
        <w:rPr>
          <w:rFonts w:ascii="宋体" w:hAnsi="宋体" w:eastAsia="宋体" w:cs="宋体"/>
          <w:kern w:val="0"/>
          <w:szCs w:val="21"/>
        </w:rPr>
        <w:t>，暗反应的能量来源是</w:t>
      </w:r>
      <w:r>
        <w:rPr>
          <w:rFonts w:ascii="Times New Roman" w:hAnsi="Times New Roman" w:eastAsia="Times New Roman" w:cs="Times New Roman"/>
          <w:kern w:val="0"/>
          <w:szCs w:val="21"/>
        </w:rPr>
        <w:t>___________</w:t>
      </w:r>
      <w:r>
        <w:rPr>
          <w:rFonts w:ascii="宋体" w:hAnsi="宋体" w:eastAsia="宋体" w:cs="宋体"/>
          <w:kern w:val="0"/>
          <w:szCs w:val="21"/>
        </w:rPr>
        <w:t>，当光照强度突然增加时，</w:t>
      </w:r>
      <w:r>
        <w:rPr>
          <w:rFonts w:ascii="Times New Roman" w:hAnsi="Times New Roman" w:eastAsia="Times New Roman" w:cs="Times New Roman"/>
          <w:kern w:val="0"/>
          <w:szCs w:val="21"/>
        </w:rPr>
        <w:t>C</w:t>
      </w:r>
      <w:r>
        <w:rPr>
          <w:rFonts w:ascii="Times New Roman" w:hAnsi="Times New Roman" w:eastAsia="Times New Roman" w:cs="Times New Roman"/>
          <w:kern w:val="0"/>
          <w:szCs w:val="21"/>
          <w:vertAlign w:val="subscript"/>
        </w:rPr>
        <w:t>3</w:t>
      </w:r>
      <w:r>
        <w:rPr>
          <w:rFonts w:ascii="宋体" w:hAnsi="宋体" w:eastAsia="宋体" w:cs="宋体"/>
          <w:kern w:val="0"/>
          <w:szCs w:val="21"/>
        </w:rPr>
        <w:t>的量</w:t>
      </w:r>
      <w:r>
        <w:rPr>
          <w:rFonts w:ascii="Times New Roman" w:hAnsi="Times New Roman" w:eastAsia="Times New Roman" w:cs="Times New Roman"/>
          <w:kern w:val="0"/>
          <w:szCs w:val="21"/>
        </w:rPr>
        <w:t>___________</w:t>
      </w:r>
      <w:r>
        <w:rPr>
          <w:rFonts w:ascii="宋体" w:hAnsi="宋体" w:eastAsia="宋体" w:cs="宋体"/>
          <w:kern w:val="0"/>
          <w:szCs w:val="21"/>
        </w:rPr>
        <w:t>（填“增加”或“减少”）</w:t>
      </w:r>
      <w:r>
        <w:rPr>
          <w:rFonts w:hint="eastAsia" w:ascii="宋体" w:hAnsi="宋体" w:cs="宋体" w:eastAsiaTheme="minorEastAsia"/>
          <w:kern w:val="0"/>
          <w:szCs w:val="21"/>
        </w:rPr>
        <w:t>（1分）</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）将绿叶海天牛放在</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vertAlign w:val="superscript"/>
        </w:rPr>
        <w:t>18</w:t>
      </w:r>
      <w:r>
        <w:rPr>
          <w:rFonts w:ascii="Times New Roman" w:hAnsi="Times New Roman" w:eastAsia="Times New Roman" w:cs="Times New Roman"/>
          <w:kern w:val="0"/>
          <w:szCs w:val="21"/>
        </w:rPr>
        <w:t>O</w:t>
      </w:r>
      <w:r>
        <w:rPr>
          <w:rFonts w:ascii="宋体" w:hAnsi="宋体" w:eastAsia="宋体" w:cs="宋体"/>
          <w:kern w:val="0"/>
          <w:szCs w:val="21"/>
        </w:rPr>
        <w:t>的水中培养，光照一段时间后在体内发现了（</w:t>
      </w:r>
      <w:r>
        <w:rPr>
          <w:rFonts w:ascii="Times New Roman" w:hAnsi="Times New Roman" w:eastAsia="Times New Roman" w:cs="Times New Roman"/>
          <w:kern w:val="0"/>
          <w:szCs w:val="21"/>
        </w:rPr>
        <w:t>CH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vertAlign w:val="superscript"/>
        </w:rPr>
        <w:t>18</w:t>
      </w:r>
      <w:r>
        <w:rPr>
          <w:rFonts w:ascii="Times New Roman" w:hAnsi="Times New Roman" w:eastAsia="Times New Roman" w:cs="Times New Roman"/>
          <w:kern w:val="0"/>
          <w:szCs w:val="21"/>
        </w:rPr>
        <w:t>O</w:t>
      </w:r>
      <w:r>
        <w:rPr>
          <w:rFonts w:ascii="宋体" w:hAnsi="宋体" w:eastAsia="宋体" w:cs="宋体"/>
          <w:kern w:val="0"/>
          <w:szCs w:val="21"/>
        </w:rPr>
        <w:t>），原因是</w:t>
      </w:r>
      <w:r>
        <w:rPr>
          <w:rFonts w:ascii="Times New Roman" w:hAnsi="Times New Roman" w:eastAsia="Times New Roman" w:cs="Times New Roman"/>
          <w:kern w:val="0"/>
          <w:szCs w:val="21"/>
        </w:rPr>
        <w:t>____________________________________</w:t>
      </w:r>
      <w:r>
        <w:rPr>
          <w:rFonts w:ascii="宋体" w:hAnsi="宋体" w:eastAsia="宋体" w:cs="宋体"/>
          <w:kern w:val="0"/>
          <w:szCs w:val="21"/>
        </w:rPr>
        <w:t>（用文字和箭头表示物质变化的全过程）。</w:t>
      </w:r>
    </w:p>
    <w:p>
      <w:pPr>
        <w:spacing w:line="360" w:lineRule="auto"/>
        <w:textAlignment w:val="center"/>
        <w:rPr>
          <w:rFonts w:ascii="Times New Roman" w:hAnsi="Times New Roman" w:cs="Times New Roman" w:eastAsiaTheme="minorEastAsia"/>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）为了研究绿叶海天牛栖息地的某种植物光合速率和呼吸速率对生长发育的影响，研究者做了以下相关实验：将长势相同的该植物幼苗分成若干组，分别置于不同温度下（其他条件相同且适宜），暗处理</w:t>
      </w:r>
      <w:r>
        <w:rPr>
          <w:rFonts w:ascii="Times New Roman" w:hAnsi="Times New Roman" w:eastAsia="Times New Roman" w:cs="Times New Roman"/>
          <w:kern w:val="0"/>
          <w:szCs w:val="21"/>
        </w:rPr>
        <w:t>1h</w:t>
      </w:r>
      <w:r>
        <w:rPr>
          <w:rFonts w:ascii="宋体" w:hAnsi="宋体" w:eastAsia="宋体" w:cs="宋体"/>
          <w:kern w:val="0"/>
          <w:szCs w:val="21"/>
        </w:rPr>
        <w:t>，再光照</w:t>
      </w:r>
      <w:r>
        <w:rPr>
          <w:rFonts w:ascii="Times New Roman" w:hAnsi="Times New Roman" w:eastAsia="Times New Roman" w:cs="Times New Roman"/>
          <w:kern w:val="0"/>
          <w:szCs w:val="21"/>
        </w:rPr>
        <w:t>1h</w:t>
      </w:r>
      <w:r>
        <w:rPr>
          <w:rFonts w:ascii="宋体" w:hAnsi="宋体" w:eastAsia="宋体" w:cs="宋体"/>
          <w:kern w:val="0"/>
          <w:szCs w:val="21"/>
        </w:rPr>
        <w:t>，测其干重变化，得到如图所示的结果。</w:t>
      </w:r>
      <w:r>
        <w:rPr>
          <w:rFonts w:ascii="Times New Roman" w:hAnsi="Times New Roman" w:eastAsia="Times New Roman" w:cs="Times New Roman"/>
          <w:kern w:val="0"/>
          <w:szCs w:val="21"/>
        </w:rPr>
        <w:t>32</w:t>
      </w:r>
      <w:r>
        <w:rPr>
          <w:rFonts w:ascii="宋体" w:hAnsi="宋体" w:eastAsia="宋体" w:cs="宋体"/>
          <w:kern w:val="0"/>
          <w:szCs w:val="21"/>
        </w:rPr>
        <w:t>℃时光合速率与呼吸速率的数量关系为</w:t>
      </w:r>
      <w:r>
        <w:rPr>
          <w:rFonts w:ascii="Times New Roman" w:hAnsi="Times New Roman" w:eastAsia="Times New Roman" w:cs="Times New Roman"/>
          <w:kern w:val="0"/>
          <w:szCs w:val="21"/>
        </w:rPr>
        <w:t>_____________</w:t>
      </w:r>
      <w:r>
        <w:rPr>
          <w:rFonts w:ascii="宋体" w:hAnsi="宋体" w:eastAsia="宋体" w:cs="宋体"/>
          <w:kern w:val="0"/>
          <w:szCs w:val="21"/>
        </w:rPr>
        <w:t>。在光照强度适宜且恒定、一昼夜恒温</w:t>
      </w:r>
      <w:r>
        <w:rPr>
          <w:rFonts w:ascii="Times New Roman" w:hAnsi="Times New Roman" w:eastAsia="Times New Roman" w:cs="Times New Roman"/>
          <w:kern w:val="0"/>
          <w:szCs w:val="21"/>
        </w:rPr>
        <w:t>26</w:t>
      </w:r>
      <w:r>
        <w:rPr>
          <w:rFonts w:ascii="宋体" w:hAnsi="宋体" w:eastAsia="宋体" w:cs="宋体"/>
          <w:kern w:val="0"/>
          <w:szCs w:val="21"/>
        </w:rPr>
        <w:t>℃条件下，光照时间要超过</w:t>
      </w:r>
      <w:r>
        <w:rPr>
          <w:rFonts w:ascii="Times New Roman" w:hAnsi="Times New Roman" w:eastAsia="Times New Roman" w:cs="Times New Roman"/>
          <w:kern w:val="0"/>
          <w:szCs w:val="21"/>
        </w:rPr>
        <w:t>______</w:t>
      </w:r>
      <w:r>
        <w:rPr>
          <w:rFonts w:ascii="宋体" w:hAnsi="宋体" w:eastAsia="宋体" w:cs="宋体"/>
          <w:kern w:val="0"/>
          <w:szCs w:val="21"/>
        </w:rPr>
        <w:t>小时，该植物幼苗才能正常生长。在</w:t>
      </w:r>
      <w:r>
        <w:rPr>
          <w:rFonts w:ascii="Times New Roman" w:hAnsi="Times New Roman" w:eastAsia="Times New Roman" w:cs="Times New Roman"/>
          <w:kern w:val="0"/>
          <w:szCs w:val="21"/>
        </w:rPr>
        <w:t>36</w:t>
      </w:r>
      <w:r>
        <w:rPr>
          <w:rFonts w:ascii="宋体" w:hAnsi="宋体" w:eastAsia="宋体" w:cs="宋体"/>
          <w:kern w:val="0"/>
          <w:szCs w:val="21"/>
        </w:rPr>
        <w:t>℃条件下持续光照，植物能否正常生长？</w:t>
      </w:r>
      <w:r>
        <w:rPr>
          <w:rFonts w:ascii="Times New Roman" w:hAnsi="Times New Roman" w:eastAsia="Times New Roman" w:cs="Times New Roman"/>
          <w:kern w:val="0"/>
          <w:szCs w:val="21"/>
        </w:rPr>
        <w:t>_________________</w:t>
      </w:r>
      <w:r>
        <w:rPr>
          <w:rFonts w:hint="eastAsia" w:ascii="Times New Roman" w:hAnsi="Times New Roman" w:cs="Times New Roman" w:eastAsiaTheme="minorEastAsia"/>
          <w:kern w:val="0"/>
          <w:szCs w:val="21"/>
        </w:rPr>
        <w:t>（1分）</w:t>
      </w:r>
    </w:p>
    <w:tbl>
      <w:tblPr>
        <w:tblStyle w:val="15"/>
        <w:tblW w:w="0" w:type="auto"/>
        <w:tblInd w:w="0" w:type="dxa"/>
        <w:tblLayout w:type="autofit"/>
        <w:tblCellMar>
          <w:top w:w="0" w:type="dxa"/>
          <w:left w:w="0" w:type="dxa"/>
          <w:bottom w:w="0" w:type="dxa"/>
          <w:right w:w="0" w:type="dxa"/>
        </w:tblCellMar>
      </w:tblPr>
      <w:tblGrid>
        <w:gridCol w:w="2670"/>
      </w:tblGrid>
      <w:tr>
        <w:trPr>
          <w:cantSplit/>
        </w:trPr>
        <w:tc>
          <w:tcPr>
            <w:tcW w:w="0" w:type="auto"/>
            <w:tcMar>
              <w:top w:w="0" w:type="dxa"/>
              <w:left w:w="0" w:type="dxa"/>
              <w:bottom w:w="0" w:type="dxa"/>
              <w:right w:w="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br w:type="textWrapping"/>
            </w:r>
            <w:r>
              <w:rPr>
                <w:rFonts w:ascii="Times New Roman" w:hAnsi="Times New Roman" w:eastAsia="Times New Roman" w:cs="Times New Roman"/>
                <w:color w:val="000000"/>
                <w:kern w:val="0"/>
                <w:sz w:val="24"/>
                <w:szCs w:val="24"/>
              </w:rPr>
              <w:drawing>
                <wp:inline distT="0" distB="0" distL="0" distR="0">
                  <wp:extent cx="1666875" cy="1104900"/>
                  <wp:effectExtent l="19050" t="0" r="9525" b="0"/>
                  <wp:docPr id="1041" name="图片 1041"/>
                  <wp:cNvGraphicFramePr/>
                  <a:graphic xmlns:a="http://schemas.openxmlformats.org/drawingml/2006/main">
                    <a:graphicData uri="http://schemas.openxmlformats.org/drawingml/2006/picture">
                      <pic:pic xmlns:pic="http://schemas.openxmlformats.org/drawingml/2006/picture">
                        <pic:nvPicPr>
                          <pic:cNvPr id="1041" name="图片 1041"/>
                          <pic:cNvPicPr/>
                        </pic:nvPicPr>
                        <pic:blipFill>
                          <a:blip r:embed="rId21" cstate="print"/>
                          <a:stretch>
                            <a:fillRect/>
                          </a:stretch>
                        </pic:blipFill>
                        <pic:spPr>
                          <a:xfrm>
                            <a:off x="0" y="0"/>
                            <a:ext cx="1666875" cy="1104900"/>
                          </a:xfrm>
                          <a:prstGeom prst="rect">
                            <a:avLst/>
                          </a:prstGeom>
                        </pic:spPr>
                      </pic:pic>
                    </a:graphicData>
                  </a:graphic>
                </wp:inline>
              </w:drawing>
            </w:r>
          </w:p>
        </w:tc>
      </w:tr>
      <w:bookmarkEnd w:id="23"/>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25</w:t>
      </w:r>
      <w:r>
        <w:rPr>
          <w:rFonts w:ascii="宋体" w:hAnsi="宋体" w:eastAsia="宋体" w:cs="宋体"/>
          <w:kern w:val="0"/>
          <w:szCs w:val="21"/>
        </w:rPr>
        <w:t>.</w:t>
      </w:r>
      <w:bookmarkStart w:id="24" w:name="87c6c967-ce63-49b1-b3d5-85ba27bfa492"/>
      <w:r>
        <w:rPr>
          <w:rFonts w:hint="eastAsia" w:ascii="宋体" w:hAnsi="宋体" w:cs="宋体" w:eastAsiaTheme="minorEastAsia"/>
          <w:kern w:val="0"/>
          <w:szCs w:val="21"/>
        </w:rPr>
        <w:t>（10分，每空1分）</w:t>
      </w:r>
      <w:r>
        <w:rPr>
          <w:rFonts w:ascii="宋体" w:hAnsi="宋体" w:eastAsia="宋体" w:cs="宋体"/>
          <w:kern w:val="0"/>
          <w:szCs w:val="21"/>
        </w:rPr>
        <w:t>下表是某同学在做几个实验时所列举的实验材料、实验条件和观察内容。回答问题</w:t>
      </w:r>
      <w:r>
        <w:rPr>
          <w:rFonts w:ascii="Times New Roman" w:hAnsi="Times New Roman" w:eastAsia="Times New Roman" w:cs="Times New Roman"/>
          <w:kern w:val="0"/>
          <w:szCs w:val="21"/>
        </w:rPr>
        <w:t xml:space="preserve">: </w:t>
      </w:r>
    </w:p>
    <w:tbl>
      <w:tblPr>
        <w:tblStyle w:val="16"/>
        <w:tblW w:w="0" w:type="auto"/>
        <w:tblInd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784"/>
        <w:gridCol w:w="2823"/>
        <w:gridCol w:w="3443"/>
        <w:gridCol w:w="274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79" w:hRule="atLeast"/>
        </w:trPr>
        <w:tc>
          <w:tcPr>
            <w:tcW w:w="784"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组别</w:t>
            </w:r>
            <w:r>
              <w:rPr>
                <w:rFonts w:ascii="Times New Roman" w:hAnsi="Times New Roman" w:eastAsia="Times New Roman" w:cs="Times New Roman"/>
                <w:b/>
                <w:bCs/>
                <w:color w:val="000000"/>
                <w:kern w:val="0"/>
                <w:sz w:val="24"/>
                <w:szCs w:val="24"/>
              </w:rPr>
              <w:t xml:space="preserve"> </w:t>
            </w:r>
          </w:p>
        </w:tc>
        <w:tc>
          <w:tcPr>
            <w:tcW w:w="2823"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材料</w:t>
            </w:r>
            <w:r>
              <w:rPr>
                <w:rFonts w:ascii="Times New Roman" w:hAnsi="Times New Roman" w:eastAsia="Times New Roman" w:cs="Times New Roman"/>
                <w:b/>
                <w:bCs/>
                <w:color w:val="000000"/>
                <w:kern w:val="0"/>
                <w:sz w:val="24"/>
                <w:szCs w:val="24"/>
              </w:rPr>
              <w:t xml:space="preserve"> </w:t>
            </w:r>
          </w:p>
        </w:tc>
        <w:tc>
          <w:tcPr>
            <w:tcW w:w="3443"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实验条件</w:t>
            </w:r>
            <w:r>
              <w:rPr>
                <w:rFonts w:ascii="Times New Roman" w:hAnsi="Times New Roman" w:eastAsia="Times New Roman" w:cs="Times New Roman"/>
                <w:b/>
                <w:bCs/>
                <w:color w:val="000000"/>
                <w:kern w:val="0"/>
                <w:sz w:val="24"/>
                <w:szCs w:val="24"/>
              </w:rPr>
              <w:t xml:space="preserve"> </w:t>
            </w:r>
          </w:p>
        </w:tc>
        <w:tc>
          <w:tcPr>
            <w:tcW w:w="2747" w:type="dxa"/>
            <w:tcBorders>
              <w:top w:val="inset" w:color="000000" w:sz="4" w:space="0"/>
              <w:left w:val="inset" w:color="000000" w:sz="4" w:space="0"/>
              <w:right w:val="inset" w:color="000000" w:sz="4" w:space="0"/>
            </w:tcBorders>
            <w:tcMar>
              <w:top w:w="5" w:type="dxa"/>
              <w:left w:w="5" w:type="dxa"/>
              <w:bottom w:w="0"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观察内容</w:t>
            </w:r>
            <w:r>
              <w:rPr>
                <w:rFonts w:ascii="Times New Roman" w:hAnsi="Times New Roman" w:eastAsia="Times New Roman" w:cs="Times New Roman"/>
                <w:b/>
                <w:bCs/>
                <w:color w:val="000000"/>
                <w:kern w:val="0"/>
                <w:sz w:val="24"/>
                <w:szCs w:val="24"/>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3" w:hRule="atLeast"/>
        </w:trPr>
        <w:tc>
          <w:tcPr>
            <w:tcW w:w="784"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A </w:t>
            </w:r>
          </w:p>
        </w:tc>
        <w:tc>
          <w:tcPr>
            <w:tcW w:w="2823"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苹果匀浆</w:t>
            </w:r>
            <w:r>
              <w:rPr>
                <w:rFonts w:ascii="Times New Roman" w:hAnsi="Times New Roman" w:eastAsia="Times New Roman" w:cs="Times New Roman"/>
                <w:b/>
                <w:bCs/>
                <w:color w:val="000000"/>
                <w:kern w:val="0"/>
                <w:sz w:val="24"/>
                <w:szCs w:val="24"/>
              </w:rPr>
              <w:t xml:space="preserve"> </w:t>
            </w:r>
          </w:p>
        </w:tc>
        <w:tc>
          <w:tcPr>
            <w:tcW w:w="3443"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某种试剂、水浴加热</w:t>
            </w:r>
            <w:r>
              <w:rPr>
                <w:rFonts w:ascii="Times New Roman" w:hAnsi="Times New Roman" w:eastAsia="Times New Roman" w:cs="Times New Roman"/>
                <w:b/>
                <w:bCs/>
                <w:color w:val="000000"/>
                <w:kern w:val="0"/>
                <w:sz w:val="24"/>
                <w:szCs w:val="24"/>
              </w:rPr>
              <w:t xml:space="preserve"> </w:t>
            </w:r>
          </w:p>
        </w:tc>
        <w:tc>
          <w:tcPr>
            <w:tcW w:w="2747" w:type="dxa"/>
            <w:tcBorders>
              <w:top w:val="inset" w:color="000000" w:sz="4" w:space="0"/>
              <w:left w:val="inset" w:color="000000" w:sz="4" w:space="0"/>
              <w:right w:val="inset" w:color="000000" w:sz="4" w:space="0"/>
            </w:tcBorders>
            <w:tcMar>
              <w:top w:w="5" w:type="dxa"/>
              <w:left w:w="5" w:type="dxa"/>
              <w:bottom w:w="0"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颜色反应</w:t>
            </w:r>
            <w:r>
              <w:rPr>
                <w:rFonts w:ascii="Times New Roman" w:hAnsi="Times New Roman" w:eastAsia="Times New Roman" w:cs="Times New Roman"/>
                <w:b/>
                <w:bCs/>
                <w:color w:val="000000"/>
                <w:kern w:val="0"/>
                <w:sz w:val="24"/>
                <w:szCs w:val="24"/>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844" w:hRule="atLeast"/>
        </w:trPr>
        <w:tc>
          <w:tcPr>
            <w:tcW w:w="784"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B </w:t>
            </w:r>
          </w:p>
        </w:tc>
        <w:tc>
          <w:tcPr>
            <w:tcW w:w="2823"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浸泡过的花生种子</w:t>
            </w:r>
            <w:r>
              <w:rPr>
                <w:rFonts w:ascii="Times New Roman" w:hAnsi="Times New Roman" w:eastAsia="Times New Roman" w:cs="Times New Roman"/>
                <w:b/>
                <w:bCs/>
                <w:color w:val="000000"/>
                <w:kern w:val="0"/>
                <w:sz w:val="24"/>
                <w:szCs w:val="24"/>
              </w:rPr>
              <w:t xml:space="preserve"> </w:t>
            </w:r>
          </w:p>
        </w:tc>
        <w:tc>
          <w:tcPr>
            <w:tcW w:w="3443"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清水、苏丹</w:t>
            </w:r>
            <w:r>
              <w:rPr>
                <w:rFonts w:ascii="Times New Roman" w:hAnsi="Times New Roman" w:eastAsia="Times New Roman" w:cs="Times New Roman"/>
                <w:b/>
                <w:bCs/>
                <w:color w:val="000000"/>
                <w:kern w:val="0"/>
                <w:szCs w:val="21"/>
              </w:rPr>
              <w:t>Ⅲ</w:t>
            </w:r>
            <w:r>
              <w:rPr>
                <w:rFonts w:ascii="宋体" w:hAnsi="宋体" w:eastAsia="宋体" w:cs="宋体"/>
                <w:b/>
                <w:bCs/>
                <w:color w:val="000000"/>
                <w:kern w:val="0"/>
                <w:szCs w:val="21"/>
              </w:rPr>
              <w:t>染液、</w:t>
            </w:r>
            <w:r>
              <w:rPr>
                <w:rFonts w:ascii="Times New Roman" w:hAnsi="Times New Roman" w:eastAsia="Times New Roman" w:cs="Times New Roman"/>
                <w:b/>
                <w:bCs/>
                <w:color w:val="000000"/>
                <w:kern w:val="0"/>
                <w:szCs w:val="21"/>
              </w:rPr>
              <w:t>50%</w:t>
            </w:r>
            <w:r>
              <w:rPr>
                <w:rFonts w:ascii="宋体" w:hAnsi="宋体" w:eastAsia="宋体" w:cs="宋体"/>
                <w:b/>
                <w:bCs/>
                <w:color w:val="000000"/>
                <w:kern w:val="0"/>
                <w:szCs w:val="21"/>
              </w:rPr>
              <w:t>的酒精溶液</w:t>
            </w:r>
            <w:r>
              <w:rPr>
                <w:rFonts w:ascii="Times New Roman" w:hAnsi="Times New Roman" w:eastAsia="Times New Roman" w:cs="Times New Roman"/>
                <w:b/>
                <w:bCs/>
                <w:color w:val="000000"/>
                <w:kern w:val="0"/>
                <w:sz w:val="24"/>
                <w:szCs w:val="24"/>
              </w:rPr>
              <w:t xml:space="preserve"> </w:t>
            </w:r>
          </w:p>
        </w:tc>
        <w:tc>
          <w:tcPr>
            <w:tcW w:w="2747" w:type="dxa"/>
            <w:tcBorders>
              <w:top w:val="inset" w:color="000000" w:sz="4" w:space="0"/>
              <w:left w:val="inset" w:color="000000" w:sz="4" w:space="0"/>
              <w:right w:val="inset" w:color="000000" w:sz="4" w:space="0"/>
            </w:tcBorders>
            <w:tcMar>
              <w:top w:w="5" w:type="dxa"/>
              <w:left w:w="5" w:type="dxa"/>
              <w:bottom w:w="0"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细胞中着色的小颗粒</w:t>
            </w:r>
            <w:r>
              <w:rPr>
                <w:rFonts w:ascii="Times New Roman" w:hAnsi="Times New Roman" w:eastAsia="Times New Roman" w:cs="Times New Roman"/>
                <w:b/>
                <w:bCs/>
                <w:color w:val="000000"/>
                <w:kern w:val="0"/>
                <w:sz w:val="24"/>
                <w:szCs w:val="24"/>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784"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C </w:t>
            </w:r>
          </w:p>
        </w:tc>
        <w:tc>
          <w:tcPr>
            <w:tcW w:w="2823"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洋葱鳞片叶内表皮细胞</w:t>
            </w:r>
            <w:r>
              <w:rPr>
                <w:rFonts w:ascii="Times New Roman" w:hAnsi="Times New Roman" w:eastAsia="Times New Roman" w:cs="Times New Roman"/>
                <w:b/>
                <w:bCs/>
                <w:color w:val="000000"/>
                <w:kern w:val="0"/>
                <w:sz w:val="24"/>
                <w:szCs w:val="24"/>
              </w:rPr>
              <w:t xml:space="preserve"> </w:t>
            </w:r>
          </w:p>
        </w:tc>
        <w:tc>
          <w:tcPr>
            <w:tcW w:w="3443" w:type="dxa"/>
            <w:tcBorders>
              <w:top w:val="single" w:color="000000" w:sz="4" w:space="0"/>
              <w:left w:val="single" w:color="000000" w:sz="4" w:space="0"/>
            </w:tcBorders>
            <w:tcMar>
              <w:top w:w="5" w:type="dxa"/>
              <w:left w:w="5" w:type="dxa"/>
              <w:bottom w:w="0" w:type="dxa"/>
              <w:right w:w="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甲基绿和吡罗红两种染色剂</w:t>
            </w:r>
            <w:r>
              <w:rPr>
                <w:rFonts w:ascii="Times New Roman" w:hAnsi="Times New Roman" w:eastAsia="Times New Roman" w:cs="Times New Roman"/>
                <w:b/>
                <w:bCs/>
                <w:color w:val="000000"/>
                <w:kern w:val="0"/>
                <w:sz w:val="24"/>
                <w:szCs w:val="24"/>
              </w:rPr>
              <w:t xml:space="preserve"> </w:t>
            </w:r>
          </w:p>
        </w:tc>
        <w:tc>
          <w:tcPr>
            <w:tcW w:w="2747" w:type="dxa"/>
            <w:tcBorders>
              <w:top w:val="inset" w:color="000000" w:sz="4" w:space="0"/>
              <w:left w:val="inset" w:color="000000" w:sz="4" w:space="0"/>
              <w:right w:val="inset" w:color="000000" w:sz="4" w:space="0"/>
            </w:tcBorders>
            <w:tcMar>
              <w:top w:w="5" w:type="dxa"/>
              <w:left w:w="5" w:type="dxa"/>
              <w:bottom w:w="0"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细胞中着色情况</w:t>
            </w:r>
            <w:r>
              <w:rPr>
                <w:rFonts w:ascii="Times New Roman" w:hAnsi="Times New Roman" w:eastAsia="Times New Roman" w:cs="Times New Roman"/>
                <w:b/>
                <w:bCs/>
                <w:color w:val="000000"/>
                <w:kern w:val="0"/>
                <w:sz w:val="24"/>
                <w:szCs w:val="24"/>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61" w:hRule="atLeast"/>
        </w:trPr>
        <w:tc>
          <w:tcPr>
            <w:tcW w:w="784" w:type="dxa"/>
            <w:tcBorders>
              <w:top w:val="inset" w:color="000000" w:sz="4" w:space="0"/>
              <w:left w:val="inset" w:color="000000" w:sz="4" w:space="0"/>
              <w:bottom w:val="inset" w:color="000000" w:sz="4" w:space="0"/>
            </w:tcBorders>
            <w:tcMar>
              <w:top w:w="5" w:type="dxa"/>
              <w:left w:w="5" w:type="dxa"/>
              <w:bottom w:w="5" w:type="dxa"/>
              <w:right w:w="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D </w:t>
            </w:r>
          </w:p>
        </w:tc>
        <w:tc>
          <w:tcPr>
            <w:tcW w:w="2823" w:type="dxa"/>
            <w:tcBorders>
              <w:top w:val="inset" w:color="000000" w:sz="4" w:space="0"/>
              <w:left w:val="inset" w:color="000000" w:sz="4" w:space="0"/>
              <w:bottom w:val="inset" w:color="000000" w:sz="4" w:space="0"/>
            </w:tcBorders>
            <w:tcMar>
              <w:top w:w="5" w:type="dxa"/>
              <w:left w:w="5" w:type="dxa"/>
              <w:bottom w:w="5" w:type="dxa"/>
              <w:right w:w="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待测奶粉</w:t>
            </w:r>
            <w:r>
              <w:rPr>
                <w:rFonts w:ascii="Times New Roman" w:hAnsi="Times New Roman" w:eastAsia="Times New Roman" w:cs="Times New Roman"/>
                <w:b/>
                <w:bCs/>
                <w:color w:val="000000"/>
                <w:kern w:val="0"/>
                <w:sz w:val="24"/>
                <w:szCs w:val="24"/>
              </w:rPr>
              <w:t xml:space="preserve"> </w:t>
            </w:r>
          </w:p>
        </w:tc>
        <w:tc>
          <w:tcPr>
            <w:tcW w:w="3443" w:type="dxa"/>
            <w:tcBorders>
              <w:top w:val="inset" w:color="000000" w:sz="4" w:space="0"/>
              <w:left w:val="inset" w:color="000000" w:sz="4" w:space="0"/>
              <w:bottom w:val="inset" w:color="000000" w:sz="4" w:space="0"/>
            </w:tcBorders>
            <w:tcMar>
              <w:top w:w="5" w:type="dxa"/>
              <w:left w:w="5" w:type="dxa"/>
              <w:bottom w:w="5" w:type="dxa"/>
              <w:right w:w="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双缩脲试剂</w:t>
            </w:r>
            <w:r>
              <w:rPr>
                <w:rFonts w:ascii="Times New Roman" w:hAnsi="Times New Roman" w:eastAsia="Times New Roman" w:cs="Times New Roman"/>
                <w:b/>
                <w:bCs/>
                <w:color w:val="000000"/>
                <w:kern w:val="0"/>
                <w:szCs w:val="21"/>
              </w:rPr>
              <w:t>A</w:t>
            </w:r>
            <w:r>
              <w:rPr>
                <w:rFonts w:ascii="宋体" w:hAnsi="宋体" w:eastAsia="宋体" w:cs="宋体"/>
                <w:b/>
                <w:bCs/>
                <w:color w:val="000000"/>
                <w:kern w:val="0"/>
                <w:szCs w:val="21"/>
              </w:rPr>
              <w:t>液和</w:t>
            </w:r>
            <w:r>
              <w:rPr>
                <w:rFonts w:ascii="Times New Roman" w:hAnsi="Times New Roman" w:eastAsia="Times New Roman" w:cs="Times New Roman"/>
                <w:b/>
                <w:bCs/>
                <w:color w:val="000000"/>
                <w:kern w:val="0"/>
                <w:szCs w:val="21"/>
              </w:rPr>
              <w:t>B</w:t>
            </w:r>
            <w:r>
              <w:rPr>
                <w:rFonts w:ascii="宋体" w:hAnsi="宋体" w:eastAsia="宋体" w:cs="宋体"/>
                <w:b/>
                <w:bCs/>
                <w:color w:val="000000"/>
                <w:kern w:val="0"/>
                <w:szCs w:val="21"/>
              </w:rPr>
              <w:t>液</w:t>
            </w:r>
            <w:r>
              <w:rPr>
                <w:rFonts w:ascii="Times New Roman" w:hAnsi="Times New Roman" w:eastAsia="Times New Roman" w:cs="Times New Roman"/>
                <w:b/>
                <w:bCs/>
                <w:color w:val="000000"/>
                <w:kern w:val="0"/>
                <w:sz w:val="24"/>
                <w:szCs w:val="24"/>
              </w:rPr>
              <w:t xml:space="preserve"> </w:t>
            </w:r>
          </w:p>
        </w:tc>
        <w:tc>
          <w:tcPr>
            <w:tcW w:w="2747" w:type="dxa"/>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颜色反应</w:t>
            </w:r>
            <w:r>
              <w:rPr>
                <w:rFonts w:ascii="Times New Roman" w:hAnsi="Times New Roman" w:eastAsia="Times New Roman" w:cs="Times New Roman"/>
                <w:b/>
                <w:bCs/>
                <w:color w:val="000000"/>
                <w:kern w:val="0"/>
                <w:sz w:val="24"/>
                <w:szCs w:val="24"/>
              </w:rPr>
              <w:t xml:space="preserve"> </w:t>
            </w:r>
          </w:p>
        </w:tc>
      </w:tr>
    </w:tbl>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）上述实验中，需要使用显微镜进行观察的是</w:t>
      </w:r>
      <w:r>
        <w:rPr>
          <w:rFonts w:ascii="Times New Roman" w:hAnsi="Times New Roman" w:eastAsia="Times New Roman" w:cs="Times New Roman"/>
          <w:kern w:val="0"/>
          <w:szCs w:val="21"/>
        </w:rPr>
        <w:t>_____________</w:t>
      </w:r>
      <w:r>
        <w:rPr>
          <w:rFonts w:ascii="宋体" w:hAnsi="宋体" w:eastAsia="宋体" w:cs="宋体"/>
          <w:kern w:val="0"/>
          <w:szCs w:val="21"/>
        </w:rPr>
        <w:t>（填实验组别字母）。</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 xml:space="preserve"> A</w:t>
      </w:r>
      <w:r>
        <w:rPr>
          <w:rFonts w:ascii="宋体" w:hAnsi="宋体" w:eastAsia="宋体" w:cs="宋体"/>
          <w:kern w:val="0"/>
          <w:szCs w:val="21"/>
        </w:rPr>
        <w:t>组中所用的试剂是</w:t>
      </w:r>
      <w:r>
        <w:rPr>
          <w:rFonts w:ascii="Times New Roman" w:hAnsi="Times New Roman" w:eastAsia="Times New Roman" w:cs="Times New Roman"/>
          <w:kern w:val="0"/>
          <w:szCs w:val="21"/>
        </w:rPr>
        <w:t>____________</w:t>
      </w:r>
      <w:r>
        <w:rPr>
          <w:rFonts w:ascii="宋体" w:hAnsi="宋体" w:eastAsia="宋体" w:cs="宋体"/>
          <w:kern w:val="0"/>
          <w:szCs w:val="21"/>
        </w:rPr>
        <w:t>，该试剂与细胞内还原糖发生作用，形成</w:t>
      </w:r>
      <w:r>
        <w:rPr>
          <w:rFonts w:ascii="Times New Roman" w:hAnsi="Times New Roman" w:eastAsia="Times New Roman" w:cs="Times New Roman"/>
          <w:kern w:val="0"/>
          <w:szCs w:val="21"/>
        </w:rPr>
        <w:t>__________</w:t>
      </w:r>
      <w:r>
        <w:rPr>
          <w:rFonts w:ascii="宋体" w:hAnsi="宋体" w:eastAsia="宋体" w:cs="宋体"/>
          <w:kern w:val="0"/>
          <w:szCs w:val="21"/>
        </w:rPr>
        <w:t>沉淀，因此，可用该试剂检验糖尿病病人尿液中是否存在</w:t>
      </w:r>
      <w:r>
        <w:rPr>
          <w:rFonts w:ascii="Times New Roman" w:hAnsi="Times New Roman" w:eastAsia="Times New Roman" w:cs="Times New Roman"/>
          <w:kern w:val="0"/>
          <w:szCs w:val="21"/>
        </w:rPr>
        <w:t>__________</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组实验中</w:t>
      </w:r>
      <w:r>
        <w:rPr>
          <w:rFonts w:ascii="Times New Roman" w:hAnsi="Times New Roman" w:eastAsia="Times New Roman" w:cs="Times New Roman"/>
          <w:kern w:val="0"/>
          <w:szCs w:val="21"/>
        </w:rPr>
        <w:t>50%</w:t>
      </w:r>
      <w:r>
        <w:rPr>
          <w:rFonts w:ascii="宋体" w:hAnsi="宋体" w:eastAsia="宋体" w:cs="宋体"/>
          <w:kern w:val="0"/>
          <w:szCs w:val="21"/>
        </w:rPr>
        <w:t>的酒精的作用是</w:t>
      </w:r>
      <w:r>
        <w:rPr>
          <w:rFonts w:ascii="Times New Roman" w:hAnsi="Times New Roman" w:eastAsia="Times New Roman" w:cs="Times New Roman"/>
          <w:kern w:val="0"/>
          <w:szCs w:val="21"/>
        </w:rPr>
        <w:t>___________</w:t>
      </w:r>
      <w:r>
        <w:rPr>
          <w:rFonts w:ascii="宋体" w:hAnsi="宋体" w:eastAsia="宋体" w:cs="宋体"/>
          <w:kern w:val="0"/>
          <w:szCs w:val="21"/>
        </w:rPr>
        <w:t>。</w:t>
      </w:r>
      <w:r>
        <w:rPr>
          <w:rFonts w:ascii="Times New Roman" w:hAnsi="Times New Roman" w:eastAsia="Times New Roman" w:cs="Times New Roman"/>
          <w:kern w:val="0"/>
          <w:szCs w:val="21"/>
        </w:rPr>
        <w:t>   </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）在</w:t>
      </w:r>
      <w:r>
        <w:rPr>
          <w:rFonts w:ascii="Times New Roman" w:hAnsi="Times New Roman" w:eastAsia="Times New Roman" w:cs="Times New Roman"/>
          <w:kern w:val="0"/>
          <w:szCs w:val="21"/>
        </w:rPr>
        <w:t>C</w:t>
      </w:r>
      <w:r>
        <w:rPr>
          <w:rFonts w:ascii="宋体" w:hAnsi="宋体" w:eastAsia="宋体" w:cs="宋体"/>
          <w:kern w:val="0"/>
          <w:szCs w:val="21"/>
        </w:rPr>
        <w:t>组中，观察到细胞核呈现绿色，细胞质呈现红色，据此得到的实验结论是</w:t>
      </w:r>
      <w:r>
        <w:rPr>
          <w:rFonts w:ascii="Times New Roman" w:hAnsi="Times New Roman" w:eastAsia="Times New Roman" w:cs="Times New Roman"/>
          <w:kern w:val="0"/>
          <w:szCs w:val="21"/>
        </w:rPr>
        <w:t>:</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在真核细胞中，</w:t>
      </w:r>
      <w:r>
        <w:rPr>
          <w:rFonts w:ascii="Times New Roman" w:hAnsi="Times New Roman" w:eastAsia="Times New Roman" w:cs="Times New Roman"/>
          <w:kern w:val="0"/>
          <w:szCs w:val="21"/>
        </w:rPr>
        <w:t>_______________________________________________________</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）在</w:t>
      </w:r>
      <w:r>
        <w:rPr>
          <w:rFonts w:ascii="Times New Roman" w:hAnsi="Times New Roman" w:eastAsia="Times New Roman" w:cs="Times New Roman"/>
          <w:kern w:val="0"/>
          <w:szCs w:val="21"/>
        </w:rPr>
        <w:t>D</w:t>
      </w:r>
      <w:r>
        <w:rPr>
          <w:rFonts w:ascii="宋体" w:hAnsi="宋体" w:eastAsia="宋体" w:cs="宋体"/>
          <w:kern w:val="0"/>
          <w:szCs w:val="21"/>
        </w:rPr>
        <w:t>组中，如果该奶粉中含有蛋白质，则用双缩脲试剂检验，会出现</w:t>
      </w:r>
      <w:r>
        <w:rPr>
          <w:rFonts w:ascii="Times New Roman" w:hAnsi="Times New Roman" w:eastAsia="Times New Roman" w:cs="Times New Roman"/>
          <w:kern w:val="0"/>
          <w:szCs w:val="21"/>
        </w:rPr>
        <w:t>____</w:t>
      </w:r>
      <w:r>
        <w:rPr>
          <w:rFonts w:ascii="宋体" w:hAnsi="宋体" w:eastAsia="宋体" w:cs="宋体"/>
          <w:kern w:val="0"/>
          <w:szCs w:val="21"/>
        </w:rPr>
        <w:t>色。</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但以上鉴定，并不能确定奶粉中蛋白质含量是否符合标准，还必须对其蛋白质含量进行鉴定。现提供一瓶合格的奶粉样品，请你完成下面的方案，鉴定待测奶粉蛋白质含量是否合格</w:t>
      </w:r>
      <w:r>
        <w:rPr>
          <w:rFonts w:ascii="Times New Roman" w:hAnsi="Times New Roman" w:eastAsia="Times New Roman" w:cs="Times New Roman"/>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A</w:t>
      </w:r>
      <w:r>
        <w:rPr>
          <w:rFonts w:ascii="宋体" w:hAnsi="宋体" w:eastAsia="宋体" w:cs="宋体"/>
          <w:kern w:val="0"/>
          <w:szCs w:val="21"/>
        </w:rPr>
        <w:t>．实验步骤：</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①将少许等量且适量的</w:t>
      </w:r>
      <w:r>
        <w:rPr>
          <w:rFonts w:ascii="Times New Roman" w:hAnsi="Times New Roman" w:eastAsia="Times New Roman" w:cs="Times New Roman"/>
          <w:kern w:val="0"/>
          <w:szCs w:val="21"/>
        </w:rPr>
        <w:t>_________</w:t>
      </w:r>
      <w:r>
        <w:rPr>
          <w:rFonts w:ascii="宋体" w:hAnsi="宋体" w:eastAsia="宋体" w:cs="宋体"/>
          <w:kern w:val="0"/>
          <w:szCs w:val="21"/>
        </w:rPr>
        <w:t>和合格奶粉配制成适当浓度的溶液，分别加入</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两试管中；②各加入适量的双缩脲试剂；③比较两试管颜色的差异度。</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B</w:t>
      </w:r>
      <w:r>
        <w:rPr>
          <w:rFonts w:ascii="宋体" w:hAnsi="宋体" w:eastAsia="宋体" w:cs="宋体"/>
          <w:kern w:val="0"/>
          <w:szCs w:val="21"/>
        </w:rPr>
        <w:t>．实验结果与分析：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①如果颜色差异不明显，则说明</w:t>
      </w:r>
      <w:r>
        <w:rPr>
          <w:rFonts w:ascii="Times New Roman" w:hAnsi="Times New Roman" w:eastAsia="Times New Roman" w:cs="Times New Roman"/>
          <w:kern w:val="0"/>
          <w:szCs w:val="21"/>
        </w:rPr>
        <w:t>____________________________________</w:t>
      </w:r>
      <w:r>
        <w:rPr>
          <w:rFonts w:ascii="宋体" w:hAnsi="宋体" w:eastAsia="宋体" w:cs="宋体"/>
          <w:kern w:val="0"/>
          <w:szCs w:val="21"/>
        </w:rPr>
        <w:t>；</w:t>
      </w:r>
    </w:p>
    <w:p>
      <w:pPr>
        <w:spacing w:line="360" w:lineRule="auto"/>
        <w:textAlignment w:val="center"/>
        <w:rPr>
          <w:rFonts w:ascii="宋体" w:hAnsi="宋体" w:eastAsia="宋体" w:cs="宋体"/>
          <w:kern w:val="0"/>
          <w:szCs w:val="21"/>
        </w:rPr>
      </w:pPr>
      <w:r>
        <w:rPr>
          <w:rFonts w:ascii="宋体" w:hAnsi="宋体" w:eastAsia="宋体" w:cs="宋体"/>
          <w:kern w:val="0"/>
          <w:szCs w:val="21"/>
        </w:rPr>
        <w:t>②如果</w:t>
      </w:r>
      <w:r>
        <w:rPr>
          <w:rFonts w:ascii="Times New Roman" w:hAnsi="Times New Roman" w:eastAsia="Times New Roman" w:cs="Times New Roman"/>
          <w:kern w:val="0"/>
          <w:szCs w:val="21"/>
        </w:rPr>
        <w:t xml:space="preserve"> A</w:t>
      </w:r>
      <w:r>
        <w:rPr>
          <w:rFonts w:ascii="宋体" w:hAnsi="宋体" w:eastAsia="宋体" w:cs="宋体"/>
          <w:kern w:val="0"/>
          <w:szCs w:val="21"/>
        </w:rPr>
        <w:t>管颜色比</w:t>
      </w:r>
      <w:r>
        <w:rPr>
          <w:rFonts w:ascii="Times New Roman" w:hAnsi="Times New Roman" w:eastAsia="Times New Roman" w:cs="Times New Roman"/>
          <w:kern w:val="0"/>
          <w:szCs w:val="21"/>
        </w:rPr>
        <w:t>B</w:t>
      </w:r>
      <w:r>
        <w:rPr>
          <w:rFonts w:ascii="宋体" w:hAnsi="宋体" w:eastAsia="宋体" w:cs="宋体"/>
          <w:kern w:val="0"/>
          <w:szCs w:val="21"/>
        </w:rPr>
        <w:t>管颜色浅，则说明</w:t>
      </w:r>
      <w:r>
        <w:rPr>
          <w:rFonts w:ascii="Times New Roman" w:hAnsi="Times New Roman" w:eastAsia="Times New Roman" w:cs="Times New Roman"/>
          <w:kern w:val="0"/>
          <w:szCs w:val="21"/>
        </w:rPr>
        <w:t>______________________________</w:t>
      </w:r>
      <w:r>
        <w:rPr>
          <w:rFonts w:ascii="宋体" w:hAnsi="宋体" w:eastAsia="宋体" w:cs="宋体"/>
          <w:kern w:val="0"/>
          <w:szCs w:val="21"/>
        </w:rPr>
        <w:t>。</w:t>
      </w:r>
      <w:bookmarkEnd w:id="24"/>
      <w:r>
        <w:rPr>
          <w:rFonts w:ascii="宋体" w:hAnsi="宋体" w:eastAsia="宋体" w:cs="宋体"/>
          <w:kern w:val="0"/>
          <w:szCs w:val="21"/>
        </w:rPr>
        <w:br w:type="page"/>
      </w:r>
    </w:p>
    <w:p>
      <w:pPr>
        <w:spacing w:line="360" w:lineRule="auto"/>
        <w:jc w:val="center"/>
        <w:textAlignment w:val="center"/>
        <w:rPr>
          <w:rFonts w:hint="eastAsia" w:ascii="宋体" w:hAnsi="宋体" w:cs="宋体" w:eastAsiaTheme="minorEastAsia"/>
          <w:kern w:val="0"/>
          <w:szCs w:val="21"/>
        </w:rPr>
      </w:pPr>
      <w:r>
        <w:rPr>
          <w:rFonts w:hint="eastAsia" w:ascii="宋体" w:hAnsi="宋体" w:cs="宋体" w:eastAsiaTheme="minorEastAsia"/>
          <w:b/>
          <w:sz w:val="32"/>
        </w:rPr>
        <w:t>参考</w:t>
      </w:r>
      <w:r>
        <w:rPr>
          <w:rFonts w:ascii="宋体" w:hAnsi="宋体" w:eastAsia="宋体" w:cs="宋体"/>
          <w:b/>
          <w:sz w:val="32"/>
        </w:rPr>
        <w:t>答案</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细胞属于生命系统中最基本的层次，病毒不属于生命系统，病毒没有细胞结构，不能独立生存，不能在培养基上大量增殖，</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英国科学家罗伯特</w:t>
      </w:r>
      <w:r>
        <w:rPr>
          <w:rFonts w:ascii="Times New Roman" w:hAnsi="Times New Roman" w:eastAsia="Times New Roman" w:cs="Times New Roman"/>
          <w:color w:val="000000" w:themeColor="text1"/>
          <w:kern w:val="0"/>
          <w:szCs w:val="21"/>
        </w:rPr>
        <w:t>·</w:t>
      </w:r>
      <w:r>
        <w:rPr>
          <w:rFonts w:ascii="宋体" w:hAnsi="宋体" w:eastAsia="宋体" w:cs="宋体"/>
          <w:color w:val="000000" w:themeColor="text1"/>
          <w:kern w:val="0"/>
          <w:szCs w:val="21"/>
        </w:rPr>
        <w:t>虎克观察到死细胞并命名细胞，</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魏尔肖对细胞学说进行修正并提出所有细胞都来源于先前存在的细胞，</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生物圈是生命系统的最高层次，由地球上的动物、植物、微生物以及无机环境构成，</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错误。</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w:t>
      </w:r>
      <w:r>
        <w:rPr>
          <w:rFonts w:ascii="Times New Roman" w:hAnsi="Times New Roman" w:eastAsia="Times New Roman" w:cs="Times New Roman"/>
          <w:color w:val="000000" w:themeColor="text1"/>
          <w:kern w:val="0"/>
          <w:szCs w:val="21"/>
        </w:rPr>
        <w:t>B</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①④都能进行光合作用，③是细菌，不能进行光合作用，</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不同生物细胞的大小、形态、结构是多种多样的，体现了细胞的多样性，</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四种细胞的遗传物质都是</w:t>
      </w:r>
      <w:r>
        <w:rPr>
          <w:rFonts w:ascii="Times New Roman" w:hAnsi="Times New Roman" w:eastAsia="Times New Roman" w:cs="Times New Roman"/>
          <w:color w:val="000000" w:themeColor="text1"/>
          <w:kern w:val="0"/>
          <w:szCs w:val="21"/>
        </w:rPr>
        <w:t>DNA</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①②是真核生物，都有细胞核，体现了真核细胞的统一性，③④是原核生物，都没有细胞核，只有拟核，</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错误。</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3.</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、板栗植株的叶肉细胞中含量最多的有机物是蛋白质，</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、胆固醇的组成元素是</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H</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O</w:t>
      </w:r>
      <w:r>
        <w:rPr>
          <w:rFonts w:ascii="宋体" w:hAnsi="宋体" w:eastAsia="宋体" w:cs="宋体"/>
          <w:color w:val="000000" w:themeColor="text1"/>
          <w:kern w:val="0"/>
          <w:szCs w:val="21"/>
        </w:rPr>
        <w:t>，不含</w:t>
      </w:r>
      <w:r>
        <w:rPr>
          <w:rFonts w:ascii="Times New Roman" w:hAnsi="Times New Roman" w:eastAsia="Times New Roman" w:cs="Times New Roman"/>
          <w:color w:val="000000" w:themeColor="text1"/>
          <w:kern w:val="0"/>
          <w:szCs w:val="21"/>
        </w:rPr>
        <w:t>P</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、板栗研磨液中含有蛋白质，蛋白质遇双缩脲试剂变为紫色，故将双缩脲试剂加入板栗研磨液中，研磨液会呈现紫色，</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Ca</w:t>
      </w:r>
      <w:r>
        <w:rPr>
          <w:rFonts w:ascii="宋体" w:hAnsi="宋体" w:eastAsia="宋体" w:cs="宋体"/>
          <w:color w:val="000000" w:themeColor="text1"/>
          <w:kern w:val="0"/>
          <w:szCs w:val="21"/>
        </w:rPr>
        <w:t>是大量元素，</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错误。</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4.</w:t>
      </w:r>
      <w:r>
        <w:rPr>
          <w:rFonts w:ascii="Times New Roman" w:hAnsi="Times New Roman" w:eastAsia="Times New Roman" w:cs="Times New Roman"/>
          <w:color w:val="000000" w:themeColor="text1"/>
          <w:kern w:val="0"/>
          <w:szCs w:val="21"/>
        </w:rPr>
        <w:t>D</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、人从幼年到成年的过程中，体内水的含量逐渐减少，该曲线可以表示人从幼年到成年的过程中，其体内水含量所占比例的变化，</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、种子成熟过程中，自由水含量减少，结合水的含量增多，该曲线可以表示种子成熟过程中，其细胞内自由水与结合水比值的变化，</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、干种子萌发过程中，自由水含量增多，结合水的含量减少，该曲线可以表示干种子萌发过程中，其细胞内结合水与自由水比值的变化，</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、新鲜的种子被烘干的过程中所含水分越来越少，其内的无机盐相对含量逐渐增加，最后达到一恒定值，</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错误。</w:t>
      </w:r>
      <w:r>
        <w:rPr>
          <w:rFonts w:hint="eastAsia" w:ascii="宋体" w:hAnsi="宋体" w:cs="宋体" w:eastAsiaTheme="minorEastAsia"/>
          <w:color w:val="000000" w:themeColor="text1"/>
          <w:kern w:val="0"/>
          <w:szCs w:val="21"/>
        </w:rPr>
        <w:t>)</w:t>
      </w:r>
      <w:r>
        <w:rPr>
          <w:rFonts w:ascii="宋体" w:hAnsi="宋体" w:eastAsia="宋体" w:cs="宋体"/>
          <w:color w:val="000000" w:themeColor="text1"/>
          <w:kern w:val="0"/>
          <w:szCs w:val="21"/>
        </w:rPr>
        <w:br w:type="textWrapping"/>
      </w:r>
      <w:r>
        <w:rPr>
          <w:rFonts w:ascii="Times New Roman" w:hAnsi="Times New Roman" w:eastAsia="Times New Roman" w:cs="Times New Roman"/>
          <w:color w:val="000000" w:themeColor="text1"/>
          <w:kern w:val="0"/>
          <w:sz w:val="24"/>
          <w:szCs w:val="24"/>
        </w:rPr>
        <w:t>5.</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Arial" w:hAnsi="Arial" w:eastAsia="Arial" w:cs="Arial"/>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、脂肪是由甘油和脂肪酸构成的，因此物质</w:t>
      </w:r>
      <w:r>
        <w:rPr>
          <w:rFonts w:ascii="Times New Roman" w:hAnsi="Times New Roman" w:eastAsia="Times New Roman" w:cs="Times New Roman"/>
          <w:color w:val="000000" w:themeColor="text1"/>
          <w:kern w:val="0"/>
          <w:szCs w:val="21"/>
        </w:rPr>
        <w:t>Y</w:t>
      </w:r>
      <w:r>
        <w:rPr>
          <w:rFonts w:ascii="宋体" w:hAnsi="宋体" w:eastAsia="宋体" w:cs="宋体"/>
          <w:color w:val="000000" w:themeColor="text1"/>
          <w:kern w:val="0"/>
          <w:szCs w:val="21"/>
        </w:rPr>
        <w:t>表示甘油，</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、蔗糖是植物细胞内的二糖，需要水解为单糖才能被人体细胞吸收，</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、糖类可大量转化为脂肪，但脂肪不能大量转化为糖类，</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、烧仙草是一种深色胶状饮料，自身的颜色会影响实验结果的观察，因此不能用斐林试剂直接检测该饮料中的还原糖，</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6.</w:t>
      </w:r>
      <w:r>
        <w:rPr>
          <w:rFonts w:ascii="Times New Roman" w:hAnsi="Times New Roman" w:eastAsia="Times New Roman" w:cs="Times New Roman"/>
          <w:color w:val="000000" w:themeColor="text1"/>
          <w:kern w:val="0"/>
          <w:szCs w:val="21"/>
        </w:rPr>
        <w:t>B</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该多肽链由</w:t>
      </w:r>
      <w:r>
        <w:rPr>
          <w:rFonts w:ascii="Times New Roman" w:hAnsi="Times New Roman" w:eastAsia="Times New Roman" w:cs="Times New Roman"/>
          <w:color w:val="000000" w:themeColor="text1"/>
          <w:kern w:val="0"/>
          <w:szCs w:val="21"/>
        </w:rPr>
        <w:t>30</w:t>
      </w:r>
      <w:r>
        <w:rPr>
          <w:rFonts w:ascii="宋体" w:hAnsi="宋体" w:eastAsia="宋体" w:cs="宋体"/>
          <w:color w:val="000000" w:themeColor="text1"/>
          <w:kern w:val="0"/>
          <w:szCs w:val="21"/>
        </w:rPr>
        <w:t>个氨基酸形成，需脱去</w:t>
      </w:r>
      <w:r>
        <w:rPr>
          <w:rFonts w:ascii="Times New Roman" w:hAnsi="Times New Roman" w:eastAsia="Times New Roman" w:cs="Times New Roman"/>
          <w:color w:val="000000" w:themeColor="text1"/>
          <w:kern w:val="0"/>
          <w:szCs w:val="21"/>
        </w:rPr>
        <w:t>29</w:t>
      </w:r>
      <w:r>
        <w:rPr>
          <w:rFonts w:ascii="宋体" w:hAnsi="宋体" w:eastAsia="宋体" w:cs="宋体"/>
          <w:color w:val="000000" w:themeColor="text1"/>
          <w:kern w:val="0"/>
          <w:szCs w:val="21"/>
        </w:rPr>
        <w:t>个水分子，</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  B.</w:t>
      </w:r>
      <w:r>
        <w:rPr>
          <w:rFonts w:ascii="宋体" w:hAnsi="宋体" w:eastAsia="宋体" w:cs="宋体"/>
          <w:color w:val="000000" w:themeColor="text1"/>
          <w:kern w:val="0"/>
          <w:szCs w:val="21"/>
        </w:rPr>
        <w:t>用水解酶选择性除去图中</w:t>
      </w:r>
      <w:r>
        <w:rPr>
          <w:rFonts w:ascii="Times New Roman" w:hAnsi="Times New Roman" w:eastAsia="Times New Roman" w:cs="Times New Roman"/>
          <w:color w:val="000000" w:themeColor="text1"/>
          <w:kern w:val="0"/>
          <w:szCs w:val="21"/>
        </w:rPr>
        <w:t>3</w:t>
      </w:r>
      <w:r>
        <w:rPr>
          <w:rFonts w:ascii="宋体" w:hAnsi="宋体" w:eastAsia="宋体" w:cs="宋体"/>
          <w:color w:val="000000" w:themeColor="text1"/>
          <w:kern w:val="0"/>
          <w:szCs w:val="21"/>
        </w:rPr>
        <w:t>个甘氨酸后，形成的产物为</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个</w:t>
      </w:r>
      <w:r>
        <w:rPr>
          <w:rFonts w:ascii="Times New Roman" w:hAnsi="Times New Roman" w:eastAsia="Times New Roman" w:cs="Times New Roman"/>
          <w:color w:val="000000" w:themeColor="text1"/>
          <w:kern w:val="0"/>
          <w:szCs w:val="21"/>
        </w:rPr>
        <w:t>7</w:t>
      </w:r>
      <w:r>
        <w:rPr>
          <w:rFonts w:ascii="宋体" w:hAnsi="宋体" w:eastAsia="宋体" w:cs="宋体"/>
          <w:color w:val="000000" w:themeColor="text1"/>
          <w:kern w:val="0"/>
          <w:szCs w:val="21"/>
        </w:rPr>
        <w:t>肽、</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个</w:t>
      </w:r>
      <w:r>
        <w:rPr>
          <w:rFonts w:ascii="Times New Roman" w:hAnsi="Times New Roman" w:eastAsia="Times New Roman" w:cs="Times New Roman"/>
          <w:color w:val="000000" w:themeColor="text1"/>
          <w:kern w:val="0"/>
          <w:szCs w:val="21"/>
        </w:rPr>
        <w:t>11</w:t>
      </w:r>
      <w:r>
        <w:rPr>
          <w:rFonts w:ascii="宋体" w:hAnsi="宋体" w:eastAsia="宋体" w:cs="宋体"/>
          <w:color w:val="000000" w:themeColor="text1"/>
          <w:kern w:val="0"/>
          <w:szCs w:val="21"/>
        </w:rPr>
        <w:t>肽、</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个</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肽和</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个</w:t>
      </w:r>
      <w:r>
        <w:rPr>
          <w:rFonts w:ascii="Times New Roman" w:hAnsi="Times New Roman" w:eastAsia="Times New Roman" w:cs="Times New Roman"/>
          <w:color w:val="000000" w:themeColor="text1"/>
          <w:kern w:val="0"/>
          <w:szCs w:val="21"/>
        </w:rPr>
        <w:t>6</w:t>
      </w:r>
      <w:r>
        <w:rPr>
          <w:rFonts w:ascii="宋体" w:hAnsi="宋体" w:eastAsia="宋体" w:cs="宋体"/>
          <w:color w:val="000000" w:themeColor="text1"/>
          <w:kern w:val="0"/>
          <w:szCs w:val="21"/>
        </w:rPr>
        <w:t>肽，其中</w:t>
      </w:r>
      <w:r>
        <w:rPr>
          <w:rFonts w:ascii="Times New Roman" w:hAnsi="Times New Roman" w:eastAsia="Times New Roman" w:cs="Times New Roman"/>
          <w:color w:val="000000" w:themeColor="text1"/>
          <w:kern w:val="0"/>
          <w:szCs w:val="21"/>
        </w:rPr>
        <w:t>7</w:t>
      </w:r>
      <w:r>
        <w:rPr>
          <w:rFonts w:ascii="宋体" w:hAnsi="宋体" w:eastAsia="宋体" w:cs="宋体"/>
          <w:color w:val="000000" w:themeColor="text1"/>
          <w:kern w:val="0"/>
          <w:szCs w:val="21"/>
        </w:rPr>
        <w:t>肽、</w:t>
      </w:r>
      <w:r>
        <w:rPr>
          <w:rFonts w:ascii="Times New Roman" w:hAnsi="Times New Roman" w:eastAsia="Times New Roman" w:cs="Times New Roman"/>
          <w:color w:val="000000" w:themeColor="text1"/>
          <w:kern w:val="0"/>
          <w:szCs w:val="21"/>
        </w:rPr>
        <w:t>11</w:t>
      </w:r>
      <w:r>
        <w:rPr>
          <w:rFonts w:ascii="宋体" w:hAnsi="宋体" w:eastAsia="宋体" w:cs="宋体"/>
          <w:color w:val="000000" w:themeColor="text1"/>
          <w:kern w:val="0"/>
          <w:szCs w:val="21"/>
        </w:rPr>
        <w:t>肽和</w:t>
      </w:r>
      <w:r>
        <w:rPr>
          <w:rFonts w:ascii="Times New Roman" w:hAnsi="Times New Roman" w:eastAsia="Times New Roman" w:cs="Times New Roman"/>
          <w:color w:val="000000" w:themeColor="text1"/>
          <w:kern w:val="0"/>
          <w:szCs w:val="21"/>
        </w:rPr>
        <w:t>6</w:t>
      </w:r>
      <w:r>
        <w:rPr>
          <w:rFonts w:ascii="宋体" w:hAnsi="宋体" w:eastAsia="宋体" w:cs="宋体"/>
          <w:color w:val="000000" w:themeColor="text1"/>
          <w:kern w:val="0"/>
          <w:szCs w:val="21"/>
        </w:rPr>
        <w:t>肽属于多肽，因此形成的产物中有</w:t>
      </w:r>
      <w:r>
        <w:rPr>
          <w:rFonts w:ascii="Times New Roman" w:hAnsi="Times New Roman" w:eastAsia="Times New Roman" w:cs="Times New Roman"/>
          <w:color w:val="000000" w:themeColor="text1"/>
          <w:kern w:val="0"/>
          <w:szCs w:val="21"/>
        </w:rPr>
        <w:t>3</w:t>
      </w:r>
      <w:r>
        <w:rPr>
          <w:rFonts w:ascii="宋体" w:hAnsi="宋体" w:eastAsia="宋体" w:cs="宋体"/>
          <w:color w:val="000000" w:themeColor="text1"/>
          <w:kern w:val="0"/>
          <w:szCs w:val="21"/>
        </w:rPr>
        <w:t>条多肽</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条短肽，</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除去</w:t>
      </w:r>
      <w:r>
        <w:rPr>
          <w:rFonts w:ascii="Times New Roman" w:hAnsi="Times New Roman" w:eastAsia="Times New Roman" w:cs="Times New Roman"/>
          <w:color w:val="000000" w:themeColor="text1"/>
          <w:kern w:val="0"/>
          <w:szCs w:val="21"/>
        </w:rPr>
        <w:t>3</w:t>
      </w:r>
      <w:r>
        <w:rPr>
          <w:rFonts w:ascii="宋体" w:hAnsi="宋体" w:eastAsia="宋体" w:cs="宋体"/>
          <w:color w:val="000000" w:themeColor="text1"/>
          <w:kern w:val="0"/>
          <w:szCs w:val="21"/>
        </w:rPr>
        <w:t>个甘氨酸时需要断开</w:t>
      </w:r>
      <w:r>
        <w:rPr>
          <w:rFonts w:ascii="Times New Roman" w:hAnsi="Times New Roman" w:eastAsia="Times New Roman" w:cs="Times New Roman"/>
          <w:color w:val="000000" w:themeColor="text1"/>
          <w:kern w:val="0"/>
          <w:szCs w:val="21"/>
        </w:rPr>
        <w:t>6</w:t>
      </w:r>
      <w:r>
        <w:rPr>
          <w:rFonts w:ascii="宋体" w:hAnsi="宋体" w:eastAsia="宋体" w:cs="宋体"/>
          <w:color w:val="000000" w:themeColor="text1"/>
          <w:kern w:val="0"/>
          <w:szCs w:val="21"/>
        </w:rPr>
        <w:t>个肽键，即需要消耗</w:t>
      </w:r>
      <w:r>
        <w:rPr>
          <w:rFonts w:ascii="Times New Roman" w:hAnsi="Times New Roman" w:eastAsia="Times New Roman" w:cs="Times New Roman"/>
          <w:color w:val="000000" w:themeColor="text1"/>
          <w:kern w:val="0"/>
          <w:szCs w:val="21"/>
        </w:rPr>
        <w:t>6</w:t>
      </w:r>
      <w:r>
        <w:rPr>
          <w:rFonts w:ascii="宋体" w:hAnsi="宋体" w:eastAsia="宋体" w:cs="宋体"/>
          <w:color w:val="000000" w:themeColor="text1"/>
          <w:kern w:val="0"/>
          <w:szCs w:val="21"/>
        </w:rPr>
        <w:t>个水分子，</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   D.</w:t>
      </w:r>
      <w:r>
        <w:rPr>
          <w:rFonts w:ascii="宋体" w:hAnsi="宋体" w:eastAsia="宋体" w:cs="宋体"/>
          <w:color w:val="000000" w:themeColor="text1"/>
          <w:kern w:val="0"/>
          <w:szCs w:val="21"/>
        </w:rPr>
        <w:t>胰岛素属于蛋白质，其功能与该肽链的空间结构有关，</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7.</w:t>
      </w:r>
      <w:r>
        <w:rPr>
          <w:rFonts w:ascii="Times New Roman" w:hAnsi="Times New Roman" w:eastAsia="Times New Roman" w:cs="Times New Roman"/>
          <w:color w:val="000000" w:themeColor="text1"/>
          <w:kern w:val="0"/>
          <w:szCs w:val="21"/>
        </w:rPr>
        <w:t>D</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尿嘧啶是</w:t>
      </w:r>
      <w:r>
        <w:rPr>
          <w:rFonts w:ascii="Times New Roman" w:hAnsi="Times New Roman" w:eastAsia="Times New Roman" w:cs="Times New Roman"/>
          <w:color w:val="000000" w:themeColor="text1"/>
          <w:kern w:val="0"/>
          <w:szCs w:val="21"/>
        </w:rPr>
        <w:t>RNA</w:t>
      </w:r>
      <w:r>
        <w:rPr>
          <w:rFonts w:ascii="宋体" w:hAnsi="宋体" w:eastAsia="宋体" w:cs="宋体"/>
          <w:color w:val="000000" w:themeColor="text1"/>
          <w:kern w:val="0"/>
          <w:szCs w:val="21"/>
        </w:rPr>
        <w:t>中特有的碱基，若</w:t>
      </w:r>
      <w:r>
        <w:rPr>
          <w:rFonts w:ascii="Times New Roman" w:hAnsi="Times New Roman" w:eastAsia="Times New Roman" w:cs="Times New Roman"/>
          <w:color w:val="000000" w:themeColor="text1"/>
          <w:kern w:val="0"/>
          <w:szCs w:val="21"/>
        </w:rPr>
        <w:t>m</w:t>
      </w:r>
      <w:r>
        <w:rPr>
          <w:rFonts w:ascii="宋体" w:hAnsi="宋体" w:eastAsia="宋体" w:cs="宋体"/>
          <w:color w:val="000000" w:themeColor="text1"/>
          <w:kern w:val="0"/>
          <w:szCs w:val="21"/>
        </w:rPr>
        <w:t>为尿嘧啶，则</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是构成</w:t>
      </w:r>
      <w:r>
        <w:rPr>
          <w:rFonts w:ascii="Times New Roman" w:hAnsi="Times New Roman" w:eastAsia="Times New Roman" w:cs="Times New Roman"/>
          <w:color w:val="000000" w:themeColor="text1"/>
          <w:kern w:val="0"/>
          <w:szCs w:val="21"/>
        </w:rPr>
        <w:t>RNA</w:t>
      </w:r>
      <w:r>
        <w:rPr>
          <w:rFonts w:ascii="宋体" w:hAnsi="宋体" w:eastAsia="宋体" w:cs="宋体"/>
          <w:color w:val="000000" w:themeColor="text1"/>
          <w:kern w:val="0"/>
          <w:szCs w:val="21"/>
        </w:rPr>
        <w:t>的基本单位</w:t>
      </w:r>
      <w:r>
        <w:rPr>
          <w:rFonts w:ascii="Times New Roman" w:hAnsi="Times New Roman" w:eastAsia="Times New Roman" w:cs="Times New Roman"/>
          <w:color w:val="000000" w:themeColor="text1"/>
          <w:kern w:val="0"/>
          <w:szCs w:val="21"/>
        </w:rPr>
        <w:t>−−</w:t>
      </w:r>
      <w:r>
        <w:rPr>
          <w:rFonts w:ascii="宋体" w:hAnsi="宋体" w:eastAsia="宋体" w:cs="宋体"/>
          <w:color w:val="000000" w:themeColor="text1"/>
          <w:kern w:val="0"/>
          <w:szCs w:val="21"/>
        </w:rPr>
        <w:t>核糖核苷酸，</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若</w:t>
      </w:r>
      <w:r>
        <w:rPr>
          <w:rFonts w:ascii="Times New Roman" w:hAnsi="Times New Roman" w:eastAsia="Times New Roman" w:cs="Times New Roman"/>
          <w:color w:val="000000" w:themeColor="text1"/>
          <w:kern w:val="0"/>
          <w:szCs w:val="21"/>
        </w:rPr>
        <w:t>m</w:t>
      </w:r>
      <w:r>
        <w:rPr>
          <w:rFonts w:ascii="宋体" w:hAnsi="宋体" w:eastAsia="宋体" w:cs="宋体"/>
          <w:color w:val="000000" w:themeColor="text1"/>
          <w:kern w:val="0"/>
          <w:szCs w:val="21"/>
        </w:rPr>
        <w:t>为鸟嘌呤，则</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为鸟嘌呤脱氧核苷酸（构成</w:t>
      </w:r>
      <w:r>
        <w:rPr>
          <w:rFonts w:ascii="Times New Roman" w:hAnsi="Times New Roman" w:eastAsia="Times New Roman" w:cs="Times New Roman"/>
          <w:color w:val="000000" w:themeColor="text1"/>
          <w:kern w:val="0"/>
          <w:szCs w:val="21"/>
        </w:rPr>
        <w:t>DNA</w:t>
      </w:r>
      <w:r>
        <w:rPr>
          <w:rFonts w:ascii="宋体" w:hAnsi="宋体" w:eastAsia="宋体" w:cs="宋体"/>
          <w:color w:val="000000" w:themeColor="text1"/>
          <w:kern w:val="0"/>
          <w:szCs w:val="21"/>
        </w:rPr>
        <w:t>）或鸟嘌呤核糖核苷酸（构成</w:t>
      </w:r>
      <w:r>
        <w:rPr>
          <w:rFonts w:ascii="Times New Roman" w:hAnsi="Times New Roman" w:eastAsia="Times New Roman" w:cs="Times New Roman"/>
          <w:color w:val="000000" w:themeColor="text1"/>
          <w:kern w:val="0"/>
          <w:szCs w:val="21"/>
        </w:rPr>
        <w:t>RNA</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若</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为脱氧核糖，则</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为脱氧核苷酸，其构成的是</w:t>
      </w:r>
      <w:r>
        <w:rPr>
          <w:rFonts w:ascii="Times New Roman" w:hAnsi="Times New Roman" w:eastAsia="Times New Roman" w:cs="Times New Roman"/>
          <w:color w:val="000000" w:themeColor="text1"/>
          <w:kern w:val="0"/>
          <w:szCs w:val="21"/>
        </w:rPr>
        <w:t>DNA</w:t>
      </w:r>
      <w:r>
        <w:rPr>
          <w:rFonts w:ascii="宋体" w:hAnsi="宋体" w:eastAsia="宋体" w:cs="宋体"/>
          <w:color w:val="000000" w:themeColor="text1"/>
          <w:kern w:val="0"/>
          <w:szCs w:val="21"/>
        </w:rPr>
        <w:t>，可以被甲基绿染成绿色，</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若</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为核糖，则</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为核糖核苷酸，则由</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组成的核酸为</w:t>
      </w:r>
      <w:r>
        <w:rPr>
          <w:rFonts w:ascii="Times New Roman" w:hAnsi="Times New Roman" w:eastAsia="Times New Roman" w:cs="Times New Roman"/>
          <w:color w:val="000000" w:themeColor="text1"/>
          <w:kern w:val="0"/>
          <w:szCs w:val="21"/>
        </w:rPr>
        <w:t>RNA</w:t>
      </w:r>
      <w:r>
        <w:rPr>
          <w:rFonts w:ascii="宋体" w:hAnsi="宋体" w:eastAsia="宋体" w:cs="宋体"/>
          <w:color w:val="000000" w:themeColor="text1"/>
          <w:kern w:val="0"/>
          <w:szCs w:val="21"/>
        </w:rPr>
        <w:t>，可以作为某些</w:t>
      </w:r>
      <w:r>
        <w:rPr>
          <w:rFonts w:ascii="Times New Roman" w:hAnsi="Times New Roman" w:eastAsia="Times New Roman" w:cs="Times New Roman"/>
          <w:color w:val="000000" w:themeColor="text1"/>
          <w:kern w:val="0"/>
          <w:szCs w:val="21"/>
        </w:rPr>
        <w:t>RNA</w:t>
      </w:r>
      <w:r>
        <w:rPr>
          <w:rFonts w:ascii="宋体" w:hAnsi="宋体" w:eastAsia="宋体" w:cs="宋体"/>
          <w:color w:val="000000" w:themeColor="text1"/>
          <w:kern w:val="0"/>
          <w:szCs w:val="21"/>
        </w:rPr>
        <w:t>病毒的遗传物质，</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8.</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生物膜的流动镶嵌模型是由桑格和尼克森在</w:t>
      </w:r>
      <w:r>
        <w:rPr>
          <w:rFonts w:ascii="Times New Roman" w:hAnsi="Times New Roman" w:eastAsia="Times New Roman" w:cs="Times New Roman"/>
          <w:color w:val="000000" w:themeColor="text1"/>
          <w:kern w:val="0"/>
          <w:szCs w:val="21"/>
        </w:rPr>
        <w:t>1972</w:t>
      </w:r>
      <w:r>
        <w:rPr>
          <w:rFonts w:ascii="宋体" w:hAnsi="宋体" w:eastAsia="宋体" w:cs="宋体"/>
          <w:color w:val="000000" w:themeColor="text1"/>
          <w:kern w:val="0"/>
          <w:szCs w:val="21"/>
        </w:rPr>
        <w:t>年提出的，</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生物膜的流动镶嵌模型认为磷脂双分子层能够运动，蛋白质分子也能运动，</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生物膜流动镶嵌模型认为磷脂双分子层和大多数蛋白质分子都能运动，</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生物膜的流动镶嵌模型认为生物膜具有流动性，</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错误。</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9.</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、中心体存在于动物和某些低等植物细胞中，高等植物细胞不含中心体，</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、胰岛素的化学本质是蛋白质，胰岛</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细胞合成胰岛素的场所是核糖体，</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、植物细胞具有细胞壁，因此植物细胞在清水中不会涨破，</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、紫色的洋葱鳞片叶表皮细胞无叶绿体，因此该图的下半部分不能用来表示紫色洋葱鳞片叶表皮细胞的结构，</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错误。</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10.</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核孔可实现核质之间的物质交换，因此代谢班盛的细胞中核孔的数量较多，</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核孔是一种蛋白质复合体，由此推测核孔对物质的进出具有选择性，</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蛋白质是在细胞质中的核糖体上合成的，</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染色体主要由</w:t>
      </w:r>
      <w:r>
        <w:rPr>
          <w:rFonts w:ascii="Times New Roman" w:hAnsi="Times New Roman" w:eastAsia="Times New Roman" w:cs="Times New Roman"/>
          <w:color w:val="000000" w:themeColor="text1"/>
          <w:kern w:val="0"/>
          <w:szCs w:val="21"/>
        </w:rPr>
        <w:t>DNA</w:t>
      </w:r>
      <w:r>
        <w:rPr>
          <w:rFonts w:ascii="宋体" w:hAnsi="宋体" w:eastAsia="宋体" w:cs="宋体"/>
          <w:color w:val="000000" w:themeColor="text1"/>
          <w:kern w:val="0"/>
          <w:szCs w:val="21"/>
        </w:rPr>
        <w:t>和蛋白质组成，因此亲核蛋白可能参与组成染色体，</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11.</w:t>
      </w:r>
      <w:r>
        <w:rPr>
          <w:rFonts w:ascii="Times New Roman" w:hAnsi="Times New Roman" w:eastAsia="Times New Roman" w:cs="Times New Roman"/>
          <w:color w:val="000000" w:themeColor="text1"/>
          <w:kern w:val="0"/>
          <w:szCs w:val="21"/>
        </w:rPr>
        <w:t>B</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宋体" w:hAnsi="宋体" w:eastAsia="宋体" w:cs="宋体"/>
          <w:color w:val="000000" w:themeColor="text1"/>
          <w:kern w:val="0"/>
          <w:szCs w:val="21"/>
        </w:rPr>
        <w:t>细胞吸水和失水的原理是渗透作用，和浓度差有关系，溶液浓度越大，吸水能力越强，由图可以看出，甲到乙，说明甲</w:t>
      </w:r>
      <w:r>
        <w:rPr>
          <w:rFonts w:ascii="Times New Roman" w:hAnsi="Times New Roman" w:eastAsia="Times New Roman" w:cs="Times New Roman"/>
          <w:color w:val="000000" w:themeColor="text1"/>
          <w:kern w:val="0"/>
          <w:szCs w:val="21"/>
        </w:rPr>
        <w:t>&lt;</w:t>
      </w:r>
      <w:r>
        <w:rPr>
          <w:rFonts w:ascii="宋体" w:hAnsi="宋体" w:eastAsia="宋体" w:cs="宋体"/>
          <w:color w:val="000000" w:themeColor="text1"/>
          <w:kern w:val="0"/>
          <w:szCs w:val="21"/>
        </w:rPr>
        <w:t>乙，乙到丙，说明乙</w:t>
      </w:r>
      <w:r>
        <w:rPr>
          <w:rFonts w:ascii="Times New Roman" w:hAnsi="Times New Roman" w:eastAsia="Times New Roman" w:cs="Times New Roman"/>
          <w:color w:val="000000" w:themeColor="text1"/>
          <w:kern w:val="0"/>
          <w:szCs w:val="21"/>
        </w:rPr>
        <w:t>&lt;</w:t>
      </w:r>
      <w:r>
        <w:rPr>
          <w:rFonts w:ascii="宋体" w:hAnsi="宋体" w:eastAsia="宋体" w:cs="宋体"/>
          <w:color w:val="000000" w:themeColor="text1"/>
          <w:kern w:val="0"/>
          <w:szCs w:val="21"/>
        </w:rPr>
        <w:t>丙，甲到丙，说明甲</w:t>
      </w:r>
      <w:r>
        <w:rPr>
          <w:rFonts w:ascii="Times New Roman" w:hAnsi="Times New Roman" w:eastAsia="Times New Roman" w:cs="Times New Roman"/>
          <w:color w:val="000000" w:themeColor="text1"/>
          <w:kern w:val="0"/>
          <w:szCs w:val="21"/>
        </w:rPr>
        <w:t>&lt;</w:t>
      </w:r>
      <w:r>
        <w:rPr>
          <w:rFonts w:ascii="宋体" w:hAnsi="宋体" w:eastAsia="宋体" w:cs="宋体"/>
          <w:color w:val="000000" w:themeColor="text1"/>
          <w:kern w:val="0"/>
          <w:szCs w:val="21"/>
        </w:rPr>
        <w:t>丙，所以三个细胞的细胞液浓度关系是甲</w:t>
      </w:r>
      <w:r>
        <w:rPr>
          <w:rFonts w:ascii="Times New Roman" w:hAnsi="Times New Roman" w:eastAsia="Times New Roman" w:cs="Times New Roman"/>
          <w:color w:val="000000" w:themeColor="text1"/>
          <w:kern w:val="0"/>
          <w:szCs w:val="21"/>
        </w:rPr>
        <w:t>&lt;</w:t>
      </w:r>
      <w:r>
        <w:rPr>
          <w:rFonts w:ascii="宋体" w:hAnsi="宋体" w:eastAsia="宋体" w:cs="宋体"/>
          <w:color w:val="000000" w:themeColor="text1"/>
          <w:kern w:val="0"/>
          <w:szCs w:val="21"/>
        </w:rPr>
        <w:t>乙</w:t>
      </w:r>
      <w:r>
        <w:rPr>
          <w:rFonts w:ascii="Times New Roman" w:hAnsi="Times New Roman" w:eastAsia="Times New Roman" w:cs="Times New Roman"/>
          <w:color w:val="000000" w:themeColor="text1"/>
          <w:kern w:val="0"/>
          <w:szCs w:val="21"/>
        </w:rPr>
        <w:t>&lt;</w:t>
      </w:r>
      <w:r>
        <w:rPr>
          <w:rFonts w:ascii="宋体" w:hAnsi="宋体" w:eastAsia="宋体" w:cs="宋体"/>
          <w:color w:val="000000" w:themeColor="text1"/>
          <w:kern w:val="0"/>
          <w:szCs w:val="21"/>
        </w:rPr>
        <w:t>丙，综上所述，</w:t>
      </w:r>
      <w:r>
        <w:rPr>
          <w:rFonts w:ascii="Times New Roman" w:hAnsi="Times New Roman" w:eastAsia="Times New Roman" w:cs="Times New Roman"/>
          <w:color w:val="000000" w:themeColor="text1"/>
          <w:kern w:val="0"/>
          <w:szCs w:val="21"/>
        </w:rPr>
        <w:t>ACD</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12.</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、结合题图可知，待运输的特殊的生物大分子与膜上相应受体特异性结合，然后引起膜内陷形成小泡，</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、细胞对摄取的物质具有选择性，胞吞过程能体现细胞膜的选择透过性，</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、结合题图可知，胞吞物质的运输依赖于生物大分子与膜上的受体识别结合，与物质的浓度无关，</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、胞吞过程发生膜的内陷，需要细胞提供能量，加入呼吸抑制剂会抑制细胞呼吸，能量供应不足会导致胞吞作用不能顺利进行，</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13.</w:t>
      </w:r>
      <w:r>
        <w:rPr>
          <w:rFonts w:ascii="Times New Roman" w:hAnsi="Times New Roman" w:eastAsia="Times New Roman" w:cs="Times New Roman"/>
          <w:color w:val="000000" w:themeColor="text1"/>
          <w:kern w:val="0"/>
          <w:szCs w:val="21"/>
        </w:rPr>
        <w:t>B</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若探究温度对酶活性的影响，不可选择过氧化氢溶液为底物，因为过氧化氢在不同温度条件下分解速率不同，即使高温条件下酶失活了，但是过氧化氢的分解速率比低温下也会加快，会干扰实验者作出错误的结论，</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、探究过氧化氢酶的高效性，可选择无机催化剂作为对照，</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、若探究温度对淀粉酶活性的影响，本实验的自变量是不同的温度条件，若选择斐林试剂对实验结果进行检测，就要水浴加热，破坏原来设定的温度条件，</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、若用淀粉、蔗糖和淀粉酶来探究酶的专一性，不可用碘液对实验结果进行检测，因为不管淀粉酶能否催化蔗糖分解，溶液都不变蓝，</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错误。</w:t>
      </w:r>
      <w:r>
        <w:rPr>
          <w:rFonts w:hint="eastAsia" w:ascii="宋体" w:hAnsi="宋体" w:cs="宋体" w:eastAsiaTheme="minorEastAsia"/>
          <w:color w:val="000000" w:themeColor="text1"/>
          <w:kern w:val="0"/>
          <w:szCs w:val="21"/>
        </w:rPr>
        <w:t>)</w:t>
      </w:r>
      <w:r>
        <w:rPr>
          <w:rFonts w:ascii="宋体" w:hAnsi="宋体" w:eastAsia="宋体" w:cs="宋体"/>
          <w:color w:val="000000" w:themeColor="text1"/>
          <w:kern w:val="0"/>
          <w:szCs w:val="21"/>
        </w:rPr>
        <w:br w:type="textWrapping"/>
      </w:r>
      <w:r>
        <w:rPr>
          <w:rFonts w:ascii="Times New Roman" w:hAnsi="Times New Roman" w:eastAsia="Times New Roman" w:cs="Times New Roman"/>
          <w:color w:val="000000" w:themeColor="text1"/>
          <w:kern w:val="0"/>
          <w:sz w:val="24"/>
          <w:szCs w:val="24"/>
        </w:rPr>
        <w:t>14.</w:t>
      </w:r>
      <w:r>
        <w:rPr>
          <w:rFonts w:ascii="Times New Roman" w:hAnsi="Times New Roman" w:eastAsia="Times New Roman" w:cs="Times New Roman"/>
          <w:color w:val="000000" w:themeColor="text1"/>
          <w:kern w:val="0"/>
          <w:szCs w:val="21"/>
        </w:rPr>
        <w:t>B</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Arial" w:hAnsi="Arial" w:eastAsia="Arial" w:cs="Arial"/>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、图</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表示</w:t>
      </w:r>
      <w:r>
        <w:rPr>
          <w:rFonts w:ascii="Times New Roman" w:hAnsi="Times New Roman" w:eastAsia="Times New Roman" w:cs="Times New Roman"/>
          <w:color w:val="000000" w:themeColor="text1"/>
          <w:kern w:val="0"/>
          <w:szCs w:val="21"/>
        </w:rPr>
        <w:t>pH=b</w:t>
      </w:r>
      <w:r>
        <w:rPr>
          <w:rFonts w:ascii="宋体" w:hAnsi="宋体" w:eastAsia="宋体" w:cs="宋体"/>
          <w:color w:val="000000" w:themeColor="text1"/>
          <w:kern w:val="0"/>
          <w:szCs w:val="21"/>
        </w:rPr>
        <w:t>时，</w:t>
      </w:r>
      <w:r>
        <w:rPr>
          <w:rFonts w:ascii="Times New Roman" w:hAnsi="Times New Roman" w:eastAsia="Times New Roman" w:cs="Times New Roman"/>
          <w:color w:val="000000" w:themeColor="text1"/>
          <w:kern w:val="0"/>
          <w:szCs w:val="21"/>
        </w:rPr>
        <w:t>H</w:t>
      </w:r>
      <w:r>
        <w:rPr>
          <w:rFonts w:ascii="Times New Roman" w:hAnsi="Times New Roman" w:eastAsia="Times New Roman" w:cs="Times New Roman"/>
          <w:color w:val="000000" w:themeColor="text1"/>
          <w:kern w:val="0"/>
          <w:szCs w:val="21"/>
          <w:vertAlign w:val="subscript"/>
        </w:rPr>
        <w:t>2</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分解产生的</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量随时间的变化。</w:t>
      </w:r>
      <w:r>
        <w:rPr>
          <w:rFonts w:ascii="Times New Roman" w:hAnsi="Times New Roman" w:eastAsia="Times New Roman" w:cs="Times New Roman"/>
          <w:color w:val="000000" w:themeColor="text1"/>
          <w:kern w:val="0"/>
          <w:szCs w:val="21"/>
        </w:rPr>
        <w:t>pH=a</w:t>
      </w:r>
      <w:r>
        <w:rPr>
          <w:rFonts w:ascii="宋体" w:hAnsi="宋体" w:eastAsia="宋体" w:cs="宋体"/>
          <w:color w:val="000000" w:themeColor="text1"/>
          <w:kern w:val="0"/>
          <w:szCs w:val="21"/>
        </w:rPr>
        <w:t>时，酶的活性减弱，酶促反应速减慢，但化学反应的平衡点不变，所以</w:t>
      </w:r>
      <w:r>
        <w:rPr>
          <w:rFonts w:ascii="Times New Roman" w:hAnsi="Times New Roman" w:eastAsia="Times New Roman" w:cs="Times New Roman"/>
          <w:color w:val="000000" w:themeColor="text1"/>
          <w:kern w:val="0"/>
          <w:szCs w:val="21"/>
        </w:rPr>
        <w:t>e</w:t>
      </w:r>
      <w:r>
        <w:rPr>
          <w:rFonts w:ascii="宋体" w:hAnsi="宋体" w:eastAsia="宋体" w:cs="宋体"/>
          <w:color w:val="000000" w:themeColor="text1"/>
          <w:kern w:val="0"/>
          <w:szCs w:val="21"/>
        </w:rPr>
        <w:t>点不变，</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点右移，</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pH=c</w:t>
      </w:r>
      <w:r>
        <w:rPr>
          <w:rFonts w:ascii="宋体" w:hAnsi="宋体" w:eastAsia="宋体" w:cs="宋体"/>
          <w:color w:val="000000" w:themeColor="text1"/>
          <w:kern w:val="0"/>
          <w:szCs w:val="21"/>
        </w:rPr>
        <w:t>时，酶变性失活，但</w:t>
      </w:r>
      <w:r>
        <w:rPr>
          <w:rFonts w:ascii="Times New Roman" w:hAnsi="Times New Roman" w:eastAsia="Times New Roman" w:cs="Times New Roman"/>
          <w:color w:val="000000" w:themeColor="text1"/>
          <w:kern w:val="0"/>
          <w:szCs w:val="21"/>
        </w:rPr>
        <w:t>H</w:t>
      </w:r>
      <w:r>
        <w:rPr>
          <w:rFonts w:ascii="Times New Roman" w:hAnsi="Times New Roman" w:eastAsia="Times New Roman" w:cs="Times New Roman"/>
          <w:color w:val="000000" w:themeColor="text1"/>
          <w:kern w:val="0"/>
          <w:szCs w:val="21"/>
          <w:vertAlign w:val="subscript"/>
        </w:rPr>
        <w:t>2</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在常温下也能缓慢分解，所以</w:t>
      </w:r>
      <w:r>
        <w:rPr>
          <w:rFonts w:ascii="Times New Roman" w:hAnsi="Times New Roman" w:eastAsia="Times New Roman" w:cs="Times New Roman"/>
          <w:color w:val="000000" w:themeColor="text1"/>
          <w:kern w:val="0"/>
          <w:szCs w:val="21"/>
        </w:rPr>
        <w:t>e</w:t>
      </w:r>
      <w:r>
        <w:rPr>
          <w:rFonts w:ascii="宋体" w:hAnsi="宋体" w:eastAsia="宋体" w:cs="宋体"/>
          <w:color w:val="000000" w:themeColor="text1"/>
          <w:kern w:val="0"/>
          <w:szCs w:val="21"/>
        </w:rPr>
        <w:t>点不为</w:t>
      </w:r>
      <w:r>
        <w:rPr>
          <w:rFonts w:ascii="Times New Roman" w:hAnsi="Times New Roman" w:eastAsia="Times New Roman" w:cs="Times New Roman"/>
          <w:color w:val="000000" w:themeColor="text1"/>
          <w:kern w:val="0"/>
          <w:szCs w:val="21"/>
        </w:rPr>
        <w:t>0</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e</w:t>
      </w:r>
      <w:r>
        <w:rPr>
          <w:rFonts w:ascii="宋体" w:hAnsi="宋体" w:eastAsia="宋体" w:cs="宋体"/>
          <w:color w:val="000000" w:themeColor="text1"/>
          <w:kern w:val="0"/>
          <w:szCs w:val="21"/>
        </w:rPr>
        <w:t>点不变，</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点右移，</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、图</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表示在最适温度下，</w:t>
      </w:r>
      <w:r>
        <w:rPr>
          <w:rFonts w:ascii="Times New Roman" w:hAnsi="Times New Roman" w:eastAsia="Times New Roman" w:cs="Times New Roman"/>
          <w:color w:val="000000" w:themeColor="text1"/>
          <w:kern w:val="0"/>
          <w:szCs w:val="21"/>
        </w:rPr>
        <w:t>H</w:t>
      </w:r>
      <w:r>
        <w:rPr>
          <w:rFonts w:ascii="Times New Roman" w:hAnsi="Times New Roman" w:eastAsia="Times New Roman" w:cs="Times New Roman"/>
          <w:color w:val="000000" w:themeColor="text1"/>
          <w:kern w:val="0"/>
          <w:szCs w:val="21"/>
          <w:vertAlign w:val="subscript"/>
        </w:rPr>
        <w:t>2</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分解产生的</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量随时间的变化。温度降低时，酶的活性下降，酶促反应速率减慢，但化学反应的平衡点不变，所以</w:t>
      </w:r>
      <w:r>
        <w:rPr>
          <w:rFonts w:ascii="Times New Roman" w:hAnsi="Times New Roman" w:eastAsia="Times New Roman" w:cs="Times New Roman"/>
          <w:color w:val="000000" w:themeColor="text1"/>
          <w:kern w:val="0"/>
          <w:szCs w:val="21"/>
        </w:rPr>
        <w:t>e</w:t>
      </w:r>
      <w:r>
        <w:rPr>
          <w:rFonts w:ascii="宋体" w:hAnsi="宋体" w:eastAsia="宋体" w:cs="宋体"/>
          <w:color w:val="000000" w:themeColor="text1"/>
          <w:kern w:val="0"/>
          <w:szCs w:val="21"/>
        </w:rPr>
        <w:t>点不变，</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点右移，</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、底物（</w:t>
      </w:r>
      <w:r>
        <w:rPr>
          <w:rFonts w:ascii="Times New Roman" w:hAnsi="Times New Roman" w:eastAsia="Times New Roman" w:cs="Times New Roman"/>
          <w:color w:val="000000" w:themeColor="text1"/>
          <w:kern w:val="0"/>
          <w:szCs w:val="21"/>
        </w:rPr>
        <w:t>H</w:t>
      </w:r>
      <w:r>
        <w:rPr>
          <w:rFonts w:ascii="Times New Roman" w:hAnsi="Times New Roman" w:eastAsia="Times New Roman" w:cs="Times New Roman"/>
          <w:color w:val="000000" w:themeColor="text1"/>
          <w:kern w:val="0"/>
          <w:szCs w:val="21"/>
          <w:vertAlign w:val="subscript"/>
        </w:rPr>
        <w:t>2</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量）增加时，化学反应的平衡点升高，到达化学反应平衡点所需的时间延长，即</w:t>
      </w:r>
      <w:r>
        <w:rPr>
          <w:rFonts w:ascii="Times New Roman" w:hAnsi="Times New Roman" w:eastAsia="Times New Roman" w:cs="Times New Roman"/>
          <w:color w:val="000000" w:themeColor="text1"/>
          <w:kern w:val="0"/>
          <w:szCs w:val="21"/>
        </w:rPr>
        <w:t>e</w:t>
      </w:r>
      <w:r>
        <w:rPr>
          <w:rFonts w:ascii="宋体" w:hAnsi="宋体" w:eastAsia="宋体" w:cs="宋体"/>
          <w:color w:val="000000" w:themeColor="text1"/>
          <w:kern w:val="0"/>
          <w:szCs w:val="21"/>
        </w:rPr>
        <w:t>点上移，</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点右移，</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15.</w:t>
      </w:r>
      <w:r>
        <w:rPr>
          <w:rFonts w:ascii="Times New Roman" w:hAnsi="Times New Roman" w:eastAsia="Times New Roman" w:cs="Times New Roman"/>
          <w:color w:val="000000" w:themeColor="text1"/>
          <w:kern w:val="0"/>
          <w:szCs w:val="21"/>
        </w:rPr>
        <w:t>B</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图</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反应向右进行时，图</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中</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特殊化学键断裂释放出能量和磷酸基团，</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人体细胞中图</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反应向左进行时，所需的能量来源于细胞的呼吸作用，</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C.ATP</w:t>
      </w:r>
      <w:r>
        <w:rPr>
          <w:rFonts w:ascii="宋体" w:hAnsi="宋体" w:eastAsia="宋体" w:cs="宋体"/>
          <w:color w:val="000000" w:themeColor="text1"/>
          <w:kern w:val="0"/>
          <w:szCs w:val="21"/>
        </w:rPr>
        <w:t>与</w:t>
      </w:r>
      <w:r>
        <w:rPr>
          <w:rFonts w:ascii="Times New Roman" w:hAnsi="Times New Roman" w:eastAsia="Times New Roman" w:cs="Times New Roman"/>
          <w:color w:val="000000" w:themeColor="text1"/>
          <w:kern w:val="0"/>
          <w:szCs w:val="21"/>
        </w:rPr>
        <w:t>ADP</w:t>
      </w:r>
      <w:r>
        <w:rPr>
          <w:rFonts w:ascii="宋体" w:hAnsi="宋体" w:eastAsia="宋体" w:cs="宋体"/>
          <w:color w:val="000000" w:themeColor="text1"/>
          <w:kern w:val="0"/>
          <w:szCs w:val="21"/>
        </w:rPr>
        <w:t>相互转化迅速，细胞中</w:t>
      </w:r>
      <w:r>
        <w:rPr>
          <w:rFonts w:ascii="Times New Roman" w:hAnsi="Times New Roman" w:eastAsia="Times New Roman" w:cs="Times New Roman"/>
          <w:color w:val="000000" w:themeColor="text1"/>
          <w:kern w:val="0"/>
          <w:szCs w:val="21"/>
        </w:rPr>
        <w:t>ATP</w:t>
      </w:r>
      <w:r>
        <w:rPr>
          <w:rFonts w:ascii="宋体" w:hAnsi="宋体" w:eastAsia="宋体" w:cs="宋体"/>
          <w:color w:val="000000" w:themeColor="text1"/>
          <w:kern w:val="0"/>
          <w:szCs w:val="21"/>
        </w:rPr>
        <w:t>含量很少，不会储存大量</w:t>
      </w:r>
      <w:r>
        <w:rPr>
          <w:rFonts w:ascii="Times New Roman" w:hAnsi="Times New Roman" w:eastAsia="Times New Roman" w:cs="Times New Roman"/>
          <w:color w:val="000000" w:themeColor="text1"/>
          <w:kern w:val="0"/>
          <w:szCs w:val="21"/>
        </w:rPr>
        <w:t>ATP</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D.ATP</w:t>
      </w:r>
      <w:r>
        <w:rPr>
          <w:rFonts w:ascii="宋体" w:hAnsi="宋体" w:eastAsia="宋体" w:cs="宋体"/>
          <w:color w:val="000000" w:themeColor="text1"/>
          <w:kern w:val="0"/>
          <w:szCs w:val="21"/>
        </w:rPr>
        <w:t>脱去两个磷酸基团后形成的腺嘌呤核糖核苷酸可参与</w:t>
      </w:r>
      <w:r>
        <w:rPr>
          <w:rFonts w:ascii="Times New Roman" w:hAnsi="Times New Roman" w:eastAsia="Times New Roman" w:cs="Times New Roman"/>
          <w:color w:val="000000" w:themeColor="text1"/>
          <w:kern w:val="0"/>
          <w:szCs w:val="21"/>
        </w:rPr>
        <w:t>RNA</w:t>
      </w:r>
      <w:r>
        <w:rPr>
          <w:rFonts w:ascii="宋体" w:hAnsi="宋体" w:eastAsia="宋体" w:cs="宋体"/>
          <w:color w:val="000000" w:themeColor="text1"/>
          <w:kern w:val="0"/>
          <w:szCs w:val="21"/>
        </w:rPr>
        <w:t>的合成，</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错误。</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16.</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t> </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Cs w:val="21"/>
        </w:rPr>
        <w:t> </w:t>
      </w:r>
      <w:r>
        <w:rPr>
          <w:rFonts w:ascii="Times New Roman" w:hAnsi="Times New Roman" w:eastAsia="Times New Roman" w:cs="Times New Roman"/>
          <w:color w:val="000000" w:themeColor="text1"/>
          <w:kern w:val="0"/>
          <w:sz w:val="24"/>
          <w:szCs w:val="24"/>
        </w:rPr>
        <w:t>17.</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、由图可知，类胡萝卜素主要吸收</w:t>
      </w:r>
      <w:r>
        <w:rPr>
          <w:rFonts w:ascii="Times New Roman" w:hAnsi="Times New Roman" w:eastAsia="Times New Roman" w:cs="Times New Roman"/>
          <w:color w:val="000000" w:themeColor="text1"/>
          <w:kern w:val="0"/>
          <w:szCs w:val="21"/>
        </w:rPr>
        <w:t>400nm ~ 500nm</w:t>
      </w:r>
      <w:r>
        <w:rPr>
          <w:rFonts w:ascii="宋体" w:hAnsi="宋体" w:eastAsia="宋体" w:cs="宋体"/>
          <w:color w:val="000000" w:themeColor="text1"/>
          <w:kern w:val="0"/>
          <w:szCs w:val="21"/>
        </w:rPr>
        <w:t>波长的光，</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、由图可知，叶绿体中色素吸收</w:t>
      </w:r>
      <w:r>
        <w:rPr>
          <w:rFonts w:ascii="Times New Roman" w:hAnsi="Times New Roman" w:eastAsia="Times New Roman" w:cs="Times New Roman"/>
          <w:color w:val="000000" w:themeColor="text1"/>
          <w:kern w:val="0"/>
          <w:szCs w:val="21"/>
        </w:rPr>
        <w:t>450nm</w:t>
      </w:r>
      <w:r>
        <w:rPr>
          <w:rFonts w:ascii="宋体" w:hAnsi="宋体" w:eastAsia="宋体" w:cs="宋体"/>
          <w:color w:val="000000" w:themeColor="text1"/>
          <w:kern w:val="0"/>
          <w:szCs w:val="21"/>
        </w:rPr>
        <w:t>波长的光比吸收</w:t>
      </w:r>
      <w:r>
        <w:rPr>
          <w:rFonts w:ascii="Times New Roman" w:hAnsi="Times New Roman" w:eastAsia="Times New Roman" w:cs="Times New Roman"/>
          <w:color w:val="000000" w:themeColor="text1"/>
          <w:kern w:val="0"/>
          <w:szCs w:val="21"/>
        </w:rPr>
        <w:t>600nm</w:t>
      </w:r>
      <w:r>
        <w:rPr>
          <w:rFonts w:ascii="宋体" w:hAnsi="宋体" w:eastAsia="宋体" w:cs="宋体"/>
          <w:color w:val="000000" w:themeColor="text1"/>
          <w:kern w:val="0"/>
          <w:szCs w:val="21"/>
        </w:rPr>
        <w:t>波长的光要多，因此用</w:t>
      </w:r>
      <w:r>
        <w:rPr>
          <w:rFonts w:ascii="Times New Roman" w:hAnsi="Times New Roman" w:eastAsia="Times New Roman" w:cs="Times New Roman"/>
          <w:color w:val="000000" w:themeColor="text1"/>
          <w:kern w:val="0"/>
          <w:szCs w:val="21"/>
        </w:rPr>
        <w:t>450nm</w:t>
      </w:r>
      <w:r>
        <w:rPr>
          <w:rFonts w:ascii="宋体" w:hAnsi="宋体" w:eastAsia="宋体" w:cs="宋体"/>
          <w:color w:val="000000" w:themeColor="text1"/>
          <w:kern w:val="0"/>
          <w:szCs w:val="21"/>
        </w:rPr>
        <w:t>波长的光比</w:t>
      </w:r>
      <w:r>
        <w:rPr>
          <w:rFonts w:ascii="Times New Roman" w:hAnsi="Times New Roman" w:eastAsia="Times New Roman" w:cs="Times New Roman"/>
          <w:color w:val="000000" w:themeColor="text1"/>
          <w:kern w:val="0"/>
          <w:szCs w:val="21"/>
        </w:rPr>
        <w:t>600nm</w:t>
      </w:r>
      <w:r>
        <w:rPr>
          <w:rFonts w:ascii="宋体" w:hAnsi="宋体" w:eastAsia="宋体" w:cs="宋体"/>
          <w:color w:val="000000" w:themeColor="text1"/>
          <w:kern w:val="0"/>
          <w:szCs w:val="21"/>
        </w:rPr>
        <w:t>波长的光更有利于提高光合作用强度，</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、由图可知，由</w:t>
      </w:r>
      <w:r>
        <w:rPr>
          <w:rFonts w:ascii="Times New Roman" w:hAnsi="Times New Roman" w:eastAsia="Times New Roman" w:cs="Times New Roman"/>
          <w:color w:val="000000" w:themeColor="text1"/>
          <w:kern w:val="0"/>
          <w:szCs w:val="21"/>
        </w:rPr>
        <w:t>550 nm</w:t>
      </w:r>
      <w:r>
        <w:rPr>
          <w:rFonts w:ascii="宋体" w:hAnsi="宋体" w:eastAsia="宋体" w:cs="宋体"/>
          <w:color w:val="000000" w:themeColor="text1"/>
          <w:kern w:val="0"/>
          <w:szCs w:val="21"/>
        </w:rPr>
        <w:t>波长的光转为</w:t>
      </w:r>
      <w:r>
        <w:rPr>
          <w:rFonts w:ascii="Times New Roman" w:hAnsi="Times New Roman" w:eastAsia="Times New Roman" w:cs="Times New Roman"/>
          <w:color w:val="000000" w:themeColor="text1"/>
          <w:kern w:val="0"/>
          <w:szCs w:val="21"/>
        </w:rPr>
        <w:t>670 nm</w:t>
      </w:r>
      <w:r>
        <w:rPr>
          <w:rFonts w:ascii="宋体" w:hAnsi="宋体" w:eastAsia="宋体" w:cs="宋体"/>
          <w:color w:val="000000" w:themeColor="text1"/>
          <w:kern w:val="0"/>
          <w:szCs w:val="21"/>
        </w:rPr>
        <w:t>波光后，叶绿体吸收利用的光能增多，</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、叶绿素吸收</w:t>
      </w:r>
      <w:r>
        <w:rPr>
          <w:rFonts w:ascii="Times New Roman" w:hAnsi="Times New Roman" w:eastAsia="Times New Roman" w:cs="Times New Roman"/>
          <w:color w:val="000000" w:themeColor="text1"/>
          <w:kern w:val="0"/>
          <w:szCs w:val="21"/>
        </w:rPr>
        <w:t>420nm ~ 470nm</w:t>
      </w:r>
      <w:r>
        <w:rPr>
          <w:rFonts w:ascii="宋体" w:hAnsi="宋体" w:eastAsia="宋体" w:cs="宋体"/>
          <w:color w:val="000000" w:themeColor="text1"/>
          <w:kern w:val="0"/>
          <w:szCs w:val="21"/>
        </w:rPr>
        <w:t>波长的光较多。当缺镁时，叶绿素的合成受到影响，叶绿素吸收</w:t>
      </w:r>
      <w:r>
        <w:rPr>
          <w:rFonts w:ascii="Times New Roman" w:hAnsi="Times New Roman" w:eastAsia="Times New Roman" w:cs="Times New Roman"/>
          <w:color w:val="000000" w:themeColor="text1"/>
          <w:kern w:val="0"/>
          <w:szCs w:val="21"/>
        </w:rPr>
        <w:t>420nm ~ 470nm</w:t>
      </w:r>
      <w:r>
        <w:rPr>
          <w:rFonts w:ascii="宋体" w:hAnsi="宋体" w:eastAsia="宋体" w:cs="宋体"/>
          <w:color w:val="000000" w:themeColor="text1"/>
          <w:kern w:val="0"/>
          <w:szCs w:val="21"/>
        </w:rPr>
        <w:t>波长的光变少，则植物对</w:t>
      </w:r>
      <w:r>
        <w:rPr>
          <w:rFonts w:ascii="Times New Roman" w:hAnsi="Times New Roman" w:eastAsia="Times New Roman" w:cs="Times New Roman"/>
          <w:color w:val="000000" w:themeColor="text1"/>
          <w:kern w:val="0"/>
          <w:szCs w:val="21"/>
        </w:rPr>
        <w:t>420nm ~ 470nm</w:t>
      </w:r>
      <w:r>
        <w:rPr>
          <w:rFonts w:ascii="宋体" w:hAnsi="宋体" w:eastAsia="宋体" w:cs="宋体"/>
          <w:color w:val="000000" w:themeColor="text1"/>
          <w:kern w:val="0"/>
          <w:szCs w:val="21"/>
        </w:rPr>
        <w:t>波长的光的利用量显著减少，</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18.</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光合作用释放</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的速率可以用单位时间内装置中液滴移动距离来表示，</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如果用此装置测定植物的呼吸速率，则烧杯中应放入氢氧化钠溶液，吸收细胞呼吸产生的二氧化碳，并对植物进行遮光处理，此时液滴移动的距离是有氧呼吸消耗氧的体积，</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若测量指标为装置中</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含量的变化，则氧气为自变量，二氧化碳为无关变量，所以装置中的小烧杯中的蒸馏水应该换成二氧化碳缓冲液或碳酸氢钠溶液，以保证单一变量是氧气浓度，该条件下可测定植物的净光合速率，该实验需要设置对照试验，具体为该装置的容器和小烧杯中应分别放入死的植物幼苗和二氧化碳缓冲液，</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调节白炽灯的光强，可以探究光强度对光合作用的影响，当一定光照强度下，光合作用强度</w:t>
      </w:r>
      <w:r>
        <w:rPr>
          <w:rFonts w:ascii="Times New Roman" w:hAnsi="Times New Roman" w:eastAsia="Times New Roman" w:cs="Times New Roman"/>
          <w:color w:val="000000" w:themeColor="text1"/>
          <w:kern w:val="0"/>
          <w:szCs w:val="21"/>
        </w:rPr>
        <w:t>-</w:t>
      </w:r>
      <w:r>
        <w:rPr>
          <w:rFonts w:ascii="宋体" w:hAnsi="宋体" w:eastAsia="宋体" w:cs="宋体"/>
          <w:color w:val="000000" w:themeColor="text1"/>
          <w:kern w:val="0"/>
          <w:szCs w:val="21"/>
        </w:rPr>
        <w:t>呼吸作用强度最大时，液滴向右移动量即最大，不一定是达到全日照光强时液滴向右移动量才最大，</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错误。</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19.</w:t>
      </w:r>
      <w:r>
        <w:rPr>
          <w:rFonts w:ascii="Times New Roman" w:hAnsi="Times New Roman" w:eastAsia="Times New Roman" w:cs="Times New Roman"/>
          <w:color w:val="000000" w:themeColor="text1"/>
          <w:kern w:val="0"/>
          <w:szCs w:val="21"/>
        </w:rPr>
        <w:t>D</w:t>
      </w:r>
      <w:r>
        <w:rPr>
          <w:rFonts w:ascii="Times New Roman" w:hAnsi="Times New Roman" w:eastAsia="Times New Roman" w:cs="Times New Roman"/>
          <w:color w:val="000000" w:themeColor="text1"/>
          <w:kern w:val="0"/>
          <w:sz w:val="24"/>
          <w:szCs w:val="24"/>
        </w:rPr>
        <w:t> </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20.</w:t>
      </w:r>
      <w:r>
        <w:rPr>
          <w:rFonts w:ascii="Times New Roman" w:hAnsi="Times New Roman" w:eastAsia="Times New Roman" w:cs="Times New Roman"/>
          <w:color w:val="000000" w:themeColor="text1"/>
          <w:kern w:val="0"/>
          <w:szCs w:val="21"/>
        </w:rPr>
        <w:t>D</w:t>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宋体" w:hAnsi="宋体" w:eastAsia="宋体" w:cs="宋体"/>
          <w:color w:val="000000" w:themeColor="text1"/>
          <w:kern w:val="0"/>
          <w:szCs w:val="21"/>
        </w:rPr>
        <w:t>衰老细胞的细胞膜的通透性改变，细胞中的物质运输功能降低，</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错误；自由基若攻击蛋白质会导致细胞衰老，</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错误；细胞凋亡是基因决定的细胞自动结束生命的过程，与环境因素有关，</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错误；端粒</w:t>
      </w:r>
      <w:r>
        <w:rPr>
          <w:rFonts w:ascii="Times New Roman" w:hAnsi="Times New Roman" w:eastAsia="Times New Roman" w:cs="Times New Roman"/>
          <w:color w:val="000000" w:themeColor="text1"/>
          <w:kern w:val="0"/>
          <w:szCs w:val="21"/>
        </w:rPr>
        <w:t>DNA</w:t>
      </w:r>
      <w:r>
        <w:rPr>
          <w:rFonts w:ascii="宋体" w:hAnsi="宋体" w:eastAsia="宋体" w:cs="宋体"/>
          <w:color w:val="000000" w:themeColor="text1"/>
          <w:kern w:val="0"/>
          <w:szCs w:val="21"/>
        </w:rPr>
        <w:t>序列受损，使细胞活动渐趋异常导致细胞衰老，衰老的细胞中染色质收缩、染色加深，</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ascii="宋体" w:hAnsi="宋体" w:eastAsia="宋体" w:cs="宋体"/>
          <w:color w:val="000000" w:themeColor="text1"/>
          <w:kern w:val="0"/>
          <w:szCs w:val="21"/>
        </w:rPr>
      </w:pPr>
      <w:r>
        <w:rPr>
          <w:rFonts w:ascii="Times New Roman" w:hAnsi="Times New Roman" w:eastAsia="Times New Roman" w:cs="Times New Roman"/>
          <w:color w:val="000000" w:themeColor="text1"/>
          <w:kern w:val="0"/>
          <w:sz w:val="24"/>
          <w:szCs w:val="24"/>
        </w:rPr>
        <w:t>21.</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）葡萄糖；斐林试剂；糖原；脂肪　</w:t>
      </w:r>
      <w:r>
        <w:rPr>
          <w:rFonts w:ascii="宋体" w:hAnsi="宋体" w:eastAsia="宋体" w:cs="宋体"/>
          <w:color w:val="000000" w:themeColor="text1"/>
          <w:kern w:val="0"/>
          <w:szCs w:val="21"/>
        </w:rPr>
        <w:br w:type="textWrapp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）氨基酸；</w:t>
      </w:r>
      <w:r>
        <w:rPr>
          <w:rFonts w:ascii="Times New Roman" w:hAnsi="Times New Roman" w:eastAsia="Times New Roman" w:cs="Times New Roman"/>
          <w:color w:val="000000" w:themeColor="text1"/>
          <w:kern w:val="0"/>
          <w:szCs w:val="21"/>
        </w:rPr>
        <w:t xml:space="preserve"> 2016</w:t>
      </w:r>
      <w:r>
        <w:rPr>
          <w:rFonts w:ascii="MS UI Gothic" w:hAnsi="MS UI Gothic" w:eastAsia="MS UI Gothic" w:cs="MS UI Gothic"/>
          <w:color w:val="000000" w:themeColor="text1"/>
          <w:kern w:val="0"/>
          <w:sz w:val="24"/>
          <w:szCs w:val="24"/>
        </w:rPr>
        <w:t>　</w:t>
      </w:r>
      <w:r>
        <w:rPr>
          <w:rFonts w:ascii="Times New Roman" w:hAnsi="Times New Roman" w:eastAsia="Times New Roman" w:cs="Times New Roman"/>
          <w:color w:val="000000" w:themeColor="text1"/>
          <w:kern w:val="0"/>
          <w:sz w:val="24"/>
          <w:szCs w:val="24"/>
        </w:rPr>
        <w:br w:type="textWrapp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3</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4</w:t>
      </w:r>
      <w:r>
        <w:rPr>
          <w:rFonts w:ascii="宋体" w:hAnsi="宋体" w:eastAsia="宋体" w:cs="宋体"/>
          <w:color w:val="000000" w:themeColor="text1"/>
          <w:kern w:val="0"/>
          <w:szCs w:val="21"/>
        </w:rPr>
        <w:t>；含氮碱基</w:t>
      </w:r>
      <w:r>
        <w:rPr>
          <w:rFonts w:ascii="宋体" w:hAnsi="宋体" w:eastAsia="宋体" w:cs="宋体"/>
          <w:color w:val="000000" w:themeColor="text1"/>
          <w:kern w:val="0"/>
          <w:szCs w:val="21"/>
        </w:rPr>
        <w:br w:type="textWrapp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4</w:t>
      </w:r>
      <w:r>
        <w:rPr>
          <w:rFonts w:ascii="宋体" w:hAnsi="宋体" w:eastAsia="宋体" w:cs="宋体"/>
          <w:color w:val="000000" w:themeColor="text1"/>
          <w:kern w:val="0"/>
          <w:szCs w:val="21"/>
        </w:rPr>
        <w:t>）雄性激素；胆固醇</w:t>
      </w:r>
      <w:r>
        <w:rPr>
          <w:rFonts w:ascii="Times New Roman" w:hAnsi="Times New Roman" w:eastAsia="Times New Roman" w:cs="Times New Roman"/>
          <w:color w:val="000000" w:themeColor="text1"/>
          <w:kern w:val="0"/>
          <w:sz w:val="24"/>
          <w:szCs w:val="24"/>
        </w:rPr>
        <w:t> </w:t>
      </w:r>
    </w:p>
    <w:p>
      <w:pPr>
        <w:spacing w:line="360" w:lineRule="auto"/>
        <w:textAlignment w:val="center"/>
        <w:rPr>
          <w:rFonts w:ascii="Times New Roman" w:hAnsi="Times New Roman" w:cs="Times New Roman"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22.</w:t>
      </w:r>
      <w:r>
        <w:rPr>
          <w:rFonts w:ascii="Times New Roman" w:hAnsi="Times New Roman" w:eastAsia="Times New Roman" w:cs="Times New Roman"/>
          <w:color w:val="000000" w:themeColor="text1"/>
          <w:kern w:val="0"/>
          <w:szCs w:val="21"/>
        </w:rPr>
        <w:t>I.</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）细胞质基质</w:t>
      </w:r>
      <w:r>
        <w:rPr>
          <w:rFonts w:ascii="宋体" w:hAnsi="宋体" w:eastAsia="宋体" w:cs="宋体"/>
          <w:color w:val="000000" w:themeColor="text1"/>
          <w:kern w:val="0"/>
          <w:szCs w:val="21"/>
        </w:rPr>
        <w:br w:type="textWrapping"/>
      </w:r>
      <w:r>
        <w:rPr>
          <w:rFonts w:ascii="Times New Roman" w:hAnsi="Times New Roman" w:eastAsia="Times New Roman" w:cs="Times New Roman"/>
          <w:color w:val="000000" w:themeColor="text1"/>
          <w:kern w:val="0"/>
          <w:szCs w:val="21"/>
        </w:rPr>
        <w:t> </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）无氧呼吸</w:t>
      </w:r>
      <w:r>
        <w:rPr>
          <w:rFonts w:ascii="宋体" w:hAnsi="宋体" w:eastAsia="宋体" w:cs="宋体"/>
          <w:color w:val="000000" w:themeColor="text1"/>
          <w:kern w:val="0"/>
          <w:szCs w:val="21"/>
        </w:rPr>
        <w:br w:type="textWrapping"/>
      </w:r>
      <w:r>
        <w:rPr>
          <w:rFonts w:ascii="Times New Roman" w:hAnsi="Times New Roman" w:eastAsia="Times New Roman" w:cs="Times New Roman"/>
          <w:color w:val="000000" w:themeColor="text1"/>
          <w:kern w:val="0"/>
          <w:szCs w:val="21"/>
        </w:rPr>
        <w:t> </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3</w:t>
      </w:r>
      <w:r>
        <w:rPr>
          <w:rFonts w:ascii="宋体" w:hAnsi="宋体" w:eastAsia="宋体" w:cs="宋体"/>
          <w:color w:val="000000" w:themeColor="text1"/>
          <w:kern w:val="0"/>
          <w:szCs w:val="21"/>
        </w:rPr>
        <w:t>）叶绿体的类囊体薄膜（或叶绿体基粒）</w:t>
      </w:r>
      <w:r>
        <w:rPr>
          <w:rFonts w:ascii="Times New Roman" w:hAnsi="Times New Roman" w:eastAsia="Times New Roman" w:cs="Times New Roman"/>
          <w:color w:val="000000" w:themeColor="text1"/>
          <w:kern w:val="0"/>
          <w:szCs w:val="21"/>
        </w:rPr>
        <w:t>      </w:t>
      </w:r>
      <w:r>
        <w:rPr>
          <w:rFonts w:ascii="Times New Roman" w:hAnsi="Times New Roman" w:eastAsia="Times New Roman" w:cs="Times New Roman"/>
          <w:color w:val="000000" w:themeColor="text1"/>
          <w:kern w:val="0"/>
          <w:szCs w:val="21"/>
        </w:rPr>
        <w:br w:type="textWrapping"/>
      </w:r>
      <w:r>
        <w:rPr>
          <w:rFonts w:ascii="Times New Roman" w:hAnsi="Times New Roman" w:eastAsia="Times New Roman" w:cs="Times New Roman"/>
          <w:color w:val="000000" w:themeColor="text1"/>
          <w:kern w:val="0"/>
          <w:szCs w:val="21"/>
        </w:rPr>
        <w:t> </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4</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NADPH</w:t>
      </w:r>
      <w:r>
        <w:rPr>
          <w:rFonts w:ascii="宋体" w:hAnsi="宋体" w:eastAsia="宋体" w:cs="宋体"/>
          <w:color w:val="000000" w:themeColor="text1"/>
          <w:kern w:val="0"/>
          <w:szCs w:val="21"/>
        </w:rPr>
        <w:t>（或</w:t>
      </w:r>
      <w:r>
        <w:rPr>
          <w:rFonts w:ascii="Times New Roman" w:hAnsi="Times New Roman" w:eastAsia="Times New Roman" w:cs="Times New Roman"/>
          <w:color w:val="000000" w:themeColor="text1"/>
          <w:kern w:val="0"/>
          <w:szCs w:val="21"/>
        </w:rPr>
        <w:t>[H]</w:t>
      </w:r>
      <w:r>
        <w:rPr>
          <w:rFonts w:ascii="宋体" w:hAnsi="宋体" w:eastAsia="宋体" w:cs="宋体"/>
          <w:color w:val="000000" w:themeColor="text1"/>
          <w:kern w:val="0"/>
          <w:szCs w:val="21"/>
        </w:rPr>
        <w:t>）</w:t>
      </w:r>
      <w:r>
        <w:rPr>
          <w:rFonts w:ascii="宋体" w:hAnsi="宋体" w:eastAsia="宋体" w:cs="宋体"/>
          <w:color w:val="000000" w:themeColor="text1"/>
          <w:kern w:val="0"/>
          <w:szCs w:val="21"/>
        </w:rPr>
        <w:br w:type="textWrapping"/>
      </w:r>
      <w:r>
        <w:rPr>
          <w:rFonts w:ascii="Times New Roman" w:hAnsi="Times New Roman" w:eastAsia="Times New Roman" w:cs="Times New Roman"/>
          <w:color w:val="000000" w:themeColor="text1"/>
          <w:kern w:val="0"/>
          <w:szCs w:val="21"/>
        </w:rPr>
        <w:t> </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5</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CO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和</w:t>
      </w:r>
      <w:r>
        <w:rPr>
          <w:rFonts w:ascii="Times New Roman" w:hAnsi="Times New Roman" w:eastAsia="Times New Roman" w:cs="Times New Roman"/>
          <w:color w:val="000000" w:themeColor="text1"/>
          <w:kern w:val="0"/>
          <w:szCs w:val="21"/>
        </w:rPr>
        <w:t>H</w:t>
      </w:r>
      <w:r>
        <w:rPr>
          <w:rFonts w:ascii="Times New Roman" w:hAnsi="Times New Roman" w:eastAsia="Times New Roman" w:cs="Times New Roman"/>
          <w:color w:val="000000" w:themeColor="text1"/>
          <w:kern w:val="0"/>
          <w:szCs w:val="21"/>
          <w:vertAlign w:val="subscript"/>
        </w:rPr>
        <w:t>2</w:t>
      </w:r>
      <w:r>
        <w:rPr>
          <w:rFonts w:ascii="Times New Roman" w:hAnsi="Times New Roman" w:eastAsia="Times New Roman" w:cs="Times New Roman"/>
          <w:color w:val="000000" w:themeColor="text1"/>
          <w:kern w:val="0"/>
          <w:szCs w:val="21"/>
        </w:rPr>
        <w:t>O</w:t>
      </w:r>
    </w:p>
    <w:p>
      <w:pPr>
        <w:spacing w:line="360" w:lineRule="auto"/>
        <w:ind w:firstLine="210" w:firstLineChars="100"/>
        <w:textAlignment w:val="center"/>
        <w:rPr>
          <w:rFonts w:ascii="宋体" w:hAnsi="宋体" w:eastAsia="宋体" w:cs="宋体"/>
          <w:color w:val="000000" w:themeColor="text1"/>
          <w:kern w:val="0"/>
          <w:szCs w:val="21"/>
        </w:rPr>
      </w:pPr>
      <w:r>
        <w:rPr>
          <w:rFonts w:ascii="Times New Roman" w:hAnsi="Times New Roman" w:eastAsia="Times New Roman" w:cs="Times New Roman"/>
          <w:color w:val="000000" w:themeColor="text1"/>
          <w:kern w:val="0"/>
          <w:szCs w:val="21"/>
        </w:rPr>
        <w:t xml:space="preserve"> II. </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 xml:space="preserve">pH </w:t>
      </w:r>
      <w:r>
        <w:rPr>
          <w:rFonts w:ascii="宋体" w:hAnsi="宋体" w:eastAsia="宋体" w:cs="宋体"/>
          <w:color w:val="000000" w:themeColor="text1"/>
          <w:kern w:val="0"/>
          <w:szCs w:val="21"/>
        </w:rPr>
        <w:t>与细胞内的相同</w:t>
      </w:r>
      <w:r>
        <w:rPr>
          <w:rFonts w:ascii="宋体" w:hAnsi="宋体" w:eastAsia="宋体" w:cs="宋体"/>
          <w:color w:val="000000" w:themeColor="text1"/>
          <w:kern w:val="0"/>
          <w:szCs w:val="21"/>
        </w:rPr>
        <w:br w:type="textWrapping"/>
      </w:r>
      <w:r>
        <w:rPr>
          <w:rFonts w:ascii="Times New Roman" w:hAnsi="Times New Roman" w:eastAsia="Times New Roman" w:cs="Times New Roman"/>
          <w:color w:val="000000" w:themeColor="text1"/>
          <w:kern w:val="0"/>
          <w:szCs w:val="21"/>
        </w:rPr>
        <w:t>   </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）线粒体、叶绿体和核糖体</w:t>
      </w:r>
      <w:r>
        <w:rPr>
          <w:rFonts w:ascii="宋体" w:hAnsi="宋体" w:eastAsia="宋体" w:cs="宋体"/>
          <w:color w:val="000000" w:themeColor="text1"/>
          <w:kern w:val="0"/>
          <w:szCs w:val="21"/>
        </w:rPr>
        <w:br w:type="textWrapping"/>
      </w:r>
      <w:r>
        <w:rPr>
          <w:rFonts w:ascii="Times New Roman" w:hAnsi="Times New Roman" w:eastAsia="Times New Roman" w:cs="Times New Roman"/>
          <w:color w:val="000000" w:themeColor="text1"/>
          <w:kern w:val="0"/>
          <w:szCs w:val="21"/>
        </w:rPr>
        <w:t>   </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3</w:t>
      </w:r>
      <w:r>
        <w:rPr>
          <w:rFonts w:ascii="宋体" w:hAnsi="宋体" w:eastAsia="宋体" w:cs="宋体"/>
          <w:color w:val="000000" w:themeColor="text1"/>
          <w:kern w:val="0"/>
          <w:szCs w:val="21"/>
        </w:rPr>
        <w:t>）叶绿体类囊体薄膜是</w:t>
      </w:r>
      <w:r>
        <w:rPr>
          <w:rFonts w:ascii="Times New Roman" w:hAnsi="Times New Roman" w:eastAsia="Times New Roman" w:cs="Times New Roman"/>
          <w:color w:val="000000" w:themeColor="text1"/>
          <w:kern w:val="0"/>
          <w:szCs w:val="21"/>
        </w:rPr>
        <w:t>H</w:t>
      </w:r>
      <w:r>
        <w:rPr>
          <w:rFonts w:ascii="Times New Roman" w:hAnsi="Times New Roman" w:eastAsia="Times New Roman" w:cs="Times New Roman"/>
          <w:color w:val="000000" w:themeColor="text1"/>
          <w:kern w:val="0"/>
          <w:szCs w:val="21"/>
          <w:vertAlign w:val="subscript"/>
        </w:rPr>
        <w:t>2</w:t>
      </w:r>
      <w:r>
        <w:rPr>
          <w:rFonts w:ascii="Times New Roman" w:hAnsi="Times New Roman" w:eastAsia="Times New Roman" w:cs="Times New Roman"/>
          <w:color w:val="000000" w:themeColor="text1"/>
          <w:kern w:val="0"/>
          <w:szCs w:val="21"/>
        </w:rPr>
        <w:t>O</w:t>
      </w:r>
      <w:r>
        <w:rPr>
          <w:rFonts w:ascii="宋体" w:hAnsi="宋体" w:eastAsia="宋体" w:cs="宋体"/>
          <w:color w:val="000000" w:themeColor="text1"/>
          <w:kern w:val="0"/>
          <w:szCs w:val="21"/>
        </w:rPr>
        <w:t>分解释放</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宋体" w:hAnsi="宋体" w:eastAsia="宋体" w:cs="宋体"/>
          <w:color w:val="000000" w:themeColor="text1"/>
          <w:kern w:val="0"/>
          <w:szCs w:val="21"/>
        </w:rPr>
        <w:t>的场所，叶绿体双层膜破裂不影响类囊体膜的功能</w:t>
      </w:r>
      <w:r>
        <w:rPr>
          <w:rFonts w:ascii="Times New Roman" w:hAnsi="Times New Roman" w:eastAsia="Times New Roman" w:cs="Times New Roman"/>
          <w:color w:val="000000" w:themeColor="text1"/>
          <w:kern w:val="0"/>
          <w:szCs w:val="21"/>
        </w:rPr>
        <w:t>(</w:t>
      </w:r>
      <w:r>
        <w:rPr>
          <w:rFonts w:ascii="宋体" w:hAnsi="宋体" w:eastAsia="宋体" w:cs="宋体"/>
          <w:color w:val="000000" w:themeColor="text1"/>
          <w:kern w:val="0"/>
          <w:szCs w:val="21"/>
        </w:rPr>
        <w:t>其他正确叙述也可</w:t>
      </w:r>
      <w:r>
        <w:rPr>
          <w:rFonts w:ascii="Times New Roman" w:hAnsi="Times New Roman" w:eastAsia="Times New Roman" w:cs="Times New Roman"/>
          <w:color w:val="000000" w:themeColor="text1"/>
          <w:kern w:val="0"/>
          <w:szCs w:val="21"/>
        </w:rPr>
        <w:t>)</w:t>
      </w:r>
      <w:r>
        <w:rPr>
          <w:rFonts w:ascii="Times New Roman" w:hAnsi="Times New Roman" w:eastAsia="Times New Roman" w:cs="Times New Roman"/>
          <w:color w:val="000000" w:themeColor="text1"/>
          <w:kern w:val="0"/>
          <w:sz w:val="24"/>
          <w:szCs w:val="24"/>
        </w:rPr>
        <w:t> </w:t>
      </w:r>
    </w:p>
    <w:p>
      <w:pPr>
        <w:spacing w:line="360" w:lineRule="auto"/>
        <w:textAlignment w:val="center"/>
        <w:rPr>
          <w:rFonts w:ascii="宋体" w:hAnsi="宋体" w:eastAsia="宋体" w:cs="宋体"/>
          <w:color w:val="000000" w:themeColor="text1"/>
          <w:kern w:val="0"/>
          <w:szCs w:val="21"/>
        </w:rPr>
      </w:pPr>
      <w:r>
        <w:rPr>
          <w:rFonts w:ascii="Times New Roman" w:hAnsi="Times New Roman" w:eastAsia="Times New Roman" w:cs="Times New Roman"/>
          <w:color w:val="000000" w:themeColor="text1"/>
          <w:kern w:val="0"/>
          <w:sz w:val="24"/>
          <w:szCs w:val="24"/>
        </w:rPr>
        <w:t>23.</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）更广</w:t>
      </w:r>
    </w:p>
    <w:p>
      <w:pPr>
        <w:spacing w:line="360" w:lineRule="auto"/>
        <w:textAlignment w:val="center"/>
        <w:rPr>
          <w:rFonts w:ascii="Times New Roman" w:hAnsi="Times New Roman" w:eastAsia="Times New Roman" w:cs="Times New Roman"/>
          <w:color w:val="000000" w:themeColor="text1"/>
          <w:kern w:val="0"/>
          <w:sz w:val="24"/>
          <w:szCs w:val="24"/>
        </w:rPr>
      </w:pP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）协助扩散</w:t>
      </w:r>
    </w:p>
    <w:p>
      <w:pPr>
        <w:spacing w:line="360" w:lineRule="auto"/>
        <w:textAlignment w:val="center"/>
        <w:rPr>
          <w:rFonts w:ascii="Times New Roman" w:hAnsi="Times New Roman" w:eastAsia="Times New Roman" w:cs="Times New Roman"/>
          <w:color w:val="000000" w:themeColor="text1"/>
          <w:kern w:val="0"/>
          <w:sz w:val="24"/>
          <w:szCs w:val="24"/>
        </w:rPr>
      </w:pP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3</w:t>
      </w:r>
      <w:r>
        <w:rPr>
          <w:rFonts w:ascii="宋体" w:hAnsi="宋体" w:eastAsia="宋体" w:cs="宋体"/>
          <w:color w:val="000000" w:themeColor="text1"/>
          <w:kern w:val="0"/>
          <w:szCs w:val="21"/>
        </w:rPr>
        <w:t>）大于</w:t>
      </w:r>
    </w:p>
    <w:p>
      <w:pPr>
        <w:spacing w:line="360" w:lineRule="auto"/>
        <w:textAlignment w:val="center"/>
        <w:rPr>
          <w:rFonts w:ascii="Times New Roman" w:hAnsi="Times New Roman" w:eastAsia="Times New Roman" w:cs="Times New Roman"/>
          <w:color w:val="000000" w:themeColor="text1"/>
          <w:kern w:val="0"/>
          <w:sz w:val="24"/>
          <w:szCs w:val="24"/>
        </w:rPr>
      </w:pP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4</w:t>
      </w:r>
      <w:r>
        <w:rPr>
          <w:rFonts w:ascii="宋体" w:hAnsi="宋体" w:eastAsia="宋体" w:cs="宋体"/>
          <w:color w:val="000000" w:themeColor="text1"/>
          <w:kern w:val="0"/>
          <w:szCs w:val="21"/>
        </w:rPr>
        <w:t>）液泡；（细胞膜上的）</w:t>
      </w:r>
      <w:r>
        <w:rPr>
          <w:rFonts w:ascii="Times New Roman" w:hAnsi="Times New Roman" w:eastAsia="Times New Roman" w:cs="Times New Roman"/>
          <w:color w:val="000000" w:themeColor="text1"/>
          <w:kern w:val="0"/>
          <w:szCs w:val="21"/>
        </w:rPr>
        <w:t>S</w:t>
      </w:r>
      <w:r>
        <w:rPr>
          <w:rFonts w:ascii="宋体" w:hAnsi="宋体" w:eastAsia="宋体" w:cs="宋体"/>
          <w:color w:val="000000" w:themeColor="text1"/>
          <w:kern w:val="0"/>
          <w:szCs w:val="21"/>
        </w:rPr>
        <w:t>蛋白</w:t>
      </w:r>
    </w:p>
    <w:p>
      <w:pPr>
        <w:spacing w:line="360" w:lineRule="auto"/>
        <w:textAlignment w:val="center"/>
        <w:rPr>
          <w:rFonts w:ascii="Times New Roman" w:hAnsi="Times New Roman" w:eastAsia="Times New Roman" w:cs="Times New Roman"/>
          <w:color w:val="000000" w:themeColor="text1"/>
          <w:kern w:val="0"/>
          <w:sz w:val="24"/>
          <w:szCs w:val="24"/>
        </w:rPr>
      </w:pPr>
      <w:r>
        <w:rPr>
          <w:rFonts w:ascii="Times New Roman" w:hAnsi="Times New Roman" w:eastAsia="Times New Roman" w:cs="Times New Roman"/>
          <w:color w:val="000000" w:themeColor="text1"/>
          <w:kern w:val="0"/>
          <w:sz w:val="24"/>
          <w:szCs w:val="24"/>
        </w:rPr>
        <w:t>24.</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）蓝紫光和红光</w:t>
      </w:r>
      <w:r>
        <w:rPr>
          <w:rFonts w:ascii="Times New Roman" w:hAnsi="Times New Roman" w:eastAsia="Times New Roman" w:cs="Times New Roman"/>
          <w:color w:val="000000" w:themeColor="text1"/>
          <w:kern w:val="0"/>
          <w:szCs w:val="21"/>
        </w:rPr>
        <w:t>   </w:t>
      </w:r>
    </w:p>
    <w:p>
      <w:pPr>
        <w:spacing w:line="360" w:lineRule="auto"/>
        <w:textAlignment w:val="center"/>
        <w:rPr>
          <w:rFonts w:ascii="Times New Roman" w:hAnsi="Times New Roman" w:eastAsia="Times New Roman" w:cs="Times New Roman"/>
          <w:color w:val="000000" w:themeColor="text1"/>
          <w:kern w:val="0"/>
          <w:sz w:val="24"/>
          <w:szCs w:val="24"/>
        </w:rPr>
      </w:pP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）类囊体薄膜；光反应产生的</w:t>
      </w:r>
      <w:r>
        <w:rPr>
          <w:rFonts w:ascii="Times New Roman" w:hAnsi="Times New Roman" w:eastAsia="Times New Roman" w:cs="Times New Roman"/>
          <w:color w:val="000000" w:themeColor="text1"/>
          <w:kern w:val="0"/>
          <w:szCs w:val="21"/>
        </w:rPr>
        <w:t>ATP</w:t>
      </w:r>
      <w:r>
        <w:rPr>
          <w:rFonts w:ascii="宋体" w:hAnsi="宋体" w:eastAsia="宋体" w:cs="宋体"/>
          <w:color w:val="000000" w:themeColor="text1"/>
          <w:kern w:val="0"/>
          <w:szCs w:val="21"/>
        </w:rPr>
        <w:t>中活跃的化学能或光反应产生的</w:t>
      </w:r>
      <w:r>
        <w:rPr>
          <w:rFonts w:ascii="Times New Roman" w:hAnsi="Times New Roman" w:eastAsia="Times New Roman" w:cs="Times New Roman"/>
          <w:color w:val="000000" w:themeColor="text1"/>
          <w:kern w:val="0"/>
          <w:szCs w:val="21"/>
        </w:rPr>
        <w:t>NADPH</w:t>
      </w:r>
      <w:r>
        <w:rPr>
          <w:rFonts w:ascii="宋体" w:hAnsi="宋体" w:eastAsia="宋体" w:cs="宋体"/>
          <w:color w:val="000000" w:themeColor="text1"/>
          <w:kern w:val="0"/>
          <w:szCs w:val="21"/>
        </w:rPr>
        <w:t>和</w:t>
      </w:r>
      <w:r>
        <w:rPr>
          <w:rFonts w:ascii="Times New Roman" w:hAnsi="Times New Roman" w:eastAsia="Times New Roman" w:cs="Times New Roman"/>
          <w:color w:val="000000" w:themeColor="text1"/>
          <w:kern w:val="0"/>
          <w:szCs w:val="21"/>
        </w:rPr>
        <w:t>ATP</w:t>
      </w:r>
      <w:r>
        <w:rPr>
          <w:rFonts w:ascii="宋体" w:hAnsi="宋体" w:eastAsia="宋体" w:cs="宋体"/>
          <w:color w:val="000000" w:themeColor="text1"/>
          <w:kern w:val="0"/>
          <w:szCs w:val="21"/>
        </w:rPr>
        <w:t>中活跃的化学能；减少</w:t>
      </w:r>
      <w:r>
        <w:rPr>
          <w:rFonts w:ascii="Times New Roman" w:hAnsi="Times New Roman" w:eastAsia="Times New Roman" w:cs="Times New Roman"/>
          <w:color w:val="000000" w:themeColor="text1"/>
          <w:kern w:val="0"/>
          <w:szCs w:val="21"/>
        </w:rPr>
        <w:t>   </w:t>
      </w:r>
    </w:p>
    <w:p>
      <w:pPr>
        <w:spacing w:line="360" w:lineRule="auto"/>
        <w:textAlignment w:val="center"/>
        <w:rPr>
          <w:rFonts w:ascii="Times New Roman" w:hAnsi="Times New Roman" w:eastAsia="Times New Roman" w:cs="Times New Roman"/>
          <w:color w:val="000000" w:themeColor="text1"/>
          <w:kern w:val="0"/>
          <w:sz w:val="24"/>
          <w:szCs w:val="24"/>
        </w:rPr>
      </w:pP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3</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H</w:t>
      </w:r>
      <w:r>
        <w:rPr>
          <w:rFonts w:ascii="Times New Roman" w:hAnsi="Times New Roman" w:eastAsia="Times New Roman" w:cs="Times New Roman"/>
          <w:color w:val="000000" w:themeColor="text1"/>
          <w:kern w:val="0"/>
          <w:szCs w:val="21"/>
          <w:vertAlign w:val="subscript"/>
        </w:rPr>
        <w:t>2</w:t>
      </w:r>
      <w:r>
        <w:rPr>
          <w:rFonts w:ascii="Times New Roman" w:hAnsi="Times New Roman" w:eastAsia="Times New Roman" w:cs="Times New Roman"/>
          <w:color w:val="000000" w:themeColor="text1"/>
          <w:kern w:val="0"/>
          <w:szCs w:val="21"/>
          <w:vertAlign w:val="superscript"/>
        </w:rPr>
        <w:t>18</w:t>
      </w:r>
      <w:r>
        <w:rPr>
          <w:rFonts w:ascii="Times New Roman" w:hAnsi="Times New Roman" w:eastAsia="Times New Roman" w:cs="Times New Roman"/>
          <w:color w:val="000000" w:themeColor="text1"/>
          <w:kern w:val="0"/>
          <w:szCs w:val="21"/>
        </w:rPr>
        <w:t>O→</w:t>
      </w:r>
      <w:r>
        <w:rPr>
          <w:rFonts w:ascii="宋体" w:hAnsi="宋体" w:eastAsia="宋体" w:cs="宋体"/>
          <w:color w:val="000000" w:themeColor="text1"/>
          <w:kern w:val="0"/>
          <w:szCs w:val="21"/>
        </w:rPr>
        <w:t>有氧呼吸第二阶段</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Cs w:val="21"/>
          <w:vertAlign w:val="superscript"/>
        </w:rPr>
        <w:t>18</w:t>
      </w:r>
      <w:r>
        <w:rPr>
          <w:rFonts w:ascii="Times New Roman" w:hAnsi="Times New Roman" w:eastAsia="Times New Roman" w:cs="Times New Roman"/>
          <w:color w:val="000000" w:themeColor="text1"/>
          <w:kern w:val="0"/>
          <w:szCs w:val="21"/>
        </w:rPr>
        <w:t>O</w:t>
      </w:r>
      <w:r>
        <w:rPr>
          <w:rFonts w:ascii="Times New Roman" w:hAnsi="Times New Roman" w:eastAsia="Times New Roman" w:cs="Times New Roman"/>
          <w:color w:val="000000" w:themeColor="text1"/>
          <w:kern w:val="0"/>
          <w:szCs w:val="21"/>
          <w:vertAlign w:val="subscript"/>
        </w:rPr>
        <w:t>2</w:t>
      </w:r>
      <w:r>
        <w:rPr>
          <w:rFonts w:ascii="Times New Roman" w:hAnsi="Times New Roman" w:eastAsia="Times New Roman" w:cs="Times New Roman"/>
          <w:color w:val="000000" w:themeColor="text1"/>
          <w:kern w:val="0"/>
          <w:szCs w:val="21"/>
        </w:rPr>
        <w:t>→</w:t>
      </w:r>
      <w:r>
        <w:rPr>
          <w:rFonts w:ascii="宋体" w:hAnsi="宋体" w:eastAsia="宋体" w:cs="宋体"/>
          <w:color w:val="000000" w:themeColor="text1"/>
          <w:kern w:val="0"/>
          <w:szCs w:val="21"/>
        </w:rPr>
        <w:t>光合作用暗反应</w:t>
      </w:r>
      <w:r>
        <w:rPr>
          <w:rFonts w:ascii="Times New Roman" w:hAnsi="Times New Roman" w:eastAsia="Times New Roman" w:cs="Times New Roman"/>
          <w:color w:val="000000" w:themeColor="text1"/>
          <w:kern w:val="0"/>
          <w:szCs w:val="21"/>
        </w:rPr>
        <w:t>→</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CH</w:t>
      </w:r>
      <w:r>
        <w:rPr>
          <w:rFonts w:ascii="Times New Roman" w:hAnsi="Times New Roman" w:eastAsia="Times New Roman" w:cs="Times New Roman"/>
          <w:color w:val="000000" w:themeColor="text1"/>
          <w:kern w:val="0"/>
          <w:szCs w:val="21"/>
          <w:vertAlign w:val="subscript"/>
        </w:rPr>
        <w:t>2</w:t>
      </w:r>
      <w:r>
        <w:rPr>
          <w:rFonts w:ascii="Times New Roman" w:hAnsi="Times New Roman" w:eastAsia="Times New Roman" w:cs="Times New Roman"/>
          <w:color w:val="000000" w:themeColor="text1"/>
          <w:kern w:val="0"/>
          <w:szCs w:val="21"/>
          <w:vertAlign w:val="superscript"/>
        </w:rPr>
        <w:t>18</w:t>
      </w:r>
      <w:r>
        <w:rPr>
          <w:rFonts w:ascii="Times New Roman" w:hAnsi="Times New Roman" w:eastAsia="Times New Roman" w:cs="Times New Roman"/>
          <w:color w:val="000000" w:themeColor="text1"/>
          <w:kern w:val="0"/>
          <w:szCs w:val="21"/>
        </w:rPr>
        <w:t>O</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   </w:t>
      </w:r>
    </w:p>
    <w:p>
      <w:pPr>
        <w:spacing w:line="360" w:lineRule="auto"/>
        <w:textAlignment w:val="center"/>
        <w:rPr>
          <w:rFonts w:ascii="Times New Roman" w:hAnsi="Times New Roman" w:eastAsia="Times New Roman" w:cs="Times New Roman"/>
          <w:color w:val="000000" w:themeColor="text1"/>
          <w:kern w:val="0"/>
          <w:sz w:val="24"/>
          <w:szCs w:val="24"/>
        </w:rPr>
      </w:pP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4</w:t>
      </w:r>
      <w:r>
        <w:rPr>
          <w:rFonts w:ascii="宋体" w:hAnsi="宋体" w:eastAsia="宋体" w:cs="宋体"/>
          <w:color w:val="000000" w:themeColor="text1"/>
          <w:kern w:val="0"/>
          <w:szCs w:val="21"/>
        </w:rPr>
        <w:t>）光合速率是呼吸速率的</w:t>
      </w:r>
      <w:r>
        <w:rPr>
          <w:rFonts w:ascii="Times New Roman" w:hAnsi="Times New Roman" w:eastAsia="Times New Roman" w:cs="Times New Roman"/>
          <w:color w:val="000000" w:themeColor="text1"/>
          <w:kern w:val="0"/>
          <w:szCs w:val="21"/>
        </w:rPr>
        <w:t>2</w:t>
      </w:r>
      <w:r>
        <w:rPr>
          <w:rFonts w:ascii="宋体" w:hAnsi="宋体" w:eastAsia="宋体" w:cs="宋体"/>
          <w:color w:val="000000" w:themeColor="text1"/>
          <w:kern w:val="0"/>
          <w:szCs w:val="21"/>
        </w:rPr>
        <w:t>倍；</w:t>
      </w:r>
      <w:r>
        <w:rPr>
          <w:rFonts w:ascii="Times New Roman" w:hAnsi="Times New Roman" w:eastAsia="Times New Roman" w:cs="Times New Roman"/>
          <w:color w:val="000000" w:themeColor="text1"/>
          <w:kern w:val="0"/>
          <w:szCs w:val="21"/>
        </w:rPr>
        <w:t>4.8 </w:t>
      </w:r>
      <w:r>
        <w:rPr>
          <w:rFonts w:ascii="宋体" w:hAnsi="宋体" w:eastAsia="宋体" w:cs="宋体"/>
          <w:color w:val="000000" w:themeColor="text1"/>
          <w:kern w:val="0"/>
          <w:szCs w:val="21"/>
        </w:rPr>
        <w:t>；不能</w:t>
      </w:r>
      <w:bookmarkStart w:id="25" w:name="_GoBack"/>
      <w:bookmarkEnd w:id="25"/>
    </w:p>
    <w:sectPr>
      <w:pgSz w:w="11906" w:h="16838"/>
      <w:pgMar w:top="1440" w:right="1083" w:bottom="1440" w:left="1083" w:header="499" w:footer="499"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UI Gothic">
    <w:panose1 w:val="020B0600070205080204"/>
    <w:charset w:val="80"/>
    <w:family w:val="swiss"/>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2"/>
  </w:compat>
  <w:docVars>
    <w:docVar w:name="commondata" w:val="eyJoZGlkIjoiYTlmZTU1YWUyYTBlMTFjOWZmMDY3OTlhMGQ0MTg2MGYifQ=="/>
  </w:docVars>
  <w:rsids>
    <w:rsidRoot w:val="004F2E3A"/>
    <w:rsid w:val="00171BE3"/>
    <w:rsid w:val="00206EEC"/>
    <w:rsid w:val="00313F33"/>
    <w:rsid w:val="004151FC"/>
    <w:rsid w:val="004F2E3A"/>
    <w:rsid w:val="00527121"/>
    <w:rsid w:val="00532BD7"/>
    <w:rsid w:val="00614BF4"/>
    <w:rsid w:val="00AA389D"/>
    <w:rsid w:val="00BC4DC9"/>
    <w:rsid w:val="00C02FC6"/>
    <w:rsid w:val="00C676D1"/>
    <w:rsid w:val="00D14DB5"/>
    <w:rsid w:val="00D56AF7"/>
    <w:rsid w:val="00DB62A0"/>
    <w:rsid w:val="00FA1BF9"/>
    <w:rsid w:val="693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autoRedefine/>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autoRedefine/>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autoRedefine/>
    <w:qFormat/>
    <w:uiPriority w:val="1"/>
    <w:rPr>
      <w:rFonts w:ascii="Cambria Math" w:hAnsi="宋体" w:eastAsia="宋体" w:cs="Cambria Math"/>
      <w:kern w:val="0"/>
      <w:sz w:val="22"/>
    </w:rPr>
  </w:style>
  <w:style w:type="paragraph" w:styleId="13">
    <w:name w:val="List Paragraph"/>
    <w:basedOn w:val="1"/>
    <w:autoRedefine/>
    <w:qFormat/>
    <w:uiPriority w:val="34"/>
    <w:pPr>
      <w:ind w:firstLine="420" w:firstLineChars="200"/>
    </w:pPr>
  </w:style>
  <w:style w:type="character" w:customStyle="1" w:styleId="14">
    <w:name w:val="不明显强调1"/>
    <w:basedOn w:val="7"/>
    <w:autoRedefine/>
    <w:qFormat/>
    <w:uiPriority w:val="19"/>
    <w:rPr>
      <w:rFonts w:ascii="Cambria Math" w:hAnsi="宋体" w:eastAsia="宋体" w:cs="Cambria Math"/>
      <w:i/>
      <w:iCs/>
      <w:color w:val="7F7F7F" w:themeColor="text1" w:themeTint="7F"/>
    </w:rPr>
  </w:style>
  <w:style w:type="table" w:customStyle="1" w:styleId="15">
    <w:name w:val="cke_show_border"/>
    <w:basedOn w:val="5"/>
    <w:autoRedefine/>
    <w:qFormat/>
    <w:uiPriority w:val="0"/>
    <w:tblPr>
      <w:tblCellMar>
        <w:top w:w="0" w:type="dxa"/>
        <w:left w:w="108" w:type="dxa"/>
        <w:bottom w:w="0" w:type="dxa"/>
        <w:right w:w="108" w:type="dxa"/>
      </w:tblCellMar>
    </w:tblPr>
  </w:style>
  <w:style w:type="table" w:customStyle="1" w:styleId="16">
    <w:name w:val="MsoNormalTable"/>
    <w:basedOn w:val="5"/>
    <w:autoRedefin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fbb199b66-d627-4061-82da-bf0d2fa0fb97;8fa014f20-ddcf-4334-aef6-204cf8c2d12c,8915dcce0-eba5-423d-9a58-1e6e7ef5b33f,df62ec6a4-b1e5-47f7-9ff5-6bf495b6416b,a7167a582-7acb-444f-ad11-3f308ad1dd5e,f947adbc6-386d-4eca-a55d-b53e42aa7fb4,ede5b3cc4-ae37-49be-9bb2-9bb1aac70426,e2c8c8e3b-f48f-43c9-96aa-3fd915ab7a71,ca19b182d-294d-4eb0-a326-a06509a8e638,84262ebd1-3ce3-488b-ae84-4d5f2a45211c,4722944c1-135e-4d25-a6a5-67a634dc7f7f,e7e97a08e-cf5b-453b-9d26-67387bd34f46,a69942410-a5e8-4ec3-ac5d-1d3cb7ffcb34,bf421108a-6bda-4599-8399-4f0a8e40f374,e2735bb1e-595b-412e-b9e5-b7d1580f745f,a833fb514-b29b-4e30-9a21-8e577b29337f,2bd374c93-49f9-4e13-914d-f993ece9a691,d4262e8d1-b80c-4708-9027-5084d168b3bb,69866ee35-09f6-44d3-ab39-3ee6376b7624,2ee800d31-6b52-4d3b-94c7-afa1295c3ba6,d3772a00f-0150-4f0e-afa4-149a331c0c0b,a83317381-d671-4cda-b90d-a7549a09e9b6,55a80e010-55b5-40a5-bf3f-ae6147a6093c,03770b43b-c7f2-4c16-9104-d1964afe424d,3e080377e-5104-47c2-99e4-fd17b8069c0b,87c76c967-ce63-49b1-b3d5-85ba27bfa492,</dataContent>
</xtzj>
</file>

<file path=customXml/itemProps1.xml><?xml version="1.0" encoding="utf-8"?>
<ds:datastoreItem xmlns:ds="http://schemas.openxmlformats.org/officeDocument/2006/customXml" ds:itemID="{5F799C55-BB66-4AF9-B924-9CCD6EBC5B36}">
  <ds:schemaRefs/>
</ds:datastoreItem>
</file>

<file path=customXml/itemProps2.xml><?xml version="1.0" encoding="utf-8"?>
<ds:datastoreItem xmlns:ds="http://schemas.openxmlformats.org/officeDocument/2006/customXml" ds:itemID="{BDEE7CB8-AA9C-484E-96C8-1B596996C75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2024-01-19T08:00:27Z</dcterms:created>
  <dc:creator>何京应</dc:creator>
  <cp:lastModifiedBy>何京应</cp:lastModifiedBy>
  <dcterms:modified xsi:type="dcterms:W3CDTF">2024-01-19T08:01:05Z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4930E26498634D679CED2ACB495A4F4C_12</vt:lpwstr>
  </property>
</Properties>
</file>