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646" w:right="3026" w:hanging="452"/>
        <w:spacing w:before="43" w:line="269" w:lineRule="auto"/>
        <w:outlineLvl w:val="0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15"/>
        </w:rPr>
        <w:t>20</w:t>
      </w:r>
      <w:r>
        <w:rPr>
          <w:rFonts w:ascii="SimHei" w:hAnsi="SimHei" w:eastAsia="SimHei" w:cs="SimHei"/>
          <w:sz w:val="21"/>
          <w:szCs w:val="21"/>
          <w:b/>
          <w:bCs/>
          <w:spacing w:val="15"/>
        </w:rPr>
        <w:t>23～2024学年度高二12月质量检测</w:t>
      </w:r>
      <w:r>
        <w:rPr>
          <w:rFonts w:ascii="SimHei" w:hAnsi="SimHei" w:eastAsia="SimHei" w:cs="SimHei"/>
          <w:sz w:val="21"/>
          <w:szCs w:val="21"/>
          <w:spacing w:val="15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15"/>
        </w:rPr>
        <w:t>·</w:t>
      </w:r>
      <w:r>
        <w:rPr>
          <w:rFonts w:ascii="SimHei" w:hAnsi="SimHei" w:eastAsia="SimHei" w:cs="SimHei"/>
          <w:sz w:val="21"/>
          <w:szCs w:val="21"/>
          <w:spacing w:val="-57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15"/>
        </w:rPr>
        <w:t>生物</w:t>
      </w:r>
      <w:r>
        <w:rPr>
          <w:rFonts w:ascii="SimHei" w:hAnsi="SimHei" w:eastAsia="SimHei" w:cs="SimHei"/>
          <w:sz w:val="21"/>
          <w:szCs w:val="21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7"/>
        </w:rPr>
        <w:t>参考答案、提示及评分细则</w:t>
      </w:r>
    </w:p>
    <w:p>
      <w:pPr>
        <w:spacing w:before="146"/>
        <w:rPr/>
      </w:pPr>
      <w:r/>
    </w:p>
    <w:tbl>
      <w:tblPr>
        <w:tblStyle w:val="TableNormal"/>
        <w:tblW w:w="6209" w:type="dxa"/>
        <w:tblInd w:w="2774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64"/>
        <w:gridCol w:w="569"/>
        <w:gridCol w:w="559"/>
        <w:gridCol w:w="569"/>
        <w:gridCol w:w="559"/>
        <w:gridCol w:w="579"/>
        <w:gridCol w:w="549"/>
        <w:gridCol w:w="579"/>
        <w:gridCol w:w="549"/>
        <w:gridCol w:w="579"/>
        <w:gridCol w:w="554"/>
      </w:tblGrid>
      <w:tr>
        <w:trPr>
          <w:trHeight w:val="263" w:hRule="atLeast"/>
        </w:trPr>
        <w:tc>
          <w:tcPr>
            <w:tcW w:w="564" w:type="dxa"/>
            <w:vAlign w:val="top"/>
          </w:tcPr>
          <w:p>
            <w:pPr>
              <w:pStyle w:val="TableText"/>
              <w:ind w:left="136"/>
              <w:spacing w:before="59" w:line="221" w:lineRule="auto"/>
              <w:rPr/>
            </w:pPr>
            <w:r>
              <w:rPr>
                <w:b/>
                <w:bCs/>
                <w:spacing w:val="-3"/>
              </w:rPr>
              <w:t>题号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96" w:line="184" w:lineRule="auto"/>
              <w:rPr/>
            </w:pPr>
            <w:r>
              <w:rPr/>
              <w:t>1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1"/>
              <w:spacing w:before="96" w:line="183" w:lineRule="auto"/>
              <w:rPr/>
            </w:pPr>
            <w:r>
              <w:rPr/>
              <w:t>2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2"/>
              <w:spacing w:before="96" w:line="183" w:lineRule="auto"/>
              <w:rPr/>
            </w:pPr>
            <w:r>
              <w:rPr/>
              <w:t>3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3"/>
              <w:spacing w:before="96" w:line="183" w:lineRule="auto"/>
              <w:rPr/>
            </w:pPr>
            <w:r>
              <w:rPr/>
              <w:t>4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4"/>
              <w:spacing w:before="97" w:line="182" w:lineRule="auto"/>
              <w:rPr/>
            </w:pPr>
            <w:r>
              <w:rPr/>
              <w:t>5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235"/>
              <w:spacing w:before="96" w:line="183" w:lineRule="auto"/>
              <w:rPr/>
            </w:pPr>
            <w:r>
              <w:rPr/>
              <w:t>6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6"/>
              <w:spacing w:before="97" w:line="182" w:lineRule="auto"/>
              <w:rPr/>
            </w:pPr>
            <w:r>
              <w:rPr/>
              <w:t>7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237"/>
              <w:spacing w:before="96" w:line="183" w:lineRule="auto"/>
              <w:rPr/>
            </w:pPr>
            <w:r>
              <w:rPr/>
              <w:t>8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9"/>
              <w:spacing w:before="96" w:line="183" w:lineRule="auto"/>
              <w:rPr/>
            </w:pPr>
            <w:r>
              <w:rPr/>
              <w:t>9</w:t>
            </w:r>
          </w:p>
        </w:tc>
        <w:tc>
          <w:tcPr>
            <w:tcW w:w="554" w:type="dxa"/>
            <w:vAlign w:val="top"/>
          </w:tcPr>
          <w:p>
            <w:pPr>
              <w:pStyle w:val="TableText"/>
              <w:ind w:left="199"/>
              <w:spacing w:before="96" w:line="184" w:lineRule="auto"/>
              <w:rPr/>
            </w:pPr>
            <w:r>
              <w:rPr>
                <w:spacing w:val="-4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4" w:type="dxa"/>
            <w:vAlign w:val="top"/>
          </w:tcPr>
          <w:p>
            <w:pPr>
              <w:pStyle w:val="TableText"/>
              <w:ind w:left="136"/>
              <w:spacing w:before="66" w:line="220" w:lineRule="auto"/>
              <w:rPr/>
            </w:pPr>
            <w:r>
              <w:rPr>
                <w:b/>
                <w:bCs/>
                <w:spacing w:val="-3"/>
              </w:rPr>
              <w:t>答案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103" w:line="183" w:lineRule="auto"/>
              <w:rPr/>
            </w:pPr>
            <w:r>
              <w:rPr/>
              <w:t>C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1"/>
              <w:spacing w:before="103" w:line="184" w:lineRule="auto"/>
              <w:rPr/>
            </w:pPr>
            <w:r>
              <w:rPr/>
              <w:t>A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2"/>
              <w:spacing w:before="103" w:line="184" w:lineRule="auto"/>
              <w:rPr/>
            </w:pPr>
            <w:r>
              <w:rPr/>
              <w:t>A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3"/>
              <w:spacing w:before="103" w:line="183" w:lineRule="auto"/>
              <w:rPr/>
            </w:pPr>
            <w:r>
              <w:rPr/>
              <w:t>C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4"/>
              <w:spacing w:before="104" w:line="182" w:lineRule="auto"/>
              <w:rPr/>
            </w:pPr>
            <w:r>
              <w:rPr/>
              <w:t>B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235"/>
              <w:spacing w:before="104" w:line="182" w:lineRule="auto"/>
              <w:rPr/>
            </w:pPr>
            <w:r>
              <w:rPr/>
              <w:t>D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6"/>
              <w:spacing w:before="103" w:line="183" w:lineRule="auto"/>
              <w:rPr/>
            </w:pPr>
            <w:r>
              <w:rPr/>
              <w:t>C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237"/>
              <w:spacing w:before="104" w:line="182" w:lineRule="auto"/>
              <w:rPr/>
            </w:pPr>
            <w:r>
              <w:rPr/>
              <w:t>D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9"/>
              <w:spacing w:before="103" w:line="183" w:lineRule="auto"/>
              <w:rPr/>
            </w:pPr>
            <w:r>
              <w:rPr/>
              <w:t>C</w:t>
            </w:r>
          </w:p>
        </w:tc>
        <w:tc>
          <w:tcPr>
            <w:tcW w:w="554" w:type="dxa"/>
            <w:vAlign w:val="top"/>
          </w:tcPr>
          <w:p>
            <w:pPr>
              <w:pStyle w:val="TableText"/>
              <w:ind w:left="239"/>
              <w:spacing w:before="104" w:line="182" w:lineRule="auto"/>
              <w:rPr/>
            </w:pPr>
            <w:r>
              <w:rPr/>
              <w:t>B</w:t>
            </w:r>
          </w:p>
        </w:tc>
      </w:tr>
      <w:tr>
        <w:trPr>
          <w:trHeight w:val="277" w:hRule="atLeast"/>
        </w:trPr>
        <w:tc>
          <w:tcPr>
            <w:tcW w:w="564" w:type="dxa"/>
            <w:vAlign w:val="top"/>
          </w:tcPr>
          <w:p>
            <w:pPr>
              <w:pStyle w:val="TableText"/>
              <w:ind w:left="136"/>
              <w:spacing w:before="68" w:line="221" w:lineRule="auto"/>
              <w:rPr/>
            </w:pPr>
            <w:r>
              <w:rPr>
                <w:b/>
                <w:bCs/>
                <w:spacing w:val="-3"/>
              </w:rPr>
              <w:t>题号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00"/>
              <w:spacing w:before="105" w:line="184" w:lineRule="auto"/>
              <w:rPr/>
            </w:pPr>
            <w:r>
              <w:rPr>
                <w:spacing w:val="-4"/>
              </w:rPr>
              <w:t>11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01"/>
              <w:spacing w:before="105" w:line="184" w:lineRule="auto"/>
              <w:rPr/>
            </w:pPr>
            <w:r>
              <w:rPr>
                <w:spacing w:val="-4"/>
              </w:rPr>
              <w:t>12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02"/>
              <w:spacing w:before="105" w:line="184" w:lineRule="auto"/>
              <w:rPr/>
            </w:pPr>
            <w:r>
              <w:rPr>
                <w:spacing w:val="-4"/>
              </w:rPr>
              <w:t>13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03"/>
              <w:spacing w:before="105" w:line="184" w:lineRule="auto"/>
              <w:rPr/>
            </w:pPr>
            <w:r>
              <w:rPr>
                <w:spacing w:val="-4"/>
              </w:rPr>
              <w:t>14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14"/>
              <w:spacing w:before="105" w:line="184" w:lineRule="auto"/>
              <w:rPr/>
            </w:pPr>
            <w:r>
              <w:rPr>
                <w:spacing w:val="-4"/>
              </w:rPr>
              <w:t>15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195"/>
              <w:spacing w:before="105" w:line="184" w:lineRule="auto"/>
              <w:rPr/>
            </w:pPr>
            <w:r>
              <w:rPr>
                <w:spacing w:val="-4"/>
              </w:rPr>
              <w:t>16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16"/>
              <w:spacing w:before="105" w:line="184" w:lineRule="auto"/>
              <w:rPr/>
            </w:pPr>
            <w:r>
              <w:rPr>
                <w:spacing w:val="-4"/>
              </w:rPr>
              <w:t>17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198"/>
              <w:spacing w:before="105" w:line="184" w:lineRule="auto"/>
              <w:rPr/>
            </w:pPr>
            <w:r>
              <w:rPr>
                <w:spacing w:val="-4"/>
              </w:rPr>
              <w:t>18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18"/>
              <w:spacing w:before="105" w:line="184" w:lineRule="auto"/>
              <w:rPr/>
            </w:pPr>
            <w:r>
              <w:rPr>
                <w:spacing w:val="-4"/>
              </w:rPr>
              <w:t>19</w:t>
            </w:r>
          </w:p>
        </w:tc>
        <w:tc>
          <w:tcPr>
            <w:tcW w:w="554" w:type="dxa"/>
            <w:vAlign w:val="top"/>
          </w:tcPr>
          <w:p>
            <w:pPr>
              <w:pStyle w:val="TableText"/>
              <w:ind w:left="199"/>
              <w:spacing w:before="105" w:line="183" w:lineRule="auto"/>
              <w:rPr/>
            </w:pPr>
            <w:r>
              <w:rPr>
                <w:spacing w:val="-2"/>
              </w:rPr>
              <w:t>20</w:t>
            </w:r>
          </w:p>
        </w:tc>
      </w:tr>
      <w:tr>
        <w:trPr>
          <w:trHeight w:val="272" w:hRule="atLeast"/>
        </w:trPr>
        <w:tc>
          <w:tcPr>
            <w:tcW w:w="564" w:type="dxa"/>
            <w:vAlign w:val="top"/>
          </w:tcPr>
          <w:p>
            <w:pPr>
              <w:pStyle w:val="TableText"/>
              <w:ind w:left="136"/>
              <w:spacing w:before="71" w:line="220" w:lineRule="auto"/>
              <w:rPr/>
            </w:pPr>
            <w:r>
              <w:rPr>
                <w:b/>
                <w:bCs/>
                <w:spacing w:val="-3"/>
              </w:rPr>
              <w:t>答案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109" w:line="182" w:lineRule="auto"/>
              <w:rPr/>
            </w:pPr>
            <w:r>
              <w:rPr/>
              <w:t>B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1"/>
              <w:spacing w:before="108" w:line="183" w:lineRule="auto"/>
              <w:rPr/>
            </w:pPr>
            <w:r>
              <w:rPr/>
              <w:t>C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2"/>
              <w:spacing w:before="108" w:line="183" w:lineRule="auto"/>
              <w:rPr/>
            </w:pPr>
            <w:r>
              <w:rPr/>
              <w:t>C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3"/>
              <w:spacing w:before="109" w:line="182" w:lineRule="auto"/>
              <w:rPr/>
            </w:pPr>
            <w:r>
              <w:rPr/>
              <w:t>D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244"/>
              <w:spacing w:before="108" w:line="184" w:lineRule="auto"/>
              <w:rPr/>
            </w:pPr>
            <w:r>
              <w:rPr/>
              <w:t>A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195"/>
              <w:spacing w:before="108" w:line="184" w:lineRule="auto"/>
              <w:rPr/>
            </w:pPr>
            <w:r>
              <w:rPr>
                <w:spacing w:val="-1"/>
              </w:rPr>
              <w:t>AB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177"/>
              <w:spacing w:before="107" w:line="185" w:lineRule="auto"/>
              <w:rPr/>
            </w:pPr>
            <w:r>
              <w:rPr>
                <w:spacing w:val="-1"/>
              </w:rPr>
              <w:t>ACD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198"/>
              <w:spacing w:before="108" w:line="183" w:lineRule="auto"/>
              <w:rPr/>
            </w:pPr>
            <w:r>
              <w:rPr>
                <w:spacing w:val="-2"/>
              </w:rPr>
              <w:t>CD</w:t>
            </w:r>
          </w:p>
        </w:tc>
        <w:tc>
          <w:tcPr>
            <w:tcW w:w="579" w:type="dxa"/>
            <w:vAlign w:val="top"/>
          </w:tcPr>
          <w:p>
            <w:pPr>
              <w:pStyle w:val="TableText"/>
              <w:ind w:left="178"/>
              <w:spacing w:before="108" w:line="183" w:lineRule="auto"/>
              <w:rPr/>
            </w:pPr>
            <w:r>
              <w:rPr>
                <w:spacing w:val="-1"/>
              </w:rPr>
              <w:t>BCD</w:t>
            </w:r>
          </w:p>
        </w:tc>
        <w:tc>
          <w:tcPr>
            <w:tcW w:w="554" w:type="dxa"/>
            <w:vAlign w:val="top"/>
          </w:tcPr>
          <w:p>
            <w:pPr>
              <w:pStyle w:val="TableText"/>
              <w:ind w:left="170"/>
              <w:spacing w:before="108" w:line="184" w:lineRule="auto"/>
              <w:rPr/>
            </w:pPr>
            <w:r>
              <w:rPr>
                <w:spacing w:val="-1"/>
              </w:rPr>
              <w:t>ABD</w:t>
            </w:r>
          </w:p>
        </w:tc>
      </w:tr>
    </w:tbl>
    <w:p>
      <w:pPr>
        <w:ind w:left="2575"/>
        <w:spacing w:before="31" w:line="197" w:lineRule="exact"/>
        <w:rPr>
          <w:rFonts w:ascii="SimHei" w:hAnsi="SimHei" w:eastAsia="SimHei" w:cs="SimHei"/>
          <w:sz w:val="13"/>
          <w:szCs w:val="13"/>
        </w:rPr>
      </w:pPr>
      <w:r>
        <w:rPr>
          <w:rFonts w:ascii="SimHei" w:hAnsi="SimHei" w:eastAsia="SimHei" w:cs="SimHei"/>
          <w:sz w:val="13"/>
          <w:szCs w:val="13"/>
          <w:b/>
          <w:bCs/>
          <w:spacing w:val="8"/>
          <w:position w:val="5"/>
        </w:rPr>
        <w:t>一、单项选择题：本题共15小题，每小题2分，共30分。在每小题给出的四个</w:t>
      </w:r>
      <w:r>
        <w:rPr>
          <w:rFonts w:ascii="SimHei" w:hAnsi="SimHei" w:eastAsia="SimHei" w:cs="SimHei"/>
          <w:sz w:val="13"/>
          <w:szCs w:val="13"/>
          <w:b/>
          <w:bCs/>
          <w:spacing w:val="7"/>
          <w:position w:val="5"/>
        </w:rPr>
        <w:t>选项中，只有一项是符合题目要</w:t>
      </w:r>
    </w:p>
    <w:p>
      <w:pPr>
        <w:ind w:left="2575"/>
        <w:spacing w:line="223" w:lineRule="auto"/>
        <w:rPr>
          <w:rFonts w:ascii="SimHei" w:hAnsi="SimHei" w:eastAsia="SimHei" w:cs="SimHei"/>
          <w:sz w:val="13"/>
          <w:szCs w:val="13"/>
        </w:rPr>
      </w:pPr>
      <w:r>
        <w:rPr>
          <w:rFonts w:ascii="SimHei" w:hAnsi="SimHei" w:eastAsia="SimHei" w:cs="SimHei"/>
          <w:sz w:val="13"/>
          <w:szCs w:val="13"/>
          <w:b/>
          <w:bCs/>
          <w:spacing w:val="9"/>
        </w:rPr>
        <w:t>求的。</w:t>
      </w:r>
    </w:p>
    <w:p>
      <w:pPr>
        <w:pStyle w:val="BodyText"/>
        <w:ind w:left="2555"/>
        <w:spacing w:before="33" w:line="223" w:lineRule="auto"/>
        <w:rPr/>
      </w:pPr>
      <w:r>
        <w:rPr>
          <w:rFonts w:ascii="SimHei" w:hAnsi="SimHei" w:eastAsia="SimHei" w:cs="SimHei"/>
          <w:b/>
          <w:bCs/>
          <w:spacing w:val="-17"/>
        </w:rPr>
        <w:t>1.【答案】</w:t>
      </w:r>
      <w:r>
        <w:rPr>
          <w:b/>
          <w:bCs/>
          <w:spacing w:val="-17"/>
        </w:rPr>
        <w:t>C</w:t>
      </w:r>
    </w:p>
    <w:p>
      <w:pPr>
        <w:pStyle w:val="BodyText"/>
        <w:ind w:left="2510"/>
        <w:spacing w:before="12" w:line="202" w:lineRule="exact"/>
        <w:rPr/>
      </w:pPr>
      <w:r>
        <w:rPr>
          <w:rFonts w:ascii="SimHei" w:hAnsi="SimHei" w:eastAsia="SimHei" w:cs="SimHei"/>
          <w:b/>
          <w:bCs/>
          <w:spacing w:val="9"/>
          <w:position w:val="5"/>
        </w:rPr>
        <w:t>【解析】淋</w:t>
      </w:r>
      <w:r>
        <w:rPr>
          <w:spacing w:val="9"/>
          <w:position w:val="5"/>
        </w:rPr>
        <w:t>巴管管壁细胞生活的环境是淋巴液和组织液，故其能通过淋巴液和组织液与外界环境进行物质交</w:t>
      </w:r>
    </w:p>
    <w:p>
      <w:pPr>
        <w:pStyle w:val="BodyText"/>
        <w:ind w:left="2573"/>
        <w:spacing w:line="220" w:lineRule="auto"/>
        <w:rPr/>
      </w:pPr>
      <w:r>
        <w:rPr>
          <w:spacing w:val="-12"/>
        </w:rPr>
        <w:t>换</w:t>
      </w:r>
      <w:r>
        <w:rPr>
          <w:spacing w:val="-34"/>
        </w:rPr>
        <w:t xml:space="preserve"> </w:t>
      </w:r>
      <w:r>
        <w:rPr>
          <w:spacing w:val="-12"/>
        </w:rPr>
        <w:t>，</w:t>
      </w:r>
      <w:r>
        <w:rPr>
          <w:rFonts w:ascii="Times New Roman" w:hAnsi="Times New Roman" w:eastAsia="Times New Roman" w:cs="Times New Roman"/>
          <w:spacing w:val="-12"/>
        </w:rPr>
        <w:t>C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spacing w:val="-12"/>
        </w:rPr>
        <w:t>错误。</w:t>
      </w:r>
    </w:p>
    <w:p>
      <w:pPr>
        <w:pStyle w:val="BodyText"/>
        <w:ind w:left="2555"/>
        <w:spacing w:before="34" w:line="223" w:lineRule="auto"/>
        <w:rPr/>
      </w:pPr>
      <w:r>
        <w:rPr>
          <w:rFonts w:ascii="SimHei" w:hAnsi="SimHei" w:eastAsia="SimHei" w:cs="SimHei"/>
          <w:b/>
          <w:bCs/>
          <w:spacing w:val="-15"/>
        </w:rPr>
        <w:t>2.【答案】</w:t>
      </w:r>
      <w:r>
        <w:rPr>
          <w:b/>
          <w:bCs/>
          <w:spacing w:val="-15"/>
        </w:rPr>
        <w:t>A</w:t>
      </w:r>
    </w:p>
    <w:p>
      <w:pPr>
        <w:pStyle w:val="BodyText"/>
        <w:ind w:left="2510"/>
        <w:spacing w:before="12" w:line="201" w:lineRule="exact"/>
        <w:rPr/>
      </w:pPr>
      <w:r>
        <w:rPr>
          <w:rFonts w:ascii="SimHei" w:hAnsi="SimHei" w:eastAsia="SimHei" w:cs="SimHei"/>
          <w:b/>
          <w:bCs/>
          <w:spacing w:val="7"/>
          <w:position w:val="5"/>
        </w:rPr>
        <w:t>【解析】</w:t>
      </w:r>
      <w:r>
        <w:rPr>
          <w:spacing w:val="7"/>
          <w:position w:val="5"/>
        </w:rPr>
        <w:t>该反射弧包含感觉神经元、中间神经元和运动神经元三种神经元，</w:t>
      </w:r>
      <w:r>
        <w:rPr>
          <w:rFonts w:ascii="Times New Roman" w:hAnsi="Times New Roman" w:eastAsia="Times New Roman" w:cs="Times New Roman"/>
          <w:spacing w:val="7"/>
          <w:position w:val="5"/>
        </w:rPr>
        <w:t>B </w:t>
      </w:r>
      <w:r>
        <w:rPr>
          <w:spacing w:val="7"/>
          <w:position w:val="5"/>
        </w:rPr>
        <w:t>错误；反射的发生需要完整的反</w:t>
      </w:r>
    </w:p>
    <w:p>
      <w:pPr>
        <w:pStyle w:val="BodyText"/>
        <w:ind w:left="2573"/>
        <w:spacing w:before="1" w:line="218" w:lineRule="auto"/>
        <w:rPr/>
      </w:pPr>
      <w:r>
        <w:rPr>
          <w:spacing w:val="1"/>
        </w:rPr>
        <w:t>射弧，</w:t>
      </w:r>
      <w:r>
        <w:rPr>
          <w:rFonts w:ascii="Times New Roman" w:hAnsi="Times New Roman" w:eastAsia="Times New Roman" w:cs="Times New Roman"/>
          <w:spacing w:val="1"/>
        </w:rPr>
        <w:t>C </w:t>
      </w:r>
      <w:r>
        <w:rPr>
          <w:spacing w:val="1"/>
        </w:rPr>
        <w:t>错</w:t>
      </w:r>
      <w:r>
        <w:rPr>
          <w:spacing w:val="-28"/>
        </w:rPr>
        <w:t xml:space="preserve"> </w:t>
      </w:r>
      <w:r>
        <w:rPr>
          <w:spacing w:val="1"/>
        </w:rPr>
        <w:t>误</w:t>
      </w:r>
      <w:r>
        <w:rPr>
          <w:spacing w:val="-35"/>
        </w:rPr>
        <w:t xml:space="preserve"> </w:t>
      </w:r>
      <w:r>
        <w:rPr>
          <w:spacing w:val="1"/>
        </w:rPr>
        <w:t>；</w:t>
      </w:r>
      <w:r>
        <w:rPr>
          <w:rFonts w:ascii="Times New Roman" w:hAnsi="Times New Roman" w:eastAsia="Times New Roman" w:cs="Times New Roman"/>
          <w:spacing w:val="1"/>
        </w:rPr>
        <w:t>c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spacing w:val="1"/>
        </w:rPr>
        <w:t>是传出神经，效应器由传出神经末梢及其支配的骨骼肌构成，</w:t>
      </w:r>
      <w:r>
        <w:rPr>
          <w:rFonts w:ascii="Times New Roman" w:hAnsi="Times New Roman" w:eastAsia="Times New Roman" w:cs="Times New Roman"/>
        </w:rPr>
        <w:t>D </w:t>
      </w:r>
      <w:r>
        <w:rPr/>
        <w:t>错误。</w:t>
      </w:r>
    </w:p>
    <w:p>
      <w:pPr>
        <w:pStyle w:val="BodyText"/>
        <w:ind w:left="2553"/>
        <w:spacing w:before="35" w:line="223" w:lineRule="auto"/>
        <w:rPr/>
      </w:pPr>
      <w:r>
        <w:rPr>
          <w:rFonts w:ascii="SimHei" w:hAnsi="SimHei" w:eastAsia="SimHei" w:cs="SimHei"/>
          <w:spacing w:val="-14"/>
        </w:rPr>
        <w:t>3</w:t>
      </w:r>
      <w:r>
        <w:rPr>
          <w:rFonts w:ascii="SimHei" w:hAnsi="SimHei" w:eastAsia="SimHei" w:cs="SimHei"/>
          <w:b/>
          <w:bCs/>
          <w:spacing w:val="-14"/>
        </w:rPr>
        <w:t>.【答案】</w:t>
      </w:r>
      <w:r>
        <w:rPr>
          <w:b/>
          <w:bCs/>
          <w:spacing w:val="-14"/>
        </w:rPr>
        <w:t>A</w:t>
      </w:r>
    </w:p>
    <w:p>
      <w:pPr>
        <w:pStyle w:val="BodyText"/>
        <w:ind w:left="2510"/>
        <w:spacing w:before="13" w:line="191" w:lineRule="exact"/>
        <w:rPr/>
      </w:pPr>
      <w:r>
        <w:rPr>
          <w:b/>
          <w:bCs/>
          <w:spacing w:val="8"/>
          <w:position w:val="4"/>
        </w:rPr>
        <w:t>【解析</w:t>
      </w:r>
      <w:r>
        <w:rPr>
          <w:rFonts w:ascii="FangSong" w:hAnsi="FangSong" w:eastAsia="FangSong" w:cs="FangSong"/>
          <w:b/>
          <w:bCs/>
          <w:spacing w:val="8"/>
          <w:position w:val="4"/>
        </w:rPr>
        <w:t>】</w:t>
      </w:r>
      <w:r>
        <w:rPr>
          <w:b/>
          <w:bCs/>
          <w:spacing w:val="8"/>
          <w:position w:val="4"/>
        </w:rPr>
        <w:t>针</w:t>
      </w:r>
      <w:r>
        <w:rPr>
          <w:spacing w:val="8"/>
          <w:position w:val="4"/>
        </w:rPr>
        <w:t>灸治疗过程中兴奋在神经纤维上的传导是单向的，</w:t>
      </w:r>
      <w:r>
        <w:rPr>
          <w:rFonts w:ascii="Times New Roman" w:hAnsi="Times New Roman" w:eastAsia="Times New Roman" w:cs="Times New Roman"/>
          <w:spacing w:val="8"/>
          <w:position w:val="4"/>
        </w:rPr>
        <w:t>B </w:t>
      </w:r>
      <w:r>
        <w:rPr>
          <w:spacing w:val="8"/>
          <w:position w:val="4"/>
        </w:rPr>
        <w:t>错误；后肢穴位在被</w:t>
      </w:r>
      <w:r>
        <w:rPr>
          <w:spacing w:val="7"/>
          <w:position w:val="4"/>
        </w:rPr>
        <w:t>针刺时感到疼痛，但不会</w:t>
      </w:r>
    </w:p>
    <w:p>
      <w:pPr>
        <w:pStyle w:val="BodyText"/>
        <w:ind w:left="2573"/>
        <w:spacing w:line="218" w:lineRule="auto"/>
        <w:rPr/>
      </w:pPr>
      <w:r>
        <w:rPr>
          <w:spacing w:val="5"/>
        </w:rPr>
        <w:t>缩回，主要是因为大脑皮层对脊髓的调控作用，由于其中枢在大脑皮层，因此属于条件反射，</w:t>
      </w:r>
      <w:r>
        <w:rPr>
          <w:rFonts w:ascii="Times New Roman" w:hAnsi="Times New Roman" w:eastAsia="Times New Roman" w:cs="Times New Roman"/>
          <w:spacing w:val="5"/>
        </w:rPr>
        <w:t>C</w:t>
      </w:r>
      <w:r>
        <w:rPr>
          <w:rFonts w:ascii="Times New Roman" w:hAnsi="Times New Roman" w:eastAsia="Times New Roman" w:cs="Times New Roman"/>
          <w:spacing w:val="29"/>
          <w:w w:val="102"/>
        </w:rPr>
        <w:t xml:space="preserve"> </w:t>
      </w:r>
      <w:r>
        <w:rPr>
          <w:spacing w:val="5"/>
        </w:rPr>
        <w:t>错误；迷走神</w:t>
      </w:r>
    </w:p>
    <w:p>
      <w:pPr>
        <w:pStyle w:val="BodyText"/>
        <w:ind w:left="2573"/>
        <w:spacing w:before="36" w:line="219" w:lineRule="auto"/>
        <w:rPr/>
      </w:pPr>
      <w:r>
        <w:rPr>
          <w:spacing w:val="4"/>
        </w:rPr>
        <w:t>经与肾上腺的连接处形成突触结构，当兴奋传至突触时，会发生“电信号</w:t>
      </w:r>
      <w:r>
        <w:rPr>
          <w:spacing w:val="-45"/>
        </w:rPr>
        <w:t xml:space="preserve"> </w:t>
      </w:r>
      <w:r>
        <w:rPr>
          <w:spacing w:val="4"/>
        </w:rPr>
        <w:t>→化学信号</w:t>
      </w:r>
      <w:r>
        <w:rPr>
          <w:spacing w:val="-49"/>
        </w:rPr>
        <w:t xml:space="preserve"> </w:t>
      </w:r>
      <w:r>
        <w:rPr>
          <w:spacing w:val="4"/>
        </w:rPr>
        <w:t>→</w:t>
      </w:r>
      <w:r>
        <w:rPr>
          <w:spacing w:val="-39"/>
        </w:rPr>
        <w:t xml:space="preserve"> </w:t>
      </w:r>
      <w:r>
        <w:rPr>
          <w:spacing w:val="4"/>
        </w:rPr>
        <w:t>电信号”的转变，因此</w:t>
      </w:r>
    </w:p>
    <w:p>
      <w:pPr>
        <w:pStyle w:val="BodyText"/>
        <w:ind w:left="2573"/>
        <w:spacing w:before="37" w:line="219" w:lineRule="auto"/>
        <w:rPr/>
      </w:pPr>
      <w:r>
        <w:rPr>
          <w:spacing w:val="7"/>
        </w:rPr>
        <w:t>共发生了2次信号转变，</w:t>
      </w:r>
      <w:r>
        <w:rPr>
          <w:rFonts w:ascii="Times New Roman" w:hAnsi="Times New Roman" w:eastAsia="Times New Roman" w:cs="Times New Roman"/>
          <w:spacing w:val="7"/>
        </w:rPr>
        <w:t>D </w:t>
      </w:r>
      <w:r>
        <w:rPr>
          <w:spacing w:val="7"/>
        </w:rPr>
        <w:t>错误。</w:t>
      </w:r>
    </w:p>
    <w:p>
      <w:pPr>
        <w:pStyle w:val="BodyText"/>
        <w:ind w:left="2553"/>
        <w:spacing w:before="24" w:line="223" w:lineRule="auto"/>
        <w:rPr/>
      </w:pPr>
      <w:r>
        <w:rPr>
          <w:rFonts w:ascii="SimHei" w:hAnsi="SimHei" w:eastAsia="SimHei" w:cs="SimHei"/>
          <w:spacing w:val="-16"/>
        </w:rPr>
        <w:t>4</w:t>
      </w:r>
      <w:r>
        <w:rPr>
          <w:rFonts w:ascii="SimHei" w:hAnsi="SimHei" w:eastAsia="SimHei" w:cs="SimHei"/>
          <w:b/>
          <w:bCs/>
          <w:spacing w:val="-16"/>
        </w:rPr>
        <w:t>.【答案】</w:t>
      </w:r>
      <w:r>
        <w:rPr>
          <w:b/>
          <w:bCs/>
          <w:spacing w:val="-16"/>
        </w:rPr>
        <w:t>C</w:t>
      </w:r>
    </w:p>
    <w:p>
      <w:pPr>
        <w:pStyle w:val="BodyText"/>
        <w:ind w:left="2510"/>
        <w:spacing w:before="32" w:line="181" w:lineRule="exact"/>
        <w:rPr/>
      </w:pPr>
      <w:r>
        <w:rPr>
          <w:rFonts w:ascii="SimHei" w:hAnsi="SimHei" w:eastAsia="SimHei" w:cs="SimHei"/>
          <w:b/>
          <w:bCs/>
          <w:spacing w:val="5"/>
          <w:position w:val="3"/>
        </w:rPr>
        <w:t>【解析</w:t>
      </w:r>
      <w:r>
        <w:rPr>
          <w:b/>
          <w:bCs/>
          <w:spacing w:val="5"/>
          <w:position w:val="3"/>
        </w:rPr>
        <w:t>】血</w:t>
      </w:r>
      <w:r>
        <w:rPr>
          <w:spacing w:val="5"/>
          <w:position w:val="3"/>
        </w:rPr>
        <w:t>液中甲状腺激素增加时会抑制垂体分泌促甲状腺激素，</w:t>
      </w:r>
      <w:r>
        <w:rPr>
          <w:rFonts w:ascii="Times New Roman" w:hAnsi="Times New Roman" w:eastAsia="Times New Roman" w:cs="Times New Roman"/>
          <w:spacing w:val="5"/>
          <w:position w:val="3"/>
        </w:rPr>
        <w:t>C </w:t>
      </w:r>
      <w:r>
        <w:rPr>
          <w:spacing w:val="5"/>
          <w:position w:val="3"/>
        </w:rPr>
        <w:t>错误。</w:t>
      </w:r>
    </w:p>
    <w:p>
      <w:pPr>
        <w:pStyle w:val="BodyText"/>
        <w:ind w:left="2553"/>
        <w:spacing w:line="220" w:lineRule="auto"/>
        <w:rPr/>
      </w:pPr>
      <w:r>
        <w:rPr>
          <w:spacing w:val="-14"/>
        </w:rPr>
        <w:t>5.</w:t>
      </w:r>
      <w:r>
        <w:rPr>
          <w:b/>
          <w:bCs/>
          <w:spacing w:val="-14"/>
        </w:rPr>
        <w:t>【答案】B</w:t>
      </w:r>
    </w:p>
    <w:p>
      <w:pPr>
        <w:pStyle w:val="BodyText"/>
        <w:ind w:left="2510"/>
        <w:spacing w:before="19" w:line="196" w:lineRule="exact"/>
        <w:rPr/>
      </w:pPr>
      <w:r>
        <w:rPr>
          <w:rFonts w:ascii="SimHei" w:hAnsi="SimHei" w:eastAsia="SimHei" w:cs="SimHei"/>
          <w:b/>
          <w:bCs/>
          <w:spacing w:val="2"/>
          <w:position w:val="4"/>
        </w:rPr>
        <w:t>【解析</w:t>
      </w:r>
      <w:r>
        <w:rPr>
          <w:rFonts w:ascii="STXinwei" w:hAnsi="STXinwei" w:eastAsia="STXinwei" w:cs="STXinwei"/>
          <w:b/>
          <w:bCs/>
          <w:spacing w:val="2"/>
          <w:position w:val="4"/>
        </w:rPr>
        <w:t>】</w:t>
      </w:r>
      <w:r>
        <w:rPr>
          <w:b/>
          <w:bCs/>
          <w:spacing w:val="2"/>
          <w:position w:val="4"/>
        </w:rPr>
        <w:t>产</w:t>
      </w:r>
      <w:r>
        <w:rPr>
          <w:spacing w:val="2"/>
          <w:position w:val="4"/>
        </w:rPr>
        <w:t>生冷觉和热觉的是大脑皮层，</w:t>
      </w:r>
      <w:r>
        <w:rPr>
          <w:rFonts w:ascii="Times New Roman" w:hAnsi="Times New Roman" w:eastAsia="Times New Roman" w:cs="Times New Roman"/>
          <w:spacing w:val="2"/>
          <w:position w:val="4"/>
        </w:rPr>
        <w:t>B </w:t>
      </w:r>
      <w:r>
        <w:rPr>
          <w:spacing w:val="2"/>
          <w:position w:val="4"/>
        </w:rPr>
        <w:t>错误。</w:t>
      </w:r>
    </w:p>
    <w:p>
      <w:pPr>
        <w:pStyle w:val="BodyText"/>
        <w:ind w:left="2553"/>
        <w:spacing w:line="223" w:lineRule="auto"/>
        <w:rPr/>
      </w:pPr>
      <w:r>
        <w:rPr>
          <w:rFonts w:ascii="SimHei" w:hAnsi="SimHei" w:eastAsia="SimHei" w:cs="SimHei"/>
          <w:spacing w:val="-15"/>
        </w:rPr>
        <w:t>6</w:t>
      </w:r>
      <w:r>
        <w:rPr>
          <w:rFonts w:ascii="SimHei" w:hAnsi="SimHei" w:eastAsia="SimHei" w:cs="SimHei"/>
          <w:b/>
          <w:bCs/>
          <w:spacing w:val="-15"/>
        </w:rPr>
        <w:t>.【答案】</w:t>
      </w:r>
      <w:r>
        <w:rPr>
          <w:b/>
          <w:bCs/>
          <w:spacing w:val="-15"/>
        </w:rPr>
        <w:t>D</w:t>
      </w:r>
    </w:p>
    <w:p>
      <w:pPr>
        <w:pStyle w:val="BodyText"/>
        <w:ind w:left="2510"/>
        <w:spacing w:before="33" w:line="180" w:lineRule="exact"/>
        <w:rPr/>
      </w:pPr>
      <w:r>
        <w:rPr>
          <w:rFonts w:ascii="SimHei" w:hAnsi="SimHei" w:eastAsia="SimHei" w:cs="SimHei"/>
          <w:b/>
          <w:bCs/>
          <w:spacing w:val="5"/>
          <w:position w:val="3"/>
        </w:rPr>
        <w:t>【解析】</w:t>
      </w:r>
      <w:r>
        <w:rPr>
          <w:b/>
          <w:bCs/>
          <w:spacing w:val="5"/>
          <w:position w:val="3"/>
        </w:rPr>
        <w:t>二</w:t>
      </w:r>
      <w:r>
        <w:rPr>
          <w:spacing w:val="5"/>
          <w:position w:val="3"/>
        </w:rPr>
        <w:t>次新冠感染时，抗原可直接刺激记忆B 细胞使其增殖分化为浆细胞，</w:t>
      </w:r>
      <w:r>
        <w:rPr>
          <w:spacing w:val="4"/>
          <w:position w:val="3"/>
        </w:rPr>
        <w:t>浆细胞产生相应抗体，D 错误。</w:t>
      </w:r>
    </w:p>
    <w:p>
      <w:pPr>
        <w:pStyle w:val="BodyText"/>
        <w:ind w:left="2553"/>
        <w:spacing w:line="223" w:lineRule="auto"/>
        <w:rPr/>
      </w:pPr>
      <w:r>
        <w:rPr>
          <w:rFonts w:ascii="SimHei" w:hAnsi="SimHei" w:eastAsia="SimHei" w:cs="SimHei"/>
          <w:spacing w:val="-15"/>
        </w:rPr>
        <w:t>7</w:t>
      </w:r>
      <w:r>
        <w:rPr>
          <w:rFonts w:ascii="SimHei" w:hAnsi="SimHei" w:eastAsia="SimHei" w:cs="SimHei"/>
          <w:b/>
          <w:bCs/>
          <w:spacing w:val="-15"/>
        </w:rPr>
        <w:t>.【答案】</w:t>
      </w:r>
      <w:r>
        <w:rPr>
          <w:b/>
          <w:bCs/>
          <w:spacing w:val="-15"/>
        </w:rPr>
        <w:t>C</w:t>
      </w:r>
    </w:p>
    <w:p>
      <w:pPr>
        <w:pStyle w:val="BodyText"/>
        <w:ind w:left="2510"/>
        <w:spacing w:before="33" w:line="190" w:lineRule="exact"/>
        <w:rPr/>
      </w:pPr>
      <w:r>
        <w:rPr>
          <w:rFonts w:ascii="SimHei" w:hAnsi="SimHei" w:eastAsia="SimHei" w:cs="SimHei"/>
          <w:b/>
          <w:bCs/>
          <w:spacing w:val="2"/>
          <w:position w:val="4"/>
        </w:rPr>
        <w:t>【解析</w:t>
      </w:r>
      <w:r>
        <w:rPr>
          <w:b/>
          <w:bCs/>
          <w:spacing w:val="2"/>
          <w:position w:val="4"/>
        </w:rPr>
        <w:t>】生</w:t>
      </w:r>
      <w:r>
        <w:rPr>
          <w:spacing w:val="2"/>
          <w:position w:val="4"/>
        </w:rPr>
        <w:t>长素的主要合成部位是芽、幼嫩的叶和发育的种子，植物没有腺体，C 错误。</w:t>
      </w:r>
    </w:p>
    <w:p>
      <w:pPr>
        <w:pStyle w:val="BodyText"/>
        <w:ind w:left="2553"/>
        <w:spacing w:line="223" w:lineRule="auto"/>
        <w:rPr/>
      </w:pPr>
      <w:r>
        <w:rPr>
          <w:rFonts w:ascii="SimHei" w:hAnsi="SimHei" w:eastAsia="SimHei" w:cs="SimHei"/>
          <w:spacing w:val="-14"/>
        </w:rPr>
        <w:t>8.</w:t>
      </w:r>
      <w:r>
        <w:rPr>
          <w:rFonts w:ascii="SimHei" w:hAnsi="SimHei" w:eastAsia="SimHei" w:cs="SimHei"/>
          <w:b/>
          <w:bCs/>
          <w:spacing w:val="-14"/>
        </w:rPr>
        <w:t>【答案】</w:t>
      </w:r>
      <w:r>
        <w:rPr>
          <w:b/>
          <w:bCs/>
          <w:spacing w:val="-14"/>
        </w:rPr>
        <w:t>D</w:t>
      </w:r>
    </w:p>
    <w:p>
      <w:pPr>
        <w:pStyle w:val="BodyText"/>
        <w:ind w:left="2510"/>
        <w:spacing w:before="13" w:line="192" w:lineRule="exact"/>
        <w:rPr/>
      </w:pPr>
      <w:r>
        <w:rPr>
          <w:rFonts w:ascii="SimHei" w:hAnsi="SimHei" w:eastAsia="SimHei" w:cs="SimHei"/>
          <w:b/>
          <w:bCs/>
          <w:spacing w:val="9"/>
          <w:position w:val="4"/>
        </w:rPr>
        <w:t>【解析】</w:t>
      </w:r>
      <w:r>
        <w:rPr>
          <w:b/>
          <w:bCs/>
          <w:spacing w:val="9"/>
          <w:position w:val="4"/>
        </w:rPr>
        <w:t>图</w:t>
      </w:r>
      <w:r>
        <w:rPr>
          <w:spacing w:val="9"/>
          <w:position w:val="4"/>
        </w:rPr>
        <w:t>示不能看出</w:t>
      </w:r>
      <w:r>
        <w:rPr>
          <w:rFonts w:ascii="Times New Roman" w:hAnsi="Times New Roman" w:eastAsia="Times New Roman" w:cs="Times New Roman"/>
          <w:position w:val="4"/>
        </w:rPr>
        <w:t>IBA</w:t>
      </w:r>
      <w:r>
        <w:rPr>
          <w:rFonts w:ascii="Times New Roman" w:hAnsi="Times New Roman" w:eastAsia="Times New Roman" w:cs="Times New Roman"/>
          <w:spacing w:val="27"/>
          <w:w w:val="101"/>
          <w:position w:val="4"/>
        </w:rPr>
        <w:t xml:space="preserve"> </w:t>
      </w:r>
      <w:r>
        <w:rPr>
          <w:spacing w:val="9"/>
          <w:position w:val="4"/>
        </w:rPr>
        <w:t>对扦插枝条生根具有低浓度促进、高浓度抑制的特点，图中的</w:t>
      </w:r>
      <w:r>
        <w:rPr>
          <w:spacing w:val="-36"/>
          <w:position w:val="4"/>
        </w:rPr>
        <w:t xml:space="preserve"> </w:t>
      </w:r>
      <w:r>
        <w:rPr>
          <w:rFonts w:ascii="Times New Roman" w:hAnsi="Times New Roman" w:eastAsia="Times New Roman" w:cs="Times New Roman"/>
          <w:position w:val="4"/>
        </w:rPr>
        <w:t>IBA</w:t>
      </w:r>
      <w:r>
        <w:rPr>
          <w:rFonts w:ascii="Times New Roman" w:hAnsi="Times New Roman" w:eastAsia="Times New Roman" w:cs="Times New Roman"/>
          <w:spacing w:val="27"/>
          <w:w w:val="102"/>
          <w:position w:val="4"/>
        </w:rPr>
        <w:t xml:space="preserve"> </w:t>
      </w:r>
      <w:r>
        <w:rPr>
          <w:spacing w:val="9"/>
          <w:position w:val="4"/>
        </w:rPr>
        <w:t>处理组</w:t>
      </w:r>
      <w:r>
        <w:rPr>
          <w:spacing w:val="8"/>
          <w:position w:val="4"/>
        </w:rPr>
        <w:t>均起促</w:t>
      </w:r>
    </w:p>
    <w:p>
      <w:pPr>
        <w:pStyle w:val="BodyText"/>
        <w:ind w:left="2573"/>
        <w:spacing w:line="220" w:lineRule="auto"/>
        <w:rPr/>
      </w:pPr>
      <w:r>
        <w:rPr>
          <w:spacing w:val="-3"/>
        </w:rPr>
        <w:t>进作用，</w:t>
      </w:r>
      <w:r>
        <w:rPr>
          <w:rFonts w:ascii="Times New Roman" w:hAnsi="Times New Roman" w:eastAsia="Times New Roman" w:cs="Times New Roman"/>
          <w:spacing w:val="-3"/>
        </w:rPr>
        <w:t>D </w:t>
      </w:r>
      <w:r>
        <w:rPr>
          <w:spacing w:val="-3"/>
        </w:rPr>
        <w:t>错误。</w:t>
      </w:r>
    </w:p>
    <w:p>
      <w:pPr>
        <w:pStyle w:val="BodyText"/>
        <w:ind w:left="2553"/>
        <w:spacing w:before="33" w:line="223" w:lineRule="auto"/>
        <w:rPr/>
      </w:pPr>
      <w:r>
        <w:rPr>
          <w:rFonts w:ascii="SimHei" w:hAnsi="SimHei" w:eastAsia="SimHei" w:cs="SimHei"/>
          <w:spacing w:val="-15"/>
        </w:rPr>
        <w:t>9</w:t>
      </w:r>
      <w:r>
        <w:rPr>
          <w:rFonts w:ascii="SimHei" w:hAnsi="SimHei" w:eastAsia="SimHei" w:cs="SimHei"/>
          <w:b/>
          <w:bCs/>
          <w:spacing w:val="-15"/>
        </w:rPr>
        <w:t>.【答案】</w:t>
      </w:r>
      <w:r>
        <w:rPr>
          <w:b/>
          <w:bCs/>
          <w:spacing w:val="-15"/>
        </w:rPr>
        <w:t>C</w:t>
      </w:r>
    </w:p>
    <w:p>
      <w:pPr>
        <w:pStyle w:val="BodyText"/>
        <w:ind w:left="2510"/>
        <w:spacing w:before="13" w:line="191" w:lineRule="exact"/>
        <w:rPr/>
      </w:pPr>
      <w:r>
        <w:rPr>
          <w:b/>
          <w:bCs/>
          <w:spacing w:val="10"/>
          <w:position w:val="4"/>
        </w:rPr>
        <w:t>【解析】</w:t>
      </w:r>
      <w:r>
        <w:rPr>
          <w:spacing w:val="10"/>
          <w:position w:val="4"/>
        </w:rPr>
        <w:t>可用样方法调查活动能力弱和活动范围小的动物的种群密度，</w:t>
      </w:r>
      <w:r>
        <w:rPr>
          <w:rFonts w:ascii="Times New Roman" w:hAnsi="Times New Roman" w:eastAsia="Times New Roman" w:cs="Times New Roman"/>
          <w:spacing w:val="10"/>
          <w:position w:val="4"/>
        </w:rPr>
        <w:t>A</w:t>
      </w:r>
      <w:r>
        <w:rPr>
          <w:spacing w:val="10"/>
          <w:position w:val="4"/>
        </w:rPr>
        <w:t>错误；用样方法调查植物的丰富度</w:t>
      </w:r>
    </w:p>
    <w:p>
      <w:pPr>
        <w:pStyle w:val="BodyText"/>
        <w:ind w:left="2573"/>
        <w:spacing w:line="218" w:lineRule="auto"/>
        <w:rPr/>
      </w:pPr>
      <w:r>
        <w:rPr>
          <w:spacing w:val="3"/>
        </w:rPr>
        <w:t>时，应该调查植物的种类总数，不能取平均值，</w:t>
      </w:r>
      <w:r>
        <w:rPr>
          <w:rFonts w:ascii="Times New Roman" w:hAnsi="Times New Roman" w:eastAsia="Times New Roman" w:cs="Times New Roman"/>
          <w:spacing w:val="3"/>
        </w:rPr>
        <w:t>B </w:t>
      </w:r>
      <w:r>
        <w:rPr>
          <w:spacing w:val="3"/>
        </w:rPr>
        <w:t>错误；在被调查种群的分</w:t>
      </w:r>
      <w:r>
        <w:rPr>
          <w:spacing w:val="2"/>
        </w:rPr>
        <w:t>布范围内，随机选取若干个样方，通</w:t>
      </w:r>
    </w:p>
    <w:p>
      <w:pPr>
        <w:pStyle w:val="BodyText"/>
        <w:ind w:left="2573"/>
        <w:spacing w:before="37" w:line="219" w:lineRule="auto"/>
        <w:rPr/>
      </w:pPr>
      <w:r>
        <w:rPr>
          <w:spacing w:val="8"/>
        </w:rPr>
        <w:t>过计数每个样方内的个体数，求得每个样方的种群密度，以所有样方种群密度的平均值作为该种群的种群密</w:t>
      </w:r>
    </w:p>
    <w:p>
      <w:pPr>
        <w:pStyle w:val="BodyText"/>
        <w:ind w:left="2573"/>
        <w:spacing w:before="35" w:line="218" w:lineRule="auto"/>
        <w:rPr/>
      </w:pPr>
      <w:r>
        <w:rPr>
          <w:spacing w:val="1"/>
        </w:rPr>
        <w:t>度估算值，</w:t>
      </w:r>
      <w:r>
        <w:rPr>
          <w:rFonts w:ascii="Times New Roman" w:hAnsi="Times New Roman" w:eastAsia="Times New Roman" w:cs="Times New Roman"/>
          <w:spacing w:val="1"/>
        </w:rPr>
        <w:t>D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</w:t>
      </w:r>
      <w:r>
        <w:rPr>
          <w:spacing w:val="1"/>
        </w:rPr>
        <w:t>错误。</w:t>
      </w:r>
    </w:p>
    <w:p>
      <w:pPr>
        <w:ind w:left="2573"/>
        <w:spacing w:before="26" w:line="223" w:lineRule="auto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SimHei" w:hAnsi="SimHei" w:eastAsia="SimHei" w:cs="SimHei"/>
          <w:sz w:val="13"/>
          <w:szCs w:val="13"/>
          <w:spacing w:val="-13"/>
        </w:rPr>
        <w:t>10.</w:t>
      </w:r>
      <w:r>
        <w:rPr>
          <w:rFonts w:ascii="SimHei" w:hAnsi="SimHei" w:eastAsia="SimHei" w:cs="SimHei"/>
          <w:sz w:val="13"/>
          <w:szCs w:val="13"/>
          <w:b/>
          <w:bCs/>
          <w:spacing w:val="-13"/>
        </w:rPr>
        <w:t>【答案】</w:t>
      </w:r>
      <w:r>
        <w:rPr>
          <w:rFonts w:ascii="Times New Roman" w:hAnsi="Times New Roman" w:eastAsia="Times New Roman" w:cs="Times New Roman"/>
          <w:sz w:val="13"/>
          <w:szCs w:val="13"/>
          <w:b/>
          <w:bCs/>
          <w:spacing w:val="-13"/>
        </w:rPr>
        <w:t>B</w:t>
      </w:r>
    </w:p>
    <w:p>
      <w:pPr>
        <w:pStyle w:val="BodyText"/>
        <w:ind w:left="2510"/>
        <w:spacing w:before="42" w:line="242" w:lineRule="auto"/>
        <w:rPr/>
      </w:pPr>
      <w:r>
        <w:rPr>
          <w:rFonts w:ascii="SimHei" w:hAnsi="SimHei" w:eastAsia="SimHei" w:cs="SimHei"/>
          <w:b/>
          <w:bCs/>
          <w:spacing w:val="6"/>
        </w:rPr>
        <w:t>【解析】</w:t>
      </w:r>
      <w:r>
        <w:rPr>
          <w:b/>
          <w:bCs/>
          <w:spacing w:val="6"/>
        </w:rPr>
        <w:t>饲</w:t>
      </w:r>
      <w:r>
        <w:rPr>
          <w:spacing w:val="6"/>
        </w:rPr>
        <w:t>养蝗虫的天敌主要是通过提高死亡率来控制蝗虫种群密度，</w:t>
      </w:r>
      <w:r>
        <w:rPr>
          <w:rFonts w:ascii="Times New Roman" w:hAnsi="Times New Roman" w:eastAsia="Times New Roman" w:cs="Times New Roman"/>
          <w:spacing w:val="6"/>
        </w:rPr>
        <w:t>B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spacing w:val="6"/>
        </w:rPr>
        <w:t>错误。</w:t>
      </w:r>
    </w:p>
    <w:p>
      <w:pPr>
        <w:ind w:left="2573"/>
        <w:spacing w:line="223" w:lineRule="auto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SimHei" w:hAnsi="SimHei" w:eastAsia="SimHei" w:cs="SimHei"/>
          <w:sz w:val="13"/>
          <w:szCs w:val="13"/>
          <w:spacing w:val="-15"/>
        </w:rPr>
        <w:t>11.</w:t>
      </w:r>
      <w:r>
        <w:rPr>
          <w:rFonts w:ascii="SimHei" w:hAnsi="SimHei" w:eastAsia="SimHei" w:cs="SimHei"/>
          <w:sz w:val="13"/>
          <w:szCs w:val="13"/>
          <w:b/>
          <w:bCs/>
          <w:spacing w:val="-15"/>
        </w:rPr>
        <w:t>【答案】</w:t>
      </w:r>
      <w:r>
        <w:rPr>
          <w:rFonts w:ascii="Times New Roman" w:hAnsi="Times New Roman" w:eastAsia="Times New Roman" w:cs="Times New Roman"/>
          <w:sz w:val="13"/>
          <w:szCs w:val="13"/>
          <w:b/>
          <w:bCs/>
          <w:spacing w:val="-15"/>
        </w:rPr>
        <w:t>B</w:t>
      </w:r>
    </w:p>
    <w:p>
      <w:pPr>
        <w:pStyle w:val="BodyText"/>
        <w:ind w:left="2510"/>
        <w:spacing w:before="33" w:line="219" w:lineRule="auto"/>
        <w:rPr/>
      </w:pPr>
      <w:r>
        <w:rPr>
          <w:b/>
          <w:bCs/>
          <w:spacing w:val="5"/>
        </w:rPr>
        <w:t>【解析】年</w:t>
      </w:r>
      <w:r>
        <w:rPr>
          <w:spacing w:val="5"/>
        </w:rPr>
        <w:t>龄结构通过影响出生率和死亡率来影响燕鸥的种群密度，性别比例只影响出生率，</w:t>
      </w:r>
      <w:r>
        <w:rPr>
          <w:rFonts w:ascii="Times New Roman" w:hAnsi="Times New Roman" w:eastAsia="Times New Roman" w:cs="Times New Roman"/>
          <w:spacing w:val="5"/>
        </w:rPr>
        <w:t>B </w:t>
      </w:r>
      <w:r>
        <w:rPr>
          <w:spacing w:val="5"/>
        </w:rPr>
        <w:t>错误。</w:t>
      </w:r>
    </w:p>
    <w:p>
      <w:pPr>
        <w:pStyle w:val="BodyText"/>
        <w:ind w:left="2573"/>
        <w:spacing w:before="36" w:line="223" w:lineRule="auto"/>
        <w:rPr/>
      </w:pPr>
      <w:r>
        <w:rPr>
          <w:rFonts w:ascii="SimHei" w:hAnsi="SimHei" w:eastAsia="SimHei" w:cs="SimHei"/>
          <w:spacing w:val="-13"/>
        </w:rPr>
        <w:t>12.</w:t>
      </w:r>
      <w:r>
        <w:rPr>
          <w:rFonts w:ascii="SimHei" w:hAnsi="SimHei" w:eastAsia="SimHei" w:cs="SimHei"/>
          <w:b/>
          <w:bCs/>
          <w:spacing w:val="-13"/>
        </w:rPr>
        <w:t>【答案】</w:t>
      </w:r>
      <w:r>
        <w:rPr>
          <w:b/>
          <w:bCs/>
          <w:spacing w:val="-13"/>
        </w:rPr>
        <w:t>C</w:t>
      </w:r>
    </w:p>
    <w:p>
      <w:pPr>
        <w:pStyle w:val="BodyText"/>
        <w:ind w:left="2510"/>
        <w:spacing w:before="7" w:line="230" w:lineRule="auto"/>
        <w:rPr/>
      </w:pPr>
      <w:r>
        <w:rPr>
          <w:b/>
          <w:bCs/>
          <w:spacing w:val="9"/>
        </w:rPr>
        <w:t>【解析</w:t>
      </w:r>
      <w:r>
        <w:rPr>
          <w:rFonts w:ascii="STXinwei" w:hAnsi="STXinwei" w:eastAsia="STXinwei" w:cs="STXinwei"/>
          <w:b/>
          <w:bCs/>
          <w:spacing w:val="9"/>
        </w:rPr>
        <w:t>】</w:t>
      </w:r>
      <w:r>
        <w:rPr>
          <w:b/>
          <w:bCs/>
          <w:spacing w:val="9"/>
        </w:rPr>
        <w:t>生</w:t>
      </w:r>
      <w:r>
        <w:rPr>
          <w:spacing w:val="9"/>
        </w:rPr>
        <w:t>活在安新白洋淀景区中的丹顶鹤和白鹤是两个不</w:t>
      </w:r>
      <w:r>
        <w:rPr>
          <w:spacing w:val="8"/>
        </w:rPr>
        <w:t>同的物种，尽管所处的环境相同，其种群密度不</w:t>
      </w:r>
    </w:p>
    <w:p>
      <w:pPr>
        <w:pStyle w:val="BodyText"/>
        <w:ind w:left="2854"/>
        <w:spacing w:before="22" w:line="219" w:lineRule="auto"/>
        <w:rPr/>
      </w:pPr>
      <w:r>
        <w:rPr>
          <w:spacing w:val="2"/>
        </w:rPr>
        <w:t>一定相同，</w:t>
      </w:r>
      <w:r>
        <w:rPr>
          <w:rFonts w:ascii="Times New Roman" w:hAnsi="Times New Roman" w:eastAsia="Times New Roman" w:cs="Times New Roman"/>
          <w:spacing w:val="2"/>
        </w:rPr>
        <w:t>A</w:t>
      </w:r>
      <w:r>
        <w:rPr>
          <w:rFonts w:ascii="Times New Roman" w:hAnsi="Times New Roman" w:eastAsia="Times New Roman" w:cs="Times New Roman"/>
          <w:spacing w:val="22"/>
          <w:w w:val="102"/>
        </w:rPr>
        <w:t xml:space="preserve"> </w:t>
      </w:r>
      <w:r>
        <w:rPr>
          <w:spacing w:val="2"/>
        </w:rPr>
        <w:t>错误；年龄结构为增长型的丹顶鹤种群，在环境条件不变的情况下，未来其种群数量会增多，若</w:t>
      </w:r>
    </w:p>
    <w:p>
      <w:pPr>
        <w:pStyle w:val="BodyText"/>
        <w:ind w:left="2573"/>
        <w:spacing w:before="37" w:line="191" w:lineRule="exact"/>
        <w:rPr/>
      </w:pPr>
      <w:r>
        <w:rPr>
          <w:spacing w:val="6"/>
          <w:position w:val="4"/>
        </w:rPr>
        <w:t>环境条件变差，种群数量也可能下降，</w:t>
      </w:r>
      <w:r>
        <w:rPr>
          <w:rFonts w:ascii="Times New Roman" w:hAnsi="Times New Roman" w:eastAsia="Times New Roman" w:cs="Times New Roman"/>
          <w:spacing w:val="6"/>
          <w:position w:val="4"/>
        </w:rPr>
        <w:t>B</w:t>
      </w:r>
      <w:r>
        <w:rPr>
          <w:rFonts w:ascii="Times New Roman" w:hAnsi="Times New Roman" w:eastAsia="Times New Roman" w:cs="Times New Roman"/>
          <w:spacing w:val="-7"/>
          <w:position w:val="4"/>
        </w:rPr>
        <w:t xml:space="preserve"> </w:t>
      </w:r>
      <w:r>
        <w:rPr>
          <w:spacing w:val="6"/>
          <w:position w:val="4"/>
        </w:rPr>
        <w:t>错误；</w:t>
      </w:r>
      <w:r>
        <w:rPr>
          <w:spacing w:val="5"/>
          <w:position w:val="4"/>
        </w:rPr>
        <w:t>生物群落包括一定区域中的所有种群，即动植物和微生物等，</w:t>
      </w:r>
    </w:p>
    <w:p>
      <w:pPr>
        <w:pStyle w:val="BodyText"/>
        <w:ind w:left="2573"/>
        <w:spacing w:line="220" w:lineRule="auto"/>
        <w:rPr/>
      </w:pPr>
      <w:r>
        <w:rPr>
          <w:rFonts w:ascii="Times New Roman" w:hAnsi="Times New Roman" w:eastAsia="Times New Roman" w:cs="Times New Roman"/>
          <w:spacing w:val="5"/>
        </w:rPr>
        <w:t>D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spacing w:val="5"/>
        </w:rPr>
        <w:t>错误。</w:t>
      </w:r>
    </w:p>
    <w:p>
      <w:pPr>
        <w:ind w:left="2573"/>
        <w:spacing w:before="22" w:line="223" w:lineRule="auto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SimHei" w:hAnsi="SimHei" w:eastAsia="SimHei" w:cs="SimHei"/>
          <w:sz w:val="13"/>
          <w:szCs w:val="13"/>
          <w:spacing w:val="-13"/>
        </w:rPr>
        <w:t>13.</w:t>
      </w:r>
      <w:r>
        <w:rPr>
          <w:rFonts w:ascii="SimHei" w:hAnsi="SimHei" w:eastAsia="SimHei" w:cs="SimHei"/>
          <w:sz w:val="13"/>
          <w:szCs w:val="13"/>
          <w:b/>
          <w:bCs/>
          <w:spacing w:val="-13"/>
        </w:rPr>
        <w:t>【答案】</w:t>
      </w:r>
      <w:r>
        <w:rPr>
          <w:rFonts w:ascii="Times New Roman" w:hAnsi="Times New Roman" w:eastAsia="Times New Roman" w:cs="Times New Roman"/>
          <w:sz w:val="13"/>
          <w:szCs w:val="13"/>
          <w:b/>
          <w:bCs/>
          <w:spacing w:val="-13"/>
        </w:rPr>
        <w:t>C</w:t>
      </w:r>
    </w:p>
    <w:p>
      <w:pPr>
        <w:pStyle w:val="BodyText"/>
        <w:ind w:left="2510"/>
        <w:spacing w:before="23" w:line="192" w:lineRule="exact"/>
        <w:rPr/>
      </w:pPr>
      <w:r>
        <w:rPr>
          <w:b/>
          <w:bCs/>
          <w:spacing w:val="5"/>
          <w:position w:val="4"/>
        </w:rPr>
        <w:t>【解析】群</w:t>
      </w:r>
      <w:r>
        <w:rPr>
          <w:spacing w:val="5"/>
          <w:position w:val="4"/>
        </w:rPr>
        <w:t>落中植物的分层与光的利用、温度、水分等有关，动物需要植物提供食物条件和栖息空间，因此植</w:t>
      </w:r>
    </w:p>
    <w:p>
      <w:pPr>
        <w:pStyle w:val="BodyText"/>
        <w:ind w:left="2573"/>
        <w:spacing w:line="219" w:lineRule="auto"/>
        <w:rPr/>
      </w:pPr>
      <w:r>
        <w:rPr>
          <w:spacing w:val="5"/>
        </w:rPr>
        <w:t>物垂直分层现象决定了动物的分层，</w:t>
      </w:r>
      <w:r>
        <w:rPr>
          <w:rFonts w:ascii="Times New Roman" w:hAnsi="Times New Roman" w:eastAsia="Times New Roman" w:cs="Times New Roman"/>
          <w:spacing w:val="5"/>
        </w:rPr>
        <w:t>C </w:t>
      </w:r>
      <w:r>
        <w:rPr>
          <w:spacing w:val="5"/>
        </w:rPr>
        <w:t>错误。</w:t>
      </w:r>
    </w:p>
    <w:p>
      <w:pPr>
        <w:pStyle w:val="BodyText"/>
        <w:ind w:left="4540"/>
        <w:spacing w:before="163" w:line="221" w:lineRule="auto"/>
        <w:rPr/>
      </w:pPr>
      <w:r>
        <w:rPr>
          <w:rFonts w:ascii="SimHei" w:hAnsi="SimHei" w:eastAsia="SimHei" w:cs="SimHei"/>
          <w:b/>
          <w:bCs/>
          <w:spacing w:val="8"/>
        </w:rPr>
        <w:t>【高二生物学参考答案</w:t>
      </w:r>
      <w:r>
        <w:rPr>
          <w:rFonts w:ascii="SimHei" w:hAnsi="SimHei" w:eastAsia="SimHei" w:cs="SimHei"/>
          <w:spacing w:val="26"/>
        </w:rPr>
        <w:t xml:space="preserve">  </w:t>
      </w:r>
      <w:r>
        <w:rPr>
          <w:spacing w:val="8"/>
        </w:rPr>
        <w:t>第1页(共2页)】</w:t>
      </w:r>
      <w:r>
        <w:rPr>
          <w:spacing w:val="2"/>
        </w:rPr>
        <w:t xml:space="preserve">                        </w:t>
      </w:r>
      <w:r>
        <w:rPr>
          <w:spacing w:val="8"/>
        </w:rPr>
        <w:t>24308B</w:t>
      </w:r>
    </w:p>
    <w:p>
      <w:pPr>
        <w:spacing w:line="221" w:lineRule="auto"/>
        <w:sectPr>
          <w:pgSz w:w="16840" w:h="11910"/>
          <w:pgMar w:top="891" w:right="2526" w:bottom="0" w:left="2526" w:header="0" w:footer="0" w:gutter="0"/>
        </w:sectPr>
        <w:rPr/>
      </w:pPr>
    </w:p>
    <w:p>
      <w:pPr>
        <w:pStyle w:val="BodyText"/>
        <w:ind w:left="2495"/>
        <w:spacing w:before="24" w:line="223" w:lineRule="auto"/>
        <w:outlineLvl w:val="0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-10"/>
        </w:rPr>
        <w:t>14.</w:t>
      </w:r>
      <w:r>
        <w:rPr>
          <w:rFonts w:ascii="SimHei" w:hAnsi="SimHei" w:eastAsia="SimHei" w:cs="SimHei"/>
          <w:sz w:val="12"/>
          <w:szCs w:val="12"/>
          <w:spacing w:val="-14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-10"/>
        </w:rPr>
        <w:t>【答案】</w:t>
      </w:r>
      <w:r>
        <w:rPr>
          <w:sz w:val="12"/>
          <w:szCs w:val="12"/>
          <w:b/>
          <w:bCs/>
          <w:spacing w:val="-10"/>
        </w:rPr>
        <w:t>D</w:t>
      </w:r>
    </w:p>
    <w:p>
      <w:pPr>
        <w:pStyle w:val="BodyText"/>
        <w:ind w:left="2665"/>
        <w:spacing w:before="24" w:line="191" w:lineRule="exact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17"/>
          <w:position w:val="5"/>
        </w:rPr>
        <w:t>【解析】</w:t>
      </w:r>
      <w:r>
        <w:rPr>
          <w:sz w:val="12"/>
          <w:szCs w:val="12"/>
          <w:b/>
          <w:bCs/>
          <w:spacing w:val="17"/>
          <w:position w:val="5"/>
        </w:rPr>
        <w:t>研</w:t>
      </w:r>
      <w:r>
        <w:rPr>
          <w:sz w:val="12"/>
          <w:szCs w:val="12"/>
          <w:spacing w:val="17"/>
          <w:position w:val="5"/>
        </w:rPr>
        <w:t>究土壤中小动物类群的丰富度常采用取样器取样法进行调查，</w:t>
      </w:r>
      <w:r>
        <w:rPr>
          <w:rFonts w:ascii="Times New Roman" w:hAnsi="Times New Roman" w:eastAsia="Times New Roman" w:cs="Times New Roman"/>
          <w:sz w:val="12"/>
          <w:szCs w:val="12"/>
          <w:spacing w:val="17"/>
          <w:position w:val="5"/>
        </w:rPr>
        <w:t>A</w:t>
      </w:r>
      <w:r>
        <w:rPr>
          <w:rFonts w:ascii="Times New Roman" w:hAnsi="Times New Roman" w:eastAsia="Times New Roman" w:cs="Times New Roman"/>
          <w:sz w:val="12"/>
          <w:szCs w:val="12"/>
          <w:spacing w:val="24"/>
          <w:w w:val="101"/>
          <w:position w:val="5"/>
        </w:rPr>
        <w:t xml:space="preserve"> </w:t>
      </w:r>
      <w:r>
        <w:rPr>
          <w:sz w:val="12"/>
          <w:szCs w:val="12"/>
          <w:spacing w:val="17"/>
          <w:position w:val="5"/>
        </w:rPr>
        <w:t>错误；土壤表层只有</w:t>
      </w:r>
      <w:r>
        <w:rPr>
          <w:sz w:val="12"/>
          <w:szCs w:val="12"/>
          <w:spacing w:val="-31"/>
          <w:position w:val="5"/>
        </w:rPr>
        <w:t xml:space="preserve"> </w:t>
      </w:r>
      <w:r>
        <w:rPr>
          <w:sz w:val="12"/>
          <w:szCs w:val="12"/>
          <w:spacing w:val="17"/>
          <w:position w:val="5"/>
        </w:rPr>
        <w:t>一</w:t>
      </w:r>
      <w:r>
        <w:rPr>
          <w:sz w:val="12"/>
          <w:szCs w:val="12"/>
          <w:spacing w:val="-30"/>
          <w:position w:val="5"/>
        </w:rPr>
        <w:t xml:space="preserve"> </w:t>
      </w:r>
      <w:r>
        <w:rPr>
          <w:sz w:val="12"/>
          <w:szCs w:val="12"/>
          <w:spacing w:val="17"/>
          <w:position w:val="5"/>
        </w:rPr>
        <w:t>部分小动</w:t>
      </w:r>
    </w:p>
    <w:p>
      <w:pPr>
        <w:pStyle w:val="BodyText"/>
        <w:ind w:left="2724"/>
        <w:spacing w:line="218" w:lineRule="auto"/>
        <w:rPr>
          <w:sz w:val="12"/>
          <w:szCs w:val="12"/>
        </w:rPr>
      </w:pPr>
      <w:r>
        <w:rPr>
          <w:sz w:val="12"/>
          <w:szCs w:val="12"/>
          <w:spacing w:val="15"/>
        </w:rPr>
        <w:t>物分布，应该将表层土上的落叶拨开，用取样器按入土中取样，</w:t>
      </w:r>
      <w:r>
        <w:rPr>
          <w:rFonts w:ascii="Times New Roman" w:hAnsi="Times New Roman" w:eastAsia="Times New Roman" w:cs="Times New Roman"/>
          <w:sz w:val="12"/>
          <w:szCs w:val="12"/>
          <w:spacing w:val="15"/>
        </w:rPr>
        <w:t>B </w:t>
      </w:r>
      <w:r>
        <w:rPr>
          <w:sz w:val="12"/>
          <w:szCs w:val="12"/>
          <w:spacing w:val="15"/>
        </w:rPr>
        <w:t>错</w:t>
      </w:r>
      <w:r>
        <w:rPr>
          <w:sz w:val="12"/>
          <w:szCs w:val="12"/>
          <w:spacing w:val="14"/>
        </w:rPr>
        <w:t>误；用诱虫器采集小动物时打开电灯，利</w:t>
      </w:r>
    </w:p>
    <w:p>
      <w:pPr>
        <w:pStyle w:val="BodyText"/>
        <w:ind w:left="2724"/>
        <w:spacing w:before="48" w:line="219" w:lineRule="auto"/>
        <w:rPr>
          <w:sz w:val="12"/>
          <w:szCs w:val="12"/>
        </w:rPr>
      </w:pPr>
      <w:r>
        <w:rPr>
          <w:sz w:val="12"/>
          <w:szCs w:val="12"/>
          <w:spacing w:val="11"/>
        </w:rPr>
        <w:t>用的是土壤中小动物的避光性，</w:t>
      </w:r>
      <w:r>
        <w:rPr>
          <w:rFonts w:ascii="Times New Roman" w:hAnsi="Times New Roman" w:eastAsia="Times New Roman" w:cs="Times New Roman"/>
          <w:sz w:val="12"/>
          <w:szCs w:val="12"/>
          <w:spacing w:val="11"/>
        </w:rPr>
        <w:t>C</w:t>
      </w:r>
      <w:r>
        <w:rPr>
          <w:rFonts w:ascii="Times New Roman" w:hAnsi="Times New Roman" w:eastAsia="Times New Roman" w:cs="Times New Roman"/>
          <w:sz w:val="12"/>
          <w:szCs w:val="12"/>
          <w:spacing w:val="40"/>
        </w:rPr>
        <w:t xml:space="preserve"> </w:t>
      </w:r>
      <w:r>
        <w:rPr>
          <w:sz w:val="12"/>
          <w:szCs w:val="12"/>
          <w:spacing w:val="11"/>
        </w:rPr>
        <w:t>错</w:t>
      </w:r>
      <w:r>
        <w:rPr>
          <w:sz w:val="12"/>
          <w:szCs w:val="12"/>
          <w:spacing w:val="-18"/>
        </w:rPr>
        <w:t xml:space="preserve"> </w:t>
      </w:r>
      <w:r>
        <w:rPr>
          <w:sz w:val="12"/>
          <w:szCs w:val="12"/>
          <w:spacing w:val="11"/>
        </w:rPr>
        <w:t>误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11"/>
        </w:rPr>
        <w:t>。</w:t>
      </w:r>
    </w:p>
    <w:p>
      <w:pPr>
        <w:pStyle w:val="BodyText"/>
        <w:ind w:left="2494"/>
        <w:spacing w:before="46" w:line="223" w:lineRule="auto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-12"/>
        </w:rPr>
        <w:t>1</w:t>
      </w:r>
      <w:r>
        <w:rPr>
          <w:rFonts w:ascii="SimHei" w:hAnsi="SimHei" w:eastAsia="SimHei" w:cs="SimHei"/>
          <w:sz w:val="12"/>
          <w:szCs w:val="12"/>
          <w:spacing w:val="-23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-12"/>
        </w:rPr>
        <w:t>5.</w:t>
      </w:r>
      <w:r>
        <w:rPr>
          <w:rFonts w:ascii="SimHei" w:hAnsi="SimHei" w:eastAsia="SimHei" w:cs="SimHei"/>
          <w:sz w:val="12"/>
          <w:szCs w:val="12"/>
          <w:spacing w:val="-31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-12"/>
        </w:rPr>
        <w:t>【答案】</w:t>
      </w:r>
      <w:r>
        <w:rPr>
          <w:sz w:val="12"/>
          <w:szCs w:val="12"/>
          <w:b/>
          <w:bCs/>
          <w:spacing w:val="-12"/>
        </w:rPr>
        <w:t>A</w:t>
      </w:r>
    </w:p>
    <w:p>
      <w:pPr>
        <w:pStyle w:val="BodyText"/>
        <w:ind w:left="2665"/>
        <w:spacing w:before="45" w:line="222" w:lineRule="auto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7"/>
        </w:rPr>
        <w:t>【解析】</w:t>
      </w:r>
      <w:r>
        <w:rPr>
          <w:sz w:val="12"/>
          <w:szCs w:val="12"/>
          <w:b/>
          <w:bCs/>
          <w:spacing w:val="7"/>
        </w:rPr>
        <w:t>“</w:t>
      </w:r>
      <w:r>
        <w:rPr>
          <w:sz w:val="12"/>
          <w:szCs w:val="12"/>
          <w:spacing w:val="7"/>
        </w:rPr>
        <w:t>螳螂捕蝉，黄雀在后”体现了生物种间的捕食关系，A 错</w:t>
      </w:r>
      <w:r>
        <w:rPr>
          <w:sz w:val="12"/>
          <w:szCs w:val="12"/>
          <w:spacing w:val="1"/>
        </w:rPr>
        <w:t xml:space="preserve"> </w:t>
      </w:r>
      <w:r>
        <w:rPr>
          <w:sz w:val="12"/>
          <w:szCs w:val="12"/>
          <w:spacing w:val="7"/>
        </w:rPr>
        <w:t>误</w:t>
      </w:r>
      <w:r>
        <w:rPr>
          <w:sz w:val="12"/>
          <w:szCs w:val="12"/>
          <w:spacing w:val="-14"/>
        </w:rPr>
        <w:t xml:space="preserve"> </w:t>
      </w:r>
      <w:r>
        <w:rPr>
          <w:sz w:val="12"/>
          <w:szCs w:val="12"/>
          <w:spacing w:val="7"/>
        </w:rPr>
        <w:t>。</w:t>
      </w:r>
    </w:p>
    <w:p>
      <w:pPr>
        <w:ind w:left="2494"/>
        <w:spacing w:before="11" w:line="210" w:lineRule="exact"/>
        <w:rPr>
          <w:rFonts w:ascii="SimHei" w:hAnsi="SimHei" w:eastAsia="SimHei" w:cs="SimHei"/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17"/>
          <w:position w:val="7"/>
        </w:rPr>
        <w:t>二</w:t>
      </w:r>
      <w:r>
        <w:rPr>
          <w:rFonts w:ascii="SimHei" w:hAnsi="SimHei" w:eastAsia="SimHei" w:cs="SimHei"/>
          <w:sz w:val="12"/>
          <w:szCs w:val="12"/>
          <w:spacing w:val="17"/>
          <w:position w:val="7"/>
        </w:rPr>
        <w:t xml:space="preserve"> </w:t>
      </w:r>
      <w:r>
        <w:rPr>
          <w:rFonts w:ascii="SimHei" w:hAnsi="SimHei" w:eastAsia="SimHei" w:cs="SimHei"/>
          <w:sz w:val="12"/>
          <w:szCs w:val="12"/>
          <w:spacing w:val="17"/>
          <w:position w:val="7"/>
        </w:rPr>
        <w:t>、多项选择题：本题共5小题，每小题3分，共15分。在每小题给出的四个选</w:t>
      </w:r>
      <w:r>
        <w:rPr>
          <w:rFonts w:ascii="SimHei" w:hAnsi="SimHei" w:eastAsia="SimHei" w:cs="SimHei"/>
          <w:sz w:val="12"/>
          <w:szCs w:val="12"/>
          <w:spacing w:val="16"/>
          <w:position w:val="7"/>
        </w:rPr>
        <w:t>项中，有两个或两个以上选项符</w:t>
      </w:r>
    </w:p>
    <w:p>
      <w:pPr>
        <w:ind w:left="2724"/>
        <w:spacing w:line="212" w:lineRule="auto"/>
        <w:rPr>
          <w:rFonts w:ascii="SimHei" w:hAnsi="SimHei" w:eastAsia="SimHei" w:cs="SimHei"/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21"/>
        </w:rPr>
        <w:t>合题目要求，全部选对得3分，选对但不全</w:t>
      </w:r>
      <w:r>
        <w:rPr>
          <w:rFonts w:ascii="SimHei" w:hAnsi="SimHei" w:eastAsia="SimHei" w:cs="SimHei"/>
          <w:sz w:val="12"/>
          <w:szCs w:val="12"/>
          <w:spacing w:val="20"/>
        </w:rPr>
        <w:t>的得1分，有选错的得0分。</w:t>
      </w:r>
    </w:p>
    <w:p>
      <w:pPr>
        <w:pStyle w:val="BodyText"/>
        <w:ind w:left="2494"/>
        <w:spacing w:before="77" w:line="215" w:lineRule="auto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-7"/>
        </w:rPr>
        <w:t>16.</w:t>
      </w:r>
      <w:r>
        <w:rPr>
          <w:rFonts w:ascii="SimHei" w:hAnsi="SimHei" w:eastAsia="SimHei" w:cs="SimHei"/>
          <w:sz w:val="12"/>
          <w:szCs w:val="12"/>
          <w:spacing w:val="25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-7"/>
        </w:rPr>
        <w:t>【答案】</w:t>
      </w:r>
      <w:r>
        <w:rPr>
          <w:sz w:val="12"/>
          <w:szCs w:val="12"/>
          <w:b/>
          <w:bCs/>
          <w:spacing w:val="-7"/>
        </w:rPr>
        <w:t>AB</w:t>
      </w:r>
    </w:p>
    <w:p>
      <w:pPr>
        <w:pStyle w:val="BodyText"/>
        <w:ind w:left="2665"/>
        <w:spacing w:line="191" w:lineRule="exact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15"/>
          <w:position w:val="5"/>
        </w:rPr>
        <w:t>【</w:t>
      </w:r>
      <w:r>
        <w:rPr>
          <w:rFonts w:ascii="SimHei" w:hAnsi="SimHei" w:eastAsia="SimHei" w:cs="SimHei"/>
          <w:sz w:val="12"/>
          <w:szCs w:val="12"/>
          <w:spacing w:val="-2"/>
          <w:position w:val="5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15"/>
          <w:position w:val="5"/>
        </w:rPr>
        <w:t>解</w:t>
      </w:r>
      <w:r>
        <w:rPr>
          <w:rFonts w:ascii="SimHei" w:hAnsi="SimHei" w:eastAsia="SimHei" w:cs="SimHei"/>
          <w:sz w:val="12"/>
          <w:szCs w:val="12"/>
          <w:spacing w:val="-26"/>
          <w:position w:val="5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15"/>
          <w:position w:val="5"/>
        </w:rPr>
        <w:t>析</w:t>
      </w:r>
      <w:r>
        <w:rPr>
          <w:sz w:val="12"/>
          <w:szCs w:val="12"/>
          <w:b/>
          <w:bCs/>
          <w:spacing w:val="15"/>
          <w:position w:val="5"/>
        </w:rPr>
        <w:t>】胰</w:t>
      </w:r>
      <w:r>
        <w:rPr>
          <w:sz w:val="12"/>
          <w:szCs w:val="12"/>
          <w:spacing w:val="-28"/>
          <w:position w:val="5"/>
        </w:rPr>
        <w:t xml:space="preserve"> </w:t>
      </w:r>
      <w:r>
        <w:rPr>
          <w:sz w:val="12"/>
          <w:szCs w:val="12"/>
          <w:spacing w:val="15"/>
          <w:position w:val="5"/>
        </w:rPr>
        <w:t>岛素抵抗时胰岛素无法起到降低血糖的作用，因此血糖进入组织细胞的分解不会加快，</w:t>
      </w:r>
      <w:r>
        <w:rPr>
          <w:rFonts w:ascii="Times New Roman" w:hAnsi="Times New Roman" w:eastAsia="Times New Roman" w:cs="Times New Roman"/>
          <w:sz w:val="12"/>
          <w:szCs w:val="12"/>
          <w:spacing w:val="15"/>
          <w:position w:val="5"/>
        </w:rPr>
        <w:t>A</w:t>
      </w:r>
      <w:r>
        <w:rPr>
          <w:rFonts w:ascii="Times New Roman" w:hAnsi="Times New Roman" w:eastAsia="Times New Roman" w:cs="Times New Roman"/>
          <w:sz w:val="12"/>
          <w:szCs w:val="12"/>
          <w:spacing w:val="2"/>
          <w:position w:val="5"/>
        </w:rPr>
        <w:t xml:space="preserve">  </w:t>
      </w:r>
      <w:r>
        <w:rPr>
          <w:sz w:val="12"/>
          <w:szCs w:val="12"/>
          <w:spacing w:val="15"/>
          <w:position w:val="5"/>
        </w:rPr>
        <w:t>错</w:t>
      </w:r>
      <w:r>
        <w:rPr>
          <w:sz w:val="12"/>
          <w:szCs w:val="12"/>
          <w:spacing w:val="-8"/>
          <w:position w:val="5"/>
        </w:rPr>
        <w:t xml:space="preserve"> </w:t>
      </w:r>
      <w:r>
        <w:rPr>
          <w:sz w:val="12"/>
          <w:szCs w:val="12"/>
          <w:spacing w:val="15"/>
          <w:position w:val="5"/>
        </w:rPr>
        <w:t>误</w:t>
      </w:r>
      <w:r>
        <w:rPr>
          <w:sz w:val="12"/>
          <w:szCs w:val="12"/>
          <w:spacing w:val="-13"/>
          <w:position w:val="5"/>
        </w:rPr>
        <w:t xml:space="preserve"> </w:t>
      </w:r>
      <w:r>
        <w:rPr>
          <w:sz w:val="12"/>
          <w:szCs w:val="12"/>
          <w:spacing w:val="15"/>
          <w:position w:val="5"/>
        </w:rPr>
        <w:t>；</w:t>
      </w:r>
    </w:p>
    <w:p>
      <w:pPr>
        <w:pStyle w:val="BodyText"/>
        <w:ind w:left="2724"/>
        <w:spacing w:line="218" w:lineRule="auto"/>
        <w:rPr>
          <w:sz w:val="12"/>
          <w:szCs w:val="12"/>
        </w:rPr>
      </w:pPr>
      <w:r>
        <w:rPr>
          <w:rFonts w:ascii="Times New Roman" w:hAnsi="Times New Roman" w:eastAsia="Times New Roman" w:cs="Times New Roman"/>
          <w:sz w:val="12"/>
          <w:szCs w:val="12"/>
        </w:rPr>
        <w:t>PCOS   </w:t>
      </w:r>
      <w:r>
        <w:rPr>
          <w:sz w:val="12"/>
          <w:szCs w:val="12"/>
          <w:spacing w:val="18"/>
        </w:rPr>
        <w:t>患者表现为胰岛素抵抗，因而其血糖浓度上升，而高血糖会刺激胰岛</w:t>
      </w:r>
      <w:r>
        <w:rPr>
          <w:rFonts w:ascii="Times New Roman" w:hAnsi="Times New Roman" w:eastAsia="Times New Roman" w:cs="Times New Roman"/>
          <w:sz w:val="12"/>
          <w:szCs w:val="12"/>
          <w:spacing w:val="18"/>
        </w:rPr>
        <w:t>B</w:t>
      </w:r>
      <w:r>
        <w:rPr>
          <w:rFonts w:ascii="Times New Roman" w:hAnsi="Times New Roman" w:eastAsia="Times New Roman" w:cs="Times New Roman"/>
          <w:sz w:val="12"/>
          <w:szCs w:val="12"/>
          <w:spacing w:val="24"/>
          <w:w w:val="102"/>
        </w:rPr>
        <w:t xml:space="preserve"> </w:t>
      </w:r>
      <w:r>
        <w:rPr>
          <w:sz w:val="12"/>
          <w:szCs w:val="12"/>
          <w:spacing w:val="18"/>
        </w:rPr>
        <w:t>细</w:t>
      </w:r>
      <w:r>
        <w:rPr>
          <w:sz w:val="12"/>
          <w:szCs w:val="12"/>
          <w:spacing w:val="17"/>
        </w:rPr>
        <w:t>胞合成并分泌胰岛素，因而</w:t>
      </w:r>
    </w:p>
    <w:p>
      <w:pPr>
        <w:pStyle w:val="BodyText"/>
        <w:ind w:left="2724"/>
        <w:spacing w:before="49" w:line="219" w:lineRule="auto"/>
        <w:rPr>
          <w:sz w:val="12"/>
          <w:szCs w:val="12"/>
        </w:rPr>
      </w:pPr>
      <w:r>
        <w:rPr>
          <w:sz w:val="12"/>
          <w:szCs w:val="12"/>
          <w:spacing w:val="13"/>
        </w:rPr>
        <w:t>患者表现为血浆胰岛素浓度较高，血浆渗透压也较高，</w:t>
      </w:r>
      <w:r>
        <w:rPr>
          <w:rFonts w:ascii="Times New Roman" w:hAnsi="Times New Roman" w:eastAsia="Times New Roman" w:cs="Times New Roman"/>
          <w:sz w:val="12"/>
          <w:szCs w:val="12"/>
          <w:spacing w:val="13"/>
        </w:rPr>
        <w:t>B </w:t>
      </w:r>
      <w:r>
        <w:rPr>
          <w:sz w:val="12"/>
          <w:szCs w:val="12"/>
          <w:spacing w:val="13"/>
        </w:rPr>
        <w:t>错</w:t>
      </w:r>
      <w:r>
        <w:rPr>
          <w:sz w:val="12"/>
          <w:szCs w:val="12"/>
          <w:spacing w:val="-7"/>
        </w:rPr>
        <w:t xml:space="preserve"> </w:t>
      </w:r>
      <w:r>
        <w:rPr>
          <w:sz w:val="12"/>
          <w:szCs w:val="12"/>
          <w:spacing w:val="13"/>
        </w:rPr>
        <w:t>误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13"/>
        </w:rPr>
        <w:t>。</w:t>
      </w:r>
    </w:p>
    <w:p>
      <w:pPr>
        <w:pStyle w:val="BodyText"/>
        <w:ind w:left="2494"/>
        <w:spacing w:before="56" w:line="220" w:lineRule="auto"/>
        <w:rPr>
          <w:sz w:val="12"/>
          <w:szCs w:val="12"/>
        </w:rPr>
      </w:pPr>
      <w:r>
        <w:rPr>
          <w:sz w:val="12"/>
          <w:szCs w:val="12"/>
          <w:spacing w:val="-7"/>
        </w:rPr>
        <w:t>17. </w:t>
      </w:r>
      <w:r>
        <w:rPr>
          <w:sz w:val="12"/>
          <w:szCs w:val="12"/>
          <w:b/>
          <w:bCs/>
          <w:spacing w:val="-7"/>
        </w:rPr>
        <w:t>【答案】A</w:t>
      </w:r>
      <w:r>
        <w:rPr>
          <w:sz w:val="12"/>
          <w:szCs w:val="12"/>
          <w:spacing w:val="-13"/>
        </w:rPr>
        <w:t xml:space="preserve"> </w:t>
      </w:r>
      <w:r>
        <w:rPr>
          <w:sz w:val="12"/>
          <w:szCs w:val="12"/>
          <w:spacing w:val="-7"/>
        </w:rPr>
        <w:t>CD</w:t>
      </w:r>
    </w:p>
    <w:p>
      <w:pPr>
        <w:pStyle w:val="BodyText"/>
        <w:ind w:left="2665"/>
        <w:spacing w:before="27" w:line="219" w:lineRule="auto"/>
        <w:rPr>
          <w:sz w:val="12"/>
          <w:szCs w:val="12"/>
        </w:rPr>
      </w:pPr>
      <w:r>
        <w:rPr>
          <w:sz w:val="12"/>
          <w:szCs w:val="12"/>
          <w:b/>
          <w:bCs/>
          <w:spacing w:val="-6"/>
        </w:rPr>
        <w:t>【解析】炎</w:t>
      </w:r>
      <w:r>
        <w:rPr>
          <w:sz w:val="12"/>
          <w:szCs w:val="12"/>
          <w:spacing w:val="-6"/>
        </w:rPr>
        <w:t>症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6"/>
        </w:rPr>
        <w:t>反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6"/>
        </w:rPr>
        <w:t>应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6"/>
        </w:rPr>
        <w:t>可</w:t>
      </w:r>
      <w:r>
        <w:rPr>
          <w:sz w:val="12"/>
          <w:szCs w:val="12"/>
          <w:spacing w:val="-21"/>
        </w:rPr>
        <w:t xml:space="preserve"> </w:t>
      </w:r>
      <w:r>
        <w:rPr>
          <w:sz w:val="12"/>
          <w:szCs w:val="12"/>
          <w:spacing w:val="-6"/>
        </w:rPr>
        <w:t>能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6"/>
        </w:rPr>
        <w:t>具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6"/>
        </w:rPr>
        <w:t>有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6"/>
        </w:rPr>
        <w:t>一</w:t>
      </w:r>
      <w:r>
        <w:rPr>
          <w:sz w:val="12"/>
          <w:szCs w:val="12"/>
          <w:spacing w:val="-22"/>
        </w:rPr>
        <w:t xml:space="preserve"> </w:t>
      </w:r>
      <w:r>
        <w:rPr>
          <w:sz w:val="12"/>
          <w:szCs w:val="12"/>
          <w:spacing w:val="-6"/>
        </w:rPr>
        <w:t>定</w:t>
      </w:r>
      <w:r>
        <w:rPr>
          <w:sz w:val="12"/>
          <w:szCs w:val="12"/>
          <w:spacing w:val="-16"/>
        </w:rPr>
        <w:t xml:space="preserve"> </w:t>
      </w:r>
      <w:r>
        <w:rPr>
          <w:sz w:val="12"/>
          <w:szCs w:val="12"/>
          <w:spacing w:val="-6"/>
        </w:rPr>
        <w:t>的</w:t>
      </w:r>
      <w:r>
        <w:rPr>
          <w:sz w:val="12"/>
          <w:szCs w:val="12"/>
          <w:spacing w:val="-26"/>
        </w:rPr>
        <w:t xml:space="preserve"> </w:t>
      </w:r>
      <w:r>
        <w:rPr>
          <w:sz w:val="12"/>
          <w:szCs w:val="12"/>
          <w:spacing w:val="-6"/>
        </w:rPr>
        <w:t>传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6"/>
        </w:rPr>
        <w:t>染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6"/>
        </w:rPr>
        <w:t>性</w:t>
      </w:r>
      <w:r>
        <w:rPr>
          <w:sz w:val="12"/>
          <w:szCs w:val="12"/>
          <w:spacing w:val="-16"/>
        </w:rPr>
        <w:t xml:space="preserve"> </w:t>
      </w:r>
      <w:r>
        <w:rPr>
          <w:sz w:val="12"/>
          <w:szCs w:val="12"/>
          <w:spacing w:val="-6"/>
        </w:rPr>
        <w:t>，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6"/>
        </w:rPr>
        <w:t>如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6"/>
        </w:rPr>
        <w:t>流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6"/>
        </w:rPr>
        <w:t>行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6"/>
        </w:rPr>
        <w:t>性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6"/>
        </w:rPr>
        <w:t>感 冒</w:t>
      </w:r>
      <w:r>
        <w:rPr>
          <w:sz w:val="12"/>
          <w:szCs w:val="12"/>
          <w:spacing w:val="-16"/>
        </w:rPr>
        <w:t xml:space="preserve"> </w:t>
      </w:r>
      <w:r>
        <w:rPr>
          <w:sz w:val="12"/>
          <w:szCs w:val="12"/>
          <w:spacing w:val="-6"/>
        </w:rPr>
        <w:t>引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6"/>
        </w:rPr>
        <w:t>起</w:t>
      </w:r>
      <w:r>
        <w:rPr>
          <w:sz w:val="12"/>
          <w:szCs w:val="12"/>
          <w:spacing w:val="-15"/>
        </w:rPr>
        <w:t xml:space="preserve"> </w:t>
      </w:r>
      <w:r>
        <w:rPr>
          <w:sz w:val="12"/>
          <w:szCs w:val="12"/>
          <w:spacing w:val="-6"/>
        </w:rPr>
        <w:t>的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6"/>
        </w:rPr>
        <w:t>炎</w:t>
      </w:r>
      <w:r>
        <w:rPr>
          <w:sz w:val="12"/>
          <w:szCs w:val="12"/>
          <w:spacing w:val="-26"/>
        </w:rPr>
        <w:t xml:space="preserve"> </w:t>
      </w:r>
      <w:r>
        <w:rPr>
          <w:sz w:val="12"/>
          <w:szCs w:val="12"/>
          <w:spacing w:val="-6"/>
        </w:rPr>
        <w:t>症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6"/>
        </w:rPr>
        <w:t>等</w:t>
      </w:r>
      <w:r>
        <w:rPr>
          <w:sz w:val="12"/>
          <w:szCs w:val="12"/>
          <w:spacing w:val="-15"/>
        </w:rPr>
        <w:t xml:space="preserve"> </w:t>
      </w:r>
      <w:r>
        <w:rPr>
          <w:sz w:val="12"/>
          <w:szCs w:val="12"/>
          <w:spacing w:val="-6"/>
        </w:rPr>
        <w:t>，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7"/>
        </w:rPr>
        <w:t>不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7"/>
        </w:rPr>
        <w:t>是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7"/>
        </w:rPr>
        <w:t>所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7"/>
        </w:rPr>
        <w:t>有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7"/>
        </w:rPr>
        <w:t>炎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7"/>
        </w:rPr>
        <w:t>症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7"/>
        </w:rPr>
        <w:t>均</w:t>
      </w:r>
      <w:r>
        <w:rPr>
          <w:sz w:val="12"/>
          <w:szCs w:val="12"/>
          <w:spacing w:val="-21"/>
        </w:rPr>
        <w:t xml:space="preserve"> </w:t>
      </w:r>
      <w:r>
        <w:rPr>
          <w:sz w:val="12"/>
          <w:szCs w:val="12"/>
          <w:spacing w:val="-7"/>
        </w:rPr>
        <w:t>能</w:t>
      </w:r>
      <w:r>
        <w:rPr>
          <w:sz w:val="12"/>
          <w:szCs w:val="12"/>
          <w:spacing w:val="-22"/>
        </w:rPr>
        <w:t xml:space="preserve"> </w:t>
      </w:r>
      <w:r>
        <w:rPr>
          <w:sz w:val="12"/>
          <w:szCs w:val="12"/>
          <w:spacing w:val="-7"/>
        </w:rPr>
        <w:t>实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7"/>
        </w:rPr>
        <w:t>现 自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7"/>
        </w:rPr>
        <w:t>愈</w:t>
      </w:r>
      <w:r>
        <w:rPr>
          <w:sz w:val="12"/>
          <w:szCs w:val="12"/>
          <w:spacing w:val="-30"/>
        </w:rPr>
        <w:t xml:space="preserve"> </w:t>
      </w:r>
      <w:r>
        <w:rPr>
          <w:sz w:val="12"/>
          <w:szCs w:val="12"/>
          <w:spacing w:val="-7"/>
        </w:rPr>
        <w:t>，</w:t>
      </w:r>
    </w:p>
    <w:p>
      <w:pPr>
        <w:pStyle w:val="BodyText"/>
        <w:ind w:left="2724"/>
        <w:spacing w:before="90" w:line="221" w:lineRule="auto"/>
        <w:rPr>
          <w:sz w:val="12"/>
          <w:szCs w:val="12"/>
        </w:rPr>
      </w:pPr>
      <w:r>
        <w:rPr>
          <w:rFonts w:ascii="Times New Roman" w:hAnsi="Times New Roman" w:eastAsia="Times New Roman" w:cs="Times New Roman"/>
          <w:sz w:val="12"/>
          <w:szCs w:val="12"/>
          <w:spacing w:val="-4"/>
        </w:rPr>
        <w:t>B</w:t>
      </w:r>
      <w:r>
        <w:rPr>
          <w:rFonts w:ascii="Times New Roman" w:hAnsi="Times New Roman" w:eastAsia="Times New Roman" w:cs="Times New Roman"/>
          <w:sz w:val="12"/>
          <w:szCs w:val="12"/>
          <w:spacing w:val="7"/>
        </w:rPr>
        <w:t xml:space="preserve">  </w:t>
      </w:r>
      <w:r>
        <w:rPr>
          <w:sz w:val="12"/>
          <w:szCs w:val="12"/>
          <w:spacing w:val="-4"/>
        </w:rPr>
        <w:t>错</w:t>
      </w:r>
      <w:r>
        <w:rPr>
          <w:sz w:val="12"/>
          <w:szCs w:val="12"/>
          <w:spacing w:val="-18"/>
        </w:rPr>
        <w:t xml:space="preserve"> </w:t>
      </w:r>
      <w:r>
        <w:rPr>
          <w:sz w:val="12"/>
          <w:szCs w:val="12"/>
          <w:spacing w:val="-4"/>
        </w:rPr>
        <w:t>误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4"/>
        </w:rPr>
        <w:t>。</w:t>
      </w:r>
    </w:p>
    <w:p>
      <w:pPr>
        <w:ind w:left="2494"/>
        <w:spacing w:before="14" w:line="223" w:lineRule="auto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-9"/>
        </w:rPr>
        <w:t>18.</w:t>
      </w:r>
      <w:r>
        <w:rPr>
          <w:rFonts w:ascii="SimHei" w:hAnsi="SimHei" w:eastAsia="SimHei" w:cs="SimHei"/>
          <w:sz w:val="12"/>
          <w:szCs w:val="12"/>
          <w:spacing w:val="30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spacing w:val="-9"/>
        </w:rPr>
        <w:t>【答案】</w:t>
      </w:r>
      <w:r>
        <w:rPr>
          <w:rFonts w:ascii="Times New Roman" w:hAnsi="Times New Roman" w:eastAsia="Times New Roman" w:cs="Times New Roman"/>
          <w:sz w:val="12"/>
          <w:szCs w:val="12"/>
          <w:b/>
          <w:bCs/>
          <w:spacing w:val="-9"/>
        </w:rPr>
        <w:t>CD</w:t>
      </w:r>
    </w:p>
    <w:p>
      <w:pPr>
        <w:pStyle w:val="BodyText"/>
        <w:ind w:left="2665"/>
        <w:spacing w:before="25" w:line="191" w:lineRule="exact"/>
        <w:rPr>
          <w:sz w:val="12"/>
          <w:szCs w:val="12"/>
        </w:rPr>
      </w:pPr>
      <w:r>
        <w:rPr>
          <w:sz w:val="12"/>
          <w:szCs w:val="12"/>
          <w:b/>
          <w:bCs/>
          <w:spacing w:val="15"/>
          <w:position w:val="5"/>
        </w:rPr>
        <w:t>【解析】</w:t>
      </w:r>
      <w:r>
        <w:rPr>
          <w:sz w:val="12"/>
          <w:szCs w:val="12"/>
          <w:spacing w:val="15"/>
          <w:position w:val="5"/>
        </w:rPr>
        <w:t>茎的近地侧生长素分布得多，生长快，远地侧生长素少，则生长慢，结</w:t>
      </w:r>
      <w:r>
        <w:rPr>
          <w:sz w:val="12"/>
          <w:szCs w:val="12"/>
          <w:spacing w:val="14"/>
          <w:position w:val="5"/>
        </w:rPr>
        <w:t>果茎表现出背地性生长，</w:t>
      </w:r>
      <w:r>
        <w:rPr>
          <w:rFonts w:ascii="Times New Roman" w:hAnsi="Times New Roman" w:eastAsia="Times New Roman" w:cs="Times New Roman"/>
          <w:sz w:val="12"/>
          <w:szCs w:val="12"/>
          <w:spacing w:val="14"/>
          <w:position w:val="5"/>
        </w:rPr>
        <w:t>C</w:t>
      </w:r>
      <w:r>
        <w:rPr>
          <w:rFonts w:ascii="Times New Roman" w:hAnsi="Times New Roman" w:eastAsia="Times New Roman" w:cs="Times New Roman"/>
          <w:sz w:val="12"/>
          <w:szCs w:val="12"/>
          <w:spacing w:val="25"/>
          <w:position w:val="5"/>
        </w:rPr>
        <w:t xml:space="preserve"> </w:t>
      </w:r>
      <w:r>
        <w:rPr>
          <w:sz w:val="12"/>
          <w:szCs w:val="12"/>
          <w:spacing w:val="14"/>
          <w:position w:val="5"/>
        </w:rPr>
        <w:t>错</w:t>
      </w:r>
    </w:p>
    <w:p>
      <w:pPr>
        <w:pStyle w:val="BodyText"/>
        <w:ind w:left="2724"/>
        <w:spacing w:line="218" w:lineRule="auto"/>
        <w:rPr>
          <w:sz w:val="12"/>
          <w:szCs w:val="12"/>
        </w:rPr>
      </w:pPr>
      <w:r>
        <w:rPr>
          <w:sz w:val="12"/>
          <w:szCs w:val="12"/>
          <w:spacing w:val="18"/>
        </w:rPr>
        <w:t>误；由于根细胞对生长素比较敏感，生长素浓度较高的近</w:t>
      </w:r>
      <w:r>
        <w:rPr>
          <w:sz w:val="12"/>
          <w:szCs w:val="12"/>
          <w:spacing w:val="17"/>
        </w:rPr>
        <w:t>地侧生长受到抑制，这体现了生长素低浓度促进生</w:t>
      </w:r>
    </w:p>
    <w:p>
      <w:pPr>
        <w:pStyle w:val="BodyText"/>
        <w:ind w:left="2724"/>
        <w:spacing w:before="49" w:line="219" w:lineRule="auto"/>
        <w:rPr>
          <w:sz w:val="12"/>
          <w:szCs w:val="12"/>
        </w:rPr>
      </w:pPr>
      <w:r>
        <w:rPr>
          <w:sz w:val="12"/>
          <w:szCs w:val="12"/>
          <w:spacing w:val="8"/>
        </w:rPr>
        <w:t>长、高浓度抑制生长的特性，</w:t>
      </w:r>
      <w:r>
        <w:rPr>
          <w:rFonts w:ascii="Times New Roman" w:hAnsi="Times New Roman" w:eastAsia="Times New Roman" w:cs="Times New Roman"/>
          <w:sz w:val="12"/>
          <w:szCs w:val="12"/>
          <w:spacing w:val="8"/>
        </w:rPr>
        <w:t>D </w:t>
      </w:r>
      <w:r>
        <w:rPr>
          <w:sz w:val="12"/>
          <w:szCs w:val="12"/>
          <w:spacing w:val="8"/>
        </w:rPr>
        <w:t>错</w:t>
      </w:r>
      <w:r>
        <w:rPr>
          <w:sz w:val="12"/>
          <w:szCs w:val="12"/>
          <w:spacing w:val="-6"/>
        </w:rPr>
        <w:t xml:space="preserve"> </w:t>
      </w:r>
      <w:r>
        <w:rPr>
          <w:sz w:val="12"/>
          <w:szCs w:val="12"/>
          <w:spacing w:val="8"/>
        </w:rPr>
        <w:t>误</w:t>
      </w:r>
      <w:r>
        <w:rPr>
          <w:sz w:val="12"/>
          <w:szCs w:val="12"/>
          <w:spacing w:val="-19"/>
        </w:rPr>
        <w:t xml:space="preserve"> </w:t>
      </w:r>
      <w:r>
        <w:rPr>
          <w:sz w:val="12"/>
          <w:szCs w:val="12"/>
          <w:spacing w:val="8"/>
        </w:rPr>
        <w:t>。</w:t>
      </w:r>
    </w:p>
    <w:p>
      <w:pPr>
        <w:ind w:left="2494"/>
        <w:spacing w:before="46" w:line="223" w:lineRule="auto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spacing w:val="-2"/>
        </w:rPr>
        <w:t>19.</w:t>
      </w:r>
      <w:r>
        <w:rPr>
          <w:rFonts w:ascii="SimHei" w:hAnsi="SimHei" w:eastAsia="SimHei" w:cs="SimHei"/>
          <w:sz w:val="12"/>
          <w:szCs w:val="12"/>
          <w:b/>
          <w:bCs/>
          <w:spacing w:val="-2"/>
        </w:rPr>
        <w:t>【答案】</w:t>
      </w:r>
      <w:r>
        <w:rPr>
          <w:rFonts w:ascii="Times New Roman" w:hAnsi="Times New Roman" w:eastAsia="Times New Roman" w:cs="Times New Roman"/>
          <w:sz w:val="12"/>
          <w:szCs w:val="12"/>
          <w:b/>
          <w:bCs/>
          <w:spacing w:val="-2"/>
        </w:rPr>
        <w:t>B</w:t>
      </w:r>
      <w:r>
        <w:rPr>
          <w:rFonts w:ascii="Times New Roman" w:hAnsi="Times New Roman" w:eastAsia="Times New Roman" w:cs="Times New Roman"/>
          <w:sz w:val="12"/>
          <w:szCs w:val="12"/>
          <w:b/>
          <w:bCs/>
          <w:spacing w:val="22"/>
          <w:w w:val="102"/>
        </w:rPr>
        <w:t xml:space="preserve"> </w:t>
      </w:r>
      <w:r>
        <w:rPr>
          <w:rFonts w:ascii="Times New Roman" w:hAnsi="Times New Roman" w:eastAsia="Times New Roman" w:cs="Times New Roman"/>
          <w:sz w:val="12"/>
          <w:szCs w:val="12"/>
          <w:spacing w:val="-2"/>
        </w:rPr>
        <w:t>CD</w:t>
      </w:r>
    </w:p>
    <w:p>
      <w:pPr>
        <w:pStyle w:val="BodyText"/>
        <w:ind w:left="2665"/>
        <w:spacing w:before="35" w:line="202" w:lineRule="exact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13"/>
          <w:position w:val="6"/>
        </w:rPr>
        <w:t>【解析】</w:t>
      </w:r>
      <w:r>
        <w:rPr>
          <w:sz w:val="12"/>
          <w:szCs w:val="12"/>
          <w:b/>
          <w:bCs/>
          <w:spacing w:val="13"/>
          <w:position w:val="6"/>
        </w:rPr>
        <w:t>图</w:t>
      </w:r>
      <w:r>
        <w:rPr>
          <w:sz w:val="12"/>
          <w:szCs w:val="12"/>
          <w:spacing w:val="-25"/>
          <w:position w:val="6"/>
        </w:rPr>
        <w:t xml:space="preserve"> </w:t>
      </w:r>
      <w:r>
        <w:rPr>
          <w:sz w:val="12"/>
          <w:szCs w:val="12"/>
          <w:spacing w:val="13"/>
          <w:position w:val="6"/>
        </w:rPr>
        <w:t>中</w:t>
      </w:r>
      <w:r>
        <w:rPr>
          <w:sz w:val="12"/>
          <w:szCs w:val="12"/>
          <w:spacing w:val="-34"/>
          <w:position w:val="6"/>
        </w:rPr>
        <w:t xml:space="preserve"> </w:t>
      </w:r>
      <w:r>
        <w:rPr>
          <w:rFonts w:ascii="Times New Roman" w:hAnsi="Times New Roman" w:eastAsia="Times New Roman" w:cs="Times New Roman"/>
          <w:sz w:val="12"/>
          <w:szCs w:val="12"/>
          <w:spacing w:val="13"/>
          <w:position w:val="6"/>
        </w:rPr>
        <w:t>“J”</w:t>
      </w:r>
      <w:r>
        <w:rPr>
          <w:rFonts w:ascii="Times New Roman" w:hAnsi="Times New Roman" w:eastAsia="Times New Roman" w:cs="Times New Roman"/>
          <w:sz w:val="12"/>
          <w:szCs w:val="12"/>
          <w:spacing w:val="21"/>
          <w:position w:val="6"/>
        </w:rPr>
        <w:t xml:space="preserve"> </w:t>
      </w:r>
      <w:r>
        <w:rPr>
          <w:sz w:val="12"/>
          <w:szCs w:val="12"/>
          <w:spacing w:val="13"/>
          <w:position w:val="6"/>
        </w:rPr>
        <w:t>形</w:t>
      </w:r>
      <w:r>
        <w:rPr>
          <w:sz w:val="12"/>
          <w:szCs w:val="12"/>
          <w:spacing w:val="-13"/>
          <w:position w:val="6"/>
        </w:rPr>
        <w:t xml:space="preserve"> </w:t>
      </w:r>
      <w:r>
        <w:rPr>
          <w:sz w:val="12"/>
          <w:szCs w:val="12"/>
          <w:spacing w:val="13"/>
          <w:position w:val="6"/>
        </w:rPr>
        <w:t>曲</w:t>
      </w:r>
      <w:r>
        <w:rPr>
          <w:sz w:val="12"/>
          <w:szCs w:val="12"/>
          <w:spacing w:val="-25"/>
          <w:position w:val="6"/>
        </w:rPr>
        <w:t xml:space="preserve"> </w:t>
      </w:r>
      <w:r>
        <w:rPr>
          <w:sz w:val="12"/>
          <w:szCs w:val="12"/>
          <w:spacing w:val="13"/>
          <w:position w:val="6"/>
        </w:rPr>
        <w:t>线</w:t>
      </w:r>
      <w:r>
        <w:rPr>
          <w:sz w:val="12"/>
          <w:szCs w:val="12"/>
          <w:spacing w:val="-26"/>
          <w:position w:val="6"/>
        </w:rPr>
        <w:t xml:space="preserve"> </w:t>
      </w:r>
      <w:r>
        <w:rPr>
          <w:sz w:val="12"/>
          <w:szCs w:val="12"/>
          <w:spacing w:val="13"/>
          <w:position w:val="6"/>
        </w:rPr>
        <w:t>和</w:t>
      </w:r>
      <w:r>
        <w:rPr>
          <w:rFonts w:ascii="Times New Roman" w:hAnsi="Times New Roman" w:eastAsia="Times New Roman" w:cs="Times New Roman"/>
          <w:sz w:val="12"/>
          <w:szCs w:val="12"/>
          <w:spacing w:val="13"/>
          <w:position w:val="6"/>
        </w:rPr>
        <w:t>“S”</w:t>
      </w:r>
      <w:r>
        <w:rPr>
          <w:rFonts w:ascii="Times New Roman" w:hAnsi="Times New Roman" w:eastAsia="Times New Roman" w:cs="Times New Roman"/>
          <w:sz w:val="12"/>
          <w:szCs w:val="12"/>
          <w:spacing w:val="21"/>
          <w:position w:val="6"/>
        </w:rPr>
        <w:t xml:space="preserve"> </w:t>
      </w:r>
      <w:r>
        <w:rPr>
          <w:sz w:val="12"/>
          <w:szCs w:val="12"/>
          <w:spacing w:val="13"/>
          <w:position w:val="6"/>
        </w:rPr>
        <w:t>形曲线之间的黑色阴影面积可表示环境阻力</w:t>
      </w:r>
      <w:r>
        <w:rPr>
          <w:sz w:val="12"/>
          <w:szCs w:val="12"/>
          <w:spacing w:val="12"/>
          <w:position w:val="6"/>
        </w:rPr>
        <w:t>大小，所以其面积与环境阻力大小</w:t>
      </w:r>
    </w:p>
    <w:p>
      <w:pPr>
        <w:pStyle w:val="BodyText"/>
        <w:ind w:left="2724"/>
        <w:spacing w:line="220" w:lineRule="auto"/>
        <w:rPr>
          <w:sz w:val="12"/>
          <w:szCs w:val="12"/>
        </w:rPr>
      </w:pPr>
      <w:r>
        <w:rPr>
          <w:sz w:val="12"/>
          <w:szCs w:val="12"/>
          <w:spacing w:val="-13"/>
        </w:rPr>
        <w:t>呈</w:t>
      </w:r>
      <w:r>
        <w:rPr>
          <w:sz w:val="12"/>
          <w:szCs w:val="12"/>
          <w:spacing w:val="-7"/>
        </w:rPr>
        <w:t xml:space="preserve"> </w:t>
      </w:r>
      <w:r>
        <w:rPr>
          <w:sz w:val="12"/>
          <w:szCs w:val="12"/>
          <w:spacing w:val="-13"/>
        </w:rPr>
        <w:t>正</w:t>
      </w:r>
      <w:r>
        <w:rPr>
          <w:sz w:val="12"/>
          <w:szCs w:val="12"/>
          <w:spacing w:val="-18"/>
        </w:rPr>
        <w:t xml:space="preserve"> </w:t>
      </w:r>
      <w:r>
        <w:rPr>
          <w:sz w:val="12"/>
          <w:szCs w:val="12"/>
          <w:spacing w:val="-13"/>
        </w:rPr>
        <w:t>相</w:t>
      </w:r>
      <w:r>
        <w:rPr>
          <w:sz w:val="12"/>
          <w:szCs w:val="12"/>
          <w:spacing w:val="-15"/>
        </w:rPr>
        <w:t xml:space="preserve"> </w:t>
      </w:r>
      <w:r>
        <w:rPr>
          <w:sz w:val="12"/>
          <w:szCs w:val="12"/>
          <w:spacing w:val="-13"/>
        </w:rPr>
        <w:t>关</w:t>
      </w:r>
      <w:r>
        <w:rPr>
          <w:sz w:val="12"/>
          <w:szCs w:val="12"/>
          <w:spacing w:val="-22"/>
        </w:rPr>
        <w:t xml:space="preserve"> </w:t>
      </w:r>
      <w:r>
        <w:rPr>
          <w:sz w:val="12"/>
          <w:szCs w:val="12"/>
          <w:spacing w:val="-13"/>
        </w:rPr>
        <w:t>，A</w:t>
      </w:r>
      <w:r>
        <w:rPr>
          <w:sz w:val="12"/>
          <w:szCs w:val="12"/>
          <w:spacing w:val="11"/>
        </w:rPr>
        <w:t xml:space="preserve"> </w:t>
      </w:r>
      <w:r>
        <w:rPr>
          <w:sz w:val="12"/>
          <w:szCs w:val="12"/>
          <w:spacing w:val="-13"/>
        </w:rPr>
        <w:t>错 误 。</w:t>
      </w:r>
    </w:p>
    <w:p>
      <w:pPr>
        <w:pStyle w:val="BodyText"/>
        <w:ind w:left="2494"/>
        <w:spacing w:before="55" w:line="215" w:lineRule="auto"/>
        <w:rPr>
          <w:rFonts w:ascii="Times New Roman" w:hAnsi="Times New Roman" w:eastAsia="Times New Roman" w:cs="Times New Roman"/>
          <w:sz w:val="12"/>
          <w:szCs w:val="12"/>
        </w:rPr>
      </w:pPr>
      <w:r>
        <w:rPr>
          <w:sz w:val="12"/>
          <w:szCs w:val="12"/>
          <w:spacing w:val="-1"/>
        </w:rPr>
        <w:t>20.</w:t>
      </w:r>
      <w:r>
        <w:rPr>
          <w:sz w:val="12"/>
          <w:szCs w:val="12"/>
          <w:b/>
          <w:bCs/>
          <w:spacing w:val="-1"/>
        </w:rPr>
        <w:t>【答案】</w:t>
      </w:r>
      <w:r>
        <w:rPr>
          <w:rFonts w:ascii="Times New Roman" w:hAnsi="Times New Roman" w:eastAsia="Times New Roman" w:cs="Times New Roman"/>
          <w:sz w:val="12"/>
          <w:szCs w:val="12"/>
          <w:b/>
          <w:bCs/>
          <w:spacing w:val="-1"/>
        </w:rPr>
        <w:t>A</w:t>
      </w:r>
      <w:r>
        <w:rPr>
          <w:rFonts w:ascii="Times New Roman" w:hAnsi="Times New Roman" w:eastAsia="Times New Roman" w:cs="Times New Roman"/>
          <w:sz w:val="12"/>
          <w:szCs w:val="12"/>
          <w:spacing w:val="-1"/>
        </w:rPr>
        <w:t>BD</w:t>
      </w:r>
    </w:p>
    <w:p>
      <w:pPr>
        <w:pStyle w:val="BodyText"/>
        <w:ind w:left="2665"/>
        <w:spacing w:line="221" w:lineRule="auto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17"/>
        </w:rPr>
        <w:t>【解析】</w:t>
      </w:r>
      <w:r>
        <w:rPr>
          <w:sz w:val="12"/>
          <w:szCs w:val="12"/>
          <w:b/>
          <w:bCs/>
          <w:spacing w:val="17"/>
        </w:rPr>
        <w:t>紫</w:t>
      </w:r>
      <w:r>
        <w:rPr>
          <w:sz w:val="12"/>
          <w:szCs w:val="12"/>
          <w:spacing w:val="17"/>
        </w:rPr>
        <w:t>茎泽兰与本地植物之间竞争阳光、养料、空间等，故紫茎泽兰与本地植物之间存在种间</w:t>
      </w:r>
      <w:r>
        <w:rPr>
          <w:sz w:val="12"/>
          <w:szCs w:val="12"/>
          <w:spacing w:val="16"/>
        </w:rPr>
        <w:t>竞争关系，</w:t>
      </w:r>
    </w:p>
    <w:p>
      <w:pPr>
        <w:pStyle w:val="BodyText"/>
        <w:ind w:left="2724"/>
        <w:spacing w:before="68" w:line="219" w:lineRule="auto"/>
        <w:rPr>
          <w:sz w:val="12"/>
          <w:szCs w:val="12"/>
        </w:rPr>
      </w:pPr>
      <w:r>
        <w:rPr>
          <w:sz w:val="12"/>
          <w:szCs w:val="12"/>
          <w:spacing w:val="14"/>
        </w:rPr>
        <w:t>可能导致当地生态系统的生物多样性降低，</w:t>
      </w:r>
      <w:r>
        <w:rPr>
          <w:rFonts w:ascii="Times New Roman" w:hAnsi="Times New Roman" w:eastAsia="Times New Roman" w:cs="Times New Roman"/>
          <w:sz w:val="12"/>
          <w:szCs w:val="12"/>
          <w:spacing w:val="14"/>
        </w:rPr>
        <w:t>C</w:t>
      </w:r>
      <w:r>
        <w:rPr>
          <w:rFonts w:ascii="Times New Roman" w:hAnsi="Times New Roman" w:eastAsia="Times New Roman" w:cs="Times New Roman"/>
          <w:sz w:val="12"/>
          <w:szCs w:val="12"/>
          <w:spacing w:val="16"/>
        </w:rPr>
        <w:t xml:space="preserve"> </w:t>
      </w:r>
      <w:r>
        <w:rPr>
          <w:sz w:val="12"/>
          <w:szCs w:val="12"/>
          <w:spacing w:val="14"/>
        </w:rPr>
        <w:t>错</w:t>
      </w:r>
      <w:r>
        <w:rPr>
          <w:sz w:val="12"/>
          <w:szCs w:val="12"/>
          <w:spacing w:val="-13"/>
        </w:rPr>
        <w:t xml:space="preserve"> </w:t>
      </w:r>
      <w:r>
        <w:rPr>
          <w:sz w:val="12"/>
          <w:szCs w:val="12"/>
          <w:spacing w:val="14"/>
        </w:rPr>
        <w:t>误</w:t>
      </w:r>
      <w:r>
        <w:rPr>
          <w:sz w:val="12"/>
          <w:szCs w:val="12"/>
          <w:spacing w:val="-19"/>
        </w:rPr>
        <w:t xml:space="preserve"> </w:t>
      </w:r>
      <w:r>
        <w:rPr>
          <w:sz w:val="12"/>
          <w:szCs w:val="12"/>
          <w:spacing w:val="14"/>
        </w:rPr>
        <w:t>。</w:t>
      </w:r>
    </w:p>
    <w:p>
      <w:pPr>
        <w:ind w:left="2495"/>
        <w:spacing w:before="30" w:line="213" w:lineRule="auto"/>
        <w:outlineLvl w:val="0"/>
        <w:rPr>
          <w:rFonts w:ascii="SimHei" w:hAnsi="SimHei" w:eastAsia="SimHei" w:cs="SimHei"/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14"/>
        </w:rPr>
        <w:t>三、非选择题：本题共5小题，共55分。</w:t>
      </w:r>
    </w:p>
    <w:p>
      <w:pPr>
        <w:pStyle w:val="BodyText"/>
        <w:ind w:left="2495"/>
        <w:spacing w:before="58" w:line="219" w:lineRule="auto"/>
        <w:rPr>
          <w:sz w:val="12"/>
          <w:szCs w:val="12"/>
        </w:rPr>
      </w:pPr>
      <w:r>
        <w:rPr>
          <w:sz w:val="12"/>
          <w:szCs w:val="12"/>
          <w:b/>
          <w:bCs/>
          <w:spacing w:val="11"/>
        </w:rPr>
        <w:t>21.【答案】(</w:t>
      </w:r>
      <w:r>
        <w:rPr>
          <w:sz w:val="12"/>
          <w:szCs w:val="12"/>
          <w:spacing w:val="11"/>
        </w:rPr>
        <w:t>除注明外，每空1分)</w:t>
      </w:r>
    </w:p>
    <w:p>
      <w:pPr>
        <w:pStyle w:val="BodyText"/>
        <w:ind w:left="2724"/>
        <w:spacing w:before="49" w:line="169" w:lineRule="exact"/>
        <w:rPr>
          <w:sz w:val="12"/>
          <w:szCs w:val="12"/>
        </w:rPr>
      </w:pPr>
      <w:r>
        <w:rPr>
          <w:sz w:val="12"/>
          <w:szCs w:val="12"/>
          <w:spacing w:val="10"/>
          <w:position w:val="3"/>
        </w:rPr>
        <w:t>(1)维持稳态</w:t>
      </w:r>
      <w:r>
        <w:rPr>
          <w:sz w:val="12"/>
          <w:szCs w:val="12"/>
          <w:spacing w:val="31"/>
          <w:w w:val="101"/>
          <w:position w:val="3"/>
        </w:rPr>
        <w:t xml:space="preserve">  </w:t>
      </w:r>
      <w:r>
        <w:rPr>
          <w:sz w:val="12"/>
          <w:szCs w:val="12"/>
          <w:spacing w:val="10"/>
          <w:position w:val="3"/>
        </w:rPr>
        <w:t>神经递质</w:t>
      </w:r>
      <w:r>
        <w:rPr>
          <w:sz w:val="12"/>
          <w:szCs w:val="12"/>
          <w:spacing w:val="27"/>
          <w:w w:val="101"/>
          <w:position w:val="3"/>
        </w:rPr>
        <w:t xml:space="preserve">  </w:t>
      </w:r>
      <w:r>
        <w:rPr>
          <w:sz w:val="12"/>
          <w:szCs w:val="12"/>
          <w:spacing w:val="10"/>
          <w:position w:val="3"/>
        </w:rPr>
        <w:t>激素</w:t>
      </w:r>
      <w:r>
        <w:rPr>
          <w:sz w:val="12"/>
          <w:szCs w:val="12"/>
          <w:spacing w:val="28"/>
          <w:position w:val="3"/>
        </w:rPr>
        <w:t xml:space="preserve">  </w:t>
      </w:r>
      <w:r>
        <w:rPr>
          <w:sz w:val="12"/>
          <w:szCs w:val="12"/>
          <w:spacing w:val="10"/>
          <w:position w:val="3"/>
        </w:rPr>
        <w:t>细胞因子</w:t>
      </w:r>
    </w:p>
    <w:p>
      <w:pPr>
        <w:pStyle w:val="BodyText"/>
        <w:ind w:left="2724"/>
        <w:spacing w:before="1" w:line="218" w:lineRule="auto"/>
        <w:rPr>
          <w:sz w:val="12"/>
          <w:szCs w:val="12"/>
        </w:rPr>
      </w:pPr>
      <w:r>
        <w:rPr>
          <w:sz w:val="12"/>
          <w:szCs w:val="12"/>
          <w:spacing w:val="9"/>
        </w:rPr>
        <w:t>(2)轴突</w:t>
      </w:r>
      <w:r>
        <w:rPr>
          <w:sz w:val="12"/>
          <w:szCs w:val="12"/>
          <w:spacing w:val="4"/>
        </w:rPr>
        <w:t xml:space="preserve">   </w:t>
      </w:r>
      <w:r>
        <w:rPr>
          <w:sz w:val="12"/>
          <w:szCs w:val="12"/>
          <w:spacing w:val="9"/>
        </w:rPr>
        <w:t>钠离子通道(2分)</w:t>
      </w:r>
      <w:r>
        <w:rPr>
          <w:sz w:val="12"/>
          <w:szCs w:val="12"/>
          <w:spacing w:val="55"/>
        </w:rPr>
        <w:t xml:space="preserve"> </w:t>
      </w:r>
      <w:r>
        <w:rPr>
          <w:sz w:val="12"/>
          <w:szCs w:val="12"/>
          <w:spacing w:val="9"/>
        </w:rPr>
        <w:t>减</w:t>
      </w:r>
      <w:r>
        <w:rPr>
          <w:sz w:val="12"/>
          <w:szCs w:val="12"/>
          <w:spacing w:val="-22"/>
        </w:rPr>
        <w:t xml:space="preserve"> </w:t>
      </w:r>
      <w:r>
        <w:rPr>
          <w:sz w:val="12"/>
          <w:szCs w:val="12"/>
          <w:spacing w:val="9"/>
        </w:rPr>
        <w:t>小 (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9"/>
        </w:rPr>
        <w:t>2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8"/>
        </w:rPr>
        <w:t>分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8"/>
        </w:rPr>
        <w:t>)</w:t>
      </w:r>
    </w:p>
    <w:p>
      <w:pPr>
        <w:pStyle w:val="BodyText"/>
        <w:ind w:left="2724"/>
        <w:spacing w:before="47" w:line="219" w:lineRule="auto"/>
        <w:rPr>
          <w:sz w:val="12"/>
          <w:szCs w:val="12"/>
        </w:rPr>
      </w:pPr>
      <w:r>
        <w:rPr>
          <w:sz w:val="12"/>
          <w:szCs w:val="12"/>
          <w:spacing w:val="13"/>
        </w:rPr>
        <w:t>(3)脊髓   自主神经系统</w:t>
      </w:r>
      <w:r>
        <w:rPr>
          <w:sz w:val="12"/>
          <w:szCs w:val="12"/>
          <w:spacing w:val="5"/>
        </w:rPr>
        <w:t xml:space="preserve">   </w:t>
      </w:r>
      <w:r>
        <w:rPr>
          <w:sz w:val="12"/>
          <w:szCs w:val="12"/>
          <w:spacing w:val="13"/>
        </w:rPr>
        <w:t>副交感神经</w:t>
      </w:r>
    </w:p>
    <w:p>
      <w:pPr>
        <w:pStyle w:val="BodyText"/>
        <w:ind w:left="2494"/>
        <w:spacing w:before="48" w:line="181" w:lineRule="exact"/>
        <w:rPr>
          <w:sz w:val="12"/>
          <w:szCs w:val="12"/>
        </w:rPr>
      </w:pPr>
      <w:r>
        <w:rPr>
          <w:sz w:val="12"/>
          <w:szCs w:val="12"/>
          <w:position w:val="4"/>
        </w:rPr>
        <w:t>22.</w:t>
      </w:r>
      <w:r>
        <w:rPr>
          <w:rFonts w:ascii="SimHei" w:hAnsi="SimHei" w:eastAsia="SimHei" w:cs="SimHei"/>
          <w:sz w:val="12"/>
          <w:szCs w:val="12"/>
          <w:b/>
          <w:bCs/>
          <w:position w:val="4"/>
        </w:rPr>
        <w:t>【</w:t>
      </w:r>
      <w:r>
        <w:rPr>
          <w:rFonts w:ascii="SimHei" w:hAnsi="SimHei" w:eastAsia="SimHei" w:cs="SimHei"/>
          <w:sz w:val="12"/>
          <w:szCs w:val="12"/>
          <w:spacing w:val="-26"/>
          <w:position w:val="4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position w:val="4"/>
        </w:rPr>
        <w:t>答</w:t>
      </w:r>
      <w:r>
        <w:rPr>
          <w:rFonts w:ascii="SimHei" w:hAnsi="SimHei" w:eastAsia="SimHei" w:cs="SimHei"/>
          <w:sz w:val="12"/>
          <w:szCs w:val="12"/>
          <w:spacing w:val="-25"/>
          <w:position w:val="4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position w:val="4"/>
        </w:rPr>
        <w:t>案</w:t>
      </w:r>
      <w:r>
        <w:rPr>
          <w:rFonts w:ascii="SimHei" w:hAnsi="SimHei" w:eastAsia="SimHei" w:cs="SimHei"/>
          <w:sz w:val="12"/>
          <w:szCs w:val="12"/>
          <w:spacing w:val="-31"/>
          <w:position w:val="4"/>
        </w:rPr>
        <w:t xml:space="preserve"> </w:t>
      </w:r>
      <w:r>
        <w:rPr>
          <w:rFonts w:ascii="SimHei" w:hAnsi="SimHei" w:eastAsia="SimHei" w:cs="SimHei"/>
          <w:sz w:val="12"/>
          <w:szCs w:val="12"/>
          <w:b/>
          <w:bCs/>
          <w:position w:val="4"/>
        </w:rPr>
        <w:t>】</w:t>
      </w:r>
      <w:r>
        <w:rPr>
          <w:sz w:val="12"/>
          <w:szCs w:val="12"/>
          <w:b/>
          <w:bCs/>
          <w:position w:val="4"/>
        </w:rPr>
        <w:t>(</w:t>
      </w:r>
      <w:r>
        <w:rPr>
          <w:sz w:val="12"/>
          <w:szCs w:val="12"/>
          <w:spacing w:val="-36"/>
          <w:position w:val="4"/>
        </w:rPr>
        <w:t xml:space="preserve"> </w:t>
      </w:r>
      <w:r>
        <w:rPr>
          <w:sz w:val="12"/>
          <w:szCs w:val="12"/>
          <w:position w:val="4"/>
        </w:rPr>
        <w:t>除注明外，每空1分；</w:t>
      </w:r>
    </w:p>
    <w:p>
      <w:pPr>
        <w:pStyle w:val="BodyText"/>
        <w:ind w:left="2724"/>
        <w:spacing w:line="219" w:lineRule="auto"/>
        <w:rPr>
          <w:sz w:val="12"/>
          <w:szCs w:val="12"/>
        </w:rPr>
      </w:pPr>
      <w:r>
        <w:rPr>
          <w:sz w:val="12"/>
          <w:szCs w:val="12"/>
          <w:spacing w:val="-8"/>
        </w:rPr>
        <w:t>(</w:t>
      </w:r>
      <w:r>
        <w:rPr>
          <w:sz w:val="12"/>
          <w:szCs w:val="12"/>
          <w:spacing w:val="-10"/>
        </w:rPr>
        <w:t xml:space="preserve"> </w:t>
      </w:r>
      <w:r>
        <w:rPr>
          <w:sz w:val="12"/>
          <w:szCs w:val="12"/>
          <w:spacing w:val="-8"/>
        </w:rPr>
        <w:t>1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8"/>
        </w:rPr>
        <w:t>)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8"/>
        </w:rPr>
        <w:t>极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8"/>
        </w:rPr>
        <w:t>性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8"/>
        </w:rPr>
        <w:t>运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8"/>
        </w:rPr>
        <w:t>输</w:t>
      </w:r>
      <w:r>
        <w:rPr>
          <w:sz w:val="12"/>
          <w:szCs w:val="12"/>
          <w:spacing w:val="4"/>
        </w:rPr>
        <w:t xml:space="preserve">  </w:t>
      </w:r>
      <w:r>
        <w:rPr>
          <w:sz w:val="12"/>
          <w:szCs w:val="12"/>
          <w:spacing w:val="-8"/>
        </w:rPr>
        <w:t>主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8"/>
        </w:rPr>
        <w:t>动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8"/>
        </w:rPr>
        <w:t>运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-8"/>
        </w:rPr>
        <w:t>输</w:t>
      </w:r>
    </w:p>
    <w:p>
      <w:pPr>
        <w:pStyle w:val="BodyText"/>
        <w:ind w:left="2724"/>
        <w:spacing w:before="48" w:line="219" w:lineRule="auto"/>
        <w:rPr>
          <w:sz w:val="12"/>
          <w:szCs w:val="12"/>
        </w:rPr>
      </w:pPr>
      <w:r>
        <w:rPr>
          <w:sz w:val="12"/>
          <w:szCs w:val="12"/>
          <w:spacing w:val="-8"/>
        </w:rPr>
        <w:t>(</w:t>
      </w:r>
      <w:r>
        <w:rPr>
          <w:sz w:val="12"/>
          <w:szCs w:val="12"/>
          <w:spacing w:val="-22"/>
        </w:rPr>
        <w:t xml:space="preserve"> </w:t>
      </w:r>
      <w:r>
        <w:rPr>
          <w:sz w:val="12"/>
          <w:szCs w:val="12"/>
          <w:spacing w:val="-8"/>
        </w:rPr>
        <w:t>2</w:t>
      </w:r>
      <w:r>
        <w:rPr>
          <w:sz w:val="12"/>
          <w:szCs w:val="12"/>
          <w:spacing w:val="-26"/>
        </w:rPr>
        <w:t xml:space="preserve"> </w:t>
      </w:r>
      <w:r>
        <w:rPr>
          <w:sz w:val="12"/>
          <w:szCs w:val="12"/>
          <w:spacing w:val="-8"/>
        </w:rPr>
        <w:t>)</w:t>
      </w:r>
      <w:r>
        <w:rPr>
          <w:sz w:val="12"/>
          <w:szCs w:val="12"/>
          <w:spacing w:val="-26"/>
        </w:rPr>
        <w:t xml:space="preserve"> </w:t>
      </w:r>
      <w:r>
        <w:rPr>
          <w:sz w:val="12"/>
          <w:szCs w:val="12"/>
          <w:spacing w:val="-8"/>
        </w:rPr>
        <w:t>光</w:t>
      </w:r>
      <w:r>
        <w:rPr>
          <w:sz w:val="12"/>
          <w:szCs w:val="12"/>
          <w:spacing w:val="-23"/>
        </w:rPr>
        <w:t xml:space="preserve"> </w:t>
      </w:r>
      <w:r>
        <w:rPr>
          <w:sz w:val="12"/>
          <w:szCs w:val="12"/>
          <w:spacing w:val="-8"/>
        </w:rPr>
        <w:t>照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8"/>
        </w:rPr>
        <w:t>强</w:t>
      </w:r>
      <w:r>
        <w:rPr>
          <w:sz w:val="12"/>
          <w:szCs w:val="12"/>
          <w:spacing w:val="-27"/>
        </w:rPr>
        <w:t xml:space="preserve"> </w:t>
      </w:r>
      <w:r>
        <w:rPr>
          <w:sz w:val="12"/>
          <w:szCs w:val="12"/>
          <w:spacing w:val="-8"/>
        </w:rPr>
        <w:t>度</w:t>
      </w:r>
      <w:r>
        <w:rPr>
          <w:sz w:val="12"/>
          <w:szCs w:val="12"/>
          <w:spacing w:val="1"/>
        </w:rPr>
        <w:t xml:space="preserve">  </w:t>
      </w:r>
      <w:r>
        <w:rPr>
          <w:sz w:val="12"/>
          <w:szCs w:val="12"/>
          <w:spacing w:val="-8"/>
        </w:rPr>
        <w:t>无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-8"/>
        </w:rPr>
        <w:t>关</w:t>
      </w:r>
      <w:r>
        <w:rPr>
          <w:sz w:val="12"/>
          <w:szCs w:val="12"/>
          <w:spacing w:val="11"/>
        </w:rPr>
        <w:t xml:space="preserve">   </w:t>
      </w:r>
      <w:r>
        <w:rPr>
          <w:sz w:val="12"/>
          <w:szCs w:val="12"/>
          <w:spacing w:val="-8"/>
        </w:rPr>
        <w:t>黑</w:t>
      </w:r>
      <w:r>
        <w:rPr>
          <w:sz w:val="12"/>
          <w:szCs w:val="12"/>
          <w:spacing w:val="-21"/>
        </w:rPr>
        <w:t xml:space="preserve"> </w:t>
      </w:r>
      <w:r>
        <w:rPr>
          <w:sz w:val="12"/>
          <w:szCs w:val="12"/>
          <w:spacing w:val="-8"/>
        </w:rPr>
        <w:t>暗</w:t>
      </w:r>
    </w:p>
    <w:p>
      <w:pPr>
        <w:pStyle w:val="BodyText"/>
        <w:ind w:left="2724"/>
        <w:spacing w:before="45" w:line="170" w:lineRule="exact"/>
        <w:rPr>
          <w:sz w:val="12"/>
          <w:szCs w:val="12"/>
        </w:rPr>
      </w:pPr>
      <w:r>
        <w:rPr>
          <w:sz w:val="12"/>
          <w:szCs w:val="12"/>
          <w:spacing w:val="22"/>
          <w:position w:val="3"/>
        </w:rPr>
        <w:t>(3)使生长素从向光侧向背光侧运输(2分)</w:t>
      </w:r>
      <w:r>
        <w:rPr>
          <w:sz w:val="12"/>
          <w:szCs w:val="12"/>
          <w:spacing w:val="55"/>
          <w:position w:val="3"/>
        </w:rPr>
        <w:t xml:space="preserve"> </w:t>
      </w:r>
      <w:r>
        <w:rPr>
          <w:sz w:val="12"/>
          <w:szCs w:val="12"/>
          <w:spacing w:val="22"/>
          <w:position w:val="3"/>
        </w:rPr>
        <w:t>使部分生长素分解(1分),且光照强度越大分解得越多(1分)</w:t>
      </w:r>
    </w:p>
    <w:p>
      <w:pPr>
        <w:pStyle w:val="BodyText"/>
        <w:ind w:left="2724"/>
        <w:spacing w:before="1" w:line="216" w:lineRule="auto"/>
        <w:rPr>
          <w:sz w:val="12"/>
          <w:szCs w:val="12"/>
        </w:rPr>
      </w:pPr>
      <w:r>
        <w:rPr>
          <w:sz w:val="12"/>
          <w:szCs w:val="12"/>
          <w:spacing w:val="23"/>
        </w:rPr>
        <w:t>(4)实验中的强光下根已经向背光侧生长(1分),说明该强光下背光侧的生长素对根的生长具有抑制作用</w:t>
      </w:r>
    </w:p>
    <w:p>
      <w:pPr>
        <w:pStyle w:val="BodyText"/>
        <w:ind w:left="2724"/>
        <w:spacing w:before="59" w:line="216" w:lineRule="auto"/>
        <w:rPr>
          <w:sz w:val="12"/>
          <w:szCs w:val="12"/>
        </w:rPr>
      </w:pPr>
      <w:r>
        <w:rPr>
          <w:sz w:val="12"/>
          <w:szCs w:val="12"/>
          <w:spacing w:val="18"/>
        </w:rPr>
        <w:t>(1分),再适当增加光照强度，背光侧的生长素浓度更高，抑制作用更强(1分)(合理即可)</w:t>
      </w:r>
    </w:p>
    <w:p>
      <w:pPr>
        <w:pStyle w:val="BodyText"/>
        <w:ind w:left="2494"/>
        <w:spacing w:before="40" w:line="219" w:lineRule="auto"/>
        <w:rPr>
          <w:sz w:val="12"/>
          <w:szCs w:val="12"/>
        </w:rPr>
      </w:pPr>
      <w:r>
        <w:rPr>
          <w:sz w:val="12"/>
          <w:szCs w:val="12"/>
          <w:spacing w:val="8"/>
        </w:rPr>
        <w:t>23. </w:t>
      </w:r>
      <w:r>
        <w:rPr>
          <w:sz w:val="12"/>
          <w:szCs w:val="12"/>
          <w:b/>
          <w:bCs/>
          <w:spacing w:val="8"/>
        </w:rPr>
        <w:t>【答案】(</w:t>
      </w:r>
      <w:r>
        <w:rPr>
          <w:sz w:val="12"/>
          <w:szCs w:val="12"/>
          <w:spacing w:val="8"/>
        </w:rPr>
        <w:t>除注明外，每空1分)</w:t>
      </w:r>
    </w:p>
    <w:p>
      <w:pPr>
        <w:pStyle w:val="BodyText"/>
        <w:ind w:left="2724"/>
        <w:spacing w:before="69" w:line="219" w:lineRule="auto"/>
        <w:rPr>
          <w:sz w:val="12"/>
          <w:szCs w:val="12"/>
        </w:rPr>
      </w:pPr>
      <w:r>
        <w:rPr>
          <w:sz w:val="12"/>
          <w:szCs w:val="12"/>
          <w:spacing w:val="15"/>
        </w:rPr>
        <w:t>(1)抽样检测</w:t>
      </w:r>
      <w:r>
        <w:rPr>
          <w:sz w:val="12"/>
          <w:szCs w:val="12"/>
          <w:spacing w:val="8"/>
        </w:rPr>
        <w:t xml:space="preserve">   </w:t>
      </w:r>
      <w:r>
        <w:rPr>
          <w:sz w:val="12"/>
          <w:szCs w:val="12"/>
          <w:spacing w:val="15"/>
        </w:rPr>
        <w:t>不需要</w:t>
      </w:r>
    </w:p>
    <w:p>
      <w:pPr>
        <w:pStyle w:val="BodyText"/>
        <w:ind w:left="2724"/>
        <w:spacing w:before="27" w:line="180" w:lineRule="exact"/>
        <w:rPr>
          <w:sz w:val="12"/>
          <w:szCs w:val="12"/>
        </w:rPr>
      </w:pPr>
      <w:r>
        <w:rPr>
          <w:sz w:val="12"/>
          <w:szCs w:val="12"/>
          <w:spacing w:val="19"/>
          <w:position w:val="4"/>
        </w:rPr>
        <w:t>(2)需要</w:t>
      </w:r>
      <w:r>
        <w:rPr>
          <w:sz w:val="12"/>
          <w:szCs w:val="12"/>
          <w:spacing w:val="5"/>
          <w:position w:val="4"/>
        </w:rPr>
        <w:t xml:space="preserve">   </w:t>
      </w:r>
      <w:r>
        <w:rPr>
          <w:sz w:val="12"/>
          <w:szCs w:val="12"/>
          <w:spacing w:val="19"/>
          <w:position w:val="4"/>
        </w:rPr>
        <w:t>避免实验的偶然性带来的误差(2分)</w:t>
      </w:r>
    </w:p>
    <w:p>
      <w:pPr>
        <w:pStyle w:val="BodyText"/>
        <w:ind w:left="2724"/>
        <w:spacing w:before="1" w:line="218" w:lineRule="auto"/>
        <w:rPr>
          <w:sz w:val="12"/>
          <w:szCs w:val="12"/>
        </w:rPr>
      </w:pPr>
      <w:r>
        <w:rPr>
          <w:sz w:val="12"/>
          <w:szCs w:val="12"/>
          <w:spacing w:val="19"/>
        </w:rPr>
        <w:t>(3)使酵母菌在培养液中均匀分布(2分)</w:t>
      </w:r>
      <w:r>
        <w:rPr>
          <w:sz w:val="12"/>
          <w:szCs w:val="12"/>
          <w:spacing w:val="2"/>
        </w:rPr>
        <w:t xml:space="preserve">  </w:t>
      </w:r>
      <w:r>
        <w:rPr>
          <w:sz w:val="12"/>
          <w:szCs w:val="12"/>
          <w:spacing w:val="19"/>
        </w:rPr>
        <w:t>偏 低</w:t>
      </w:r>
    </w:p>
    <w:p>
      <w:pPr>
        <w:pStyle w:val="BodyText"/>
        <w:ind w:left="2724"/>
        <w:spacing w:before="48" w:line="219" w:lineRule="auto"/>
        <w:rPr>
          <w:sz w:val="12"/>
          <w:szCs w:val="12"/>
        </w:rPr>
      </w:pPr>
      <w:r>
        <w:rPr>
          <w:sz w:val="12"/>
          <w:szCs w:val="12"/>
          <w:spacing w:val="22"/>
        </w:rPr>
        <w:t>(4)适当稀释菌液(2分)</w:t>
      </w:r>
    </w:p>
    <w:p>
      <w:pPr>
        <w:pStyle w:val="BodyText"/>
        <w:ind w:left="2494"/>
        <w:spacing w:before="36" w:line="191" w:lineRule="exact"/>
        <w:rPr>
          <w:sz w:val="12"/>
          <w:szCs w:val="12"/>
        </w:rPr>
      </w:pPr>
      <w:r>
        <w:rPr>
          <w:sz w:val="12"/>
          <w:szCs w:val="12"/>
          <w:spacing w:val="12"/>
          <w:position w:val="5"/>
        </w:rPr>
        <w:t>24.</w:t>
      </w:r>
      <w:r>
        <w:rPr>
          <w:sz w:val="12"/>
          <w:szCs w:val="12"/>
          <w:b/>
          <w:bCs/>
          <w:spacing w:val="12"/>
          <w:position w:val="5"/>
        </w:rPr>
        <w:t>【答案】(</w:t>
      </w:r>
      <w:r>
        <w:rPr>
          <w:sz w:val="12"/>
          <w:szCs w:val="12"/>
          <w:spacing w:val="12"/>
          <w:position w:val="5"/>
        </w:rPr>
        <w:t>除注明外，每空1分)</w:t>
      </w:r>
    </w:p>
    <w:p>
      <w:pPr>
        <w:pStyle w:val="BodyText"/>
        <w:ind w:left="2724"/>
        <w:spacing w:before="1" w:line="219" w:lineRule="auto"/>
        <w:rPr>
          <w:sz w:val="12"/>
          <w:szCs w:val="12"/>
        </w:rPr>
      </w:pPr>
      <w:r>
        <w:rPr>
          <w:sz w:val="12"/>
          <w:szCs w:val="12"/>
          <w:spacing w:val="9"/>
        </w:rPr>
        <w:t>(1)衰退</w:t>
      </w:r>
      <w:r>
        <w:rPr>
          <w:sz w:val="12"/>
          <w:szCs w:val="12"/>
          <w:spacing w:val="4"/>
        </w:rPr>
        <w:t xml:space="preserve">   </w:t>
      </w:r>
      <w:r>
        <w:rPr>
          <w:sz w:val="12"/>
          <w:szCs w:val="12"/>
          <w:spacing w:val="9"/>
        </w:rPr>
        <w:t>稳定</w:t>
      </w:r>
      <w:r>
        <w:rPr>
          <w:sz w:val="12"/>
          <w:szCs w:val="12"/>
          <w:spacing w:val="55"/>
        </w:rPr>
        <w:t xml:space="preserve"> </w:t>
      </w:r>
      <w:r>
        <w:rPr>
          <w:sz w:val="12"/>
          <w:szCs w:val="12"/>
          <w:spacing w:val="9"/>
        </w:rPr>
        <w:t>4</w:t>
      </w:r>
    </w:p>
    <w:p>
      <w:pPr>
        <w:pStyle w:val="BodyText"/>
        <w:ind w:left="2724"/>
        <w:spacing w:before="47" w:line="219" w:lineRule="auto"/>
        <w:rPr>
          <w:sz w:val="12"/>
          <w:szCs w:val="12"/>
        </w:rPr>
      </w:pPr>
      <w:r>
        <w:rPr>
          <w:sz w:val="12"/>
          <w:szCs w:val="12"/>
          <w:spacing w:val="13"/>
        </w:rPr>
        <w:t>(2)</w:t>
      </w:r>
      <w:r>
        <w:rPr>
          <w:sz w:val="12"/>
          <w:szCs w:val="12"/>
          <w:spacing w:val="-12"/>
        </w:rPr>
        <w:t xml:space="preserve"> </w:t>
      </w:r>
      <w:r>
        <w:rPr>
          <w:sz w:val="12"/>
          <w:szCs w:val="12"/>
          <w:spacing w:val="13"/>
        </w:rPr>
        <w:t>一</w:t>
      </w:r>
      <w:r>
        <w:rPr>
          <w:sz w:val="12"/>
          <w:szCs w:val="12"/>
          <w:spacing w:val="-30"/>
        </w:rPr>
        <w:t xml:space="preserve"> </w:t>
      </w:r>
      <w:r>
        <w:rPr>
          <w:sz w:val="12"/>
          <w:szCs w:val="12"/>
          <w:spacing w:val="13"/>
        </w:rPr>
        <w:t>个群落中的物种数目(2分)</w:t>
      </w:r>
      <w:r>
        <w:rPr>
          <w:sz w:val="12"/>
          <w:szCs w:val="12"/>
          <w:spacing w:val="34"/>
        </w:rPr>
        <w:t xml:space="preserve"> </w:t>
      </w:r>
      <w:r>
        <w:rPr>
          <w:sz w:val="12"/>
          <w:szCs w:val="12"/>
          <w:spacing w:val="13"/>
        </w:rPr>
        <w:t>记</w:t>
      </w:r>
      <w:r>
        <w:rPr>
          <w:sz w:val="12"/>
          <w:szCs w:val="12"/>
          <w:spacing w:val="-24"/>
        </w:rPr>
        <w:t xml:space="preserve"> </w:t>
      </w:r>
      <w:r>
        <w:rPr>
          <w:sz w:val="12"/>
          <w:szCs w:val="12"/>
          <w:spacing w:val="13"/>
        </w:rPr>
        <w:t>名</w:t>
      </w:r>
      <w:r>
        <w:rPr>
          <w:sz w:val="12"/>
          <w:szCs w:val="12"/>
          <w:spacing w:val="-26"/>
        </w:rPr>
        <w:t xml:space="preserve"> </w:t>
      </w:r>
      <w:r>
        <w:rPr>
          <w:sz w:val="12"/>
          <w:szCs w:val="12"/>
          <w:spacing w:val="13"/>
        </w:rPr>
        <w:t>计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13"/>
        </w:rPr>
        <w:t>算</w:t>
      </w:r>
      <w:r>
        <w:rPr>
          <w:sz w:val="12"/>
          <w:szCs w:val="12"/>
          <w:spacing w:val="-25"/>
        </w:rPr>
        <w:t xml:space="preserve"> </w:t>
      </w:r>
      <w:r>
        <w:rPr>
          <w:sz w:val="12"/>
          <w:szCs w:val="12"/>
          <w:spacing w:val="13"/>
        </w:rPr>
        <w:t>法</w:t>
      </w:r>
    </w:p>
    <w:p>
      <w:pPr>
        <w:pStyle w:val="BodyText"/>
        <w:ind w:left="2724"/>
        <w:spacing w:before="38" w:line="188" w:lineRule="exact"/>
        <w:rPr>
          <w:sz w:val="12"/>
          <w:szCs w:val="12"/>
        </w:rPr>
      </w:pPr>
      <w:r>
        <w:rPr>
          <w:sz w:val="12"/>
          <w:szCs w:val="12"/>
          <w:spacing w:val="18"/>
          <w:position w:val="5"/>
        </w:rPr>
        <w:t>(3)不</w:t>
      </w:r>
      <w:r>
        <w:rPr>
          <w:sz w:val="12"/>
          <w:szCs w:val="12"/>
          <w:spacing w:val="-32"/>
          <w:position w:val="5"/>
        </w:rPr>
        <w:t xml:space="preserve"> </w:t>
      </w:r>
      <w:r>
        <w:rPr>
          <w:sz w:val="12"/>
          <w:szCs w:val="12"/>
          <w:spacing w:val="18"/>
          <w:position w:val="5"/>
        </w:rPr>
        <w:t>一</w:t>
      </w:r>
      <w:r>
        <w:rPr>
          <w:sz w:val="12"/>
          <w:szCs w:val="12"/>
          <w:spacing w:val="-30"/>
          <w:position w:val="5"/>
        </w:rPr>
        <w:t xml:space="preserve"> </w:t>
      </w:r>
      <w:r>
        <w:rPr>
          <w:sz w:val="12"/>
          <w:szCs w:val="12"/>
          <w:spacing w:val="18"/>
          <w:position w:val="5"/>
        </w:rPr>
        <w:t>定等于</w:t>
      </w:r>
      <w:r>
        <w:rPr>
          <w:sz w:val="12"/>
          <w:szCs w:val="12"/>
          <w:spacing w:val="7"/>
          <w:position w:val="5"/>
        </w:rPr>
        <w:t xml:space="preserve">   </w:t>
      </w:r>
      <w:r>
        <w:rPr>
          <w:sz w:val="12"/>
          <w:szCs w:val="12"/>
          <w:spacing w:val="18"/>
          <w:position w:val="5"/>
        </w:rPr>
        <w:t>乙捕食甲(2分)</w:t>
      </w:r>
      <w:r>
        <w:rPr>
          <w:sz w:val="12"/>
          <w:szCs w:val="12"/>
          <w:spacing w:val="7"/>
          <w:position w:val="5"/>
        </w:rPr>
        <w:t xml:space="preserve">  </w:t>
      </w:r>
      <w:r>
        <w:rPr>
          <w:sz w:val="12"/>
          <w:szCs w:val="12"/>
          <w:spacing w:val="18"/>
          <w:position w:val="5"/>
        </w:rPr>
        <w:t>先增加后维</w:t>
      </w:r>
      <w:r>
        <w:rPr>
          <w:sz w:val="12"/>
          <w:szCs w:val="12"/>
          <w:spacing w:val="17"/>
          <w:position w:val="5"/>
        </w:rPr>
        <w:t>持相对稳定(2分)</w:t>
      </w:r>
    </w:p>
    <w:p>
      <w:pPr>
        <w:pStyle w:val="BodyText"/>
        <w:ind w:left="2494"/>
        <w:spacing w:before="1" w:line="219" w:lineRule="auto"/>
        <w:rPr>
          <w:sz w:val="12"/>
          <w:szCs w:val="12"/>
        </w:rPr>
      </w:pPr>
      <w:r>
        <w:rPr>
          <w:sz w:val="12"/>
          <w:szCs w:val="12"/>
          <w:spacing w:val="12"/>
        </w:rPr>
        <w:t>25.</w:t>
      </w:r>
      <w:r>
        <w:rPr>
          <w:sz w:val="12"/>
          <w:szCs w:val="12"/>
          <w:b/>
          <w:bCs/>
          <w:spacing w:val="12"/>
        </w:rPr>
        <w:t>【答案】(</w:t>
      </w:r>
      <w:r>
        <w:rPr>
          <w:sz w:val="12"/>
          <w:szCs w:val="12"/>
          <w:spacing w:val="12"/>
        </w:rPr>
        <w:t>除注明外，每空2分)</w:t>
      </w:r>
    </w:p>
    <w:p>
      <w:pPr>
        <w:pStyle w:val="BodyText"/>
        <w:ind w:left="2724"/>
        <w:spacing w:before="38" w:line="182" w:lineRule="exact"/>
        <w:rPr>
          <w:sz w:val="12"/>
          <w:szCs w:val="12"/>
        </w:rPr>
      </w:pPr>
      <w:r>
        <w:rPr>
          <w:sz w:val="12"/>
          <w:szCs w:val="12"/>
          <w:spacing w:val="18"/>
          <w:position w:val="4"/>
        </w:rPr>
        <w:t>(1)随着时间的推移，</w:t>
      </w:r>
      <w:r>
        <w:rPr>
          <w:sz w:val="12"/>
          <w:szCs w:val="12"/>
          <w:spacing w:val="75"/>
          <w:position w:val="4"/>
        </w:rPr>
        <w:t xml:space="preserve"> </w:t>
      </w:r>
      <w:r>
        <w:rPr>
          <w:sz w:val="12"/>
          <w:szCs w:val="12"/>
          <w:spacing w:val="18"/>
          <w:position w:val="4"/>
        </w:rPr>
        <w:t>一</w:t>
      </w:r>
      <w:r>
        <w:rPr>
          <w:sz w:val="12"/>
          <w:szCs w:val="12"/>
          <w:spacing w:val="-30"/>
          <w:position w:val="4"/>
        </w:rPr>
        <w:t xml:space="preserve"> </w:t>
      </w:r>
      <w:r>
        <w:rPr>
          <w:sz w:val="12"/>
          <w:szCs w:val="12"/>
          <w:spacing w:val="18"/>
          <w:position w:val="4"/>
        </w:rPr>
        <w:t>个群落被另</w:t>
      </w:r>
      <w:r>
        <w:rPr>
          <w:sz w:val="12"/>
          <w:szCs w:val="12"/>
          <w:spacing w:val="-28"/>
          <w:position w:val="4"/>
        </w:rPr>
        <w:t xml:space="preserve"> </w:t>
      </w:r>
      <w:r>
        <w:rPr>
          <w:sz w:val="12"/>
          <w:szCs w:val="12"/>
          <w:spacing w:val="18"/>
          <w:position w:val="4"/>
        </w:rPr>
        <w:t>一</w:t>
      </w:r>
      <w:r>
        <w:rPr>
          <w:sz w:val="12"/>
          <w:szCs w:val="12"/>
          <w:spacing w:val="-30"/>
          <w:position w:val="4"/>
        </w:rPr>
        <w:t xml:space="preserve"> </w:t>
      </w:r>
      <w:r>
        <w:rPr>
          <w:sz w:val="12"/>
          <w:szCs w:val="12"/>
          <w:spacing w:val="18"/>
          <w:position w:val="4"/>
        </w:rPr>
        <w:t>个群落代替的过程</w:t>
      </w:r>
      <w:r>
        <w:rPr>
          <w:sz w:val="12"/>
          <w:szCs w:val="12"/>
          <w:spacing w:val="57"/>
          <w:position w:val="4"/>
        </w:rPr>
        <w:t xml:space="preserve"> </w:t>
      </w:r>
      <w:r>
        <w:rPr>
          <w:sz w:val="12"/>
          <w:szCs w:val="12"/>
          <w:spacing w:val="18"/>
          <w:position w:val="4"/>
        </w:rPr>
        <w:t>人类活动可以改变群落演替的方向和速度</w:t>
      </w:r>
      <w:r>
        <w:rPr>
          <w:sz w:val="12"/>
          <w:szCs w:val="12"/>
          <w:spacing w:val="55"/>
          <w:w w:val="101"/>
          <w:position w:val="4"/>
        </w:rPr>
        <w:t xml:space="preserve"> </w:t>
      </w:r>
      <w:r>
        <w:rPr>
          <w:sz w:val="12"/>
          <w:szCs w:val="12"/>
          <w:spacing w:val="18"/>
          <w:position w:val="4"/>
        </w:rPr>
        <w:t>减</w:t>
      </w:r>
    </w:p>
    <w:p>
      <w:pPr>
        <w:ind w:left="2724"/>
        <w:spacing w:line="223" w:lineRule="auto"/>
        <w:rPr>
          <w:rFonts w:ascii="FangSong" w:hAnsi="FangSong" w:eastAsia="FangSong" w:cs="FangSong"/>
          <w:sz w:val="16"/>
          <w:szCs w:val="16"/>
        </w:rPr>
      </w:pPr>
      <w:r>
        <w:rPr>
          <w:rFonts w:ascii="FangSong" w:hAnsi="FangSong" w:eastAsia="FangSong" w:cs="FangSong"/>
          <w:sz w:val="16"/>
          <w:szCs w:val="16"/>
          <w:spacing w:val="7"/>
        </w:rPr>
        <w:t>少(1分)</w:t>
      </w:r>
    </w:p>
    <w:p>
      <w:pPr>
        <w:pStyle w:val="BodyText"/>
        <w:ind w:left="2724"/>
        <w:spacing w:before="15" w:line="180" w:lineRule="exact"/>
        <w:rPr>
          <w:sz w:val="12"/>
          <w:szCs w:val="12"/>
        </w:rPr>
      </w:pPr>
      <w:r>
        <w:rPr>
          <w:sz w:val="12"/>
          <w:szCs w:val="12"/>
          <w:spacing w:val="20"/>
          <w:position w:val="4"/>
        </w:rPr>
        <w:t>(2)次生演替(1分)</w:t>
      </w:r>
      <w:r>
        <w:rPr>
          <w:sz w:val="12"/>
          <w:szCs w:val="12"/>
          <w:spacing w:val="54"/>
          <w:position w:val="4"/>
        </w:rPr>
        <w:t xml:space="preserve"> </w:t>
      </w:r>
      <w:r>
        <w:rPr>
          <w:sz w:val="12"/>
          <w:szCs w:val="12"/>
          <w:spacing w:val="20"/>
          <w:position w:val="4"/>
        </w:rPr>
        <w:t>原有的土壤条件基本保留，甚至还保留了植</w:t>
      </w:r>
      <w:r>
        <w:rPr>
          <w:sz w:val="12"/>
          <w:szCs w:val="12"/>
          <w:spacing w:val="19"/>
          <w:position w:val="4"/>
        </w:rPr>
        <w:t>物的种子和其他繁殖体</w:t>
      </w:r>
    </w:p>
    <w:p>
      <w:pPr>
        <w:pStyle w:val="BodyText"/>
        <w:ind w:left="2724"/>
        <w:spacing w:line="219" w:lineRule="auto"/>
        <w:rPr>
          <w:sz w:val="12"/>
          <w:szCs w:val="12"/>
        </w:rPr>
      </w:pPr>
      <w:r>
        <w:rPr>
          <w:sz w:val="12"/>
          <w:szCs w:val="12"/>
          <w:spacing w:val="17"/>
        </w:rPr>
        <w:t>(3)环境变化、群落内部关系的变化、人类活</w:t>
      </w:r>
      <w:r>
        <w:rPr>
          <w:sz w:val="12"/>
          <w:szCs w:val="12"/>
          <w:spacing w:val="16"/>
        </w:rPr>
        <w:t>动等(答出2点，每点1分，合理即可)</w:t>
      </w:r>
    </w:p>
    <w:p>
      <w:pPr>
        <w:spacing w:line="325" w:lineRule="auto"/>
        <w:rPr>
          <w:rFonts w:ascii="Arial"/>
          <w:sz w:val="21"/>
        </w:rPr>
      </w:pPr>
      <w:r/>
    </w:p>
    <w:p>
      <w:pPr>
        <w:spacing w:line="326" w:lineRule="auto"/>
        <w:rPr>
          <w:rFonts w:ascii="Arial"/>
          <w:sz w:val="21"/>
        </w:rPr>
      </w:pPr>
      <w:r/>
    </w:p>
    <w:p>
      <w:pPr>
        <w:pStyle w:val="BodyText"/>
        <w:ind w:left="4535"/>
        <w:spacing w:before="40" w:line="221" w:lineRule="auto"/>
        <w:rPr>
          <w:sz w:val="12"/>
          <w:szCs w:val="12"/>
        </w:rPr>
      </w:pPr>
      <w:r>
        <w:rPr>
          <w:rFonts w:ascii="SimHei" w:hAnsi="SimHei" w:eastAsia="SimHei" w:cs="SimHei"/>
          <w:sz w:val="12"/>
          <w:szCs w:val="12"/>
          <w:b/>
          <w:bCs/>
          <w:spacing w:val="4"/>
        </w:rPr>
        <w:t>【高二生物学参考答案</w:t>
      </w:r>
      <w:r>
        <w:rPr>
          <w:rFonts w:ascii="SimHei" w:hAnsi="SimHei" w:eastAsia="SimHei" w:cs="SimHei"/>
          <w:sz w:val="12"/>
          <w:szCs w:val="12"/>
          <w:spacing w:val="4"/>
        </w:rPr>
        <w:t xml:space="preserve">   </w:t>
      </w:r>
      <w:r>
        <w:rPr>
          <w:sz w:val="12"/>
          <w:szCs w:val="12"/>
          <w:spacing w:val="4"/>
        </w:rPr>
        <w:t>第</w:t>
      </w:r>
      <w:r>
        <w:rPr>
          <w:sz w:val="12"/>
          <w:szCs w:val="12"/>
          <w:spacing w:val="-19"/>
        </w:rPr>
        <w:t xml:space="preserve"> </w:t>
      </w:r>
      <w:r>
        <w:rPr>
          <w:sz w:val="12"/>
          <w:szCs w:val="12"/>
          <w:spacing w:val="4"/>
        </w:rPr>
        <w:t>2</w:t>
      </w:r>
      <w:r>
        <w:rPr>
          <w:sz w:val="12"/>
          <w:szCs w:val="12"/>
          <w:spacing w:val="-19"/>
        </w:rPr>
        <w:t xml:space="preserve"> </w:t>
      </w:r>
      <w:r>
        <w:rPr>
          <w:sz w:val="12"/>
          <w:szCs w:val="12"/>
          <w:spacing w:val="4"/>
        </w:rPr>
        <w:t>页 (</w:t>
      </w:r>
      <w:r>
        <w:rPr>
          <w:sz w:val="12"/>
          <w:szCs w:val="12"/>
          <w:spacing w:val="-21"/>
        </w:rPr>
        <w:t xml:space="preserve"> </w:t>
      </w:r>
      <w:r>
        <w:rPr>
          <w:sz w:val="12"/>
          <w:szCs w:val="12"/>
          <w:spacing w:val="4"/>
        </w:rPr>
        <w:t>共</w:t>
      </w:r>
      <w:r>
        <w:rPr>
          <w:sz w:val="12"/>
          <w:szCs w:val="12"/>
          <w:spacing w:val="-20"/>
        </w:rPr>
        <w:t xml:space="preserve"> </w:t>
      </w:r>
      <w:r>
        <w:rPr>
          <w:sz w:val="12"/>
          <w:szCs w:val="12"/>
          <w:spacing w:val="4"/>
        </w:rPr>
        <w:t>2</w:t>
      </w:r>
      <w:r>
        <w:rPr>
          <w:sz w:val="12"/>
          <w:szCs w:val="12"/>
          <w:spacing w:val="-19"/>
        </w:rPr>
        <w:t xml:space="preserve"> </w:t>
      </w:r>
      <w:r>
        <w:rPr>
          <w:sz w:val="12"/>
          <w:szCs w:val="12"/>
          <w:spacing w:val="4"/>
        </w:rPr>
        <w:t>页</w:t>
      </w:r>
      <w:r>
        <w:rPr>
          <w:sz w:val="12"/>
          <w:szCs w:val="12"/>
          <w:spacing w:val="-20"/>
        </w:rPr>
        <w:t xml:space="preserve"> </w:t>
      </w:r>
      <w:r>
        <w:rPr>
          <w:sz w:val="12"/>
          <w:szCs w:val="12"/>
          <w:spacing w:val="4"/>
        </w:rPr>
        <w:t>)</w:t>
      </w:r>
      <w:r>
        <w:rPr>
          <w:sz w:val="12"/>
          <w:szCs w:val="12"/>
          <w:spacing w:val="-10"/>
        </w:rPr>
        <w:t xml:space="preserve"> </w:t>
      </w:r>
      <w:r>
        <w:rPr>
          <w:sz w:val="12"/>
          <w:szCs w:val="12"/>
          <w:spacing w:val="4"/>
        </w:rPr>
        <w:t>】               </w:t>
      </w:r>
      <w:r>
        <w:rPr>
          <w:sz w:val="12"/>
          <w:szCs w:val="12"/>
          <w:spacing w:val="3"/>
        </w:rPr>
        <w:t xml:space="preserve">         24308B</w:t>
      </w:r>
    </w:p>
    <w:sectPr>
      <w:pgSz w:w="16840" w:h="11910"/>
      <w:pgMar w:top="899" w:right="2526" w:bottom="0" w:left="252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3"/>
      <w:szCs w:val="13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4"/>
      <w:szCs w:val="1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2024-01-19T12:12:46Z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2024-01-19T12:12:47</vt:filetime>
  </property>
  <property fmtid="{D5CDD505-2E9C-101B-9397-08002B2CF9AE}" pid="4" name="UsrData">
    <vt:lpwstr>65a9f6bb0ee0c1001fb8aad9wl</vt:lpwstr>
  </property>
</Properties>
</file>