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646"/>
        <w:spacing w:before="272" w:line="222" w:lineRule="auto"/>
        <w:outlineLvl w:val="0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16"/>
        </w:rPr>
        <w:t>参考答案、提示及评分细则</w:t>
      </w:r>
    </w:p>
    <w:p>
      <w:pPr>
        <w:spacing w:before="144"/>
        <w:rPr/>
      </w:pPr>
      <w:r/>
    </w:p>
    <w:tbl>
      <w:tblPr>
        <w:tblStyle w:val="TableNormal"/>
        <w:tblW w:w="6389" w:type="dxa"/>
        <w:tblInd w:w="2694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629"/>
        <w:gridCol w:w="639"/>
        <w:gridCol w:w="629"/>
        <w:gridCol w:w="639"/>
        <w:gridCol w:w="629"/>
        <w:gridCol w:w="649"/>
        <w:gridCol w:w="629"/>
        <w:gridCol w:w="639"/>
        <w:gridCol w:w="634"/>
      </w:tblGrid>
      <w:tr>
        <w:trPr>
          <w:trHeight w:val="270" w:hRule="atLeast"/>
        </w:trPr>
        <w:tc>
          <w:tcPr>
            <w:tcW w:w="673" w:type="dxa"/>
            <w:vAlign w:val="top"/>
          </w:tcPr>
          <w:p>
            <w:pPr>
              <w:pStyle w:val="TableText"/>
              <w:ind w:left="186"/>
              <w:spacing w:before="69" w:line="221" w:lineRule="auto"/>
              <w:rPr/>
            </w:pPr>
            <w:r>
              <w:rPr>
                <w:b/>
                <w:bCs/>
                <w:spacing w:val="-3"/>
              </w:rPr>
              <w:t>题号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71"/>
              <w:spacing w:before="106" w:line="184" w:lineRule="auto"/>
              <w:rPr/>
            </w:pPr>
            <w:r>
              <w:rPr/>
              <w:t>1</w:t>
            </w:r>
          </w:p>
        </w:tc>
        <w:tc>
          <w:tcPr>
            <w:tcW w:w="639" w:type="dxa"/>
            <w:vAlign w:val="top"/>
          </w:tcPr>
          <w:p>
            <w:pPr>
              <w:pStyle w:val="TableText"/>
              <w:ind w:left="272"/>
              <w:spacing w:before="106" w:line="183" w:lineRule="auto"/>
              <w:rPr/>
            </w:pPr>
            <w:r>
              <w:rPr/>
              <w:t>2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74"/>
              <w:spacing w:before="106" w:line="183" w:lineRule="auto"/>
              <w:rPr/>
            </w:pPr>
            <w:r>
              <w:rPr/>
              <w:t>3</w:t>
            </w:r>
          </w:p>
        </w:tc>
        <w:tc>
          <w:tcPr>
            <w:tcW w:w="639" w:type="dxa"/>
            <w:vAlign w:val="top"/>
          </w:tcPr>
          <w:p>
            <w:pPr>
              <w:pStyle w:val="TableText"/>
              <w:ind w:left="275"/>
              <w:spacing w:before="106" w:line="183" w:lineRule="auto"/>
              <w:rPr/>
            </w:pPr>
            <w:r>
              <w:rPr/>
              <w:t>6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75"/>
              <w:spacing w:before="107" w:line="182" w:lineRule="auto"/>
              <w:rPr/>
            </w:pPr>
            <w:r>
              <w:rPr/>
              <w:t>7</w:t>
            </w:r>
          </w:p>
        </w:tc>
        <w:tc>
          <w:tcPr>
            <w:tcW w:w="649" w:type="dxa"/>
            <w:vAlign w:val="top"/>
          </w:tcPr>
          <w:p>
            <w:pPr>
              <w:pStyle w:val="TableText"/>
              <w:ind w:left="246"/>
              <w:spacing w:before="106" w:line="184" w:lineRule="auto"/>
              <w:rPr/>
            </w:pPr>
            <w:r>
              <w:rPr>
                <w:spacing w:val="-4"/>
              </w:rPr>
              <w:t>11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38"/>
              <w:spacing w:before="106" w:line="184" w:lineRule="auto"/>
              <w:rPr/>
            </w:pPr>
            <w:r>
              <w:rPr>
                <w:spacing w:val="-4"/>
              </w:rPr>
              <w:t>12</w:t>
            </w:r>
          </w:p>
        </w:tc>
        <w:tc>
          <w:tcPr>
            <w:tcW w:w="639" w:type="dxa"/>
            <w:vAlign w:val="top"/>
          </w:tcPr>
          <w:p>
            <w:pPr>
              <w:pStyle w:val="TableText"/>
              <w:ind w:left="248"/>
              <w:spacing w:before="106" w:line="184" w:lineRule="auto"/>
              <w:rPr/>
            </w:pPr>
            <w:r>
              <w:rPr>
                <w:spacing w:val="-4"/>
              </w:rPr>
              <w:t>15</w:t>
            </w:r>
          </w:p>
        </w:tc>
        <w:tc>
          <w:tcPr>
            <w:tcW w:w="634" w:type="dxa"/>
            <w:vAlign w:val="top"/>
          </w:tcPr>
          <w:p>
            <w:pPr>
              <w:pStyle w:val="TableText"/>
              <w:ind w:left="239"/>
              <w:spacing w:before="106" w:line="184" w:lineRule="auto"/>
              <w:rPr/>
            </w:pPr>
            <w:r>
              <w:rPr>
                <w:spacing w:val="-4"/>
              </w:rPr>
              <w:t>18</w:t>
            </w:r>
          </w:p>
        </w:tc>
      </w:tr>
      <w:tr>
        <w:trPr>
          <w:trHeight w:val="260" w:hRule="atLeast"/>
        </w:trPr>
        <w:tc>
          <w:tcPr>
            <w:tcW w:w="673" w:type="dxa"/>
            <w:vAlign w:val="top"/>
          </w:tcPr>
          <w:p>
            <w:pPr>
              <w:pStyle w:val="TableText"/>
              <w:ind w:left="186"/>
              <w:spacing w:before="59" w:line="220" w:lineRule="auto"/>
              <w:rPr/>
            </w:pPr>
            <w:r>
              <w:rPr>
                <w:b/>
                <w:bCs/>
                <w:spacing w:val="-3"/>
              </w:rPr>
              <w:t>答案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71"/>
              <w:spacing w:before="96" w:line="184" w:lineRule="auto"/>
              <w:rPr/>
            </w:pPr>
            <w:r>
              <w:rPr/>
              <w:t>A</w:t>
            </w:r>
          </w:p>
        </w:tc>
        <w:tc>
          <w:tcPr>
            <w:tcW w:w="639" w:type="dxa"/>
            <w:vAlign w:val="top"/>
          </w:tcPr>
          <w:p>
            <w:pPr>
              <w:pStyle w:val="TableText"/>
              <w:ind w:left="272"/>
              <w:spacing w:before="97" w:line="182" w:lineRule="auto"/>
              <w:rPr/>
            </w:pPr>
            <w:r>
              <w:rPr/>
              <w:t>D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74"/>
              <w:spacing w:before="96" w:line="183" w:lineRule="auto"/>
              <w:rPr/>
            </w:pPr>
            <w:r>
              <w:rPr/>
              <w:t>C</w:t>
            </w:r>
          </w:p>
        </w:tc>
        <w:tc>
          <w:tcPr>
            <w:tcW w:w="639" w:type="dxa"/>
            <w:vAlign w:val="top"/>
          </w:tcPr>
          <w:p>
            <w:pPr>
              <w:pStyle w:val="TableText"/>
              <w:ind w:left="275"/>
              <w:spacing w:before="97" w:line="182" w:lineRule="auto"/>
              <w:rPr/>
            </w:pPr>
            <w:r>
              <w:rPr/>
              <w:t>B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75"/>
              <w:spacing w:before="96" w:line="183" w:lineRule="auto"/>
              <w:rPr/>
            </w:pPr>
            <w:r>
              <w:rPr/>
              <w:t>C</w:t>
            </w:r>
          </w:p>
        </w:tc>
        <w:tc>
          <w:tcPr>
            <w:tcW w:w="649" w:type="dxa"/>
            <w:vAlign w:val="top"/>
          </w:tcPr>
          <w:p>
            <w:pPr>
              <w:pStyle w:val="TableText"/>
              <w:ind w:left="287"/>
              <w:spacing w:before="96" w:line="183" w:lineRule="auto"/>
              <w:rPr/>
            </w:pPr>
            <w:r>
              <w:rPr/>
              <w:t>C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77"/>
              <w:spacing w:before="97" w:line="182" w:lineRule="auto"/>
              <w:rPr/>
            </w:pPr>
            <w:r>
              <w:rPr/>
              <w:t>D</w:t>
            </w:r>
          </w:p>
        </w:tc>
        <w:tc>
          <w:tcPr>
            <w:tcW w:w="639" w:type="dxa"/>
            <w:vAlign w:val="top"/>
          </w:tcPr>
          <w:p>
            <w:pPr>
              <w:pStyle w:val="TableText"/>
              <w:ind w:left="278"/>
              <w:spacing w:before="97" w:line="182" w:lineRule="auto"/>
              <w:rPr/>
            </w:pPr>
            <w:r>
              <w:rPr>
                <w:color w:val="00388C"/>
              </w:rPr>
              <w:t>D</w:t>
            </w:r>
          </w:p>
        </w:tc>
        <w:tc>
          <w:tcPr>
            <w:tcW w:w="634" w:type="dxa"/>
            <w:vAlign w:val="top"/>
          </w:tcPr>
          <w:p>
            <w:pPr>
              <w:pStyle w:val="TableText"/>
              <w:ind w:left="279"/>
              <w:spacing w:before="97" w:line="182" w:lineRule="auto"/>
              <w:rPr/>
            </w:pPr>
            <w:r>
              <w:rPr/>
              <w:t>B</w:t>
            </w:r>
          </w:p>
        </w:tc>
      </w:tr>
    </w:tbl>
    <w:p>
      <w:pPr>
        <w:pStyle w:val="BodyText"/>
        <w:ind w:left="2553"/>
        <w:spacing w:before="89" w:line="223" w:lineRule="auto"/>
        <w:rPr/>
      </w:pPr>
      <w:r>
        <w:rPr>
          <w:rFonts w:ascii="SimHei" w:hAnsi="SimHei" w:eastAsia="SimHei" w:cs="SimHei"/>
          <w:spacing w:val="-17"/>
        </w:rPr>
        <w:t>1.</w:t>
      </w:r>
      <w:r>
        <w:rPr>
          <w:rFonts w:ascii="SimHei" w:hAnsi="SimHei" w:eastAsia="SimHei" w:cs="SimHei"/>
          <w:b/>
          <w:bCs/>
          <w:spacing w:val="-17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17"/>
        </w:rPr>
        <w:t>A</w:t>
      </w:r>
      <w:r>
        <w:rPr>
          <w:rFonts w:ascii="SimHei" w:hAnsi="SimHei" w:eastAsia="SimHei" w:cs="SimHei"/>
          <w:spacing w:val="-17"/>
        </w:rPr>
        <w:t>(3</w:t>
      </w:r>
      <w:r>
        <w:rPr>
          <w:rFonts w:ascii="SimHei" w:hAnsi="SimHei" w:eastAsia="SimHei" w:cs="SimHei"/>
          <w:spacing w:val="-16"/>
        </w:rPr>
        <w:t xml:space="preserve"> </w:t>
      </w:r>
      <w:r>
        <w:rPr>
          <w:spacing w:val="-17"/>
        </w:rPr>
        <w:t>分)</w:t>
      </w:r>
    </w:p>
    <w:p>
      <w:pPr>
        <w:pStyle w:val="BodyText"/>
        <w:ind w:left="2626"/>
        <w:spacing w:before="80" w:line="246" w:lineRule="exact"/>
        <w:rPr/>
      </w:pPr>
      <w:r>
        <w:rPr>
          <w:rFonts w:ascii="SimHei" w:hAnsi="SimHei" w:eastAsia="SimHei" w:cs="SimHei"/>
          <w:b/>
          <w:bCs/>
          <w:spacing w:val="-4"/>
          <w:position w:val="8"/>
        </w:rPr>
        <w:t>【解析】</w:t>
      </w:r>
      <w:r>
        <w:rPr>
          <w:b/>
          <w:bCs/>
          <w:spacing w:val="-4"/>
          <w:position w:val="8"/>
        </w:rPr>
        <w:t>“一</w:t>
      </w:r>
      <w:r>
        <w:rPr>
          <w:spacing w:val="-4"/>
          <w:position w:val="8"/>
        </w:rPr>
        <w:t>直”错，应该是到了20世纪80年代专家观点开始向近东地</w:t>
      </w:r>
      <w:r>
        <w:rPr>
          <w:spacing w:val="-5"/>
          <w:position w:val="8"/>
        </w:rPr>
        <w:t>区倾斜。</w:t>
      </w:r>
    </w:p>
    <w:p>
      <w:pPr>
        <w:pStyle w:val="BodyText"/>
        <w:ind w:left="2553"/>
        <w:spacing w:line="212" w:lineRule="auto"/>
        <w:rPr>
          <w:rFonts w:ascii="Times New Roman" w:hAnsi="Times New Roman" w:eastAsia="Times New Roman" w:cs="Times New Roman"/>
        </w:rPr>
      </w:pPr>
      <w:r>
        <w:rPr>
          <w:spacing w:val="-15"/>
          <w:w w:val="97"/>
        </w:rPr>
        <w:t>2.</w:t>
      </w:r>
      <w:r>
        <w:rPr>
          <w:rFonts w:ascii="SimHei" w:hAnsi="SimHei" w:eastAsia="SimHei" w:cs="SimHei"/>
          <w:b/>
          <w:bCs/>
          <w:spacing w:val="-15"/>
          <w:w w:val="97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15"/>
          <w:w w:val="97"/>
        </w:rPr>
        <w:t>D</w:t>
      </w:r>
      <w:r>
        <w:rPr>
          <w:spacing w:val="-15"/>
          <w:w w:val="97"/>
        </w:rPr>
        <w:t>(3</w:t>
      </w:r>
      <w:r>
        <w:rPr>
          <w:spacing w:val="-17"/>
        </w:rPr>
        <w:t xml:space="preserve"> </w:t>
      </w:r>
      <w:r>
        <w:rPr>
          <w:spacing w:val="-15"/>
          <w:w w:val="97"/>
        </w:rPr>
        <w:t>分</w:t>
      </w:r>
      <w:r>
        <w:rPr>
          <w:rFonts w:ascii="Times New Roman" w:hAnsi="Times New Roman" w:eastAsia="Times New Roman" w:cs="Times New Roman"/>
          <w:spacing w:val="-15"/>
          <w:w w:val="97"/>
        </w:rPr>
        <w:t>)</w:t>
      </w:r>
    </w:p>
    <w:p>
      <w:pPr>
        <w:pStyle w:val="BodyText"/>
        <w:ind w:left="2626"/>
        <w:spacing w:before="82" w:line="271" w:lineRule="exact"/>
        <w:rPr/>
      </w:pPr>
      <w:r>
        <w:rPr>
          <w:rFonts w:ascii="SimHei" w:hAnsi="SimHei" w:eastAsia="SimHei" w:cs="SimHei"/>
          <w:b/>
          <w:bCs/>
          <w:spacing w:val="-11"/>
          <w:position w:val="9"/>
        </w:rPr>
        <w:t>【解析】</w:t>
      </w:r>
      <w:r>
        <w:rPr>
          <w:b/>
          <w:bCs/>
          <w:spacing w:val="-11"/>
          <w:position w:val="9"/>
        </w:rPr>
        <w:t>“</w:t>
      </w:r>
      <w:r>
        <w:rPr>
          <w:spacing w:val="-11"/>
          <w:position w:val="9"/>
        </w:rPr>
        <w:t>更需要采用新技术”错，文中没</w:t>
      </w:r>
      <w:r>
        <w:rPr>
          <w:spacing w:val="-12"/>
          <w:position w:val="9"/>
        </w:rPr>
        <w:t>有比较的意思。</w:t>
      </w:r>
    </w:p>
    <w:p>
      <w:pPr>
        <w:pStyle w:val="BodyText"/>
        <w:ind w:left="2553"/>
        <w:spacing w:line="223" w:lineRule="auto"/>
        <w:rPr>
          <w:rFonts w:ascii="FangSong" w:hAnsi="FangSong" w:eastAsia="FangSong" w:cs="FangSong"/>
        </w:rPr>
      </w:pPr>
      <w:r>
        <w:rPr>
          <w:spacing w:val="-15"/>
        </w:rPr>
        <w:t>3.</w:t>
      </w:r>
      <w:r>
        <w:rPr>
          <w:b/>
          <w:bCs/>
          <w:spacing w:val="-15"/>
        </w:rPr>
        <w:t>【答案】</w:t>
      </w:r>
      <w:r>
        <w:rPr>
          <w:rFonts w:ascii="SimHei" w:hAnsi="SimHei" w:eastAsia="SimHei" w:cs="SimHei"/>
          <w:b/>
          <w:bCs/>
          <w:spacing w:val="-15"/>
        </w:rPr>
        <w:t>C</w:t>
      </w:r>
      <w:r>
        <w:rPr>
          <w:spacing w:val="-15"/>
        </w:rPr>
        <w:t>(3</w:t>
      </w:r>
      <w:r>
        <w:rPr>
          <w:spacing w:val="-25"/>
        </w:rPr>
        <w:t xml:space="preserve"> </w:t>
      </w:r>
      <w:r>
        <w:rPr>
          <w:rFonts w:ascii="FangSong" w:hAnsi="FangSong" w:eastAsia="FangSong" w:cs="FangSong"/>
          <w:spacing w:val="-15"/>
        </w:rPr>
        <w:t>分</w:t>
      </w:r>
      <w:r>
        <w:rPr>
          <w:rFonts w:ascii="FangSong" w:hAnsi="FangSong" w:eastAsia="FangSong" w:cs="FangSong"/>
          <w:spacing w:val="-32"/>
        </w:rPr>
        <w:t xml:space="preserve"> </w:t>
      </w:r>
      <w:r>
        <w:rPr>
          <w:rFonts w:ascii="FangSong" w:hAnsi="FangSong" w:eastAsia="FangSong" w:cs="FangSong"/>
          <w:spacing w:val="-15"/>
        </w:rPr>
        <w:t>)</w:t>
      </w:r>
    </w:p>
    <w:p>
      <w:pPr>
        <w:pStyle w:val="BodyText"/>
        <w:ind w:left="2626"/>
        <w:spacing w:before="50" w:line="261" w:lineRule="exact"/>
        <w:rPr/>
      </w:pPr>
      <w:r>
        <w:rPr>
          <w:rFonts w:ascii="SimHei" w:hAnsi="SimHei" w:eastAsia="SimHei" w:cs="SimHei"/>
          <w:b/>
          <w:bCs/>
          <w:spacing w:val="6"/>
          <w:position w:val="9"/>
        </w:rPr>
        <w:t>【解析】</w:t>
      </w:r>
      <w:r>
        <w:rPr>
          <w:b/>
          <w:bCs/>
          <w:spacing w:val="6"/>
          <w:position w:val="9"/>
        </w:rPr>
        <w:t>漏</w:t>
      </w:r>
      <w:r>
        <w:rPr>
          <w:spacing w:val="6"/>
          <w:position w:val="9"/>
        </w:rPr>
        <w:t>掉的文字强调“阿玛尔纳时代的玻璃制造”在当</w:t>
      </w:r>
      <w:r>
        <w:rPr>
          <w:spacing w:val="5"/>
          <w:position w:val="9"/>
        </w:rPr>
        <w:t>时是很普通的。第10段提出了人们先前的认</w:t>
      </w:r>
    </w:p>
    <w:p>
      <w:pPr>
        <w:pStyle w:val="BodyText"/>
        <w:ind w:left="2694"/>
        <w:spacing w:before="1" w:line="218" w:lineRule="auto"/>
        <w:rPr/>
      </w:pPr>
      <w:r>
        <w:rPr/>
        <w:t>知——玻璃在当时象征地位，然后介绍考古学家通过相关的实验推翻了这</w:t>
      </w:r>
      <w:r>
        <w:rPr>
          <w:spacing w:val="-1"/>
        </w:rPr>
        <w:t>种认知。据此可以选择</w:t>
      </w:r>
      <w:r>
        <w:rPr>
          <w:rFonts w:ascii="Times New Roman" w:hAnsi="Times New Roman" w:eastAsia="Times New Roman" w:cs="Times New Roman"/>
          <w:spacing w:val="-1"/>
        </w:rPr>
        <w:t>C </w:t>
      </w:r>
      <w:r>
        <w:rPr>
          <w:spacing w:val="-1"/>
        </w:rPr>
        <w:t>项。</w:t>
      </w:r>
    </w:p>
    <w:p>
      <w:pPr>
        <w:pStyle w:val="BodyText"/>
        <w:ind w:left="2553"/>
        <w:spacing w:before="71" w:line="253" w:lineRule="exact"/>
        <w:rPr/>
      </w:pPr>
      <w:r>
        <w:rPr>
          <w:spacing w:val="-7"/>
          <w:position w:val="8"/>
        </w:rPr>
        <w:t>4.</w:t>
      </w:r>
      <w:r>
        <w:rPr>
          <w:rFonts w:ascii="SimHei" w:hAnsi="SimHei" w:eastAsia="SimHei" w:cs="SimHei"/>
          <w:b/>
          <w:bCs/>
          <w:spacing w:val="-7"/>
          <w:position w:val="8"/>
        </w:rPr>
        <w:t>【答案】</w:t>
      </w:r>
      <w:r>
        <w:rPr>
          <w:b/>
          <w:bCs/>
          <w:spacing w:val="-7"/>
          <w:position w:val="8"/>
        </w:rPr>
        <w:t>①</w:t>
      </w:r>
      <w:r>
        <w:rPr>
          <w:spacing w:val="-7"/>
          <w:position w:val="8"/>
        </w:rPr>
        <w:t>玻璃在一些环境下会被分解，难以保存；</w:t>
      </w:r>
      <w:r>
        <w:rPr>
          <w:color w:val="E89231"/>
          <w:spacing w:val="-7"/>
          <w:position w:val="8"/>
        </w:rPr>
        <w:t>②</w:t>
      </w:r>
      <w:r>
        <w:rPr>
          <w:spacing w:val="-7"/>
          <w:position w:val="8"/>
        </w:rPr>
        <w:t>玻璃的制造过程不产生废料，难</w:t>
      </w:r>
      <w:r>
        <w:rPr>
          <w:spacing w:val="-8"/>
          <w:position w:val="8"/>
        </w:rPr>
        <w:t>以确认制造地点；③玻璃</w:t>
      </w:r>
    </w:p>
    <w:p>
      <w:pPr>
        <w:pStyle w:val="BodyText"/>
        <w:ind w:left="2694"/>
        <w:spacing w:before="1" w:line="219" w:lineRule="auto"/>
        <w:rPr/>
      </w:pPr>
      <w:r>
        <w:rPr/>
        <w:t>制品或玻璃原料被交易，也使得玻璃起源地难以确认。(每点2分，答出两点得4分，意思对</w:t>
      </w:r>
      <w:r>
        <w:rPr>
          <w:spacing w:val="-1"/>
        </w:rPr>
        <w:t>即可，其他答案</w:t>
      </w:r>
    </w:p>
    <w:p>
      <w:pPr>
        <w:pStyle w:val="BodyText"/>
        <w:ind w:left="2694"/>
        <w:spacing w:before="84" w:line="221" w:lineRule="auto"/>
        <w:rPr/>
      </w:pPr>
      <w:r>
        <w:rPr>
          <w:spacing w:val="2"/>
        </w:rPr>
        <w:t>言之成理亦可)</w:t>
      </w:r>
    </w:p>
    <w:p>
      <w:pPr>
        <w:pStyle w:val="BodyText"/>
        <w:ind w:left="2625"/>
        <w:spacing w:before="91" w:line="249" w:lineRule="exact"/>
        <w:rPr/>
      </w:pPr>
      <w:r>
        <w:rPr>
          <w:rFonts w:ascii="LiSu" w:hAnsi="LiSu" w:eastAsia="LiSu" w:cs="LiSu"/>
          <w:b/>
          <w:bCs/>
          <w:spacing w:val="-3"/>
          <w:position w:val="7"/>
        </w:rPr>
        <w:t>【解析】本</w:t>
      </w:r>
      <w:r>
        <w:rPr>
          <w:spacing w:val="-3"/>
          <w:position w:val="7"/>
        </w:rPr>
        <w:t>题考查筛选整合文章信息的能力。要认真阅读文本，根</w:t>
      </w:r>
      <w:r>
        <w:rPr>
          <w:spacing w:val="-4"/>
          <w:position w:val="7"/>
        </w:rPr>
        <w:t>据题干找到相关信息，加以概括整合</w:t>
      </w:r>
      <w:r>
        <w:rPr>
          <w:color w:val="BE7A2D"/>
          <w:spacing w:val="-4"/>
          <w:position w:val="7"/>
        </w:rPr>
        <w:t>。</w:t>
      </w:r>
      <w:r>
        <w:rPr>
          <w:spacing w:val="-4"/>
          <w:position w:val="7"/>
        </w:rPr>
        <w:t>根据</w:t>
      </w:r>
    </w:p>
    <w:p>
      <w:pPr>
        <w:pStyle w:val="BodyText"/>
        <w:ind w:left="2694"/>
        <w:spacing w:line="217" w:lineRule="auto"/>
        <w:rPr/>
      </w:pPr>
      <w:r>
        <w:rPr/>
        <w:t>第3段，可以得到答案第①点；根据第4段，可以得到答案第</w:t>
      </w:r>
      <w:r>
        <w:rPr>
          <w:color w:val="BE7A2D"/>
        </w:rPr>
        <w:t>②</w:t>
      </w:r>
      <w:r>
        <w:rPr/>
        <w:t>点；根据第7、12和1</w:t>
      </w:r>
      <w:r>
        <w:rPr>
          <w:spacing w:val="-1"/>
        </w:rPr>
        <w:t>3段，可以概括出答案的</w:t>
      </w:r>
    </w:p>
    <w:p>
      <w:pPr>
        <w:pStyle w:val="BodyText"/>
        <w:ind w:left="2694"/>
        <w:spacing w:before="86" w:line="217" w:lineRule="auto"/>
        <w:rPr/>
      </w:pPr>
      <w:r>
        <w:rPr>
          <w:spacing w:val="-1"/>
        </w:rPr>
        <w:t>第③点。</w:t>
      </w:r>
    </w:p>
    <w:p>
      <w:pPr>
        <w:pStyle w:val="BodyText"/>
        <w:ind w:left="2553"/>
        <w:spacing w:before="73" w:line="244" w:lineRule="exact"/>
        <w:rPr/>
      </w:pPr>
      <w:r>
        <w:rPr>
          <w:spacing w:val="-4"/>
          <w:position w:val="7"/>
        </w:rPr>
        <w:t>5.</w:t>
      </w:r>
      <w:r>
        <w:rPr>
          <w:rFonts w:ascii="LiSu" w:hAnsi="LiSu" w:eastAsia="LiSu" w:cs="LiSu"/>
          <w:b/>
          <w:bCs/>
          <w:spacing w:val="-4"/>
          <w:position w:val="7"/>
        </w:rPr>
        <w:t>【答案】</w:t>
      </w:r>
      <w:r>
        <w:rPr>
          <w:b/>
          <w:bCs/>
          <w:spacing w:val="-4"/>
          <w:position w:val="7"/>
        </w:rPr>
        <w:t>①</w:t>
      </w:r>
      <w:r>
        <w:rPr>
          <w:spacing w:val="-4"/>
          <w:position w:val="7"/>
        </w:rPr>
        <w:t>验证或推翻以往的某些看法；②填补</w:t>
      </w:r>
      <w:r>
        <w:rPr>
          <w:spacing w:val="-5"/>
          <w:position w:val="7"/>
        </w:rPr>
        <w:t>他人的漏洞；③发现新的线索。(每点2分，意思对即可，其他</w:t>
      </w:r>
    </w:p>
    <w:p>
      <w:pPr>
        <w:pStyle w:val="BodyText"/>
        <w:ind w:left="2694"/>
        <w:spacing w:line="220" w:lineRule="auto"/>
        <w:rPr/>
      </w:pPr>
      <w:r>
        <w:rPr>
          <w:spacing w:val="2"/>
        </w:rPr>
        <w:t>答案言之成理即可)</w:t>
      </w:r>
    </w:p>
    <w:p>
      <w:pPr>
        <w:pStyle w:val="BodyText"/>
        <w:ind w:left="2626"/>
        <w:spacing w:before="110" w:line="221" w:lineRule="exact"/>
        <w:rPr/>
      </w:pPr>
      <w:r>
        <w:rPr>
          <w:rFonts w:ascii="LiSu" w:hAnsi="LiSu" w:eastAsia="LiSu" w:cs="LiSu"/>
          <w:b/>
          <w:bCs/>
          <w:position w:val="5"/>
        </w:rPr>
        <w:t>【解析】</w:t>
      </w:r>
      <w:r>
        <w:rPr>
          <w:b/>
          <w:bCs/>
          <w:position w:val="5"/>
        </w:rPr>
        <w:t>本</w:t>
      </w:r>
      <w:r>
        <w:rPr>
          <w:position w:val="5"/>
        </w:rPr>
        <w:t>题考查对文本内容进行判断、分析的能力</w:t>
      </w:r>
      <w:r>
        <w:rPr>
          <w:color w:val="EA922E"/>
          <w:position w:val="5"/>
        </w:rPr>
        <w:t>。</w:t>
      </w:r>
      <w:r>
        <w:rPr>
          <w:position w:val="5"/>
        </w:rPr>
        <w:t>根据第7段最后一句话、第10段和第11</w:t>
      </w:r>
      <w:r>
        <w:rPr>
          <w:spacing w:val="-15"/>
          <w:position w:val="5"/>
        </w:rPr>
        <w:t xml:space="preserve"> </w:t>
      </w:r>
      <w:r>
        <w:rPr>
          <w:position w:val="5"/>
        </w:rPr>
        <w:t>段的表述，可</w:t>
      </w:r>
    </w:p>
    <w:p>
      <w:pPr>
        <w:pStyle w:val="BodyText"/>
        <w:ind w:left="2694"/>
        <w:spacing w:line="217" w:lineRule="auto"/>
        <w:rPr/>
      </w:pPr>
      <w:r>
        <w:rPr>
          <w:spacing w:val="1"/>
        </w:rPr>
        <w:t>归纳出答案的第①点；根据第10段“在2014年和2017年的挖掘工作中，霍奇金森和同事们努力填补前辈的</w:t>
      </w:r>
    </w:p>
    <w:p>
      <w:pPr>
        <w:pStyle w:val="BodyText"/>
        <w:ind w:left="2694"/>
        <w:spacing w:before="95" w:line="216" w:lineRule="auto"/>
        <w:rPr/>
      </w:pPr>
      <w:r>
        <w:rPr>
          <w:spacing w:val="-1"/>
        </w:rPr>
        <w:t>疏漏”,可归纳出答案的第</w:t>
      </w:r>
      <w:r>
        <w:rPr>
          <w:color w:val="EA922E"/>
          <w:spacing w:val="-1"/>
        </w:rPr>
        <w:t>②</w:t>
      </w:r>
      <w:r>
        <w:rPr>
          <w:spacing w:val="-1"/>
        </w:rPr>
        <w:t>点；根据第14段“但近东地区仍有许多遗址可待考古学家挖掘以找寻新线索”,</w:t>
      </w:r>
    </w:p>
    <w:p>
      <w:pPr>
        <w:pStyle w:val="BodyText"/>
        <w:ind w:left="2694"/>
        <w:spacing w:before="77" w:line="217" w:lineRule="auto"/>
        <w:rPr/>
      </w:pPr>
      <w:r>
        <w:rPr>
          <w:spacing w:val="-3"/>
        </w:rPr>
        <w:t>可归纳出答案的第③点。</w:t>
      </w:r>
    </w:p>
    <w:p>
      <w:pPr>
        <w:pStyle w:val="BodyText"/>
        <w:ind w:left="2553"/>
        <w:spacing w:before="86" w:line="223" w:lineRule="auto"/>
        <w:rPr/>
      </w:pPr>
      <w:r>
        <w:rPr>
          <w:spacing w:val="-18"/>
        </w:rPr>
        <w:t>6.</w:t>
      </w:r>
      <w:r>
        <w:rPr>
          <w:rFonts w:ascii="SimHei" w:hAnsi="SimHei" w:eastAsia="SimHei" w:cs="SimHei"/>
          <w:b/>
          <w:bCs/>
          <w:spacing w:val="-18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18"/>
        </w:rPr>
        <w:t>B</w:t>
      </w:r>
      <w:r>
        <w:rPr>
          <w:spacing w:val="-18"/>
        </w:rPr>
        <w:t>(3</w:t>
      </w:r>
      <w:r>
        <w:rPr>
          <w:spacing w:val="-30"/>
        </w:rPr>
        <w:t xml:space="preserve"> </w:t>
      </w:r>
      <w:r>
        <w:rPr>
          <w:spacing w:val="-18"/>
        </w:rPr>
        <w:t>分</w:t>
      </w:r>
      <w:r>
        <w:rPr>
          <w:spacing w:val="-16"/>
        </w:rPr>
        <w:t xml:space="preserve"> </w:t>
      </w:r>
      <w:r>
        <w:rPr>
          <w:spacing w:val="-18"/>
        </w:rPr>
        <w:t>)</w:t>
      </w:r>
    </w:p>
    <w:p>
      <w:pPr>
        <w:pStyle w:val="BodyText"/>
        <w:ind w:left="2626"/>
        <w:spacing w:before="70" w:line="250" w:lineRule="exact"/>
        <w:rPr/>
      </w:pPr>
      <w:r>
        <w:rPr>
          <w:rFonts w:ascii="SimHei" w:hAnsi="SimHei" w:eastAsia="SimHei" w:cs="SimHei"/>
          <w:b/>
          <w:bCs/>
          <w:spacing w:val="-11"/>
          <w:position w:val="8"/>
        </w:rPr>
        <w:t>【解析】</w:t>
      </w:r>
      <w:r>
        <w:rPr>
          <w:b/>
          <w:bCs/>
          <w:spacing w:val="-11"/>
          <w:position w:val="8"/>
        </w:rPr>
        <w:t>“</w:t>
      </w:r>
      <w:r>
        <w:rPr>
          <w:spacing w:val="-11"/>
          <w:position w:val="8"/>
        </w:rPr>
        <w:t>都凸显他做事谨慎”错，选项中所说的事情不能凸显他“</w:t>
      </w:r>
      <w:r>
        <w:rPr>
          <w:spacing w:val="-12"/>
          <w:position w:val="8"/>
        </w:rPr>
        <w:t>做事谨慎”。</w:t>
      </w:r>
    </w:p>
    <w:p>
      <w:pPr>
        <w:pStyle w:val="BodyText"/>
        <w:ind w:left="2553"/>
        <w:spacing w:line="220" w:lineRule="auto"/>
        <w:rPr/>
      </w:pPr>
      <w:r>
        <w:rPr>
          <w:spacing w:val="-18"/>
        </w:rPr>
        <w:t>7.</w:t>
      </w:r>
      <w:r>
        <w:rPr>
          <w:b/>
          <w:bCs/>
          <w:spacing w:val="-18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18"/>
        </w:rPr>
        <w:t>C</w:t>
      </w:r>
      <w:r>
        <w:rPr>
          <w:spacing w:val="-18"/>
        </w:rPr>
        <w:t>(3</w:t>
      </w:r>
      <w:r>
        <w:rPr>
          <w:spacing w:val="-28"/>
        </w:rPr>
        <w:t xml:space="preserve"> </w:t>
      </w:r>
      <w:r>
        <w:rPr>
          <w:spacing w:val="-18"/>
        </w:rPr>
        <w:t>分</w:t>
      </w:r>
      <w:r>
        <w:rPr>
          <w:spacing w:val="-26"/>
        </w:rPr>
        <w:t xml:space="preserve"> </w:t>
      </w:r>
      <w:r>
        <w:rPr>
          <w:spacing w:val="-18"/>
        </w:rPr>
        <w:t>)</w:t>
      </w:r>
    </w:p>
    <w:p>
      <w:pPr>
        <w:pStyle w:val="BodyText"/>
        <w:ind w:left="2626"/>
        <w:spacing w:before="103" w:line="222" w:lineRule="auto"/>
        <w:rPr/>
      </w:pPr>
      <w:r>
        <w:rPr>
          <w:rFonts w:ascii="SimHei" w:hAnsi="SimHei" w:eastAsia="SimHei" w:cs="SimHei"/>
          <w:b/>
          <w:bCs/>
          <w:spacing w:val="-12"/>
        </w:rPr>
        <w:t>【解析】</w:t>
      </w:r>
      <w:r>
        <w:rPr>
          <w:b/>
          <w:bCs/>
          <w:spacing w:val="-12"/>
        </w:rPr>
        <w:t>“</w:t>
      </w:r>
      <w:r>
        <w:rPr>
          <w:spacing w:val="-12"/>
        </w:rPr>
        <w:t>对儿子漠不关心”错，从下文来看，敬爷是关心儿子的。</w:t>
      </w:r>
    </w:p>
    <w:p>
      <w:pPr>
        <w:pStyle w:val="BodyText"/>
        <w:ind w:left="2553"/>
        <w:spacing w:before="60" w:line="220" w:lineRule="auto"/>
        <w:rPr/>
      </w:pPr>
      <w:r>
        <w:rPr>
          <w:spacing w:val="-4"/>
        </w:rPr>
        <w:t>8.</w:t>
      </w:r>
      <w:r>
        <w:rPr>
          <w:rFonts w:ascii="SimHei" w:hAnsi="SimHei" w:eastAsia="SimHei" w:cs="SimHei"/>
          <w:b/>
          <w:bCs/>
          <w:spacing w:val="-4"/>
        </w:rPr>
        <w:t>【答案】</w:t>
      </w:r>
      <w:r>
        <w:rPr>
          <w:b/>
          <w:bCs/>
          <w:spacing w:val="-4"/>
        </w:rPr>
        <w:t>①</w:t>
      </w:r>
      <w:r>
        <w:rPr>
          <w:spacing w:val="-4"/>
        </w:rPr>
        <w:t>对儿子所作所为的不满；②对自己以往</w:t>
      </w:r>
      <w:r>
        <w:rPr>
          <w:spacing w:val="-5"/>
        </w:rPr>
        <w:t>未能教育好儿子的悔恨；③对放纵儿子行事的妻子的责怪与</w:t>
      </w:r>
    </w:p>
    <w:p>
      <w:pPr>
        <w:pStyle w:val="BodyText"/>
        <w:ind w:left="2694"/>
        <w:spacing w:before="107" w:line="219" w:lineRule="auto"/>
        <w:rPr/>
      </w:pPr>
      <w:r>
        <w:rPr>
          <w:spacing w:val="1"/>
        </w:rPr>
        <w:t>思念。(每点2分，答出两点得4分，其他答案言之成理亦可)</w:t>
      </w:r>
    </w:p>
    <w:p>
      <w:pPr>
        <w:pStyle w:val="BodyText"/>
        <w:ind w:left="2625"/>
        <w:spacing w:before="61" w:line="251" w:lineRule="exact"/>
        <w:rPr/>
      </w:pPr>
      <w:r>
        <w:rPr>
          <w:b/>
          <w:bCs/>
          <w:position w:val="8"/>
        </w:rPr>
        <w:t>【解析】本</w:t>
      </w:r>
      <w:r>
        <w:rPr>
          <w:position w:val="8"/>
        </w:rPr>
        <w:t>题考查鉴赏作品的人物心理的能力</w:t>
      </w:r>
      <w:r>
        <w:rPr>
          <w:color w:val="DA7F18"/>
          <w:position w:val="8"/>
        </w:rPr>
        <w:t>。</w:t>
      </w:r>
      <w:r>
        <w:rPr>
          <w:spacing w:val="-1"/>
          <w:position w:val="8"/>
        </w:rPr>
        <w:t>根据前文所写球球的所作所为，可以看出敬爷对儿子所作所</w:t>
      </w:r>
    </w:p>
    <w:p>
      <w:pPr>
        <w:pStyle w:val="BodyText"/>
        <w:ind w:left="2694"/>
        <w:spacing w:line="216" w:lineRule="auto"/>
        <w:rPr/>
      </w:pPr>
      <w:r>
        <w:rPr>
          <w:spacing w:val="-3"/>
        </w:rPr>
        <w:t>为的不满；敬爷是希望球球能够“走正道”,但球球却犯下大错，此时敬爷内心充满以往未能教育好儿子的悔</w:t>
      </w:r>
    </w:p>
    <w:p>
      <w:pPr>
        <w:pStyle w:val="BodyText"/>
        <w:ind w:left="2694"/>
        <w:spacing w:before="87" w:line="219" w:lineRule="auto"/>
        <w:rPr/>
      </w:pPr>
      <w:r>
        <w:rPr>
          <w:spacing w:val="-4"/>
        </w:rPr>
        <w:t>恨；面对不省心的儿子，敬爷心里既有对放纵儿子行事的妻子的责怪，也有</w:t>
      </w:r>
      <w:r>
        <w:rPr>
          <w:spacing w:val="-5"/>
        </w:rPr>
        <w:t>对妻子的思念之情。</w:t>
      </w:r>
    </w:p>
    <w:p>
      <w:pPr>
        <w:pStyle w:val="BodyText"/>
        <w:ind w:left="2553"/>
        <w:spacing w:before="63" w:line="250" w:lineRule="exact"/>
        <w:rPr/>
      </w:pPr>
      <w:r>
        <w:rPr>
          <w:spacing w:val="-15"/>
          <w:position w:val="8"/>
        </w:rPr>
        <w:t>9.</w:t>
      </w:r>
      <w:r>
        <w:rPr>
          <w:rFonts w:ascii="SimHei" w:hAnsi="SimHei" w:eastAsia="SimHei" w:cs="SimHei"/>
          <w:b/>
          <w:bCs/>
          <w:spacing w:val="-15"/>
          <w:position w:val="8"/>
        </w:rPr>
        <w:t>【答案】</w:t>
      </w:r>
      <w:r>
        <w:rPr>
          <w:spacing w:val="-15"/>
          <w:position w:val="8"/>
        </w:rPr>
        <w:t>①“敬爷”这一人物形象具有“丰富性”</w:t>
      </w:r>
      <w:r>
        <w:rPr>
          <w:color w:val="DA7F18"/>
          <w:spacing w:val="-15"/>
          <w:position w:val="8"/>
        </w:rPr>
        <w:t>。</w:t>
      </w:r>
      <w:r>
        <w:rPr>
          <w:spacing w:val="-15"/>
          <w:position w:val="8"/>
        </w:rPr>
        <w:t>从文本一来看，“敬爷”形象丰满立体，吃苦耐劳、心灵手巧、眼</w:t>
      </w:r>
    </w:p>
    <w:p>
      <w:pPr>
        <w:pStyle w:val="BodyText"/>
        <w:ind w:left="2694"/>
        <w:spacing w:line="217" w:lineRule="auto"/>
        <w:rPr/>
      </w:pPr>
      <w:r>
        <w:rPr>
          <w:spacing w:val="-7"/>
        </w:rPr>
        <w:t>光长远、勤俭持家、善良正直等，是“许多性格特征的充满生气的总和”</w:t>
      </w:r>
      <w:r>
        <w:rPr>
          <w:color w:val="1271C4"/>
          <w:spacing w:val="-7"/>
        </w:rPr>
        <w:t>。</w:t>
      </w:r>
      <w:r>
        <w:rPr>
          <w:spacing w:val="-7"/>
        </w:rPr>
        <w:t>②“敬</w:t>
      </w:r>
      <w:r>
        <w:rPr>
          <w:spacing w:val="-8"/>
        </w:rPr>
        <w:t>爷”这一人物形象具有“明确</w:t>
      </w:r>
    </w:p>
    <w:p>
      <w:pPr>
        <w:pStyle w:val="BodyText"/>
        <w:ind w:left="2694"/>
        <w:spacing w:before="86" w:line="219" w:lineRule="auto"/>
        <w:rPr/>
      </w:pPr>
      <w:r>
        <w:rPr>
          <w:spacing w:val="-10"/>
        </w:rPr>
        <w:t>性”</w:t>
      </w:r>
      <w:r>
        <w:rPr>
          <w:color w:val="DA7F18"/>
          <w:spacing w:val="-10"/>
        </w:rPr>
        <w:t>。</w:t>
      </w:r>
      <w:r>
        <w:rPr>
          <w:spacing w:val="-10"/>
        </w:rPr>
        <w:t>在“敬爷”诸多形象特征中，“善良与正直”是作者所着力塑造的，是其性格中的底色，是“基本的突出的</w:t>
      </w:r>
    </w:p>
    <w:p>
      <w:pPr>
        <w:pStyle w:val="BodyText"/>
        <w:ind w:left="2694"/>
        <w:spacing w:before="84" w:line="217" w:lineRule="auto"/>
        <w:rPr/>
      </w:pPr>
      <w:r>
        <w:rPr>
          <w:spacing w:val="-10"/>
        </w:rPr>
        <w:t>性格特征”。③“敬爷”这一人物形象具有“坚定性”。“敬爷”从当年给人送货到后来成家立业，他骨子里的善</w:t>
      </w:r>
    </w:p>
    <w:p>
      <w:pPr>
        <w:pStyle w:val="BodyText"/>
        <w:ind w:left="2694"/>
        <w:spacing w:before="86" w:line="219" w:lineRule="auto"/>
        <w:rPr/>
      </w:pPr>
      <w:r>
        <w:rPr>
          <w:spacing w:val="-4"/>
        </w:rPr>
        <w:t>良与正直一直没有改变；对于儿子球球，他</w:t>
      </w:r>
      <w:r>
        <w:rPr>
          <w:spacing w:val="-5"/>
        </w:rPr>
        <w:t>一直希望能够严格要求，即使后来球球失手打死人，他依然深明大</w:t>
      </w:r>
    </w:p>
    <w:p>
      <w:pPr>
        <w:pStyle w:val="BodyText"/>
        <w:ind w:left="4616"/>
        <w:spacing w:before="132" w:line="222" w:lineRule="auto"/>
        <w:rPr/>
      </w:pPr>
      <w:r>
        <w:rPr>
          <w:rFonts w:ascii="SimHei" w:hAnsi="SimHei" w:eastAsia="SimHei" w:cs="SimHei"/>
          <w:b/>
          <w:bCs/>
          <w:spacing w:val="2"/>
        </w:rPr>
        <w:t>【高二语文参考答案</w:t>
      </w:r>
      <w:r>
        <w:rPr>
          <w:rFonts w:ascii="SimHei" w:hAnsi="SimHei" w:eastAsia="SimHei" w:cs="SimHei"/>
          <w:spacing w:val="21"/>
          <w:w w:val="101"/>
        </w:rPr>
        <w:t xml:space="preserve">  </w:t>
      </w:r>
      <w:r>
        <w:rPr>
          <w:spacing w:val="2"/>
        </w:rPr>
        <w:t>第1页(共5页)】                       </w:t>
      </w:r>
      <w:r>
        <w:rPr>
          <w:spacing w:val="2"/>
          <w:position w:val="-1"/>
        </w:rPr>
        <w:t>24308B</w:t>
      </w:r>
    </w:p>
    <w:p>
      <w:pPr>
        <w:spacing w:line="222" w:lineRule="auto"/>
        <w:sectPr>
          <w:pgSz w:w="16840" w:h="11910"/>
          <w:pgMar w:top="1012" w:right="2526" w:bottom="0" w:left="2526" w:header="0" w:footer="0" w:gutter="0"/>
        </w:sectPr>
        <w:rPr/>
      </w:pPr>
    </w:p>
    <w:p>
      <w:pPr>
        <w:pStyle w:val="BodyText"/>
        <w:ind w:left="2694"/>
        <w:spacing w:before="28" w:line="219" w:lineRule="auto"/>
        <w:rPr/>
      </w:pPr>
      <w:r>
        <w:rPr>
          <w:spacing w:val="-1"/>
        </w:rPr>
        <w:t>义，不包庇</w:t>
      </w:r>
      <w:r>
        <w:rPr>
          <w:color w:val="D88028"/>
          <w:spacing w:val="-1"/>
        </w:rPr>
        <w:t>。</w:t>
      </w:r>
      <w:r>
        <w:rPr>
          <w:spacing w:val="-1"/>
        </w:rPr>
        <w:t>(每点3分，答出两点得6分，意思对即可，其他答案言之成理亦可。若只写结论而没有理由不</w:t>
      </w:r>
    </w:p>
    <w:p>
      <w:pPr>
        <w:pStyle w:val="BodyText"/>
        <w:ind w:left="2683"/>
        <w:spacing w:before="103" w:line="219" w:lineRule="auto"/>
        <w:rPr/>
      </w:pPr>
      <w:r>
        <w:rPr>
          <w:spacing w:val="6"/>
        </w:rPr>
        <w:t>得分)</w:t>
      </w:r>
    </w:p>
    <w:p>
      <w:pPr>
        <w:pStyle w:val="BodyText"/>
        <w:ind w:left="2625"/>
        <w:spacing w:before="60" w:line="219" w:lineRule="auto"/>
        <w:rPr/>
      </w:pPr>
      <w:r>
        <w:rPr>
          <w:b/>
          <w:bCs/>
        </w:rPr>
        <w:t>【解析】本</w:t>
      </w:r>
      <w:r>
        <w:rPr/>
        <w:t>题考查对作品进行个性化阅读和有创意的解读的能力。答题时，首先要理解文本二中黑格尔的观</w:t>
      </w:r>
    </w:p>
    <w:p>
      <w:pPr>
        <w:pStyle w:val="BodyText"/>
        <w:ind w:left="2694"/>
        <w:spacing w:before="116" w:line="205" w:lineRule="exact"/>
        <w:rPr/>
      </w:pPr>
      <w:r>
        <w:rPr>
          <w:spacing w:val="-15"/>
          <w:position w:val="4"/>
        </w:rPr>
        <w:t>点，再从人物的“丰富性”“明确性”“坚定性”三大特征入手，对“敬爷”的形象进行分析即可。</w:t>
      </w:r>
    </w:p>
    <w:p>
      <w:pPr>
        <w:pStyle w:val="BodyText"/>
        <w:ind w:left="2553"/>
        <w:spacing w:line="212" w:lineRule="auto"/>
        <w:rPr>
          <w:rFonts w:ascii="Times New Roman" w:hAnsi="Times New Roman" w:eastAsia="Times New Roman" w:cs="Times New Roman"/>
        </w:rPr>
      </w:pPr>
      <w:r>
        <w:rPr>
          <w:spacing w:val="-6"/>
        </w:rPr>
        <w:t>10</w:t>
      </w:r>
      <w:r>
        <w:rPr>
          <w:rFonts w:ascii="SimHei" w:hAnsi="SimHei" w:eastAsia="SimHei" w:cs="SimHei"/>
          <w:b/>
          <w:bCs/>
          <w:spacing w:val="-6"/>
        </w:rPr>
        <w:t>.【答案】</w:t>
      </w:r>
      <w:r>
        <w:rPr>
          <w:rFonts w:ascii="Times New Roman" w:hAnsi="Times New Roman" w:eastAsia="Times New Roman" w:cs="Times New Roman"/>
          <w:b/>
          <w:bCs/>
          <w:spacing w:val="-6"/>
        </w:rPr>
        <w:t>B    </w:t>
      </w:r>
      <w:r>
        <w:rPr>
          <w:rFonts w:ascii="Times New Roman" w:hAnsi="Times New Roman" w:eastAsia="Times New Roman" w:cs="Times New Roman"/>
          <w:spacing w:val="-6"/>
        </w:rPr>
        <w:t>D    F(</w:t>
      </w:r>
      <w:r>
        <w:rPr>
          <w:spacing w:val="-6"/>
        </w:rPr>
        <w:t>每处</w:t>
      </w:r>
      <w:r>
        <w:rPr>
          <w:rFonts w:ascii="Times New Roman" w:hAnsi="Times New Roman" w:eastAsia="Times New Roman" w:cs="Times New Roman"/>
          <w:spacing w:val="-6"/>
        </w:rPr>
        <w:t>1</w:t>
      </w:r>
      <w:r>
        <w:rPr>
          <w:spacing w:val="-6"/>
        </w:rPr>
        <w:t>分</w:t>
      </w:r>
      <w:r>
        <w:rPr>
          <w:rFonts w:ascii="Times New Roman" w:hAnsi="Times New Roman" w:eastAsia="Times New Roman" w:cs="Times New Roman"/>
          <w:spacing w:val="-6"/>
        </w:rPr>
        <w:t>)</w:t>
      </w:r>
    </w:p>
    <w:p>
      <w:pPr>
        <w:pStyle w:val="BodyText"/>
        <w:ind w:left="2626"/>
        <w:spacing w:before="115" w:line="235" w:lineRule="auto"/>
        <w:rPr/>
      </w:pPr>
      <w:r>
        <w:rPr>
          <w:rFonts w:ascii="LiSu" w:hAnsi="LiSu" w:eastAsia="LiSu" w:cs="LiSu"/>
          <w:b/>
          <w:bCs/>
          <w:spacing w:val="-9"/>
        </w:rPr>
        <w:t>【解析】</w:t>
      </w:r>
      <w:r>
        <w:rPr>
          <w:b/>
          <w:bCs/>
          <w:spacing w:val="-9"/>
        </w:rPr>
        <w:t>“</w:t>
      </w:r>
      <w:r>
        <w:rPr>
          <w:spacing w:val="-9"/>
        </w:rPr>
        <w:t>忠言说论”属于同义复合，中间不能断开；“以唐诤臣观之”结构完整，中间不应断开。</w:t>
      </w:r>
      <w:r>
        <w:rPr>
          <w:color w:val="CF7216"/>
          <w:spacing w:val="-9"/>
        </w:rPr>
        <w:t>原</w:t>
      </w:r>
      <w:r>
        <w:rPr>
          <w:spacing w:val="-9"/>
        </w:rPr>
        <w:t>文标点为：</w:t>
      </w:r>
    </w:p>
    <w:p>
      <w:pPr>
        <w:pStyle w:val="BodyText"/>
        <w:ind w:left="2694"/>
        <w:spacing w:before="81" w:line="229" w:lineRule="exact"/>
        <w:rPr/>
      </w:pPr>
      <w:r>
        <w:rPr>
          <w:spacing w:val="-9"/>
          <w:position w:val="6"/>
        </w:rPr>
        <w:t>征忠言说论，知无不言，以唐诤臣观之，征属第一</w:t>
      </w:r>
      <w:r>
        <w:rPr>
          <w:color w:val="CF7216"/>
          <w:spacing w:val="-9"/>
          <w:position w:val="6"/>
        </w:rPr>
        <w:t>。</w:t>
      </w:r>
    </w:p>
    <w:p>
      <w:pPr>
        <w:pStyle w:val="BodyText"/>
        <w:ind w:left="2553"/>
        <w:spacing w:line="220" w:lineRule="auto"/>
        <w:rPr/>
      </w:pPr>
      <w:r>
        <w:rPr>
          <w:spacing w:val="-15"/>
        </w:rPr>
        <w:t>11.</w:t>
      </w:r>
      <w:r>
        <w:rPr>
          <w:b/>
          <w:bCs/>
          <w:spacing w:val="-15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15"/>
        </w:rPr>
        <w:t>C</w:t>
      </w:r>
      <w:r>
        <w:rPr>
          <w:spacing w:val="-15"/>
        </w:rPr>
        <w:t>(3</w:t>
      </w:r>
      <w:r>
        <w:rPr>
          <w:spacing w:val="-18"/>
        </w:rPr>
        <w:t xml:space="preserve"> </w:t>
      </w:r>
      <w:r>
        <w:rPr>
          <w:spacing w:val="-15"/>
        </w:rPr>
        <w:t>分)</w:t>
      </w:r>
    </w:p>
    <w:p>
      <w:pPr>
        <w:pStyle w:val="BodyText"/>
        <w:ind w:left="2626"/>
        <w:spacing w:before="82" w:line="189" w:lineRule="auto"/>
        <w:rPr/>
      </w:pPr>
      <w:r>
        <w:pict>
          <v:shape id="_x0000_s2" style="position:absolute;margin-left:345.702pt;margin-top:7.63267pt;mso-position-vertical-relative:text;mso-position-horizontal-relative:text;width:7.05pt;height:5.55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70" w:lineRule="exact"/>
                    <w:jc w:val="right"/>
                    <w:rPr/>
                  </w:pPr>
                  <w:r>
                    <w:rPr>
                      <w:color w:val="F1962F"/>
                      <w:spacing w:val="-37"/>
                      <w:w w:val="98"/>
                      <w:position w:val="1"/>
                    </w:rPr>
                    <w:t>。</w:t>
                  </w:r>
                </w:p>
              </w:txbxContent>
            </v:textbox>
          </v:shape>
        </w:pict>
      </w:r>
      <w:r>
        <w:rPr>
          <w:rFonts w:ascii="SimHei" w:hAnsi="SimHei" w:eastAsia="SimHei" w:cs="SimHei"/>
          <w:b/>
          <w:bCs/>
          <w:spacing w:val="-15"/>
        </w:rPr>
        <w:t>【解析</w:t>
      </w:r>
      <w:r>
        <w:rPr>
          <w:rFonts w:ascii="FangSong" w:hAnsi="FangSong" w:eastAsia="FangSong" w:cs="FangSong"/>
          <w:b/>
          <w:bCs/>
          <w:spacing w:val="-15"/>
        </w:rPr>
        <w:t>】</w:t>
      </w:r>
      <w:r>
        <w:rPr>
          <w:b/>
          <w:bCs/>
          <w:spacing w:val="-15"/>
        </w:rPr>
        <w:t>两</w:t>
      </w:r>
      <w:r>
        <w:rPr>
          <w:spacing w:val="-15"/>
        </w:rPr>
        <w:t>者意思不同，“当察乱何自起”中的“当”同“尝”,理解为“尝试”</w:t>
      </w:r>
    </w:p>
    <w:p>
      <w:pPr>
        <w:pStyle w:val="BodyText"/>
        <w:ind w:left="2553"/>
        <w:spacing w:before="84" w:line="212" w:lineRule="auto"/>
        <w:rPr>
          <w:rFonts w:ascii="Times New Roman" w:hAnsi="Times New Roman" w:eastAsia="Times New Roman" w:cs="Times New Roman"/>
        </w:rPr>
      </w:pPr>
      <w:r>
        <w:rPr>
          <w:spacing w:val="-17"/>
        </w:rPr>
        <w:t>12.</w:t>
      </w:r>
      <w:r>
        <w:rPr>
          <w:rFonts w:ascii="SimHei" w:hAnsi="SimHei" w:eastAsia="SimHei" w:cs="SimHei"/>
          <w:b/>
          <w:bCs/>
          <w:spacing w:val="-17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17"/>
        </w:rPr>
        <w:t>D</w:t>
      </w:r>
      <w:r>
        <w:rPr>
          <w:spacing w:val="-17"/>
        </w:rPr>
        <w:t>(3</w:t>
      </w:r>
      <w:r>
        <w:rPr>
          <w:spacing w:val="-12"/>
        </w:rPr>
        <w:t xml:space="preserve"> </w:t>
      </w:r>
      <w:r>
        <w:rPr>
          <w:spacing w:val="-17"/>
        </w:rPr>
        <w:t>分</w:t>
      </w:r>
      <w:r>
        <w:rPr>
          <w:rFonts w:ascii="Times New Roman" w:hAnsi="Times New Roman" w:eastAsia="Times New Roman" w:cs="Times New Roman"/>
          <w:spacing w:val="-17"/>
        </w:rPr>
        <w:t>)</w:t>
      </w:r>
    </w:p>
    <w:p>
      <w:pPr>
        <w:pStyle w:val="BodyText"/>
        <w:ind w:left="2626"/>
        <w:spacing w:before="113" w:line="232" w:lineRule="auto"/>
        <w:rPr/>
      </w:pPr>
      <w:r>
        <w:rPr>
          <w:rFonts w:ascii="LiSu" w:hAnsi="LiSu" w:eastAsia="LiSu" w:cs="LiSu"/>
          <w:b/>
          <w:bCs/>
          <w:spacing w:val="-14"/>
        </w:rPr>
        <w:t>【解析】</w:t>
      </w:r>
      <w:r>
        <w:rPr>
          <w:b/>
          <w:bCs/>
          <w:spacing w:val="-14"/>
        </w:rPr>
        <w:t>“</w:t>
      </w:r>
      <w:r>
        <w:rPr>
          <w:spacing w:val="-14"/>
        </w:rPr>
        <w:t>任职不到一个月”表述有误，原文是“就职期月”,“期月”是一个整月。</w:t>
      </w:r>
    </w:p>
    <w:p>
      <w:pPr>
        <w:pStyle w:val="BodyText"/>
        <w:ind w:left="2553"/>
        <w:spacing w:before="55" w:line="234" w:lineRule="auto"/>
        <w:rPr/>
      </w:pPr>
      <w:r>
        <w:rPr>
          <w:spacing w:val="-5"/>
        </w:rPr>
        <w:t>13.</w:t>
      </w:r>
      <w:r>
        <w:rPr>
          <w:rFonts w:ascii="LiSu" w:hAnsi="LiSu" w:eastAsia="LiSu" w:cs="LiSu"/>
          <w:b/>
          <w:bCs/>
          <w:spacing w:val="-5"/>
        </w:rPr>
        <w:t>【答案】</w:t>
      </w:r>
      <w:r>
        <w:rPr>
          <w:b/>
          <w:bCs/>
          <w:spacing w:val="-5"/>
        </w:rPr>
        <w:t>(</w:t>
      </w:r>
      <w:r>
        <w:rPr>
          <w:spacing w:val="-5"/>
        </w:rPr>
        <w:t>1)一向听说你学识渊博、才华丰赡，隐藏美德不炫耀，我一直想见你，请</w:t>
      </w:r>
      <w:r>
        <w:rPr>
          <w:spacing w:val="-6"/>
        </w:rPr>
        <w:t>你不要推辞。(“素”“赡”</w:t>
      </w:r>
    </w:p>
    <w:p>
      <w:pPr>
        <w:pStyle w:val="BodyText"/>
        <w:ind w:left="2624"/>
        <w:spacing w:before="63" w:line="219" w:lineRule="auto"/>
        <w:rPr/>
      </w:pPr>
      <w:r>
        <w:rPr/>
        <w:t>“潜”各1分，句意1分)</w:t>
      </w:r>
    </w:p>
    <w:p>
      <w:pPr>
        <w:pStyle w:val="BodyText"/>
        <w:ind w:left="2694"/>
        <w:spacing w:before="84" w:line="219" w:lineRule="auto"/>
        <w:rPr/>
      </w:pPr>
      <w:r>
        <w:rPr>
          <w:spacing w:val="-12"/>
        </w:rPr>
        <w:t>(2)对上符合天意，对下符合民意，这样就可以把过失转化为善行。(“当”“协</w:t>
      </w:r>
      <w:r>
        <w:rPr>
          <w:spacing w:val="-13"/>
        </w:rPr>
        <w:t>”“咎”“休”各1分)</w:t>
      </w:r>
    </w:p>
    <w:p>
      <w:pPr>
        <w:pStyle w:val="BodyText"/>
        <w:ind w:left="2626"/>
        <w:spacing w:before="102" w:line="222" w:lineRule="exact"/>
        <w:rPr/>
      </w:pPr>
      <w:r>
        <w:rPr>
          <w:b/>
          <w:bCs/>
          <w:spacing w:val="-12"/>
          <w:position w:val="6"/>
        </w:rPr>
        <w:t>【解析】</w:t>
      </w:r>
      <w:r>
        <w:rPr>
          <w:rFonts w:ascii="LiSu" w:hAnsi="LiSu" w:eastAsia="LiSu" w:cs="LiSu"/>
          <w:spacing w:val="-12"/>
          <w:position w:val="6"/>
        </w:rPr>
        <w:t>本</w:t>
      </w:r>
      <w:r>
        <w:rPr>
          <w:spacing w:val="-12"/>
          <w:position w:val="6"/>
        </w:rPr>
        <w:t>题考学生查理解并翻译句子的能力</w:t>
      </w:r>
      <w:r>
        <w:rPr>
          <w:color w:val="ED9736"/>
          <w:spacing w:val="-12"/>
          <w:position w:val="6"/>
        </w:rPr>
        <w:t>。</w:t>
      </w:r>
      <w:r>
        <w:rPr>
          <w:spacing w:val="-12"/>
          <w:position w:val="6"/>
        </w:rPr>
        <w:t>(1)素，</w:t>
      </w:r>
      <w:r>
        <w:rPr>
          <w:spacing w:val="-28"/>
          <w:position w:val="6"/>
        </w:rPr>
        <w:t xml:space="preserve"> </w:t>
      </w:r>
      <w:r>
        <w:rPr>
          <w:spacing w:val="-12"/>
          <w:position w:val="6"/>
        </w:rPr>
        <w:t>一向；赡，丰赡；潜，隐藏</w:t>
      </w:r>
      <w:r>
        <w:rPr>
          <w:color w:val="ED9736"/>
          <w:spacing w:val="-12"/>
          <w:position w:val="6"/>
        </w:rPr>
        <w:t>。</w:t>
      </w:r>
      <w:r>
        <w:rPr>
          <w:spacing w:val="-12"/>
          <w:position w:val="6"/>
        </w:rPr>
        <w:t>(2)“当</w:t>
      </w:r>
      <w:r>
        <w:rPr>
          <w:spacing w:val="-13"/>
          <w:position w:val="6"/>
        </w:rPr>
        <w:t>”与“协”都翻译为符</w:t>
      </w:r>
    </w:p>
    <w:p>
      <w:pPr>
        <w:pStyle w:val="BodyText"/>
        <w:ind w:left="2694"/>
        <w:spacing w:line="219" w:lineRule="auto"/>
        <w:rPr/>
      </w:pPr>
      <w:r>
        <w:rPr>
          <w:spacing w:val="-20"/>
          <w:w w:val="97"/>
        </w:rPr>
        <w:t>合；咎，过失；休，善行。</w:t>
      </w:r>
    </w:p>
    <w:p>
      <w:pPr>
        <w:pStyle w:val="BodyText"/>
        <w:ind w:left="2553"/>
        <w:spacing w:before="90" w:line="243" w:lineRule="exact"/>
        <w:rPr/>
      </w:pPr>
      <w:r>
        <w:rPr>
          <w:spacing w:val="-6"/>
          <w:position w:val="7"/>
        </w:rPr>
        <w:t>14.【</w:t>
      </w:r>
      <w:r>
        <w:rPr>
          <w:b/>
          <w:bCs/>
          <w:spacing w:val="-6"/>
          <w:position w:val="7"/>
        </w:rPr>
        <w:t>答案】①</w:t>
      </w:r>
      <w:r>
        <w:rPr>
          <w:spacing w:val="-6"/>
          <w:position w:val="7"/>
        </w:rPr>
        <w:t>朝廷存在的弊政与地震没有必然联系，李冶认为前者引发后者，这体现</w:t>
      </w:r>
      <w:r>
        <w:rPr>
          <w:spacing w:val="-7"/>
          <w:position w:val="7"/>
        </w:rPr>
        <w:t>了古人思想的局限性；②他</w:t>
      </w:r>
    </w:p>
    <w:p>
      <w:pPr>
        <w:pStyle w:val="BodyText"/>
        <w:ind w:left="2694"/>
        <w:spacing w:before="1" w:line="218" w:lineRule="auto"/>
        <w:rPr/>
      </w:pPr>
      <w:r>
        <w:rPr>
          <w:spacing w:val="-2"/>
        </w:rPr>
        <w:t>借此希望元世祖能够革除弊政，这体现了他关心国事、体恤百姓的品质。(每点1分，答出两点得3分，其他</w:t>
      </w:r>
    </w:p>
    <w:p>
      <w:pPr>
        <w:pStyle w:val="BodyText"/>
        <w:ind w:left="2694"/>
        <w:spacing w:before="75" w:line="220" w:lineRule="auto"/>
        <w:rPr/>
      </w:pPr>
      <w:r>
        <w:rPr>
          <w:spacing w:val="-1"/>
        </w:rPr>
        <w:t>答案言之成理亦可)</w:t>
      </w:r>
    </w:p>
    <w:p>
      <w:pPr>
        <w:pStyle w:val="BodyText"/>
        <w:ind w:left="2625"/>
        <w:spacing w:before="81" w:line="252" w:lineRule="exact"/>
        <w:rPr/>
      </w:pPr>
      <w:r>
        <w:rPr>
          <w:rFonts w:ascii="LiSu" w:hAnsi="LiSu" w:eastAsia="LiSu" w:cs="LiSu"/>
          <w:b/>
          <w:bCs/>
          <w:position w:val="8"/>
        </w:rPr>
        <w:t>【解析】本</w:t>
      </w:r>
      <w:r>
        <w:rPr>
          <w:position w:val="8"/>
        </w:rPr>
        <w:t>题考查筛选并整合文中信息的能力。解题时，首先要明确李冶回复的内容是什么,然后进行批判</w:t>
      </w:r>
    </w:p>
    <w:p>
      <w:pPr>
        <w:pStyle w:val="BodyText"/>
        <w:ind w:left="2694"/>
        <w:spacing w:line="219" w:lineRule="auto"/>
        <w:rPr/>
      </w:pPr>
      <w:r>
        <w:rPr/>
        <w:t>性思考。李冶指出地震是朝廷存在的弊政引发的，这体现了古人思想的局限性，也反映</w:t>
      </w:r>
      <w:r>
        <w:rPr>
          <w:spacing w:val="-1"/>
        </w:rPr>
        <w:t>出他希望元世祖能</w:t>
      </w:r>
    </w:p>
    <w:p>
      <w:pPr>
        <w:pStyle w:val="BodyText"/>
        <w:ind w:left="2694"/>
        <w:spacing w:before="84" w:line="219" w:lineRule="auto"/>
        <w:rPr/>
      </w:pPr>
      <w:r>
        <w:rPr>
          <w:spacing w:val="-6"/>
        </w:rPr>
        <w:t>够革除弊政，体现了其关心国事、体恤百姓的品质。</w:t>
      </w:r>
    </w:p>
    <w:p>
      <w:pPr>
        <w:pStyle w:val="BodyText"/>
        <w:ind w:left="2553"/>
        <w:spacing w:before="68" w:line="212" w:lineRule="auto"/>
        <w:rPr>
          <w:rFonts w:ascii="Times New Roman" w:hAnsi="Times New Roman" w:eastAsia="Times New Roman" w:cs="Times New Roman"/>
        </w:rPr>
      </w:pPr>
      <w:r>
        <w:rPr>
          <w:spacing w:val="-17"/>
        </w:rPr>
        <w:t>15.</w:t>
      </w:r>
      <w:r>
        <w:rPr>
          <w:rFonts w:ascii="SimHei" w:hAnsi="SimHei" w:eastAsia="SimHei" w:cs="SimHei"/>
          <w:b/>
          <w:bCs/>
          <w:spacing w:val="-17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17"/>
        </w:rPr>
        <w:t>D</w:t>
      </w:r>
      <w:r>
        <w:rPr>
          <w:spacing w:val="-17"/>
        </w:rPr>
        <w:t>(3</w:t>
      </w:r>
      <w:r>
        <w:rPr>
          <w:spacing w:val="-12"/>
        </w:rPr>
        <w:t xml:space="preserve"> </w:t>
      </w:r>
      <w:r>
        <w:rPr>
          <w:spacing w:val="-17"/>
        </w:rPr>
        <w:t>分</w:t>
      </w:r>
      <w:r>
        <w:rPr>
          <w:rFonts w:ascii="Times New Roman" w:hAnsi="Times New Roman" w:eastAsia="Times New Roman" w:cs="Times New Roman"/>
          <w:spacing w:val="-17"/>
        </w:rPr>
        <w:t>)</w:t>
      </w:r>
    </w:p>
    <w:p>
      <w:pPr>
        <w:pStyle w:val="BodyText"/>
        <w:ind w:left="2626"/>
        <w:spacing w:before="83" w:line="222" w:lineRule="auto"/>
        <w:rPr/>
      </w:pPr>
      <w:r>
        <w:rPr>
          <w:rFonts w:ascii="SimHei" w:hAnsi="SimHei" w:eastAsia="SimHei" w:cs="SimHei"/>
          <w:b/>
          <w:bCs/>
          <w:spacing w:val="-11"/>
        </w:rPr>
        <w:t>【解析】</w:t>
      </w:r>
      <w:r>
        <w:rPr>
          <w:b/>
          <w:bCs/>
          <w:spacing w:val="-11"/>
        </w:rPr>
        <w:t>“</w:t>
      </w:r>
      <w:r>
        <w:rPr>
          <w:spacing w:val="-11"/>
        </w:rPr>
        <w:t>江诗纤丽绮靡，幽怨怅惘”错，江诗的风格与杨诗较为接近</w:t>
      </w:r>
      <w:r>
        <w:rPr>
          <w:color w:val="BE6812"/>
          <w:spacing w:val="-11"/>
        </w:rPr>
        <w:t>。</w:t>
      </w:r>
    </w:p>
    <w:p>
      <w:pPr>
        <w:pStyle w:val="BodyText"/>
        <w:ind w:left="2553"/>
        <w:spacing w:before="70" w:line="252" w:lineRule="exact"/>
        <w:rPr/>
      </w:pPr>
      <w:r>
        <w:rPr>
          <w:spacing w:val="-9"/>
          <w:position w:val="8"/>
        </w:rPr>
        <w:t>16.</w:t>
      </w:r>
      <w:r>
        <w:rPr>
          <w:b/>
          <w:bCs/>
          <w:spacing w:val="-9"/>
          <w:position w:val="8"/>
        </w:rPr>
        <w:t>【答案】①</w:t>
      </w:r>
      <w:r>
        <w:rPr>
          <w:spacing w:val="-9"/>
          <w:position w:val="8"/>
        </w:rPr>
        <w:t>江诗以风声呜咽，笳声凄婉，大雪漫漫，战马行进迟缓，写出了边地凄冷苦寒的恶劣环境，表现戍卒</w:t>
      </w:r>
    </w:p>
    <w:p>
      <w:pPr>
        <w:pStyle w:val="BodyText"/>
        <w:ind w:left="2694"/>
        <w:spacing w:line="217" w:lineRule="auto"/>
        <w:rPr/>
      </w:pPr>
      <w:r>
        <w:rPr>
          <w:spacing w:val="-3"/>
        </w:rPr>
        <w:t>在行军路上艰难前行的悲苦心情；②杨诗以大雪弥漫，使军旗上的彩画都显得黯然；狂</w:t>
      </w:r>
      <w:r>
        <w:rPr>
          <w:spacing w:val="-4"/>
        </w:rPr>
        <w:t>风呼啸，夹杂着进军</w:t>
      </w:r>
    </w:p>
    <w:p>
      <w:pPr>
        <w:pStyle w:val="BodyText"/>
        <w:ind w:left="2694"/>
        <w:spacing w:before="86" w:line="219" w:lineRule="auto"/>
        <w:rPr/>
      </w:pPr>
      <w:r>
        <w:rPr/>
        <w:t>的战鼓声，烘托出征战的艰苦激烈，表现将士冒着风雪同敌人搏斗</w:t>
      </w:r>
      <w:r>
        <w:rPr>
          <w:spacing w:val="-1"/>
        </w:rPr>
        <w:t>的坚强无畏的精神。(每点3分，意思对</w:t>
      </w:r>
    </w:p>
    <w:p>
      <w:pPr>
        <w:pStyle w:val="BodyText"/>
        <w:ind w:left="2694"/>
        <w:spacing w:before="85" w:line="220" w:lineRule="auto"/>
        <w:rPr/>
      </w:pPr>
      <w:r>
        <w:rPr>
          <w:spacing w:val="-5"/>
        </w:rPr>
        <w:t>即可，其他答案言之成理亦可)</w:t>
      </w:r>
    </w:p>
    <w:p>
      <w:pPr>
        <w:pStyle w:val="BodyText"/>
        <w:ind w:left="2626"/>
        <w:spacing w:before="81" w:line="252" w:lineRule="exact"/>
        <w:rPr/>
      </w:pPr>
      <w:r>
        <w:rPr>
          <w:rFonts w:ascii="SimHei" w:hAnsi="SimHei" w:eastAsia="SimHei" w:cs="SimHei"/>
          <w:b/>
          <w:bCs/>
          <w:spacing w:val="-2"/>
          <w:position w:val="8"/>
        </w:rPr>
        <w:t>【解析】</w:t>
      </w:r>
      <w:r>
        <w:rPr>
          <w:spacing w:val="-2"/>
          <w:position w:val="8"/>
        </w:rPr>
        <w:t>本题考查理解诗歌内容的能力。作答本题，先理解两首诗画横线句子的意思，再结合整首诗的内容</w:t>
      </w:r>
    </w:p>
    <w:p>
      <w:pPr>
        <w:pStyle w:val="BodyText"/>
        <w:ind w:left="2694"/>
        <w:spacing w:line="219" w:lineRule="auto"/>
        <w:rPr/>
      </w:pPr>
      <w:r>
        <w:rPr>
          <w:spacing w:val="-2"/>
        </w:rPr>
        <w:t>及诗人所抒发的情感进行分析即可。</w:t>
      </w:r>
    </w:p>
    <w:p>
      <w:pPr>
        <w:pStyle w:val="BodyText"/>
        <w:ind w:left="2553"/>
        <w:spacing w:before="83" w:line="222" w:lineRule="auto"/>
        <w:rPr/>
      </w:pPr>
      <w:r>
        <w:rPr>
          <w:spacing w:val="-7"/>
        </w:rPr>
        <w:t>17.</w:t>
      </w:r>
      <w:r>
        <w:rPr>
          <w:rFonts w:ascii="SimHei" w:hAnsi="SimHei" w:eastAsia="SimHei" w:cs="SimHei"/>
          <w:b/>
          <w:bCs/>
          <w:spacing w:val="-7"/>
        </w:rPr>
        <w:t>【答案】</w:t>
      </w:r>
      <w:r>
        <w:rPr>
          <w:b/>
          <w:bCs/>
          <w:spacing w:val="-7"/>
        </w:rPr>
        <w:t>(</w:t>
      </w:r>
      <w:r>
        <w:rPr>
          <w:spacing w:val="-7"/>
        </w:rPr>
        <w:t>1)士不可以不弘毅  任重而道远</w:t>
      </w:r>
    </w:p>
    <w:p>
      <w:pPr>
        <w:pStyle w:val="BodyText"/>
        <w:ind w:left="2694"/>
        <w:spacing w:before="63" w:line="220" w:lineRule="auto"/>
        <w:rPr/>
      </w:pPr>
      <w:r>
        <w:rPr>
          <w:spacing w:val="-1"/>
        </w:rPr>
        <w:t>(2)相顾无言  惟有泪千行</w:t>
      </w:r>
    </w:p>
    <w:p>
      <w:pPr>
        <w:pStyle w:val="BodyText"/>
        <w:ind w:left="2694"/>
        <w:spacing w:before="73" w:line="219" w:lineRule="auto"/>
        <w:rPr/>
      </w:pPr>
      <w:r>
        <w:rPr>
          <w:spacing w:val="-1"/>
        </w:rPr>
        <w:t>(3)示例：江月何年初照人  江月年年望</w:t>
      </w:r>
      <w:r>
        <w:rPr>
          <w:spacing w:val="-2"/>
        </w:rPr>
        <w:t>相似  不知江月待何人  一尊还酹江月(每空1分，有错、漏、添字</w:t>
      </w:r>
    </w:p>
    <w:p>
      <w:pPr>
        <w:pStyle w:val="BodyText"/>
        <w:ind w:left="2694"/>
        <w:spacing w:before="94" w:line="219" w:lineRule="auto"/>
        <w:rPr/>
      </w:pPr>
      <w:r>
        <w:rPr>
          <w:spacing w:val="5"/>
        </w:rPr>
        <w:t>不得分)</w:t>
      </w:r>
    </w:p>
    <w:p>
      <w:pPr>
        <w:pStyle w:val="BodyText"/>
        <w:ind w:left="2626"/>
        <w:spacing w:before="61" w:line="260" w:lineRule="exact"/>
        <w:rPr/>
      </w:pPr>
      <w:r>
        <w:rPr>
          <w:rFonts w:ascii="SimHei" w:hAnsi="SimHei" w:eastAsia="SimHei" w:cs="SimHei"/>
          <w:b/>
          <w:bCs/>
          <w:spacing w:val="-4"/>
          <w:position w:val="9"/>
        </w:rPr>
        <w:t>【解析】</w:t>
      </w:r>
      <w:r>
        <w:rPr>
          <w:spacing w:val="-4"/>
          <w:position w:val="9"/>
        </w:rPr>
        <w:t>本题考查默写名篇名句的能力。第(1)(2)</w:t>
      </w:r>
      <w:r>
        <w:rPr>
          <w:spacing w:val="-5"/>
          <w:position w:val="9"/>
        </w:rPr>
        <w:t>题内容分别出自《论语》、苏轼的《江城子·乙卯正月二十</w:t>
      </w:r>
    </w:p>
    <w:p>
      <w:pPr>
        <w:pStyle w:val="BodyText"/>
        <w:ind w:left="2694"/>
        <w:spacing w:before="1" w:line="216" w:lineRule="auto"/>
        <w:rPr/>
      </w:pPr>
      <w:r>
        <w:rPr>
          <w:spacing w:val="-4"/>
        </w:rPr>
        <w:t>日夜记梦》,都为《普通高中语文课程标准》推荐背诵篇目</w:t>
      </w:r>
      <w:r>
        <w:rPr>
          <w:color w:val="C16804"/>
          <w:spacing w:val="-4"/>
        </w:rPr>
        <w:t>。</w:t>
      </w:r>
      <w:r>
        <w:rPr>
          <w:spacing w:val="-4"/>
        </w:rPr>
        <w:t>第(3)题为开放性试题。学生应理解情境，再联</w:t>
      </w:r>
    </w:p>
    <w:p>
      <w:pPr>
        <w:pStyle w:val="BodyText"/>
        <w:ind w:left="2694"/>
        <w:spacing w:before="98" w:line="214" w:lineRule="exact"/>
        <w:rPr/>
      </w:pPr>
      <w:r>
        <w:rPr>
          <w:spacing w:val="-3"/>
          <w:position w:val="5"/>
        </w:rPr>
        <w:t>系相关篇目的内容作答。</w:t>
      </w:r>
    </w:p>
    <w:p>
      <w:pPr>
        <w:pStyle w:val="BodyText"/>
        <w:ind w:left="2553"/>
        <w:spacing w:line="212" w:lineRule="auto"/>
        <w:rPr>
          <w:rFonts w:ascii="Times New Roman" w:hAnsi="Times New Roman" w:eastAsia="Times New Roman" w:cs="Times New Roman"/>
        </w:rPr>
      </w:pPr>
      <w:r>
        <w:rPr>
          <w:rFonts w:ascii="SimHei" w:hAnsi="SimHei" w:eastAsia="SimHei" w:cs="SimHei"/>
          <w:spacing w:val="-17"/>
        </w:rPr>
        <w:t>18.</w:t>
      </w:r>
      <w:r>
        <w:rPr>
          <w:rFonts w:ascii="SimHei" w:hAnsi="SimHei" w:eastAsia="SimHei" w:cs="SimHei"/>
          <w:b/>
          <w:bCs/>
          <w:spacing w:val="-17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17"/>
        </w:rPr>
        <w:t>B</w:t>
      </w:r>
      <w:r>
        <w:rPr>
          <w:rFonts w:ascii="SimHei" w:hAnsi="SimHei" w:eastAsia="SimHei" w:cs="SimHei"/>
          <w:spacing w:val="-17"/>
        </w:rPr>
        <w:t>(3</w:t>
      </w:r>
      <w:r>
        <w:rPr>
          <w:rFonts w:ascii="SimHei" w:hAnsi="SimHei" w:eastAsia="SimHei" w:cs="SimHei"/>
          <w:spacing w:val="-14"/>
        </w:rPr>
        <w:t xml:space="preserve"> </w:t>
      </w:r>
      <w:r>
        <w:rPr>
          <w:spacing w:val="-17"/>
        </w:rPr>
        <w:t>分</w:t>
      </w:r>
      <w:r>
        <w:rPr>
          <w:rFonts w:ascii="Times New Roman" w:hAnsi="Times New Roman" w:eastAsia="Times New Roman" w:cs="Times New Roman"/>
          <w:spacing w:val="-17"/>
        </w:rPr>
        <w:t>)</w:t>
      </w:r>
    </w:p>
    <w:p>
      <w:pPr>
        <w:pStyle w:val="BodyText"/>
        <w:ind w:left="2626"/>
        <w:spacing w:before="113" w:line="252" w:lineRule="exact"/>
        <w:rPr/>
      </w:pPr>
      <w:r>
        <w:rPr>
          <w:rFonts w:ascii="SimHei" w:hAnsi="SimHei" w:eastAsia="SimHei" w:cs="SimHei"/>
          <w:b/>
          <w:bCs/>
          <w:spacing w:val="-3"/>
          <w:position w:val="8"/>
        </w:rPr>
        <w:t>【解析】</w:t>
      </w:r>
      <w:r>
        <w:rPr>
          <w:rFonts w:ascii="Times New Roman" w:hAnsi="Times New Roman" w:eastAsia="Times New Roman" w:cs="Times New Roman"/>
          <w:b/>
          <w:bCs/>
          <w:spacing w:val="-3"/>
          <w:position w:val="8"/>
        </w:rPr>
        <w:t>B</w:t>
      </w:r>
      <w:r>
        <w:rPr>
          <w:spacing w:val="-3"/>
          <w:position w:val="8"/>
        </w:rPr>
        <w:t>项和例句一样，都是用在感叹句末</w:t>
      </w:r>
      <w:r>
        <w:rPr>
          <w:spacing w:val="-4"/>
          <w:position w:val="8"/>
        </w:rPr>
        <w:t>，表示增强感叹语气。</w:t>
      </w:r>
      <w:r>
        <w:rPr>
          <w:rFonts w:ascii="Times New Roman" w:hAnsi="Times New Roman" w:eastAsia="Times New Roman" w:cs="Times New Roman"/>
          <w:spacing w:val="-4"/>
          <w:position w:val="8"/>
        </w:rPr>
        <w:t>A </w:t>
      </w:r>
      <w:r>
        <w:rPr>
          <w:spacing w:val="-4"/>
          <w:position w:val="8"/>
        </w:rPr>
        <w:t>项用在句中稍作停顿，让人注意下面的</w:t>
      </w:r>
    </w:p>
    <w:p>
      <w:pPr>
        <w:pStyle w:val="BodyText"/>
        <w:ind w:left="2694"/>
        <w:spacing w:line="218" w:lineRule="auto"/>
        <w:rPr/>
      </w:pPr>
      <w:r>
        <w:rPr>
          <w:spacing w:val="-5"/>
        </w:rPr>
        <w:t>话</w:t>
      </w:r>
      <w:r>
        <w:rPr>
          <w:color w:val="AD610B"/>
          <w:spacing w:val="-5"/>
        </w:rPr>
        <w:t>。</w:t>
      </w:r>
      <w:r>
        <w:rPr>
          <w:spacing w:val="-5"/>
        </w:rPr>
        <w:t>C 项用在祈使句末，使句子带有敦促或提醒的意味。D 项用于句首，用问号隔开，表示惊疑。</w:t>
      </w:r>
    </w:p>
    <w:p>
      <w:pPr>
        <w:pStyle w:val="BodyText"/>
        <w:ind w:left="4605"/>
        <w:spacing w:before="122" w:line="222" w:lineRule="auto"/>
        <w:rPr/>
      </w:pPr>
      <w:r>
        <w:rPr>
          <w:rFonts w:ascii="SimHei" w:hAnsi="SimHei" w:eastAsia="SimHei" w:cs="SimHei"/>
          <w:b/>
          <w:bCs/>
          <w:spacing w:val="3"/>
        </w:rPr>
        <w:t>【高二语文参考答案</w:t>
      </w:r>
      <w:r>
        <w:rPr>
          <w:rFonts w:ascii="SimHei" w:hAnsi="SimHei" w:eastAsia="SimHei" w:cs="SimHei"/>
          <w:spacing w:val="3"/>
        </w:rPr>
        <w:t xml:space="preserve">  </w:t>
      </w:r>
      <w:r>
        <w:rPr>
          <w:spacing w:val="3"/>
        </w:rPr>
        <w:t>第2页(共5页)】</w:t>
      </w:r>
      <w:r>
        <w:rPr/>
        <w:t xml:space="preserve">                        </w:t>
      </w:r>
      <w:r>
        <w:rPr>
          <w:spacing w:val="3"/>
        </w:rPr>
        <w:t>24308B</w:t>
      </w:r>
    </w:p>
    <w:p>
      <w:pPr>
        <w:spacing w:line="222" w:lineRule="auto"/>
        <w:sectPr>
          <w:pgSz w:w="16840" w:h="11910"/>
          <w:pgMar w:top="877" w:right="2526" w:bottom="0" w:left="2526" w:header="0" w:footer="0" w:gutter="0"/>
        </w:sectPr>
        <w:rPr/>
      </w:pPr>
    </w:p>
    <w:p>
      <w:pPr>
        <w:pStyle w:val="BodyText"/>
        <w:ind w:left="2553"/>
        <w:spacing w:before="28" w:line="222" w:lineRule="auto"/>
        <w:rPr/>
      </w:pPr>
      <w:r>
        <w:rPr>
          <w:spacing w:val="-1"/>
        </w:rPr>
        <w:t>19.</w:t>
      </w:r>
      <w:r>
        <w:rPr>
          <w:rFonts w:ascii="SimHei" w:hAnsi="SimHei" w:eastAsia="SimHei" w:cs="SimHei"/>
          <w:b/>
          <w:bCs/>
          <w:spacing w:val="-1"/>
        </w:rPr>
        <w:t>【答案】</w:t>
      </w:r>
      <w:r>
        <w:rPr>
          <w:rFonts w:ascii="Times New Roman" w:hAnsi="Times New Roman" w:eastAsia="Times New Roman" w:cs="Times New Roman"/>
          <w:b/>
          <w:bCs/>
          <w:color w:val="000004"/>
          <w:spacing w:val="-1"/>
        </w:rPr>
        <w:t>A</w:t>
      </w:r>
      <w:r>
        <w:rPr>
          <w:spacing w:val="-1"/>
        </w:rPr>
        <w:t>:不如尝尝这种菜  </w:t>
      </w:r>
      <w:r>
        <w:rPr>
          <w:rFonts w:ascii="Times New Roman" w:hAnsi="Times New Roman" w:eastAsia="Times New Roman" w:cs="Times New Roman"/>
          <w:spacing w:val="-1"/>
        </w:rPr>
        <w:t>B:</w:t>
      </w:r>
      <w:r>
        <w:rPr>
          <w:rFonts w:ascii="Times New Roman" w:hAnsi="Times New Roman" w:eastAsia="Times New Roman" w:cs="Times New Roman"/>
          <w:spacing w:val="15"/>
          <w:w w:val="102"/>
        </w:rPr>
        <w:t xml:space="preserve"> </w:t>
      </w:r>
      <w:r>
        <w:rPr>
          <w:spacing w:val="-1"/>
        </w:rPr>
        <w:t>菜场里出现了很多新品种</w:t>
      </w:r>
      <w:r>
        <w:rPr>
          <w:spacing w:val="17"/>
          <w:w w:val="101"/>
        </w:rPr>
        <w:t xml:space="preserve">  </w:t>
      </w:r>
      <w:r>
        <w:rPr>
          <w:rFonts w:ascii="Times New Roman" w:hAnsi="Times New Roman" w:eastAsia="Times New Roman" w:cs="Times New Roman"/>
          <w:spacing w:val="-1"/>
        </w:rPr>
        <w:t>C: </w:t>
      </w:r>
      <w:r>
        <w:rPr>
          <w:spacing w:val="-1"/>
        </w:rPr>
        <w:t>都有些什么菜</w:t>
      </w:r>
      <w:r>
        <w:rPr>
          <w:spacing w:val="-2"/>
        </w:rPr>
        <w:t>(每处2分，意思对且字数符合</w:t>
      </w:r>
    </w:p>
    <w:p>
      <w:pPr>
        <w:pStyle w:val="BodyText"/>
        <w:ind w:left="2754"/>
        <w:spacing w:before="123" w:line="220" w:lineRule="auto"/>
        <w:rPr/>
      </w:pPr>
      <w:r>
        <w:rPr>
          <w:spacing w:val="-2"/>
        </w:rPr>
        <w:t>要求即可)</w:t>
      </w:r>
    </w:p>
    <w:p>
      <w:pPr>
        <w:pStyle w:val="BodyText"/>
        <w:ind w:left="2686"/>
        <w:spacing w:before="101" w:line="219" w:lineRule="auto"/>
        <w:rPr/>
      </w:pPr>
      <w:r>
        <w:rPr>
          <w:b/>
          <w:bCs/>
          <w:spacing w:val="-3"/>
        </w:rPr>
        <w:t>【解析】</w:t>
      </w:r>
      <w:r>
        <w:rPr>
          <w:rFonts w:ascii="LiSu" w:hAnsi="LiSu" w:eastAsia="LiSu" w:cs="LiSu"/>
          <w:spacing w:val="-3"/>
        </w:rPr>
        <w:t>本</w:t>
      </w:r>
      <w:r>
        <w:rPr>
          <w:spacing w:val="-3"/>
        </w:rPr>
        <w:t>题主要考查语言表达的衔接连贯能力。根据后面的语境，</w:t>
      </w:r>
      <w:r>
        <w:rPr>
          <w:rFonts w:ascii="Times New Roman" w:hAnsi="Times New Roman" w:eastAsia="Times New Roman" w:cs="Times New Roman"/>
          <w:spacing w:val="-3"/>
        </w:rPr>
        <w:t>A </w:t>
      </w:r>
      <w:r>
        <w:rPr>
          <w:spacing w:val="-3"/>
        </w:rPr>
        <w:t>处可填写“不如尝尝这种菜”;根据前</w:t>
      </w:r>
    </w:p>
    <w:p>
      <w:pPr>
        <w:pStyle w:val="BodyText"/>
        <w:ind w:left="2754"/>
        <w:spacing w:before="125" w:line="219" w:lineRule="auto"/>
        <w:rPr/>
      </w:pPr>
      <w:r>
        <w:rPr>
          <w:spacing w:val="-8"/>
        </w:rPr>
        <w:t>后的语境，</w:t>
      </w:r>
      <w:r>
        <w:rPr>
          <w:rFonts w:ascii="Times New Roman" w:hAnsi="Times New Roman" w:eastAsia="Times New Roman" w:cs="Times New Roman"/>
          <w:spacing w:val="-8"/>
        </w:rPr>
        <w:t>B </w:t>
      </w:r>
      <w:r>
        <w:rPr>
          <w:spacing w:val="-8"/>
        </w:rPr>
        <w:t>处可填写“菜场里出现了很多新品种”;根据后面的语境，</w:t>
      </w:r>
      <w:r>
        <w:rPr>
          <w:rFonts w:ascii="Times New Roman" w:hAnsi="Times New Roman" w:eastAsia="Times New Roman" w:cs="Times New Roman"/>
          <w:spacing w:val="-8"/>
        </w:rPr>
        <w:t>C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spacing w:val="-9"/>
        </w:rPr>
        <w:t>处可填写“都有些什么菜”。</w:t>
      </w:r>
    </w:p>
    <w:p>
      <w:pPr>
        <w:pStyle w:val="BodyText"/>
        <w:ind w:left="2553"/>
        <w:spacing w:before="85" w:line="276" w:lineRule="exact"/>
        <w:rPr/>
      </w:pPr>
      <w:r>
        <w:rPr>
          <w:spacing w:val="-10"/>
          <w:position w:val="10"/>
        </w:rPr>
        <w:t>20.</w:t>
      </w:r>
      <w:r>
        <w:rPr>
          <w:b/>
          <w:bCs/>
          <w:spacing w:val="-10"/>
          <w:position w:val="10"/>
        </w:rPr>
        <w:t>【答案</w:t>
      </w:r>
      <w:r>
        <w:rPr>
          <w:rFonts w:ascii="STXinwei" w:hAnsi="STXinwei" w:eastAsia="STXinwei" w:cs="STXinwei"/>
          <w:b/>
          <w:bCs/>
          <w:spacing w:val="-10"/>
          <w:position w:val="10"/>
        </w:rPr>
        <w:t>】</w:t>
      </w:r>
      <w:r>
        <w:rPr>
          <w:b/>
          <w:bCs/>
          <w:spacing w:val="-10"/>
          <w:position w:val="10"/>
        </w:rPr>
        <w:t>②</w:t>
      </w:r>
      <w:r>
        <w:rPr>
          <w:spacing w:val="-10"/>
          <w:position w:val="10"/>
        </w:rPr>
        <w:t>,“当年”放在“想起”的后面；③,“因此”删去。(每修改正确一处</w:t>
      </w:r>
      <w:r>
        <w:rPr>
          <w:spacing w:val="-11"/>
          <w:position w:val="10"/>
        </w:rPr>
        <w:t>得2分，其他修改方法正确亦可)</w:t>
      </w:r>
    </w:p>
    <w:p>
      <w:pPr>
        <w:pStyle w:val="BodyText"/>
        <w:ind w:left="2685"/>
        <w:spacing w:line="217" w:lineRule="auto"/>
        <w:rPr/>
      </w:pPr>
      <w:r>
        <w:rPr>
          <w:b/>
          <w:bCs/>
          <w:spacing w:val="-7"/>
        </w:rPr>
        <w:t>【解析】本</w:t>
      </w:r>
      <w:r>
        <w:rPr>
          <w:spacing w:val="-7"/>
        </w:rPr>
        <w:t>题考查辨析并修改病句的能力</w:t>
      </w:r>
      <w:r>
        <w:rPr>
          <w:color w:val="E29033"/>
          <w:spacing w:val="-7"/>
        </w:rPr>
        <w:t>。</w:t>
      </w:r>
      <w:r>
        <w:rPr>
          <w:spacing w:val="-7"/>
        </w:rPr>
        <w:t>语句②语序不当，可将“当年”放在“想起</w:t>
      </w:r>
      <w:r>
        <w:rPr>
          <w:spacing w:val="-8"/>
        </w:rPr>
        <w:t>”的后面；语句③前后没</w:t>
      </w:r>
    </w:p>
    <w:p>
      <w:pPr>
        <w:pStyle w:val="BodyText"/>
        <w:ind w:left="2754"/>
        <w:spacing w:before="108" w:line="220" w:lineRule="auto"/>
        <w:rPr/>
      </w:pPr>
      <w:r>
        <w:rPr>
          <w:spacing w:val="-15"/>
        </w:rPr>
        <w:t>有因果关系，可删去“因此”。</w:t>
      </w:r>
    </w:p>
    <w:p>
      <w:pPr>
        <w:pStyle w:val="BodyText"/>
        <w:ind w:left="2553"/>
        <w:spacing w:before="95" w:line="230" w:lineRule="auto"/>
        <w:rPr/>
      </w:pPr>
      <w:r>
        <w:rPr>
          <w:spacing w:val="-4"/>
        </w:rPr>
        <w:t>21.</w:t>
      </w:r>
      <w:r>
        <w:rPr>
          <w:b/>
          <w:bCs/>
          <w:spacing w:val="-4"/>
        </w:rPr>
        <w:t>【答案</w:t>
      </w:r>
      <w:r>
        <w:rPr>
          <w:rFonts w:ascii="STXinwei" w:hAnsi="STXinwei" w:eastAsia="STXinwei" w:cs="STXinwei"/>
          <w:b/>
          <w:bCs/>
          <w:spacing w:val="-4"/>
        </w:rPr>
        <w:t>】</w:t>
      </w:r>
      <w:r>
        <w:rPr>
          <w:b/>
          <w:bCs/>
          <w:spacing w:val="-4"/>
        </w:rPr>
        <w:t>①</w:t>
      </w:r>
      <w:r>
        <w:rPr>
          <w:spacing w:val="-4"/>
        </w:rPr>
        <w:t>数不胜数(不计其数、举不胜举、不胜枚举</w:t>
      </w:r>
      <w:r>
        <w:rPr>
          <w:color w:val="E29033"/>
          <w:spacing w:val="-4"/>
        </w:rPr>
        <w:t>)  </w:t>
      </w:r>
      <w:r>
        <w:rPr>
          <w:spacing w:val="-4"/>
        </w:rPr>
        <w:t>②命运多舛</w:t>
      </w:r>
      <w:r>
        <w:rPr>
          <w:spacing w:val="22"/>
          <w:w w:val="101"/>
        </w:rPr>
        <w:t xml:space="preserve">  </w:t>
      </w:r>
      <w:r>
        <w:rPr>
          <w:spacing w:val="-4"/>
        </w:rPr>
        <w:t>③人来人往(每空1分，意思符合语境</w:t>
      </w:r>
    </w:p>
    <w:p>
      <w:pPr>
        <w:pStyle w:val="BodyText"/>
        <w:ind w:left="2754"/>
        <w:spacing w:before="110" w:line="220" w:lineRule="auto"/>
        <w:rPr/>
      </w:pPr>
      <w:r>
        <w:rPr>
          <w:spacing w:val="3"/>
        </w:rPr>
        <w:t>即可)</w:t>
      </w:r>
    </w:p>
    <w:p>
      <w:pPr>
        <w:pStyle w:val="BodyText"/>
        <w:ind w:left="2686"/>
        <w:spacing w:before="121" w:line="280" w:lineRule="exact"/>
        <w:rPr/>
      </w:pPr>
      <w:r>
        <w:rPr>
          <w:b/>
          <w:bCs/>
          <w:spacing w:val="-5"/>
          <w:position w:val="10"/>
        </w:rPr>
        <w:t>【解析】</w:t>
      </w:r>
      <w:r>
        <w:rPr>
          <w:rFonts w:ascii="LiSu" w:hAnsi="LiSu" w:eastAsia="LiSu" w:cs="LiSu"/>
          <w:spacing w:val="-5"/>
          <w:position w:val="10"/>
        </w:rPr>
        <w:t>本</w:t>
      </w:r>
      <w:r>
        <w:rPr>
          <w:spacing w:val="-5"/>
          <w:position w:val="10"/>
        </w:rPr>
        <w:t>题考查正确使用成语的能力</w:t>
      </w:r>
      <w:r>
        <w:rPr>
          <w:color w:val="E29033"/>
          <w:spacing w:val="-5"/>
          <w:position w:val="10"/>
        </w:rPr>
        <w:t>。</w:t>
      </w:r>
      <w:r>
        <w:rPr>
          <w:spacing w:val="-5"/>
          <w:position w:val="10"/>
        </w:rPr>
        <w:t>第一空</w:t>
      </w:r>
      <w:r>
        <w:rPr>
          <w:spacing w:val="-6"/>
          <w:position w:val="10"/>
        </w:rPr>
        <w:t>，根据后面的语境“亿万人”,可填写“数不胜数”“不计其数”</w:t>
      </w:r>
    </w:p>
    <w:p>
      <w:pPr>
        <w:pStyle w:val="BodyText"/>
        <w:ind w:left="2684"/>
        <w:spacing w:line="216" w:lineRule="auto"/>
        <w:rPr/>
      </w:pPr>
      <w:r>
        <w:rPr>
          <w:spacing w:val="-11"/>
        </w:rPr>
        <w:t>“举不胜举”“不胜枚举”;第二空，根据前面的语境“几经垮塌、重建”,可填写“命运多舛”;第三空，根据后面</w:t>
      </w:r>
    </w:p>
    <w:p>
      <w:pPr>
        <w:pStyle w:val="BodyText"/>
        <w:ind w:left="2754"/>
        <w:spacing w:before="96" w:line="216" w:lineRule="auto"/>
        <w:rPr/>
      </w:pPr>
      <w:r>
        <w:rPr>
          <w:spacing w:val="-10"/>
        </w:rPr>
        <w:t>的语境“百姓们络绎不绝地从桥上走过”,可填写“人来人往”。</w:t>
      </w:r>
    </w:p>
    <w:p>
      <w:pPr>
        <w:pStyle w:val="BodyText"/>
        <w:ind w:left="2553"/>
        <w:spacing w:before="107" w:line="271" w:lineRule="exact"/>
        <w:rPr/>
      </w:pPr>
      <w:r>
        <w:rPr>
          <w:position w:val="10"/>
        </w:rPr>
        <w:t>22.</w:t>
      </w:r>
      <w:r>
        <w:rPr>
          <w:b/>
          <w:bCs/>
          <w:position w:val="10"/>
        </w:rPr>
        <w:t>【答案】建</w:t>
      </w:r>
      <w:r>
        <w:rPr>
          <w:position w:val="10"/>
        </w:rPr>
        <w:t>设者们在多方的共同努力下建成了杭州运河二通道，</w:t>
      </w:r>
      <w:r>
        <w:rPr>
          <w:spacing w:val="-1"/>
          <w:position w:val="10"/>
        </w:rPr>
        <w:t>(1分)它穿越百余条道路，(1分)具有23座</w:t>
      </w:r>
    </w:p>
    <w:p>
      <w:pPr>
        <w:pStyle w:val="BodyText"/>
        <w:ind w:left="2754"/>
        <w:spacing w:line="218" w:lineRule="auto"/>
        <w:rPr/>
      </w:pPr>
      <w:r>
        <w:rPr/>
        <w:t>极富现代美感的跨河大桥，(1分)能够让千吨货</w:t>
      </w:r>
      <w:r>
        <w:rPr>
          <w:spacing w:val="-1"/>
        </w:rPr>
        <w:t>轮驶过</w:t>
      </w:r>
      <w:r>
        <w:rPr>
          <w:color w:val="9A5E23"/>
          <w:spacing w:val="-1"/>
        </w:rPr>
        <w:t>。</w:t>
      </w:r>
      <w:r>
        <w:rPr>
          <w:spacing w:val="-1"/>
        </w:rPr>
        <w:t>(1分)(其他答案，符合要求亦可)</w:t>
      </w:r>
    </w:p>
    <w:p>
      <w:pPr>
        <w:pStyle w:val="BodyText"/>
        <w:ind w:left="2686"/>
        <w:spacing w:before="97" w:line="278" w:lineRule="exact"/>
        <w:rPr/>
      </w:pPr>
      <w:r>
        <w:rPr>
          <w:b/>
          <w:bCs/>
          <w:spacing w:val="-4"/>
          <w:position w:val="10"/>
        </w:rPr>
        <w:t>【解析</w:t>
      </w:r>
      <w:r>
        <w:rPr>
          <w:rFonts w:ascii="STXinwei" w:hAnsi="STXinwei" w:eastAsia="STXinwei" w:cs="STXinwei"/>
          <w:b/>
          <w:bCs/>
          <w:spacing w:val="-4"/>
          <w:position w:val="10"/>
        </w:rPr>
        <w:t>】</w:t>
      </w:r>
      <w:r>
        <w:rPr>
          <w:b/>
          <w:bCs/>
          <w:spacing w:val="-4"/>
          <w:position w:val="10"/>
        </w:rPr>
        <w:t>本</w:t>
      </w:r>
      <w:r>
        <w:rPr>
          <w:spacing w:val="-4"/>
          <w:position w:val="10"/>
        </w:rPr>
        <w:t>题考查变换句式的能力。长句变短句，可以</w:t>
      </w:r>
      <w:r>
        <w:rPr>
          <w:spacing w:val="-5"/>
          <w:position w:val="10"/>
        </w:rPr>
        <w:t>先提取句子主干，再将其他成分变成分句；或者分析句</w:t>
      </w:r>
    </w:p>
    <w:p>
      <w:pPr>
        <w:pStyle w:val="BodyText"/>
        <w:ind w:left="2754"/>
        <w:spacing w:line="218" w:lineRule="auto"/>
        <w:rPr/>
      </w:pPr>
      <w:r>
        <w:rPr>
          <w:spacing w:val="-6"/>
        </w:rPr>
        <w:t>子涉及几个对象，找出与之对应的内容，分别表述。</w:t>
      </w:r>
    </w:p>
    <w:p>
      <w:pPr>
        <w:pStyle w:val="BodyText"/>
        <w:ind w:left="2553"/>
        <w:spacing w:before="125" w:line="270" w:lineRule="exact"/>
        <w:rPr/>
      </w:pPr>
      <w:r>
        <w:rPr>
          <w:rFonts w:ascii="SimHei" w:hAnsi="SimHei" w:eastAsia="SimHei" w:cs="SimHei"/>
          <w:spacing w:val="-8"/>
          <w:position w:val="9"/>
        </w:rPr>
        <w:t>23.</w:t>
      </w:r>
      <w:r>
        <w:rPr>
          <w:rFonts w:ascii="LiSu" w:hAnsi="LiSu" w:eastAsia="LiSu" w:cs="LiSu"/>
          <w:b/>
          <w:bCs/>
          <w:spacing w:val="-8"/>
          <w:position w:val="9"/>
        </w:rPr>
        <w:t>【写作指导】材</w:t>
      </w:r>
      <w:r>
        <w:rPr>
          <w:spacing w:val="-8"/>
          <w:position w:val="9"/>
        </w:rPr>
        <w:t>料中，“如果你不去投篮，肯定进不了球”</w:t>
      </w:r>
      <w:r>
        <w:rPr>
          <w:spacing w:val="-9"/>
          <w:position w:val="9"/>
        </w:rPr>
        <w:t>体现了勇于尝试的重要性；“若要具有较高的投篮命</w:t>
      </w:r>
    </w:p>
    <w:p>
      <w:pPr>
        <w:pStyle w:val="BodyText"/>
        <w:ind w:left="2754"/>
        <w:spacing w:line="219" w:lineRule="auto"/>
        <w:rPr/>
      </w:pPr>
      <w:r>
        <w:rPr>
          <w:spacing w:val="-8"/>
        </w:rPr>
        <w:t>中率，就必须反复练习，不断试错，并从中总结经验，最终掌握</w:t>
      </w:r>
      <w:r>
        <w:rPr>
          <w:spacing w:val="-9"/>
        </w:rPr>
        <w:t>投篮技巧，从而提高投篮命中率”则说明，要想</w:t>
      </w:r>
    </w:p>
    <w:p>
      <w:pPr>
        <w:pStyle w:val="BodyText"/>
        <w:ind w:left="2754"/>
        <w:spacing w:before="103" w:line="219" w:lineRule="auto"/>
        <w:rPr/>
      </w:pPr>
      <w:r>
        <w:rPr>
          <w:spacing w:val="-3"/>
        </w:rPr>
        <w:t>具有较高命中率的投篮技巧，我们必须反复练习，不断试错</w:t>
      </w:r>
      <w:r>
        <w:rPr>
          <w:color w:val="9A5E23"/>
          <w:spacing w:val="-3"/>
        </w:rPr>
        <w:t>。</w:t>
      </w:r>
      <w:r>
        <w:rPr>
          <w:spacing w:val="-3"/>
        </w:rPr>
        <w:t>需要通过反复的练习和失败，我们才能</w:t>
      </w:r>
      <w:r>
        <w:rPr>
          <w:spacing w:val="-4"/>
        </w:rPr>
        <w:t>真正理</w:t>
      </w:r>
    </w:p>
    <w:p>
      <w:pPr>
        <w:pStyle w:val="BodyText"/>
        <w:ind w:left="2754"/>
        <w:spacing w:before="104" w:line="219" w:lineRule="auto"/>
        <w:rPr/>
      </w:pPr>
      <w:r>
        <w:rPr>
          <w:spacing w:val="-6"/>
        </w:rPr>
        <w:t>解投篮的精髓，找到适合自己的方法，提高命中率。</w:t>
      </w:r>
    </w:p>
    <w:p>
      <w:pPr>
        <w:pStyle w:val="BodyText"/>
        <w:ind w:left="3053"/>
        <w:spacing w:before="104" w:line="288" w:lineRule="exact"/>
        <w:rPr/>
      </w:pPr>
      <w:r>
        <w:rPr>
          <w:spacing w:val="-4"/>
          <w:position w:val="11"/>
        </w:rPr>
        <w:t>材料可以带给我们启发。比如在学习中，面对各种困难或者挑战，我们要有勇气去尝试；我们需要不断</w:t>
      </w:r>
    </w:p>
    <w:p>
      <w:pPr>
        <w:pStyle w:val="BodyText"/>
        <w:ind w:left="2754"/>
        <w:spacing w:before="1" w:line="216" w:lineRule="auto"/>
        <w:rPr/>
      </w:pPr>
      <w:r>
        <w:rPr>
          <w:spacing w:val="-4"/>
        </w:rPr>
        <w:t>地练习和尝试，才能掌握新的知识和技能。在生活中，我们同样需要勇于走出</w:t>
      </w:r>
      <w:r>
        <w:rPr>
          <w:spacing w:val="-5"/>
        </w:rPr>
        <w:t>各种“舒适圈”,不断地尝试和</w:t>
      </w:r>
    </w:p>
    <w:p>
      <w:pPr>
        <w:pStyle w:val="BodyText"/>
        <w:ind w:left="2754"/>
        <w:spacing w:before="127" w:line="219" w:lineRule="auto"/>
        <w:rPr/>
      </w:pPr>
      <w:r>
        <w:rPr>
          <w:spacing w:val="-3"/>
        </w:rPr>
        <w:t>学习，不断地实践和总结经验，才能更好地应对生活中的各种困难</w:t>
      </w:r>
      <w:r>
        <w:rPr>
          <w:spacing w:val="-4"/>
        </w:rPr>
        <w:t>和挑战</w:t>
      </w:r>
      <w:r>
        <w:rPr>
          <w:color w:val="EE9A3A"/>
          <w:spacing w:val="-4"/>
        </w:rPr>
        <w:t>。</w:t>
      </w:r>
    </w:p>
    <w:p>
      <w:pPr>
        <w:pStyle w:val="BodyText"/>
        <w:ind w:left="3053"/>
        <w:spacing w:before="94" w:line="281" w:lineRule="exact"/>
        <w:rPr/>
      </w:pPr>
      <w:r>
        <w:rPr>
          <w:spacing w:val="-6"/>
          <w:position w:val="10"/>
        </w:rPr>
        <w:t>当然，写作中也可以辩证思考。比如，材料中提到的</w:t>
      </w:r>
      <w:r>
        <w:rPr>
          <w:spacing w:val="-7"/>
          <w:position w:val="10"/>
        </w:rPr>
        <w:t>“反复练习”就不能单纯地理解为机械地重复，而应</w:t>
      </w:r>
    </w:p>
    <w:p>
      <w:pPr>
        <w:pStyle w:val="BodyText"/>
        <w:ind w:left="2754"/>
        <w:spacing w:line="219" w:lineRule="auto"/>
        <w:rPr/>
      </w:pPr>
      <w:r>
        <w:rPr/>
        <w:t>该将其理解为一种有目的的学习方式，它旨在通过不断的实践和试错来改进和提高技</w:t>
      </w:r>
      <w:r>
        <w:rPr>
          <w:spacing w:val="-1"/>
        </w:rPr>
        <w:t>能。这种练习方式通</w:t>
      </w:r>
    </w:p>
    <w:p>
      <w:pPr>
        <w:pStyle w:val="BodyText"/>
        <w:ind w:left="2754"/>
        <w:spacing w:before="112" w:line="218" w:lineRule="auto"/>
        <w:rPr/>
      </w:pPr>
      <w:r>
        <w:rPr/>
        <w:t>常包括对技巧的反思和评估，以及在实践中应用所学到的知识和技能。相比之下，</w:t>
      </w:r>
      <w:r>
        <w:rPr>
          <w:spacing w:val="-1"/>
        </w:rPr>
        <w:t>机械地重复是一种比较</w:t>
      </w:r>
    </w:p>
    <w:p>
      <w:pPr>
        <w:pStyle w:val="BodyText"/>
        <w:ind w:left="2754"/>
        <w:spacing w:before="115" w:line="219" w:lineRule="auto"/>
        <w:rPr/>
      </w:pPr>
      <w:r>
        <w:rPr>
          <w:spacing w:val="-1"/>
        </w:rPr>
        <w:t>被动的学习方式。它通常不涉及对技巧的深入理解和反思，而只是机械地重复相同的动作或行为。</w:t>
      </w:r>
    </w:p>
    <w:p>
      <w:pPr>
        <w:pStyle w:val="BodyText"/>
        <w:ind w:left="2686"/>
        <w:spacing w:before="93" w:line="261" w:lineRule="exact"/>
        <w:rPr/>
      </w:pPr>
      <w:r>
        <w:rPr>
          <w:b/>
          <w:bCs/>
          <w:spacing w:val="-6"/>
          <w:position w:val="9"/>
        </w:rPr>
        <w:t>【参考立</w:t>
      </w:r>
      <w:r>
        <w:rPr>
          <w:spacing w:val="-6"/>
          <w:position w:val="9"/>
        </w:rPr>
        <w:t>意】①面对挑战，要勇于尝试而不是消极等待；②勇于走出“舒适圈”;③在不断地重复与试错中总结</w:t>
      </w:r>
    </w:p>
    <w:p>
      <w:pPr>
        <w:pStyle w:val="BodyText"/>
        <w:ind w:left="2754"/>
        <w:spacing w:line="217" w:lineRule="auto"/>
        <w:rPr/>
      </w:pPr>
      <w:r>
        <w:rPr>
          <w:spacing w:val="-8"/>
        </w:rPr>
        <w:t>经验；④反复练习不等于机械地重复；等等。</w:t>
      </w:r>
    </w:p>
    <w:p>
      <w:pPr>
        <w:ind w:left="2686"/>
        <w:spacing w:before="124" w:line="222" w:lineRule="auto"/>
        <w:rPr>
          <w:rFonts w:ascii="SimHei" w:hAnsi="SimHei" w:eastAsia="SimHei" w:cs="SimHei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b/>
          <w:bCs/>
          <w:spacing w:val="-2"/>
        </w:rPr>
        <w:t>【评分细则】</w:t>
      </w:r>
    </w:p>
    <w:p>
      <w:pPr>
        <w:pStyle w:val="BodyText"/>
        <w:ind w:left="3053"/>
        <w:spacing w:before="95" w:line="220" w:lineRule="auto"/>
        <w:rPr/>
      </w:pPr>
      <w:r>
        <w:rPr>
          <w:spacing w:val="-2"/>
        </w:rPr>
        <w:t>(一)判分原则</w:t>
      </w:r>
    </w:p>
    <w:p>
      <w:pPr>
        <w:pStyle w:val="BodyText"/>
        <w:ind w:left="3053"/>
        <w:spacing w:before="122" w:line="260" w:lineRule="exact"/>
        <w:rPr/>
      </w:pPr>
      <w:r>
        <w:rPr>
          <w:spacing w:val="-2"/>
          <w:position w:val="9"/>
        </w:rPr>
        <w:t>作文阅卷要公正公平；坚持内容与形式统一的原则，注重考查考生运用祖国语言文字表情达意的能力，</w:t>
      </w:r>
    </w:p>
    <w:p>
      <w:pPr>
        <w:pStyle w:val="BodyText"/>
        <w:ind w:left="2754"/>
        <w:spacing w:line="218" w:lineRule="auto"/>
        <w:rPr/>
      </w:pPr>
      <w:r>
        <w:rPr>
          <w:spacing w:val="-8"/>
        </w:rPr>
        <w:t>要从切题、立意、选材、结构、文体等写作基本能力和语文素养诸方面进行全面衡量，综合量分。</w:t>
      </w:r>
    </w:p>
    <w:p>
      <w:pPr>
        <w:pStyle w:val="BodyText"/>
        <w:ind w:left="3053"/>
        <w:spacing w:before="115" w:line="219" w:lineRule="auto"/>
        <w:rPr/>
      </w:pPr>
      <w:r>
        <w:rPr>
          <w:spacing w:val="-4"/>
        </w:rPr>
        <w:t>(二)评分等级</w:t>
      </w:r>
    </w:p>
    <w:p>
      <w:pPr>
        <w:pStyle w:val="BodyText"/>
        <w:ind w:left="3053"/>
        <w:spacing w:before="122" w:line="270" w:lineRule="exact"/>
        <w:rPr/>
      </w:pPr>
      <w:r>
        <w:rPr>
          <w:spacing w:val="3"/>
          <w:position w:val="10"/>
        </w:rPr>
        <w:t>本次评分为四等七类。</w:t>
      </w:r>
      <w:r>
        <w:rPr>
          <w:spacing w:val="49"/>
          <w:position w:val="10"/>
        </w:rPr>
        <w:t xml:space="preserve"> </w:t>
      </w:r>
      <w:r>
        <w:rPr>
          <w:spacing w:val="3"/>
          <w:position w:val="10"/>
        </w:rPr>
        <w:t>一等卷48～60,其中一等上54～60,一等下48～53;二等卷36～47,其中二等</w:t>
      </w:r>
    </w:p>
    <w:p>
      <w:pPr>
        <w:pStyle w:val="BodyText"/>
        <w:ind w:left="2754"/>
        <w:spacing w:line="216" w:lineRule="auto"/>
        <w:rPr/>
      </w:pPr>
      <w:r>
        <w:rPr>
          <w:spacing w:val="4"/>
        </w:rPr>
        <w:t>上42～47,二等下36～41;三等卷24～35,其中三等</w:t>
      </w:r>
      <w:r>
        <w:rPr>
          <w:spacing w:val="3"/>
        </w:rPr>
        <w:t>上30～35,三等下24～29;四等卷0～23。</w:t>
      </w:r>
    </w:p>
    <w:p>
      <w:pPr>
        <w:pStyle w:val="BodyText"/>
        <w:ind w:left="4605"/>
        <w:spacing w:before="125" w:line="222" w:lineRule="auto"/>
        <w:rPr/>
      </w:pPr>
      <w:r>
        <w:rPr>
          <w:rFonts w:ascii="SimHei" w:hAnsi="SimHei" w:eastAsia="SimHei" w:cs="SimHei"/>
          <w:b/>
          <w:bCs/>
          <w:spacing w:val="2"/>
        </w:rPr>
        <w:t>【高二语文参考答案</w:t>
      </w:r>
      <w:r>
        <w:rPr>
          <w:rFonts w:ascii="SimHei" w:hAnsi="SimHei" w:eastAsia="SimHei" w:cs="SimHei"/>
          <w:spacing w:val="22"/>
        </w:rPr>
        <w:t xml:space="preserve">  </w:t>
      </w:r>
      <w:r>
        <w:rPr>
          <w:spacing w:val="2"/>
        </w:rPr>
        <w:t>第3页(共5页)】</w:t>
      </w:r>
      <w:r>
        <w:rPr/>
        <w:t xml:space="preserve">                        </w:t>
      </w:r>
      <w:r>
        <w:rPr>
          <w:spacing w:val="2"/>
        </w:rPr>
        <w:t>2</w:t>
      </w:r>
      <w:r>
        <w:rPr>
          <w:spacing w:val="1"/>
        </w:rPr>
        <w:t>4308B</w:t>
      </w:r>
    </w:p>
    <w:p>
      <w:pPr>
        <w:spacing w:line="222" w:lineRule="auto"/>
        <w:sectPr>
          <w:pgSz w:w="16840" w:h="11910"/>
          <w:pgMar w:top="885" w:right="2526" w:bottom="0" w:left="2526" w:header="0" w:footer="0" w:gutter="0"/>
        </w:sectPr>
        <w:rPr/>
      </w:pPr>
    </w:p>
    <w:p>
      <w:pPr>
        <w:ind w:left="5576"/>
        <w:spacing w:before="28" w:line="222" w:lineRule="auto"/>
        <w:rPr>
          <w:rFonts w:ascii="SimHei" w:hAnsi="SimHei" w:eastAsia="SimHei" w:cs="SimHei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b/>
          <w:bCs/>
          <w:spacing w:val="-3"/>
        </w:rPr>
        <w:t>评分参考量表</w:t>
      </w:r>
    </w:p>
    <w:p>
      <w:pPr>
        <w:spacing w:line="93" w:lineRule="exact"/>
        <w:rPr/>
      </w:pPr>
      <w:r/>
    </w:p>
    <w:tbl>
      <w:tblPr>
        <w:tblStyle w:val="TableNormal"/>
        <w:tblW w:w="6350" w:type="dxa"/>
        <w:tblInd w:w="2813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14"/>
        <w:gridCol w:w="769"/>
        <w:gridCol w:w="918"/>
        <w:gridCol w:w="1128"/>
        <w:gridCol w:w="2821"/>
      </w:tblGrid>
      <w:tr>
        <w:trPr>
          <w:trHeight w:val="274" w:hRule="atLeast"/>
        </w:trPr>
        <w:tc>
          <w:tcPr>
            <w:tcW w:w="1483" w:type="dxa"/>
            <w:vAlign w:val="top"/>
            <w:gridSpan w:val="2"/>
          </w:tcPr>
          <w:p>
            <w:pPr>
              <w:pStyle w:val="TableText"/>
              <w:ind w:left="455"/>
              <w:spacing w:before="70" w:line="219" w:lineRule="auto"/>
              <w:rPr/>
            </w:pPr>
            <w:r>
              <w:rPr>
                <w:spacing w:val="-2"/>
              </w:rPr>
              <w:t>类别分值</w:t>
            </w:r>
          </w:p>
        </w:tc>
        <w:tc>
          <w:tcPr>
            <w:tcW w:w="918" w:type="dxa"/>
            <w:vAlign w:val="top"/>
          </w:tcPr>
          <w:p>
            <w:pPr>
              <w:pStyle w:val="TableText"/>
              <w:ind w:left="172"/>
              <w:spacing w:before="71" w:line="220" w:lineRule="auto"/>
              <w:rPr/>
            </w:pPr>
            <w:r>
              <w:rPr>
                <w:spacing w:val="2"/>
              </w:rPr>
              <w:t>审题立意</w:t>
            </w:r>
          </w:p>
        </w:tc>
        <w:tc>
          <w:tcPr>
            <w:tcW w:w="1128" w:type="dxa"/>
            <w:vAlign w:val="top"/>
          </w:tcPr>
          <w:p>
            <w:pPr>
              <w:pStyle w:val="TableText"/>
              <w:ind w:left="274"/>
              <w:spacing w:before="71" w:line="221" w:lineRule="auto"/>
              <w:rPr/>
            </w:pPr>
            <w:r>
              <w:rPr>
                <w:spacing w:val="-2"/>
              </w:rPr>
              <w:t>语言表达</w:t>
            </w:r>
          </w:p>
        </w:tc>
        <w:tc>
          <w:tcPr>
            <w:tcW w:w="2821" w:type="dxa"/>
            <w:vAlign w:val="top"/>
          </w:tcPr>
          <w:p>
            <w:pPr>
              <w:pStyle w:val="TableText"/>
              <w:ind w:left="1125"/>
              <w:spacing w:before="70" w:line="219" w:lineRule="auto"/>
              <w:rPr/>
            </w:pPr>
            <w:r>
              <w:rPr>
                <w:spacing w:val="-2"/>
              </w:rPr>
              <w:t>主要特征</w:t>
            </w:r>
          </w:p>
        </w:tc>
      </w:tr>
      <w:tr>
        <w:trPr>
          <w:trHeight w:val="908" w:hRule="atLeast"/>
        </w:trPr>
        <w:tc>
          <w:tcPr>
            <w:tcW w:w="714" w:type="dxa"/>
            <w:vAlign w:val="top"/>
            <w:vMerge w:val="restart"/>
            <w:tcBorders>
              <w:bottom w:val="nil"/>
            </w:tcBorders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" w:right="83" w:firstLine="70"/>
              <w:spacing w:before="45" w:line="249" w:lineRule="auto"/>
              <w:rPr/>
            </w:pPr>
            <w:r>
              <w:rPr>
                <w:spacing w:val="-3"/>
              </w:rPr>
              <w:t>一等卷</w:t>
            </w:r>
            <w:r>
              <w:rPr/>
              <w:t xml:space="preserve">  </w:t>
            </w:r>
            <w:r>
              <w:rPr>
                <w:spacing w:val="-1"/>
              </w:rPr>
              <w:t>48～60分</w:t>
            </w:r>
          </w:p>
        </w:tc>
        <w:tc>
          <w:tcPr>
            <w:tcW w:w="769" w:type="dxa"/>
            <w:vAlign w:val="top"/>
          </w:tcPr>
          <w:p>
            <w:pPr>
              <w:pStyle w:val="TableText"/>
              <w:ind w:left="91" w:right="116" w:firstLine="70"/>
              <w:spacing w:before="286" w:line="249" w:lineRule="auto"/>
              <w:rPr/>
            </w:pPr>
            <w:r>
              <w:rPr>
                <w:spacing w:val="-3"/>
              </w:rPr>
              <w:t>一等上</w:t>
            </w:r>
            <w:r>
              <w:rPr/>
              <w:t xml:space="preserve">  </w:t>
            </w:r>
            <w:r>
              <w:rPr>
                <w:spacing w:val="-2"/>
              </w:rPr>
              <w:t>54分以上</w:t>
            </w:r>
          </w:p>
        </w:tc>
        <w:tc>
          <w:tcPr>
            <w:tcW w:w="918" w:type="dxa"/>
            <w:vAlign w:val="top"/>
          </w:tcPr>
          <w:p>
            <w:pPr>
              <w:pStyle w:val="TableText"/>
              <w:ind w:left="72" w:right="75" w:firstLine="59"/>
              <w:spacing w:before="175" w:line="258" w:lineRule="auto"/>
              <w:jc w:val="both"/>
              <w:rPr/>
            </w:pPr>
            <w:r>
              <w:rPr/>
              <w:t>审题精准， </w:t>
            </w:r>
            <w:r>
              <w:rPr>
                <w:spacing w:val="4"/>
              </w:rPr>
              <w:t>立意深刻或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新颖。</w:t>
            </w:r>
          </w:p>
        </w:tc>
        <w:tc>
          <w:tcPr>
            <w:tcW w:w="1128" w:type="dxa"/>
            <w:vAlign w:val="top"/>
          </w:tcPr>
          <w:p>
            <w:pPr>
              <w:pStyle w:val="TableText"/>
              <w:ind w:left="73" w:right="79" w:hanging="9"/>
              <w:spacing w:before="175" w:line="259" w:lineRule="auto"/>
              <w:jc w:val="both"/>
              <w:rPr/>
            </w:pPr>
            <w:r>
              <w:rPr>
                <w:spacing w:val="-1"/>
              </w:rPr>
              <w:t>语言有特色，言</w:t>
            </w:r>
            <w:r>
              <w:rPr/>
              <w:t xml:space="preserve"> </w:t>
            </w:r>
            <w:r>
              <w:rPr>
                <w:spacing w:val="9"/>
              </w:rPr>
              <w:t>近旨远，言简</w:t>
            </w:r>
            <w:r>
              <w:rPr/>
              <w:t xml:space="preserve">  </w:t>
            </w:r>
            <w:r>
              <w:rPr>
                <w:spacing w:val="-1"/>
              </w:rPr>
              <w:t>意丰。</w:t>
            </w:r>
          </w:p>
        </w:tc>
        <w:tc>
          <w:tcPr>
            <w:tcW w:w="2821" w:type="dxa"/>
            <w:vAlign w:val="top"/>
          </w:tcPr>
          <w:p>
            <w:pPr>
              <w:pStyle w:val="TableText"/>
              <w:ind w:left="105"/>
              <w:spacing w:before="75" w:line="219" w:lineRule="auto"/>
              <w:rPr/>
            </w:pPr>
            <w:r>
              <w:rPr/>
              <w:t>充分理解主题的内涵，基于材料生发观点，</w:t>
            </w:r>
          </w:p>
          <w:p>
            <w:pPr>
              <w:pStyle w:val="TableText"/>
              <w:ind w:left="146"/>
              <w:spacing w:before="63" w:line="219" w:lineRule="auto"/>
              <w:rPr/>
            </w:pPr>
            <w:r>
              <w:rPr>
                <w:spacing w:val="-1"/>
              </w:rPr>
              <w:t>能紧扣主题形成独到的观点，角度选择精</w:t>
            </w:r>
          </w:p>
          <w:p>
            <w:pPr>
              <w:pStyle w:val="TableText"/>
              <w:spacing w:before="33" w:line="219" w:lineRule="auto"/>
              <w:jc w:val="right"/>
              <w:rPr/>
            </w:pPr>
            <w:r>
              <w:rPr>
                <w:spacing w:val="-1"/>
              </w:rPr>
              <w:t>当，有层次展开，结构精巧独特，议论精准、</w:t>
            </w:r>
          </w:p>
          <w:p>
            <w:pPr>
              <w:pStyle w:val="TableText"/>
              <w:ind w:left="105"/>
              <w:spacing w:before="35" w:line="219" w:lineRule="auto"/>
              <w:rPr/>
            </w:pPr>
            <w:r>
              <w:rPr>
                <w:spacing w:val="-1"/>
              </w:rPr>
              <w:t>灵动、深刻，情理相融，感染力强。</w:t>
            </w:r>
          </w:p>
        </w:tc>
      </w:tr>
      <w:tr>
        <w:trPr>
          <w:trHeight w:val="689" w:hRule="atLeast"/>
        </w:trPr>
        <w:tc>
          <w:tcPr>
            <w:tcW w:w="7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9" w:type="dxa"/>
            <w:vAlign w:val="top"/>
          </w:tcPr>
          <w:p>
            <w:pPr>
              <w:pStyle w:val="TableText"/>
              <w:ind w:left="91" w:right="112" w:firstLine="70"/>
              <w:spacing w:before="169" w:line="255" w:lineRule="auto"/>
              <w:rPr/>
            </w:pPr>
            <w:r>
              <w:rPr>
                <w:spacing w:val="-3"/>
              </w:rPr>
              <w:t>一等下</w:t>
            </w:r>
            <w:r>
              <w:rPr/>
              <w:t xml:space="preserve">  </w:t>
            </w:r>
            <w:r>
              <w:rPr>
                <w:spacing w:val="-1"/>
              </w:rPr>
              <w:t>48～53分</w:t>
            </w:r>
          </w:p>
        </w:tc>
        <w:tc>
          <w:tcPr>
            <w:tcW w:w="918" w:type="dxa"/>
            <w:vAlign w:val="top"/>
          </w:tcPr>
          <w:p>
            <w:pPr>
              <w:pStyle w:val="TableText"/>
              <w:ind w:left="81" w:right="75" w:firstLine="50"/>
              <w:spacing w:before="79" w:line="253" w:lineRule="auto"/>
              <w:jc w:val="both"/>
              <w:rPr/>
            </w:pPr>
            <w:r>
              <w:rPr/>
              <w:t>审题准确， </w:t>
            </w:r>
            <w:r>
              <w:rPr>
                <w:spacing w:val="9"/>
              </w:rPr>
              <w:t>立意清晰，</w:t>
            </w:r>
            <w:r>
              <w:rPr>
                <w:spacing w:val="3"/>
              </w:rPr>
              <w:t xml:space="preserve"> </w:t>
            </w:r>
            <w:r>
              <w:rPr/>
              <w:t>有见识。</w:t>
            </w:r>
          </w:p>
        </w:tc>
        <w:tc>
          <w:tcPr>
            <w:tcW w:w="1128" w:type="dxa"/>
            <w:vAlign w:val="top"/>
          </w:tcPr>
          <w:p>
            <w:pPr>
              <w:pStyle w:val="TableText"/>
              <w:ind w:left="64" w:right="82" w:firstLine="69"/>
              <w:spacing w:before="77" w:line="257" w:lineRule="auto"/>
              <w:jc w:val="both"/>
              <w:rPr/>
            </w:pPr>
            <w:r>
              <w:rPr>
                <w:spacing w:val="-1"/>
              </w:rPr>
              <w:t>语言通畅、连</w:t>
            </w:r>
            <w:r>
              <w:rPr/>
              <w:t xml:space="preserve">  </w:t>
            </w:r>
            <w:r>
              <w:rPr>
                <w:spacing w:val="-2"/>
              </w:rPr>
              <w:t>贯、得体，言能</w:t>
            </w:r>
            <w:r>
              <w:rPr>
                <w:spacing w:val="4"/>
              </w:rPr>
              <w:t xml:space="preserve"> </w:t>
            </w:r>
            <w:r>
              <w:rPr>
                <w:spacing w:val="3"/>
              </w:rPr>
              <w:t>尽意。</w:t>
            </w:r>
          </w:p>
        </w:tc>
        <w:tc>
          <w:tcPr>
            <w:tcW w:w="2821" w:type="dxa"/>
            <w:vAlign w:val="top"/>
          </w:tcPr>
          <w:p>
            <w:pPr>
              <w:pStyle w:val="TableText"/>
              <w:ind w:left="75" w:right="85"/>
              <w:spacing w:before="88" w:line="249" w:lineRule="auto"/>
              <w:jc w:val="both"/>
              <w:rPr/>
            </w:pPr>
            <w:r>
              <w:rPr>
                <w:spacing w:val="-1"/>
              </w:rPr>
              <w:t>能理解主题的内涵，基于材料生发观点。文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章观点正确，角度恰当，层次分明，说理透</w:t>
            </w:r>
            <w:r>
              <w:rPr>
                <w:spacing w:val="7"/>
              </w:rPr>
              <w:t xml:space="preserve"> </w:t>
            </w:r>
            <w:r>
              <w:rPr>
                <w:spacing w:val="3"/>
              </w:rPr>
              <w:t>彻，有逻辑性，感染力强。</w:t>
            </w:r>
          </w:p>
        </w:tc>
      </w:tr>
      <w:tr>
        <w:trPr>
          <w:trHeight w:val="688" w:hRule="atLeast"/>
        </w:trPr>
        <w:tc>
          <w:tcPr>
            <w:tcW w:w="71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" w:right="87" w:firstLine="70"/>
              <w:spacing w:before="46" w:line="249" w:lineRule="auto"/>
              <w:rPr/>
            </w:pPr>
            <w:r>
              <w:rPr>
                <w:spacing w:val="-3"/>
              </w:rPr>
              <w:t>二等卷</w:t>
            </w:r>
            <w:r>
              <w:rPr/>
              <w:t xml:space="preserve">  </w:t>
            </w:r>
            <w:r>
              <w:rPr>
                <w:spacing w:val="-2"/>
              </w:rPr>
              <w:t>36～47分</w:t>
            </w:r>
          </w:p>
        </w:tc>
        <w:tc>
          <w:tcPr>
            <w:tcW w:w="769" w:type="dxa"/>
            <w:vAlign w:val="top"/>
          </w:tcPr>
          <w:p>
            <w:pPr>
              <w:pStyle w:val="TableText"/>
              <w:ind w:left="91" w:right="112" w:firstLine="70"/>
              <w:spacing w:before="190" w:line="242" w:lineRule="auto"/>
              <w:rPr/>
            </w:pPr>
            <w:r>
              <w:rPr>
                <w:spacing w:val="-3"/>
              </w:rPr>
              <w:t>二等上</w:t>
            </w:r>
            <w:r>
              <w:rPr/>
              <w:t xml:space="preserve">  </w:t>
            </w:r>
            <w:r>
              <w:rPr>
                <w:spacing w:val="-1"/>
              </w:rPr>
              <w:t>42～47分</w:t>
            </w:r>
          </w:p>
        </w:tc>
        <w:tc>
          <w:tcPr>
            <w:tcW w:w="918" w:type="dxa"/>
            <w:vAlign w:val="top"/>
          </w:tcPr>
          <w:p>
            <w:pPr>
              <w:pStyle w:val="TableText"/>
              <w:ind w:left="81" w:right="111" w:firstLine="20"/>
              <w:spacing w:before="99" w:line="249" w:lineRule="auto"/>
              <w:jc w:val="both"/>
              <w:rPr/>
            </w:pPr>
            <w:r>
              <w:rPr>
                <w:spacing w:val="-3"/>
              </w:rPr>
              <w:t>审题比较准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确，立意比</w:t>
            </w:r>
            <w:r>
              <w:rPr>
                <w:spacing w:val="3"/>
              </w:rPr>
              <w:t xml:space="preserve"> </w:t>
            </w:r>
            <w:r>
              <w:rPr/>
              <w:t>较清楚。</w:t>
            </w:r>
          </w:p>
        </w:tc>
        <w:tc>
          <w:tcPr>
            <w:tcW w:w="1128" w:type="dxa"/>
            <w:vAlign w:val="top"/>
          </w:tcPr>
          <w:p>
            <w:pPr>
              <w:pStyle w:val="TableText"/>
              <w:ind w:left="83" w:right="79" w:hanging="19"/>
              <w:spacing w:before="190" w:line="248" w:lineRule="auto"/>
              <w:rPr/>
            </w:pPr>
            <w:r>
              <w:rPr>
                <w:spacing w:val="-1"/>
              </w:rPr>
              <w:t>语言通顺，言能</w:t>
            </w:r>
            <w:r>
              <w:rPr/>
              <w:t xml:space="preserve"> </w:t>
            </w:r>
            <w:r>
              <w:rPr/>
              <w:t>达意。</w:t>
            </w:r>
          </w:p>
        </w:tc>
        <w:tc>
          <w:tcPr>
            <w:tcW w:w="2821" w:type="dxa"/>
            <w:vAlign w:val="top"/>
          </w:tcPr>
          <w:p>
            <w:pPr>
              <w:pStyle w:val="TableText"/>
              <w:ind w:left="105" w:right="5" w:hanging="89"/>
              <w:spacing w:before="189" w:line="248" w:lineRule="auto"/>
              <w:rPr/>
            </w:pPr>
            <w:r>
              <w:rPr>
                <w:spacing w:val="-1"/>
              </w:rPr>
              <w:t>能理解主题的内涵，观点明确，思路清晰，结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构完整，用例正确，说理清晰，有感染力。</w:t>
            </w:r>
          </w:p>
        </w:tc>
      </w:tr>
      <w:tr>
        <w:trPr>
          <w:trHeight w:val="698" w:hRule="atLeast"/>
        </w:trPr>
        <w:tc>
          <w:tcPr>
            <w:tcW w:w="7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9" w:type="dxa"/>
            <w:vAlign w:val="top"/>
          </w:tcPr>
          <w:p>
            <w:pPr>
              <w:pStyle w:val="TableText"/>
              <w:ind w:left="91" w:right="116" w:firstLine="70"/>
              <w:spacing w:before="191" w:line="249" w:lineRule="auto"/>
              <w:rPr/>
            </w:pPr>
            <w:r>
              <w:rPr>
                <w:spacing w:val="-3"/>
              </w:rPr>
              <w:t>二等下</w:t>
            </w:r>
            <w:r>
              <w:rPr/>
              <w:t xml:space="preserve">  </w:t>
            </w:r>
            <w:r>
              <w:rPr>
                <w:spacing w:val="-2"/>
              </w:rPr>
              <w:t>36～41分</w:t>
            </w:r>
          </w:p>
        </w:tc>
        <w:tc>
          <w:tcPr>
            <w:tcW w:w="918" w:type="dxa"/>
            <w:vAlign w:val="top"/>
          </w:tcPr>
          <w:p>
            <w:pPr>
              <w:pStyle w:val="TableText"/>
              <w:ind w:left="72" w:right="115" w:firstLine="29"/>
              <w:spacing w:before="90" w:line="258" w:lineRule="auto"/>
              <w:jc w:val="both"/>
              <w:rPr/>
            </w:pPr>
            <w:r>
              <w:rPr>
                <w:spacing w:val="-3"/>
              </w:rPr>
              <w:t>审题基本清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楚，立意基</w:t>
            </w:r>
            <w:r>
              <w:rPr/>
              <w:t xml:space="preserve"> </w:t>
            </w:r>
            <w:r>
              <w:rPr/>
              <w:t>本清楚。</w:t>
            </w:r>
          </w:p>
        </w:tc>
        <w:tc>
          <w:tcPr>
            <w:tcW w:w="1128" w:type="dxa"/>
            <w:vAlign w:val="top"/>
          </w:tcPr>
          <w:p>
            <w:pPr>
              <w:pStyle w:val="TableText"/>
              <w:ind w:left="83" w:right="33" w:firstLine="20"/>
              <w:spacing w:before="92" w:line="258" w:lineRule="auto"/>
              <w:jc w:val="both"/>
              <w:rPr/>
            </w:pPr>
            <w:r>
              <w:rPr/>
              <w:t>语言大致通顺， </w:t>
            </w:r>
            <w:r>
              <w:rPr>
                <w:spacing w:val="7"/>
              </w:rPr>
              <w:t>偶有不尽规范</w:t>
            </w:r>
            <w:r>
              <w:rPr/>
              <w:t xml:space="preserve">  </w:t>
            </w:r>
            <w:r>
              <w:rPr>
                <w:spacing w:val="-2"/>
              </w:rPr>
              <w:t>准确之处</w:t>
            </w:r>
          </w:p>
        </w:tc>
        <w:tc>
          <w:tcPr>
            <w:tcW w:w="2821" w:type="dxa"/>
            <w:vAlign w:val="top"/>
          </w:tcPr>
          <w:p>
            <w:pPr>
              <w:pStyle w:val="TableText"/>
              <w:ind w:left="104" w:right="80" w:hanging="29"/>
              <w:spacing w:before="211" w:line="235" w:lineRule="auto"/>
              <w:rPr/>
            </w:pPr>
            <w:r>
              <w:rPr>
                <w:spacing w:val="-1"/>
              </w:rPr>
              <w:t>基本能理解主题的内涵，观点明确，论证不</w:t>
            </w:r>
            <w:r>
              <w:rPr>
                <w:spacing w:val="12"/>
              </w:rPr>
              <w:t xml:space="preserve"> </w:t>
            </w:r>
            <w:r>
              <w:rPr/>
              <w:t>够有力，有一定的感染力。</w:t>
            </w:r>
          </w:p>
        </w:tc>
      </w:tr>
      <w:tr>
        <w:trPr>
          <w:trHeight w:val="699" w:hRule="atLeast"/>
        </w:trPr>
        <w:tc>
          <w:tcPr>
            <w:tcW w:w="714" w:type="dxa"/>
            <w:vAlign w:val="top"/>
            <w:vMerge w:val="restart"/>
            <w:tcBorders>
              <w:bottom w:val="nil"/>
            </w:tcBorders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" w:right="86" w:firstLine="70"/>
              <w:spacing w:before="45" w:line="262" w:lineRule="auto"/>
              <w:rPr/>
            </w:pPr>
            <w:r>
              <w:rPr>
                <w:spacing w:val="-2"/>
              </w:rPr>
              <w:t>三等卷</w:t>
            </w:r>
            <w:r>
              <w:rPr/>
              <w:t xml:space="preserve">  </w:t>
            </w:r>
            <w:r>
              <w:rPr>
                <w:spacing w:val="-2"/>
              </w:rPr>
              <w:t>24～35分</w:t>
            </w:r>
          </w:p>
        </w:tc>
        <w:tc>
          <w:tcPr>
            <w:tcW w:w="769" w:type="dxa"/>
            <w:vAlign w:val="top"/>
          </w:tcPr>
          <w:p>
            <w:pPr>
              <w:pStyle w:val="TableText"/>
              <w:ind w:left="91" w:right="116" w:firstLine="70"/>
              <w:spacing w:before="193" w:line="249" w:lineRule="auto"/>
              <w:rPr/>
            </w:pPr>
            <w:r>
              <w:rPr>
                <w:spacing w:val="-2"/>
              </w:rPr>
              <w:t>三等上</w:t>
            </w:r>
            <w:r>
              <w:rPr/>
              <w:t xml:space="preserve">  </w:t>
            </w:r>
            <w:r>
              <w:rPr>
                <w:spacing w:val="-2"/>
              </w:rPr>
              <w:t>30～35分</w:t>
            </w:r>
          </w:p>
        </w:tc>
        <w:tc>
          <w:tcPr>
            <w:tcW w:w="918" w:type="dxa"/>
            <w:vAlign w:val="top"/>
          </w:tcPr>
          <w:p>
            <w:pPr>
              <w:pStyle w:val="TableText"/>
              <w:ind w:left="72" w:right="88" w:firstLine="20"/>
              <w:spacing w:before="104" w:line="249" w:lineRule="auto"/>
              <w:jc w:val="both"/>
              <w:rPr/>
            </w:pPr>
            <w:r>
              <w:rPr>
                <w:spacing w:val="-7"/>
              </w:rPr>
              <w:t>审 题 不 完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整，立意不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清晰。</w:t>
            </w:r>
          </w:p>
        </w:tc>
        <w:tc>
          <w:tcPr>
            <w:tcW w:w="1128" w:type="dxa"/>
            <w:vAlign w:val="top"/>
          </w:tcPr>
          <w:p>
            <w:pPr>
              <w:pStyle w:val="TableText"/>
              <w:ind w:left="83" w:right="33" w:firstLine="20"/>
              <w:spacing w:before="103" w:line="254" w:lineRule="auto"/>
              <w:jc w:val="both"/>
              <w:rPr/>
            </w:pPr>
            <w:r>
              <w:rPr/>
              <w:t>语言不够通顺， </w:t>
            </w:r>
            <w:r>
              <w:rPr>
                <w:spacing w:val="7"/>
              </w:rPr>
              <w:t>偶有不尽规范</w:t>
            </w:r>
            <w:r>
              <w:rPr/>
              <w:t xml:space="preserve">  </w:t>
            </w:r>
            <w:r>
              <w:rPr>
                <w:spacing w:val="-2"/>
              </w:rPr>
              <w:t>准确之处</w:t>
            </w:r>
          </w:p>
        </w:tc>
        <w:tc>
          <w:tcPr>
            <w:tcW w:w="2821" w:type="dxa"/>
            <w:vAlign w:val="top"/>
          </w:tcPr>
          <w:p>
            <w:pPr>
              <w:pStyle w:val="TableText"/>
              <w:ind w:left="104" w:right="82" w:hanging="29"/>
              <w:spacing w:before="202" w:line="242" w:lineRule="auto"/>
              <w:rPr/>
            </w:pPr>
            <w:r>
              <w:rPr>
                <w:spacing w:val="-1"/>
              </w:rPr>
              <w:t>理解了主题的部分内涵，观点大致成立，论</w:t>
            </w:r>
            <w:r>
              <w:rPr>
                <w:spacing w:val="10"/>
              </w:rPr>
              <w:t xml:space="preserve"> </w:t>
            </w:r>
            <w:r>
              <w:rPr/>
              <w:t>证不够有力，无感染力。</w:t>
            </w:r>
          </w:p>
        </w:tc>
      </w:tr>
      <w:tr>
        <w:trPr>
          <w:trHeight w:val="689" w:hRule="atLeast"/>
        </w:trPr>
        <w:tc>
          <w:tcPr>
            <w:tcW w:w="7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9" w:type="dxa"/>
            <w:vAlign w:val="top"/>
          </w:tcPr>
          <w:p>
            <w:pPr>
              <w:pStyle w:val="TableText"/>
              <w:ind w:left="91" w:right="115" w:firstLine="70"/>
              <w:spacing w:before="184" w:line="242" w:lineRule="auto"/>
              <w:rPr/>
            </w:pPr>
            <w:r>
              <w:rPr>
                <w:spacing w:val="-2"/>
              </w:rPr>
              <w:t>三等下</w:t>
            </w:r>
            <w:r>
              <w:rPr/>
              <w:t xml:space="preserve">  </w:t>
            </w:r>
            <w:r>
              <w:rPr>
                <w:spacing w:val="-2"/>
              </w:rPr>
              <w:t>24～29分</w:t>
            </w:r>
          </w:p>
        </w:tc>
        <w:tc>
          <w:tcPr>
            <w:tcW w:w="918" w:type="dxa"/>
            <w:vAlign w:val="top"/>
          </w:tcPr>
          <w:p>
            <w:pPr>
              <w:pStyle w:val="TableText"/>
              <w:ind w:left="132"/>
              <w:spacing w:before="283" w:line="219" w:lineRule="auto"/>
              <w:rPr/>
            </w:pPr>
            <w:r>
              <w:rPr/>
              <w:t>貌合神离。</w:t>
            </w:r>
          </w:p>
        </w:tc>
        <w:tc>
          <w:tcPr>
            <w:tcW w:w="1128" w:type="dxa"/>
            <w:vAlign w:val="top"/>
          </w:tcPr>
          <w:p>
            <w:pPr>
              <w:pStyle w:val="TableText"/>
              <w:ind w:left="73" w:right="79" w:hanging="9"/>
              <w:spacing w:before="83" w:line="259" w:lineRule="auto"/>
              <w:rPr/>
            </w:pPr>
            <w:r>
              <w:rPr>
                <w:spacing w:val="-1"/>
              </w:rPr>
              <w:t>语言拙劣，多有</w:t>
            </w:r>
            <w:r>
              <w:rPr/>
              <w:t xml:space="preserve"> </w:t>
            </w:r>
            <w:r>
              <w:rPr>
                <w:spacing w:val="9"/>
              </w:rPr>
              <w:t>语病、标点随</w:t>
            </w:r>
            <w:r>
              <w:rPr/>
              <w:t xml:space="preserve">  </w:t>
            </w:r>
            <w:r>
              <w:rPr/>
              <w:t>意。</w:t>
            </w:r>
          </w:p>
        </w:tc>
        <w:tc>
          <w:tcPr>
            <w:tcW w:w="2821" w:type="dxa"/>
            <w:vAlign w:val="top"/>
          </w:tcPr>
          <w:p>
            <w:pPr>
              <w:pStyle w:val="TableText"/>
              <w:ind w:left="96" w:right="149" w:firstLine="50"/>
              <w:spacing w:before="194" w:line="235" w:lineRule="auto"/>
              <w:rPr/>
            </w:pPr>
            <w:r>
              <w:rPr>
                <w:spacing w:val="-1"/>
              </w:rPr>
              <w:t>对主题和材料理解不当，貌似相关实则无</w:t>
            </w:r>
            <w:r>
              <w:rPr>
                <w:spacing w:val="12"/>
              </w:rPr>
              <w:t xml:space="preserve"> </w:t>
            </w:r>
            <w:r>
              <w:rPr/>
              <w:t>关，写作水平较差。</w:t>
            </w:r>
          </w:p>
        </w:tc>
      </w:tr>
      <w:tr>
        <w:trPr>
          <w:trHeight w:val="484" w:hRule="atLeast"/>
        </w:trPr>
        <w:tc>
          <w:tcPr>
            <w:tcW w:w="714" w:type="dxa"/>
            <w:vAlign w:val="top"/>
          </w:tcPr>
          <w:p>
            <w:pPr>
              <w:pStyle w:val="TableText"/>
              <w:ind w:left="135"/>
              <w:spacing w:before="175" w:line="219" w:lineRule="auto"/>
              <w:rPr/>
            </w:pPr>
            <w:r>
              <w:rPr>
                <w:spacing w:val="2"/>
              </w:rPr>
              <w:t>四等卷</w:t>
            </w:r>
          </w:p>
        </w:tc>
        <w:tc>
          <w:tcPr>
            <w:tcW w:w="769" w:type="dxa"/>
            <w:vAlign w:val="top"/>
          </w:tcPr>
          <w:p>
            <w:pPr>
              <w:pStyle w:val="TableText"/>
              <w:ind w:left="131"/>
              <w:spacing w:before="176" w:line="220" w:lineRule="auto"/>
              <w:rPr/>
            </w:pPr>
            <w:r>
              <w:rPr>
                <w:spacing w:val="-1"/>
              </w:rPr>
              <w:t>0～23分</w:t>
            </w:r>
          </w:p>
        </w:tc>
        <w:tc>
          <w:tcPr>
            <w:tcW w:w="918" w:type="dxa"/>
            <w:vAlign w:val="top"/>
          </w:tcPr>
          <w:p>
            <w:pPr>
              <w:pStyle w:val="TableText"/>
              <w:ind w:left="92"/>
              <w:spacing w:before="176" w:line="220" w:lineRule="auto"/>
              <w:rPr/>
            </w:pPr>
            <w:r>
              <w:rPr>
                <w:spacing w:val="1"/>
              </w:rPr>
              <w:t>自说自话</w:t>
            </w:r>
          </w:p>
        </w:tc>
        <w:tc>
          <w:tcPr>
            <w:tcW w:w="1128" w:type="dxa"/>
            <w:vAlign w:val="top"/>
          </w:tcPr>
          <w:p>
            <w:pPr>
              <w:pStyle w:val="TableText"/>
              <w:ind w:left="104" w:right="33" w:firstLine="29"/>
              <w:spacing w:before="76" w:line="260" w:lineRule="auto"/>
              <w:rPr/>
            </w:pPr>
            <w:r>
              <w:rPr>
                <w:spacing w:val="-2"/>
              </w:rPr>
              <w:t>语言粗俗、混  </w:t>
            </w:r>
            <w:r>
              <w:rPr/>
              <w:t>乱，基本功差。</w:t>
            </w:r>
          </w:p>
        </w:tc>
        <w:tc>
          <w:tcPr>
            <w:tcW w:w="2821" w:type="dxa"/>
            <w:vAlign w:val="top"/>
          </w:tcPr>
          <w:p>
            <w:pPr>
              <w:pStyle w:val="TableText"/>
              <w:ind w:left="105"/>
              <w:spacing w:before="174" w:line="219" w:lineRule="auto"/>
              <w:rPr/>
            </w:pPr>
            <w:r>
              <w:rPr/>
              <w:t>全然不顾主题和材料，写作水平差。</w:t>
            </w:r>
          </w:p>
        </w:tc>
      </w:tr>
    </w:tbl>
    <w:p>
      <w:pPr>
        <w:pStyle w:val="BodyText"/>
        <w:ind w:left="3043"/>
        <w:spacing w:before="91" w:line="220" w:lineRule="auto"/>
        <w:rPr/>
      </w:pPr>
      <w:r>
        <w:rPr>
          <w:spacing w:val="-4"/>
        </w:rPr>
        <w:t>(三)评分提示</w:t>
      </w:r>
    </w:p>
    <w:p>
      <w:pPr>
        <w:pStyle w:val="BodyText"/>
        <w:ind w:left="3043"/>
        <w:spacing w:before="81" w:line="219" w:lineRule="auto"/>
        <w:rPr/>
      </w:pPr>
      <w:r>
        <w:rPr>
          <w:spacing w:val="-6"/>
        </w:rPr>
        <w:t>1.考生作文如角度独特，立意深刻，有独到见解，语言灵动或深蕴，54</w:t>
      </w:r>
      <w:r>
        <w:rPr>
          <w:spacing w:val="-7"/>
        </w:rPr>
        <w:t>分以上</w:t>
      </w:r>
      <w:r>
        <w:rPr>
          <w:color w:val="E98D25"/>
          <w:spacing w:val="-7"/>
        </w:rPr>
        <w:t>。</w:t>
      </w:r>
    </w:p>
    <w:p>
      <w:pPr>
        <w:pStyle w:val="BodyText"/>
        <w:ind w:left="3043"/>
        <w:spacing w:before="94" w:line="290" w:lineRule="exact"/>
        <w:rPr/>
      </w:pPr>
      <w:r>
        <w:rPr>
          <w:spacing w:val="-3"/>
          <w:position w:val="11"/>
        </w:rPr>
        <w:t>2.鼓励对优秀作文敢于打高分，对差作文打低分，拉开差距，坚决反对只打保险</w:t>
      </w:r>
      <w:r>
        <w:rPr>
          <w:spacing w:val="-4"/>
          <w:position w:val="11"/>
        </w:rPr>
        <w:t>分，要通过客观公正的</w:t>
      </w:r>
    </w:p>
    <w:p>
      <w:pPr>
        <w:pStyle w:val="BodyText"/>
        <w:ind w:left="2763"/>
        <w:spacing w:line="219" w:lineRule="auto"/>
        <w:rPr/>
      </w:pPr>
      <w:r>
        <w:rPr/>
        <w:t>阅卷充分发挥模考的效能</w:t>
      </w:r>
      <w:r>
        <w:rPr>
          <w:color w:val="0C6CC1"/>
        </w:rPr>
        <w:t>。</w:t>
      </w:r>
    </w:p>
    <w:p>
      <w:pPr>
        <w:pStyle w:val="BodyText"/>
        <w:ind w:left="3043"/>
        <w:spacing w:before="94" w:line="219" w:lineRule="auto"/>
        <w:rPr/>
      </w:pPr>
      <w:r>
        <w:rPr>
          <w:spacing w:val="-4"/>
        </w:rPr>
        <w:t>(四)个案处理</w:t>
      </w:r>
    </w:p>
    <w:p>
      <w:pPr>
        <w:pStyle w:val="BodyText"/>
        <w:ind w:left="3043"/>
        <w:spacing w:before="102" w:line="272" w:lineRule="exact"/>
        <w:rPr/>
      </w:pPr>
      <w:r>
        <w:rPr>
          <w:spacing w:val="-4"/>
          <w:position w:val="10"/>
        </w:rPr>
        <w:t>1.经“查重”,确认抄袭的，其中二分之一篇幅</w:t>
      </w:r>
      <w:r>
        <w:rPr>
          <w:spacing w:val="-5"/>
          <w:position w:val="10"/>
        </w:rPr>
        <w:t>与原作相同的，原则上不超过23分；三分之二篇幅与原作</w:t>
      </w:r>
    </w:p>
    <w:p>
      <w:pPr>
        <w:pStyle w:val="BodyText"/>
        <w:ind w:left="2763"/>
        <w:spacing w:line="218" w:lineRule="auto"/>
        <w:rPr/>
      </w:pPr>
      <w:r>
        <w:rPr>
          <w:spacing w:val="-2"/>
        </w:rPr>
        <w:t>相同的，原则上不超过10分；内容基本相同的，最高不超过5分。</w:t>
      </w:r>
    </w:p>
    <w:p>
      <w:pPr>
        <w:pStyle w:val="BodyText"/>
        <w:ind w:left="3043"/>
        <w:spacing w:before="115" w:line="269" w:lineRule="exact"/>
        <w:rPr/>
      </w:pPr>
      <w:r>
        <w:rPr>
          <w:position w:val="9"/>
        </w:rPr>
        <w:t>2.完篇而字数不足，正常评分之后，再扣字数不足分，每少50</w:t>
      </w:r>
      <w:r>
        <w:rPr>
          <w:spacing w:val="-1"/>
          <w:position w:val="9"/>
        </w:rPr>
        <w:t>字扣1分，扣满3分为止；明显未完篇的</w:t>
      </w:r>
    </w:p>
    <w:p>
      <w:pPr>
        <w:pStyle w:val="BodyText"/>
        <w:ind w:left="2763"/>
        <w:spacing w:line="217" w:lineRule="auto"/>
        <w:rPr/>
      </w:pPr>
      <w:r>
        <w:rPr>
          <w:spacing w:val="-3"/>
        </w:rPr>
        <w:t>文章，视篇幅和内容的实际情况而定，但最高不能超过40分(不满100字，0～4分；200字左右，5～8分；300</w:t>
      </w:r>
    </w:p>
    <w:p>
      <w:pPr>
        <w:pStyle w:val="BodyText"/>
        <w:ind w:left="2763"/>
        <w:spacing w:before="105" w:line="219" w:lineRule="auto"/>
        <w:rPr/>
      </w:pPr>
      <w:r>
        <w:rPr>
          <w:spacing w:val="-2"/>
        </w:rPr>
        <w:t>字左右，9～15分；400字左右，16～25分；500字左</w:t>
      </w:r>
      <w:r>
        <w:rPr>
          <w:spacing w:val="-3"/>
        </w:rPr>
        <w:t>右，26～35分；600字左右，36～40分);未完篇的文章不</w:t>
      </w:r>
    </w:p>
    <w:p>
      <w:pPr>
        <w:pStyle w:val="BodyText"/>
        <w:ind w:left="2763"/>
        <w:spacing w:before="105" w:line="219" w:lineRule="auto"/>
        <w:rPr/>
      </w:pPr>
      <w:r>
        <w:rPr>
          <w:spacing w:val="-3"/>
        </w:rPr>
        <w:t>再扣字数不足分。</w:t>
      </w:r>
    </w:p>
    <w:p>
      <w:pPr>
        <w:pStyle w:val="BodyText"/>
        <w:ind w:left="3043"/>
        <w:spacing w:before="102" w:line="262" w:lineRule="exact"/>
        <w:rPr/>
      </w:pPr>
      <w:r>
        <w:rPr>
          <w:spacing w:val="-4"/>
          <w:position w:val="9"/>
        </w:rPr>
        <w:t>3</w:t>
      </w:r>
      <w:r>
        <w:rPr>
          <w:color w:val="2483D7"/>
          <w:spacing w:val="-4"/>
          <w:position w:val="9"/>
        </w:rPr>
        <w:t>.</w:t>
      </w:r>
      <w:r>
        <w:rPr>
          <w:spacing w:val="-4"/>
          <w:position w:val="9"/>
        </w:rPr>
        <w:t>游戏高考、游戏人生、语言格调低下的“问题卷”,评分最</w:t>
      </w:r>
      <w:r>
        <w:rPr>
          <w:spacing w:val="-5"/>
          <w:position w:val="9"/>
        </w:rPr>
        <w:t>高不得超过35分；凡思想情感庸俗低下，即</w:t>
      </w:r>
    </w:p>
    <w:p>
      <w:pPr>
        <w:pStyle w:val="BodyText"/>
        <w:ind w:left="2763"/>
        <w:spacing w:line="219" w:lineRule="auto"/>
        <w:rPr/>
      </w:pPr>
      <w:r>
        <w:rPr>
          <w:spacing w:val="-3"/>
        </w:rPr>
        <w:t>使是切题完篇，评分最高不得超过17分；如果内容恶俗不堪，评</w:t>
      </w:r>
      <w:r>
        <w:rPr>
          <w:spacing w:val="-4"/>
        </w:rPr>
        <w:t>分最高不超过8分；政治倾向有问题的，</w:t>
      </w:r>
      <w:r>
        <w:rPr>
          <w:spacing w:val="38"/>
        </w:rPr>
        <w:t xml:space="preserve"> </w:t>
      </w:r>
      <w:r>
        <w:rPr>
          <w:spacing w:val="-4"/>
        </w:rPr>
        <w:t>一</w:t>
      </w:r>
    </w:p>
    <w:p>
      <w:pPr>
        <w:pStyle w:val="BodyText"/>
        <w:ind w:left="2763"/>
        <w:spacing w:before="94" w:line="219" w:lineRule="auto"/>
        <w:rPr/>
      </w:pPr>
      <w:r>
        <w:rPr>
          <w:spacing w:val="-3"/>
        </w:rPr>
        <w:t>律提交专家组处理。</w:t>
      </w:r>
    </w:p>
    <w:p>
      <w:pPr>
        <w:pStyle w:val="BodyText"/>
        <w:ind w:left="3043"/>
        <w:spacing w:before="144" w:line="250" w:lineRule="exact"/>
        <w:rPr/>
      </w:pPr>
      <w:r>
        <w:rPr>
          <w:spacing w:val="-2"/>
          <w:position w:val="8"/>
        </w:rPr>
        <w:t>4.卷面、错别字扣分，每错(别)字扣1分，扣满5分</w:t>
      </w:r>
      <w:r>
        <w:rPr>
          <w:spacing w:val="-3"/>
          <w:position w:val="8"/>
        </w:rPr>
        <w:t>为止。</w:t>
      </w:r>
    </w:p>
    <w:p>
      <w:pPr>
        <w:pStyle w:val="BodyText"/>
        <w:ind w:left="3043"/>
        <w:spacing w:before="1" w:line="220" w:lineRule="auto"/>
        <w:rPr/>
      </w:pPr>
      <w:r>
        <w:rPr>
          <w:spacing w:val="-2"/>
        </w:rPr>
        <w:t>5.不写作文题目的，扣2分。</w:t>
      </w:r>
    </w:p>
    <w:p>
      <w:pPr>
        <w:pStyle w:val="BodyText"/>
        <w:ind w:left="4616"/>
        <w:spacing w:before="129" w:line="222" w:lineRule="auto"/>
        <w:rPr/>
      </w:pPr>
      <w:r>
        <w:rPr>
          <w:rFonts w:ascii="SimHei" w:hAnsi="SimHei" w:eastAsia="SimHei" w:cs="SimHei"/>
          <w:b/>
          <w:bCs/>
          <w:spacing w:val="1"/>
        </w:rPr>
        <w:t>【高二语文参考答案</w:t>
      </w:r>
      <w:r>
        <w:rPr>
          <w:rFonts w:ascii="SimHei" w:hAnsi="SimHei" w:eastAsia="SimHei" w:cs="SimHei"/>
          <w:spacing w:val="26"/>
          <w:w w:val="101"/>
        </w:rPr>
        <w:t xml:space="preserve">  </w:t>
      </w:r>
      <w:r>
        <w:rPr>
          <w:spacing w:val="1"/>
        </w:rPr>
        <w:t>第4页(共5页)】</w:t>
      </w:r>
      <w:r>
        <w:rPr/>
        <w:t xml:space="preserve">                        </w:t>
      </w:r>
      <w:r>
        <w:rPr>
          <w:spacing w:val="1"/>
        </w:rPr>
        <w:t>24308B</w:t>
      </w:r>
    </w:p>
    <w:p>
      <w:pPr>
        <w:spacing w:line="222" w:lineRule="auto"/>
        <w:sectPr>
          <w:pgSz w:w="16840" w:h="11910"/>
          <w:pgMar w:top="894" w:right="2526" w:bottom="0" w:left="2526" w:header="0" w:footer="0" w:gutter="0"/>
        </w:sectPr>
        <w:rPr/>
      </w:pPr>
    </w:p>
    <w:p>
      <w:pPr>
        <w:ind w:left="2536"/>
        <w:spacing w:before="28" w:line="221" w:lineRule="auto"/>
        <w:rPr>
          <w:rFonts w:ascii="SimHei" w:hAnsi="SimHei" w:eastAsia="SimHei" w:cs="SimHei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b/>
          <w:bCs/>
          <w:spacing w:val="-2"/>
        </w:rPr>
        <w:t>文言文参考译文：</w:t>
      </w:r>
    </w:p>
    <w:p>
      <w:pPr>
        <w:ind w:left="2824"/>
        <w:spacing w:before="110" w:line="270" w:lineRule="exact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1"/>
          <w:position w:val="9"/>
        </w:rPr>
        <w:t>李冶字仁卿，是真定栾城人。在金朝中进士，调任高陵</w:t>
      </w:r>
      <w:r>
        <w:rPr>
          <w:rFonts w:ascii="KaiTi" w:hAnsi="KaiTi" w:eastAsia="KaiTi" w:cs="KaiTi"/>
          <w:sz w:val="14"/>
          <w:szCs w:val="14"/>
          <w:spacing w:val="-2"/>
          <w:position w:val="9"/>
        </w:rPr>
        <w:t>主簿，他没有上任，又被征召为钧州的知州。壬展</w:t>
      </w:r>
    </w:p>
    <w:p>
      <w:pPr>
        <w:ind w:left="2534"/>
        <w:spacing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7"/>
        </w:rPr>
        <w:t>年，钧州城被攻破，他更换平民的服装北上渡过黄河，流落到忻州、醇州之间，在四周土墙的陋室里聚书苦读，这</w:t>
      </w:r>
    </w:p>
    <w:p>
      <w:pPr>
        <w:ind w:left="2534"/>
        <w:spacing w:before="103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4"/>
        </w:rPr>
        <w:t>是别人所难以忍受的，他却处之泰然。</w:t>
      </w:r>
    </w:p>
    <w:p>
      <w:pPr>
        <w:ind w:left="2824"/>
        <w:spacing w:before="113" w:line="355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7"/>
        </w:rPr>
        <w:t>世祖还是藩王时，听说他贤能，便派使者去召请他</w:t>
      </w:r>
      <w:r>
        <w:rPr>
          <w:rFonts w:ascii="KaiTi" w:hAnsi="KaiTi" w:eastAsia="KaiTi" w:cs="KaiTi"/>
          <w:sz w:val="14"/>
          <w:szCs w:val="14"/>
          <w:spacing w:val="-8"/>
        </w:rPr>
        <w:t>，并说：“</w:t>
      </w:r>
      <w:r>
        <w:rPr>
          <w:rFonts w:ascii="KaiTi" w:hAnsi="KaiTi" w:eastAsia="KaiTi" w:cs="KaiTi"/>
          <w:sz w:val="14"/>
          <w:szCs w:val="14"/>
          <w:u w:val="single" w:color="auto"/>
          <w:spacing w:val="-8"/>
        </w:rPr>
        <w:t>一向听说你学识渊博、才华丰赡，隐藏美德不炫</w:t>
      </w:r>
    </w:p>
    <w:p>
      <w:pPr>
        <w:ind w:left="2534"/>
        <w:spacing w:line="219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u w:val="single" w:color="auto"/>
          <w:spacing w:val="-9"/>
        </w:rPr>
        <w:t>耀，我一直想见你，请你不要推辞。</w:t>
      </w:r>
      <w:r>
        <w:rPr>
          <w:rFonts w:ascii="KaiTi" w:hAnsi="KaiTi" w:eastAsia="KaiTi" w:cs="KaiTi"/>
          <w:sz w:val="14"/>
          <w:szCs w:val="14"/>
          <w:spacing w:val="-9"/>
        </w:rPr>
        <w:t>”李冶到后，世祖问他现在河南的官员哪个更为贤能，</w:t>
      </w:r>
      <w:r>
        <w:rPr>
          <w:rFonts w:ascii="KaiTi" w:hAnsi="KaiTi" w:eastAsia="KaiTi" w:cs="KaiTi"/>
          <w:sz w:val="14"/>
          <w:szCs w:val="14"/>
          <w:spacing w:val="-10"/>
        </w:rPr>
        <w:t>他回答说：“就治理混乱</w:t>
      </w:r>
    </w:p>
    <w:p>
      <w:pPr>
        <w:ind w:left="2534"/>
        <w:spacing w:before="104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6"/>
        </w:rPr>
        <w:t>而言，要首推完颜仲德。”世祖又问他完颜合答及蒲瓦怎么样，他回答说：“这二</w:t>
      </w:r>
      <w:r>
        <w:rPr>
          <w:rFonts w:ascii="KaiTi" w:hAnsi="KaiTi" w:eastAsia="KaiTi" w:cs="KaiTi"/>
          <w:sz w:val="14"/>
          <w:szCs w:val="14"/>
          <w:spacing w:val="-7"/>
        </w:rPr>
        <w:t>人缺少用兵的谋略，但金朝任用</w:t>
      </w:r>
    </w:p>
    <w:p>
      <w:pPr>
        <w:ind w:left="2534"/>
        <w:spacing w:before="103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9"/>
        </w:rPr>
        <w:t>不疑，这是金朝灭亡的原因所在。”世祖又问魏征怎么样，李冶回答说：“魏征忠诚正</w:t>
      </w:r>
      <w:r>
        <w:rPr>
          <w:rFonts w:ascii="KaiTi" w:hAnsi="KaiTi" w:eastAsia="KaiTi" w:cs="KaiTi"/>
          <w:sz w:val="14"/>
          <w:szCs w:val="14"/>
          <w:spacing w:val="-10"/>
        </w:rPr>
        <w:t>直，知无不言，在唐朝的忠谏</w:t>
      </w:r>
    </w:p>
    <w:p>
      <w:pPr>
        <w:ind w:left="2534"/>
        <w:spacing w:before="123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6"/>
        </w:rPr>
        <w:t>之臣中，以他数第一</w:t>
      </w:r>
      <w:r>
        <w:rPr>
          <w:rFonts w:ascii="KaiTi" w:hAnsi="KaiTi" w:eastAsia="KaiTi" w:cs="KaiTi"/>
          <w:sz w:val="14"/>
          <w:szCs w:val="14"/>
          <w:color w:val="9B6026"/>
          <w:spacing w:val="-6"/>
        </w:rPr>
        <w:t>。</w:t>
      </w:r>
      <w:r>
        <w:rPr>
          <w:rFonts w:ascii="KaiTi" w:hAnsi="KaiTi" w:eastAsia="KaiTi" w:cs="KaiTi"/>
          <w:sz w:val="14"/>
          <w:szCs w:val="14"/>
          <w:spacing w:val="-6"/>
        </w:rPr>
        <w:t>”世祖又问现在的大臣</w:t>
      </w:r>
      <w:r>
        <w:rPr>
          <w:rFonts w:ascii="KaiTi" w:hAnsi="KaiTi" w:eastAsia="KaiTi" w:cs="KaiTi"/>
          <w:sz w:val="14"/>
          <w:szCs w:val="14"/>
          <w:spacing w:val="-7"/>
        </w:rPr>
        <w:t>有像魏征的吗，李冶回答说：“现在谄媚成风，要想找魏征那样贤德</w:t>
      </w:r>
    </w:p>
    <w:p>
      <w:pPr>
        <w:ind w:left="2534"/>
        <w:spacing w:before="113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9"/>
        </w:rPr>
        <w:t>的人，实在是难。”世祖又向他询问现在人才的情况，他回答说：“天下从来不乏人才，求则得</w:t>
      </w:r>
      <w:r>
        <w:rPr>
          <w:rFonts w:ascii="KaiTi" w:hAnsi="KaiTi" w:eastAsia="KaiTi" w:cs="KaiTi"/>
          <w:sz w:val="14"/>
          <w:szCs w:val="14"/>
          <w:spacing w:val="-10"/>
        </w:rPr>
        <w:t>之，含则失之，道理</w:t>
      </w:r>
    </w:p>
    <w:p>
      <w:pPr>
        <w:ind w:left="2534"/>
        <w:spacing w:before="113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6"/>
        </w:rPr>
        <w:t>就是如此。现在的儒生如魏璠、王鄂、郝经之辈</w:t>
      </w:r>
      <w:r>
        <w:rPr>
          <w:rFonts w:ascii="KaiTi" w:hAnsi="KaiTi" w:eastAsia="KaiTi" w:cs="KaiTi"/>
          <w:sz w:val="14"/>
          <w:szCs w:val="14"/>
          <w:spacing w:val="-7"/>
        </w:rPr>
        <w:t>，都是有用之才，又都是您曾经聘请过的，予以提拔任用，又有什</w:t>
      </w:r>
    </w:p>
    <w:p>
      <w:pPr>
        <w:ind w:left="2534"/>
        <w:spacing w:before="113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1"/>
        </w:rPr>
        <w:t>么不可以的呢，只恐怕您不能都用他们</w:t>
      </w:r>
      <w:r>
        <w:rPr>
          <w:rFonts w:ascii="KaiTi" w:hAnsi="KaiTi" w:eastAsia="KaiTi" w:cs="KaiTi"/>
          <w:sz w:val="14"/>
          <w:szCs w:val="14"/>
          <w:color w:val="9B6026"/>
          <w:spacing w:val="-1"/>
        </w:rPr>
        <w:t>。</w:t>
      </w:r>
      <w:r>
        <w:rPr>
          <w:rFonts w:ascii="KaiTi" w:hAnsi="KaiTi" w:eastAsia="KaiTi" w:cs="KaiTi"/>
          <w:sz w:val="14"/>
          <w:szCs w:val="14"/>
          <w:spacing w:val="-1"/>
        </w:rPr>
        <w:t>但国家之大，难道只有这么几个人么!”</w:t>
      </w:r>
    </w:p>
    <w:p>
      <w:pPr>
        <w:ind w:left="2824"/>
        <w:spacing w:before="83" w:line="270" w:lineRule="exact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4"/>
          <w:position w:val="9"/>
        </w:rPr>
        <w:t>世祖又问天下应当如何治理，李冶回答说：“治理天下，说难吧难于登天，说</w:t>
      </w:r>
      <w:r>
        <w:rPr>
          <w:rFonts w:ascii="KaiTi" w:hAnsi="KaiTi" w:eastAsia="KaiTi" w:cs="KaiTi"/>
          <w:sz w:val="14"/>
          <w:szCs w:val="14"/>
          <w:spacing w:val="-5"/>
          <w:position w:val="9"/>
        </w:rPr>
        <w:t>容易也易如反掌。因为有法纪</w:t>
      </w:r>
    </w:p>
    <w:p>
      <w:pPr>
        <w:ind w:left="2534"/>
        <w:spacing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4"/>
        </w:rPr>
        <w:t>天下就能治理得好，使名声与实际相符，天下就能治理得好，任用君子、罢黜小人天下就能治理得好。这样治理</w:t>
      </w:r>
    </w:p>
    <w:p>
      <w:pPr>
        <w:ind w:left="2534"/>
        <w:spacing w:before="103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2"/>
        </w:rPr>
        <w:t>天下，岂不是易如反掌吗?没有法纪则天下乱，有名无实</w:t>
      </w:r>
      <w:r>
        <w:rPr>
          <w:rFonts w:ascii="KaiTi" w:hAnsi="KaiTi" w:eastAsia="KaiTi" w:cs="KaiTi"/>
          <w:sz w:val="14"/>
          <w:szCs w:val="14"/>
          <w:spacing w:val="-3"/>
        </w:rPr>
        <w:t>则天下乱，任用小人、罢退君子则天下乱。这样治理天</w:t>
      </w:r>
    </w:p>
    <w:p>
      <w:pPr>
        <w:ind w:left="2534"/>
        <w:spacing w:before="103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1"/>
        </w:rPr>
        <w:t>下，岂不是难于登天吗?”</w:t>
      </w:r>
    </w:p>
    <w:p>
      <w:pPr>
        <w:ind w:left="2824"/>
        <w:spacing w:before="123" w:line="280" w:lineRule="exact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4"/>
          <w:position w:val="10"/>
        </w:rPr>
        <w:t>世祖又问昨天地震是怎么回事，李冶回答说：“现在发生了地震，</w:t>
      </w:r>
      <w:r>
        <w:rPr>
          <w:rFonts w:ascii="KaiTi" w:hAnsi="KaiTi" w:eastAsia="KaiTi" w:cs="KaiTi"/>
          <w:sz w:val="14"/>
          <w:szCs w:val="14"/>
          <w:spacing w:val="-5"/>
          <w:position w:val="10"/>
        </w:rPr>
        <w:t>可能是皇帝身边有奸邪之人，也可能是通</w:t>
      </w:r>
    </w:p>
    <w:p>
      <w:pPr>
        <w:ind w:left="2534"/>
        <w:spacing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</w:rPr>
        <w:t>过宫中宠爱的女子干求请托的事情太多，也可能是不断地有人在进谗言或出坏主意，也可能是刑罚举措失宜，</w:t>
      </w:r>
    </w:p>
    <w:p>
      <w:pPr>
        <w:ind w:left="2534"/>
        <w:spacing w:before="114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1"/>
        </w:rPr>
        <w:t>还有可能是骤兴征伐之事。这五者之中，肯定有一种是导致地震的原因。因为上天眷爱君主，如同眷爱自己的</w:t>
      </w:r>
    </w:p>
    <w:p>
      <w:pPr>
        <w:ind w:left="2534"/>
        <w:spacing w:before="112" w:line="219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8"/>
        </w:rPr>
        <w:t>儿子一样，所以用地震来警示他。如果能分辨奸邪、去除宫女的干请、拼弃谗言、减轻刑罚、慎于征伐</w:t>
      </w:r>
      <w:r>
        <w:rPr>
          <w:rFonts w:ascii="KaiTi" w:hAnsi="KaiTi" w:eastAsia="KaiTi" w:cs="KaiTi"/>
          <w:sz w:val="14"/>
          <w:szCs w:val="14"/>
          <w:spacing w:val="-9"/>
        </w:rPr>
        <w:t>，</w:t>
      </w:r>
      <w:r>
        <w:rPr>
          <w:rFonts w:ascii="KaiTi" w:hAnsi="KaiTi" w:eastAsia="KaiTi" w:cs="KaiTi"/>
          <w:sz w:val="14"/>
          <w:szCs w:val="14"/>
          <w:spacing w:val="-39"/>
        </w:rPr>
        <w:t xml:space="preserve"> </w:t>
      </w:r>
      <w:r>
        <w:rPr>
          <w:rFonts w:ascii="KaiTi" w:hAnsi="KaiTi" w:eastAsia="KaiTi" w:cs="KaiTi"/>
          <w:sz w:val="14"/>
          <w:szCs w:val="14"/>
          <w:u w:val="single" w:color="auto"/>
          <w:spacing w:val="-9"/>
        </w:rPr>
        <w:t>对上符合</w:t>
      </w:r>
    </w:p>
    <w:p>
      <w:pPr>
        <w:ind w:left="2534"/>
        <w:spacing w:before="115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u w:val="single" w:color="auto"/>
          <w:spacing w:val="-7"/>
        </w:rPr>
        <w:t>天意，对下符合民意，这样就可以把过失转化为善行。</w:t>
      </w:r>
      <w:r>
        <w:rPr>
          <w:rFonts w:ascii="KaiTi" w:hAnsi="KaiTi" w:eastAsia="KaiTi" w:cs="KaiTi"/>
          <w:sz w:val="14"/>
          <w:szCs w:val="14"/>
          <w:spacing w:val="-7"/>
        </w:rPr>
        <w:t>”世祖赞许并采纳了他的意见</w:t>
      </w:r>
      <w:r>
        <w:rPr>
          <w:rFonts w:ascii="KaiTi" w:hAnsi="KaiTi" w:eastAsia="KaiTi" w:cs="KaiTi"/>
          <w:sz w:val="14"/>
          <w:szCs w:val="14"/>
          <w:color w:val="A56822"/>
          <w:spacing w:val="-7"/>
        </w:rPr>
        <w:t>。</w:t>
      </w:r>
    </w:p>
    <w:p>
      <w:pPr>
        <w:ind w:left="2824"/>
        <w:spacing w:before="113" w:line="270" w:lineRule="exact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4"/>
          <w:position w:val="9"/>
        </w:rPr>
        <w:t>李冶晚年家居元氏，在封龙山下购买了土地，学生也更多了。等到世祖即位之后，</w:t>
      </w:r>
      <w:r>
        <w:rPr>
          <w:rFonts w:ascii="KaiTi" w:hAnsi="KaiTi" w:eastAsia="KaiTi" w:cs="KaiTi"/>
          <w:sz w:val="14"/>
          <w:szCs w:val="14"/>
          <w:spacing w:val="-5"/>
          <w:position w:val="9"/>
        </w:rPr>
        <w:t>又聘请他赴京，准备让他</w:t>
      </w:r>
    </w:p>
    <w:p>
      <w:pPr>
        <w:ind w:left="2534"/>
        <w:spacing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4"/>
        </w:rPr>
        <w:t>担任重要官职，李冶以自己年老多病，恳请回家</w:t>
      </w:r>
      <w:r>
        <w:rPr>
          <w:rFonts w:ascii="KaiTi" w:hAnsi="KaiTi" w:eastAsia="KaiTi" w:cs="KaiTi"/>
          <w:sz w:val="14"/>
          <w:szCs w:val="14"/>
          <w:color w:val="2B7DD0"/>
          <w:spacing w:val="-4"/>
        </w:rPr>
        <w:t>。</w:t>
      </w:r>
      <w:r>
        <w:rPr>
          <w:rFonts w:ascii="KaiTi" w:hAnsi="KaiTi" w:eastAsia="KaiTi" w:cs="KaiTi"/>
          <w:sz w:val="14"/>
          <w:szCs w:val="14"/>
          <w:spacing w:val="-4"/>
        </w:rPr>
        <w:t>至元二年，又征召他到京担任学士，任职仅一月，再次以年老</w:t>
      </w:r>
    </w:p>
    <w:p>
      <w:pPr>
        <w:ind w:left="2534"/>
        <w:spacing w:before="103" w:line="220" w:lineRule="auto"/>
        <w:rPr>
          <w:rFonts w:ascii="KaiTi" w:hAnsi="KaiTi" w:eastAsia="KaiTi" w:cs="KaiTi"/>
          <w:sz w:val="14"/>
          <w:szCs w:val="14"/>
        </w:rPr>
      </w:pPr>
      <w:r>
        <w:rPr>
          <w:rFonts w:ascii="KaiTi" w:hAnsi="KaiTi" w:eastAsia="KaiTi" w:cs="KaiTi"/>
          <w:sz w:val="14"/>
          <w:szCs w:val="14"/>
          <w:spacing w:val="-3"/>
        </w:rPr>
        <w:t>多病辞职离去。死于家中，享年八十八岁。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4596"/>
        <w:spacing w:before="46" w:line="222" w:lineRule="auto"/>
        <w:rPr/>
      </w:pPr>
      <w:r>
        <w:rPr>
          <w:rFonts w:ascii="SimHei" w:hAnsi="SimHei" w:eastAsia="SimHei" w:cs="SimHei"/>
          <w:b/>
          <w:bCs/>
          <w:spacing w:val="2"/>
        </w:rPr>
        <w:t>【高二语文参考答案</w:t>
      </w:r>
      <w:r>
        <w:rPr>
          <w:rFonts w:ascii="SimHei" w:hAnsi="SimHei" w:eastAsia="SimHei" w:cs="SimHei"/>
          <w:spacing w:val="36"/>
          <w:w w:val="101"/>
        </w:rPr>
        <w:t xml:space="preserve">  </w:t>
      </w:r>
      <w:r>
        <w:rPr>
          <w:spacing w:val="2"/>
        </w:rPr>
        <w:t>第5页(共5页)】                       24308B</w:t>
      </w:r>
    </w:p>
    <w:sectPr>
      <w:pgSz w:w="16840" w:h="11910"/>
      <w:pgMar w:top="874" w:right="2526" w:bottom="0" w:left="252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14"/>
      <w:szCs w:val="1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4"/>
      <w:szCs w:val="1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2024-01-18T12:04:14Z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2024-01-18T12:04:15</vt:filetime>
  </property>
  <property fmtid="{D5CDD505-2E9C-101B-9397-08002B2CF9AE}" pid="4" name="UsrData">
    <vt:lpwstr>65a8a33b72a3fa001f37dc43wl</vt:lpwstr>
  </property>
</Properties>
</file>