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 w:val="left" w:pos="2879"/>
        </w:tabs>
        <w:jc w:val="center"/>
        <w:rPr>
          <w:rFonts w:ascii="Times New Roman" w:hAnsi="Times New Roman"/>
          <w:b/>
          <w:bCs/>
          <w:sz w:val="28"/>
          <w:szCs w:val="28"/>
        </w:rPr>
      </w:pPr>
      <w:r>
        <w:rPr>
          <w:rFonts w:ascii="Times New Roman" w:hAnsi="Times New Roman"/>
          <w:b/>
          <w:bCs/>
          <w:sz w:val="28"/>
          <w:szCs w:val="28"/>
        </w:rPr>
        <w:t>吉林</w:t>
      </w:r>
      <w:r>
        <w:rPr>
          <w:rFonts w:hint="eastAsia" w:ascii="Times New Roman" w:hAnsi="Times New Roman"/>
          <w:b/>
          <w:bCs/>
          <w:sz w:val="28"/>
          <w:szCs w:val="28"/>
        </w:rPr>
        <w:t>地区</w:t>
      </w:r>
      <w:r>
        <w:rPr>
          <w:rFonts w:ascii="Times New Roman" w:hAnsi="Times New Roman"/>
          <w:b/>
          <w:bCs/>
          <w:sz w:val="28"/>
          <w:szCs w:val="28"/>
        </w:rPr>
        <w:t>普通</w:t>
      </w:r>
      <w:r>
        <w:rPr>
          <w:rFonts w:hint="eastAsia" w:ascii="Times New Roman" w:hAnsi="Times New Roman"/>
          <w:b/>
          <w:bCs/>
          <w:sz w:val="28"/>
          <w:szCs w:val="28"/>
        </w:rPr>
        <w:t>高</w:t>
      </w:r>
      <w:r>
        <w:rPr>
          <w:rFonts w:ascii="Times New Roman" w:hAnsi="Times New Roman"/>
          <w:b/>
          <w:bCs/>
          <w:sz w:val="28"/>
          <w:szCs w:val="28"/>
        </w:rPr>
        <w:t>中202</w:t>
      </w:r>
      <w:r>
        <w:rPr>
          <w:rFonts w:hint="eastAsia" w:ascii="Times New Roman" w:hAnsi="Times New Roman"/>
          <w:b/>
          <w:bCs/>
          <w:sz w:val="28"/>
          <w:szCs w:val="28"/>
        </w:rPr>
        <w:t>3</w:t>
      </w:r>
      <w:r>
        <w:rPr>
          <w:rFonts w:ascii="Times New Roman" w:hAnsi="Times New Roman"/>
          <w:b/>
          <w:bCs/>
          <w:sz w:val="28"/>
          <w:szCs w:val="28"/>
        </w:rPr>
        <w:t>-202</w:t>
      </w:r>
      <w:r>
        <w:rPr>
          <w:rFonts w:hint="eastAsia" w:ascii="Times New Roman" w:hAnsi="Times New Roman"/>
          <w:b/>
          <w:bCs/>
          <w:sz w:val="28"/>
          <w:szCs w:val="28"/>
        </w:rPr>
        <w:t>4</w:t>
      </w:r>
      <w:r>
        <w:rPr>
          <w:rFonts w:ascii="Times New Roman" w:hAnsi="Times New Roman"/>
          <w:b/>
          <w:bCs/>
          <w:sz w:val="28"/>
          <w:szCs w:val="28"/>
        </w:rPr>
        <w:t>学年度高</w:t>
      </w:r>
      <w:r>
        <w:rPr>
          <w:rFonts w:hint="eastAsia" w:ascii="Times New Roman" w:hAnsi="Times New Roman"/>
          <w:b/>
          <w:bCs/>
          <w:sz w:val="28"/>
          <w:szCs w:val="28"/>
        </w:rPr>
        <w:t>三</w:t>
      </w:r>
      <w:r>
        <w:rPr>
          <w:rFonts w:ascii="Times New Roman" w:hAnsi="Times New Roman"/>
          <w:b/>
          <w:bCs/>
          <w:sz w:val="28"/>
          <w:szCs w:val="28"/>
        </w:rPr>
        <w:t>年级第</w:t>
      </w:r>
      <w:r>
        <w:rPr>
          <w:rFonts w:hint="eastAsia" w:ascii="Times New Roman" w:hAnsi="Times New Roman"/>
          <w:b/>
          <w:bCs/>
          <w:sz w:val="28"/>
          <w:szCs w:val="28"/>
          <w:lang w:val="en-US" w:eastAsia="zh-CN"/>
        </w:rPr>
        <w:t>二</w:t>
      </w:r>
      <w:r>
        <w:rPr>
          <w:rFonts w:ascii="Times New Roman" w:hAnsi="Times New Roman"/>
          <w:b/>
          <w:bCs/>
          <w:sz w:val="28"/>
          <w:szCs w:val="28"/>
        </w:rPr>
        <w:t>次</w:t>
      </w:r>
      <w:r>
        <w:rPr>
          <w:rFonts w:hint="eastAsia" w:ascii="Times New Roman" w:hAnsi="Times New Roman"/>
          <w:b/>
          <w:bCs/>
          <w:sz w:val="28"/>
          <w:szCs w:val="28"/>
        </w:rPr>
        <w:t>模拟考</w:t>
      </w:r>
      <w:r>
        <w:rPr>
          <w:rFonts w:ascii="Times New Roman" w:hAnsi="Times New Roman"/>
          <w:b/>
          <w:bCs/>
          <w:sz w:val="28"/>
          <w:szCs w:val="28"/>
        </w:rPr>
        <w:t>试</w:t>
      </w:r>
    </w:p>
    <w:p>
      <w:pPr>
        <w:shd w:val="clear" w:color="auto" w:fill="FFFFFF"/>
        <w:spacing w:line="360" w:lineRule="auto"/>
        <w:jc w:val="center"/>
        <w:textAlignment w:val="center"/>
        <w:rPr>
          <w:rFonts w:hint="default" w:ascii="楷体_GB2312" w:eastAsia="楷体_GB2312"/>
          <w:b/>
          <w:bCs/>
          <w:sz w:val="44"/>
          <w:szCs w:val="52"/>
          <w:lang w:val="en-US" w:eastAsia="zh-CN"/>
        </w:rPr>
      </w:pPr>
      <w:r>
        <w:rPr>
          <w:rFonts w:hint="eastAsia" w:ascii="楷体_GB2312" w:eastAsia="楷体_GB2312"/>
          <w:b/>
          <w:bCs/>
          <w:sz w:val="44"/>
          <w:szCs w:val="52"/>
        </w:rPr>
        <w:t>生物学</w:t>
      </w:r>
      <w:r>
        <w:rPr>
          <w:rFonts w:hint="eastAsia" w:ascii="楷体_GB2312" w:eastAsia="楷体_GB2312"/>
          <w:b/>
          <w:bCs/>
          <w:sz w:val="44"/>
          <w:szCs w:val="52"/>
          <w:lang w:val="en-US" w:eastAsia="zh-CN"/>
        </w:rPr>
        <w:t>答案及评分标准</w:t>
      </w:r>
    </w:p>
    <w:p>
      <w:pPr>
        <w:numPr>
          <w:ilvl w:val="0"/>
          <w:numId w:val="1"/>
        </w:numPr>
        <w:spacing w:line="360" w:lineRule="auto"/>
        <w:textAlignment w:val="center"/>
        <w:rPr>
          <w:rFonts w:hint="eastAsia"/>
          <w:sz w:val="24"/>
          <w:szCs w:val="32"/>
          <w:lang w:val="en-US" w:eastAsia="zh-CN"/>
        </w:rPr>
      </w:pPr>
      <w:r>
        <w:rPr>
          <w:rFonts w:hint="eastAsia"/>
          <w:b/>
          <w:bCs/>
          <w:sz w:val="24"/>
          <w:szCs w:val="32"/>
          <w:lang w:val="en-US" w:eastAsia="zh-CN"/>
        </w:rPr>
        <w:t>选择题</w:t>
      </w:r>
      <w:r>
        <w:rPr>
          <w:rFonts w:hint="eastAsia"/>
          <w:sz w:val="24"/>
          <w:szCs w:val="32"/>
          <w:lang w:val="en-US" w:eastAsia="zh-CN"/>
        </w:rPr>
        <w:t>（每题2分，共30分）</w:t>
      </w:r>
    </w:p>
    <w:p>
      <w:pPr>
        <w:numPr>
          <w:ilvl w:val="0"/>
          <w:numId w:val="0"/>
        </w:numPr>
        <w:spacing w:line="360" w:lineRule="auto"/>
        <w:ind w:firstLine="240" w:firstLineChars="100"/>
        <w:textAlignment w:val="center"/>
        <w:rPr>
          <w:rFonts w:hint="eastAsia"/>
          <w:sz w:val="24"/>
          <w:szCs w:val="32"/>
          <w:lang w:val="en-US" w:eastAsia="zh-CN"/>
        </w:rPr>
      </w:pPr>
      <w:r>
        <w:rPr>
          <w:rFonts w:hint="eastAsia"/>
          <w:sz w:val="24"/>
          <w:szCs w:val="32"/>
          <w:lang w:val="en-US" w:eastAsia="zh-CN"/>
        </w:rPr>
        <w:t xml:space="preserve">1-5  CDABC       6-10  CCACD     11-15   BDADD    </w:t>
      </w:r>
    </w:p>
    <w:p>
      <w:pPr>
        <w:spacing w:line="360" w:lineRule="auto"/>
        <w:textAlignment w:val="center"/>
        <w:rPr>
          <w:rFonts w:hint="eastAsia"/>
          <w:sz w:val="24"/>
          <w:szCs w:val="32"/>
          <w:lang w:val="en-US" w:eastAsia="zh-CN"/>
        </w:rPr>
      </w:pPr>
      <w:r>
        <w:rPr>
          <w:rFonts w:hint="eastAsia"/>
          <w:b/>
          <w:bCs/>
          <w:sz w:val="24"/>
          <w:szCs w:val="32"/>
          <w:lang w:val="en-US" w:eastAsia="zh-CN"/>
        </w:rPr>
        <w:t>二、选择题</w:t>
      </w:r>
      <w:r>
        <w:rPr>
          <w:rFonts w:hint="eastAsia"/>
          <w:sz w:val="24"/>
          <w:szCs w:val="32"/>
          <w:lang w:val="en-US" w:eastAsia="zh-CN"/>
        </w:rPr>
        <w:t>（本题共5小题，每小题3分，共15分。在每小题给出的四个选项中，有 一项或多项符合题目要求。全部选对得3分，选对但不全得1分，有选错得0分。）</w:t>
      </w:r>
    </w:p>
    <w:p>
      <w:pPr>
        <w:spacing w:line="360" w:lineRule="auto"/>
        <w:ind w:firstLine="240" w:firstLineChars="100"/>
        <w:textAlignment w:val="center"/>
        <w:rPr>
          <w:rFonts w:hint="eastAsia" w:ascii="宋体" w:cs="宋体"/>
          <w:b/>
          <w:bCs/>
          <w:kern w:val="0"/>
          <w:sz w:val="32"/>
          <w:szCs w:val="32"/>
        </w:rPr>
      </w:pPr>
      <w:r>
        <w:rPr>
          <w:rFonts w:hint="eastAsia"/>
          <w:sz w:val="24"/>
          <w:szCs w:val="32"/>
          <w:lang w:val="en-US" w:eastAsia="zh-CN"/>
        </w:rPr>
        <w:t xml:space="preserve">16 CD   17 AB   18 ABC  19 BCD   20 BD </w:t>
      </w:r>
    </w:p>
    <w:p>
      <w:pPr>
        <w:spacing w:line="360" w:lineRule="auto"/>
        <w:textAlignment w:val="center"/>
        <w:rPr>
          <w:rFonts w:hint="default"/>
          <w:b/>
          <w:bCs/>
          <w:sz w:val="24"/>
          <w:szCs w:val="32"/>
          <w:lang w:val="en-US" w:eastAsia="zh-CN"/>
        </w:rPr>
      </w:pPr>
      <w:r>
        <w:rPr>
          <w:rFonts w:hint="eastAsia"/>
          <w:b/>
          <w:bCs/>
          <w:sz w:val="24"/>
          <w:szCs w:val="32"/>
          <w:lang w:val="en-US" w:eastAsia="zh-CN"/>
        </w:rPr>
        <w:t>三、非选择题（5个小题，共55分）</w:t>
      </w:r>
    </w:p>
    <w:p>
      <w:pPr>
        <w:keepNext w:val="0"/>
        <w:keepLines w:val="0"/>
        <w:pageBreakBefore w:val="0"/>
        <w:widowControl w:val="0"/>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21.（11分，除特殊说明外，每空2分）</w:t>
      </w:r>
    </w:p>
    <w:p>
      <w:pPr>
        <w:keepNext w:val="0"/>
        <w:keepLines w:val="0"/>
        <w:pageBreakBefore w:val="0"/>
        <w:widowControl w:val="0"/>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（1）无氧呼吸产生的</w:t>
      </w:r>
      <w:r>
        <w:rPr>
          <w:rFonts w:hint="eastAsia" w:ascii="仿宋" w:hAnsi="仿宋" w:eastAsia="仿宋" w:cs="仿宋"/>
          <w:b w:val="0"/>
          <w:bCs w:val="0"/>
          <w:kern w:val="0"/>
          <w:sz w:val="24"/>
          <w:szCs w:val="24"/>
          <w:highlight w:val="yellow"/>
        </w:rPr>
        <w:t>酒精</w:t>
      </w:r>
      <w:r>
        <w:rPr>
          <w:rFonts w:hint="eastAsia" w:ascii="仿宋" w:hAnsi="仿宋" w:eastAsia="仿宋" w:cs="仿宋"/>
          <w:b w:val="0"/>
          <w:bCs w:val="0"/>
          <w:kern w:val="0"/>
          <w:sz w:val="24"/>
          <w:szCs w:val="24"/>
          <w:highlight w:val="none"/>
        </w:rPr>
        <w:t>对根细胞产生</w:t>
      </w:r>
      <w:r>
        <w:rPr>
          <w:rFonts w:hint="eastAsia" w:ascii="仿宋" w:hAnsi="仿宋" w:eastAsia="仿宋" w:cs="仿宋"/>
          <w:b w:val="0"/>
          <w:bCs w:val="0"/>
          <w:kern w:val="0"/>
          <w:sz w:val="24"/>
          <w:szCs w:val="24"/>
          <w:highlight w:val="yellow"/>
        </w:rPr>
        <w:t>毒害</w:t>
      </w:r>
      <w:r>
        <w:rPr>
          <w:rFonts w:hint="eastAsia" w:ascii="仿宋" w:hAnsi="仿宋" w:eastAsia="仿宋" w:cs="仿宋"/>
          <w:b w:val="0"/>
          <w:bCs w:val="0"/>
          <w:kern w:val="0"/>
          <w:sz w:val="24"/>
          <w:szCs w:val="24"/>
          <w:highlight w:val="none"/>
        </w:rPr>
        <w:t>作用</w:t>
      </w:r>
    </w:p>
    <w:p>
      <w:pPr>
        <w:keepNext w:val="0"/>
        <w:keepLines w:val="0"/>
        <w:pageBreakBefore w:val="0"/>
        <w:widowControl w:val="0"/>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highlight w:val="none"/>
        </w:rPr>
      </w:pPr>
      <w:r>
        <w:rPr>
          <w:rFonts w:hint="eastAsia" w:ascii="仿宋" w:hAnsi="仿宋" w:eastAsia="仿宋" w:cs="仿宋"/>
          <w:b w:val="0"/>
          <w:bCs w:val="0"/>
          <w:kern w:val="0"/>
          <w:sz w:val="24"/>
          <w:szCs w:val="24"/>
          <w:highlight w:val="none"/>
        </w:rPr>
        <w:t>（</w:t>
      </w:r>
      <w:r>
        <w:rPr>
          <w:rFonts w:hint="eastAsia" w:ascii="仿宋" w:hAnsi="仿宋" w:eastAsia="仿宋" w:cs="仿宋"/>
          <w:b w:val="0"/>
          <w:bCs w:val="0"/>
          <w:kern w:val="0"/>
          <w:sz w:val="24"/>
          <w:szCs w:val="24"/>
          <w:highlight w:val="none"/>
          <w:lang w:val="en-US" w:eastAsia="zh-CN"/>
        </w:rPr>
        <w:t>2</w:t>
      </w:r>
      <w:r>
        <w:rPr>
          <w:rFonts w:hint="eastAsia" w:ascii="仿宋" w:hAnsi="仿宋" w:eastAsia="仿宋" w:cs="仿宋"/>
          <w:b w:val="0"/>
          <w:bCs w:val="0"/>
          <w:kern w:val="0"/>
          <w:sz w:val="24"/>
          <w:szCs w:val="24"/>
          <w:highlight w:val="none"/>
        </w:rPr>
        <w:t>）变小</w:t>
      </w:r>
      <w:r>
        <w:rPr>
          <w:rFonts w:hint="eastAsia" w:ascii="仿宋" w:hAnsi="仿宋" w:eastAsia="仿宋" w:cs="仿宋"/>
          <w:b w:val="0"/>
          <w:bCs w:val="0"/>
          <w:kern w:val="0"/>
          <w:sz w:val="24"/>
          <w:szCs w:val="24"/>
          <w:highlight w:val="none"/>
          <w:lang w:eastAsia="zh-CN"/>
        </w:rPr>
        <w:t>（</w:t>
      </w:r>
      <w:r>
        <w:rPr>
          <w:rFonts w:hint="eastAsia" w:ascii="仿宋" w:hAnsi="仿宋" w:eastAsia="仿宋" w:cs="仿宋"/>
          <w:b w:val="0"/>
          <w:bCs w:val="0"/>
          <w:kern w:val="0"/>
          <w:sz w:val="24"/>
          <w:szCs w:val="24"/>
          <w:highlight w:val="none"/>
          <w:lang w:val="en-US" w:eastAsia="zh-CN"/>
        </w:rPr>
        <w:t xml:space="preserve">1分）       </w:t>
      </w:r>
      <w:r>
        <w:rPr>
          <w:rFonts w:hint="eastAsia" w:ascii="仿宋" w:hAnsi="仿宋" w:eastAsia="仿宋" w:cs="仿宋"/>
          <w:b w:val="0"/>
          <w:bCs w:val="0"/>
          <w:kern w:val="0"/>
          <w:sz w:val="24"/>
          <w:szCs w:val="24"/>
          <w:highlight w:val="none"/>
        </w:rPr>
        <w:t>暗反应</w:t>
      </w:r>
      <w:r>
        <w:rPr>
          <w:rFonts w:hint="eastAsia" w:ascii="仿宋" w:hAnsi="仿宋" w:eastAsia="仿宋" w:cs="仿宋"/>
          <w:b w:val="0"/>
          <w:bCs w:val="0"/>
          <w:kern w:val="0"/>
          <w:sz w:val="24"/>
          <w:szCs w:val="24"/>
          <w:highlight w:val="none"/>
          <w:lang w:eastAsia="zh-CN"/>
        </w:rPr>
        <w:t>（</w:t>
      </w:r>
      <w:r>
        <w:rPr>
          <w:rFonts w:hint="eastAsia" w:ascii="仿宋" w:hAnsi="仿宋" w:eastAsia="仿宋" w:cs="仿宋"/>
          <w:b w:val="0"/>
          <w:bCs w:val="0"/>
          <w:kern w:val="0"/>
          <w:sz w:val="24"/>
          <w:szCs w:val="24"/>
          <w:highlight w:val="none"/>
          <w:lang w:val="en-US" w:eastAsia="zh-CN"/>
        </w:rPr>
        <w:t xml:space="preserve">1分） </w:t>
      </w:r>
      <w:r>
        <w:rPr>
          <w:rFonts w:hint="eastAsia" w:ascii="仿宋" w:hAnsi="仿宋" w:eastAsia="仿宋" w:cs="仿宋"/>
          <w:b w:val="0"/>
          <w:bCs w:val="0"/>
          <w:kern w:val="0"/>
          <w:sz w:val="24"/>
          <w:szCs w:val="24"/>
          <w:highlight w:val="non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480" w:hanging="480" w:hangingChars="200"/>
        <w:textAlignment w:val="center"/>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kern w:val="0"/>
          <w:sz w:val="24"/>
          <w:szCs w:val="24"/>
          <w:highlight w:val="none"/>
          <w:lang w:eastAsia="zh-CN"/>
        </w:rPr>
        <w:t>（</w:t>
      </w:r>
      <w:r>
        <w:rPr>
          <w:rFonts w:hint="eastAsia" w:ascii="仿宋" w:hAnsi="仿宋" w:eastAsia="仿宋" w:cs="仿宋"/>
          <w:b w:val="0"/>
          <w:bCs w:val="0"/>
          <w:kern w:val="0"/>
          <w:sz w:val="24"/>
          <w:szCs w:val="24"/>
          <w:highlight w:val="none"/>
          <w:lang w:val="en-US" w:eastAsia="zh-CN"/>
        </w:rPr>
        <w:t>3）（</w:t>
      </w:r>
      <w:r>
        <w:rPr>
          <w:rFonts w:hint="eastAsia" w:ascii="仿宋" w:hAnsi="仿宋" w:eastAsia="仿宋" w:cs="仿宋"/>
          <w:b w:val="0"/>
          <w:bCs w:val="0"/>
          <w:kern w:val="0"/>
          <w:sz w:val="24"/>
          <w:szCs w:val="24"/>
          <w:highlight w:val="none"/>
        </w:rPr>
        <w:t>通过载体蛋白B和囊泡</w:t>
      </w:r>
      <w:r>
        <w:rPr>
          <w:rFonts w:hint="eastAsia" w:ascii="仿宋" w:hAnsi="仿宋" w:eastAsia="仿宋" w:cs="仿宋"/>
          <w:b w:val="0"/>
          <w:bCs w:val="0"/>
          <w:kern w:val="0"/>
          <w:sz w:val="24"/>
          <w:szCs w:val="24"/>
          <w:highlight w:val="none"/>
          <w:lang w:val="en-US" w:eastAsia="zh-CN"/>
        </w:rPr>
        <w:t>）</w:t>
      </w:r>
      <w:r>
        <w:rPr>
          <w:rFonts w:hint="eastAsia" w:ascii="仿宋" w:hAnsi="仿宋" w:eastAsia="仿宋" w:cs="仿宋"/>
          <w:b w:val="0"/>
          <w:bCs w:val="0"/>
          <w:kern w:val="0"/>
          <w:sz w:val="24"/>
          <w:szCs w:val="24"/>
          <w:highlight w:val="none"/>
        </w:rPr>
        <w:t>将细胞质中的Na</w:t>
      </w:r>
      <w:r>
        <w:rPr>
          <w:rFonts w:hint="eastAsia" w:ascii="仿宋" w:hAnsi="仿宋" w:eastAsia="仿宋" w:cs="仿宋"/>
          <w:b w:val="0"/>
          <w:bCs w:val="0"/>
          <w:kern w:val="0"/>
          <w:sz w:val="24"/>
          <w:szCs w:val="24"/>
          <w:highlight w:val="none"/>
          <w:vertAlign w:val="superscript"/>
        </w:rPr>
        <w:t>+</w:t>
      </w:r>
      <w:r>
        <w:rPr>
          <w:rFonts w:hint="eastAsia" w:ascii="仿宋" w:hAnsi="仿宋" w:eastAsia="仿宋" w:cs="仿宋"/>
          <w:b w:val="0"/>
          <w:bCs w:val="0"/>
          <w:kern w:val="0"/>
          <w:sz w:val="24"/>
          <w:szCs w:val="24"/>
          <w:highlight w:val="none"/>
        </w:rPr>
        <w:t>运输到</w:t>
      </w:r>
      <w:r>
        <w:rPr>
          <w:rFonts w:hint="eastAsia" w:ascii="仿宋" w:hAnsi="仿宋" w:eastAsia="仿宋" w:cs="仿宋"/>
          <w:b w:val="0"/>
          <w:bCs w:val="0"/>
          <w:color w:val="auto"/>
          <w:kern w:val="0"/>
          <w:sz w:val="24"/>
          <w:szCs w:val="24"/>
          <w:highlight w:val="yellow"/>
        </w:rPr>
        <w:t>液泡中</w:t>
      </w:r>
      <w:r>
        <w:rPr>
          <w:rFonts w:hint="eastAsia" w:ascii="仿宋" w:hAnsi="仿宋" w:eastAsia="仿宋" w:cs="仿宋"/>
          <w:b w:val="0"/>
          <w:bCs w:val="0"/>
          <w:kern w:val="0"/>
          <w:sz w:val="24"/>
          <w:szCs w:val="24"/>
          <w:highlight w:val="none"/>
        </w:rPr>
        <w:t>储存；</w:t>
      </w:r>
      <w:r>
        <w:rPr>
          <w:rFonts w:hint="eastAsia" w:ascii="仿宋" w:hAnsi="仿宋" w:eastAsia="仿宋" w:cs="仿宋"/>
          <w:b w:val="0"/>
          <w:bCs w:val="0"/>
          <w:kern w:val="0"/>
          <w:sz w:val="24"/>
          <w:szCs w:val="24"/>
          <w:highlight w:val="none"/>
          <w:lang w:val="en-US" w:eastAsia="zh-CN"/>
        </w:rPr>
        <w:t>或</w:t>
      </w:r>
      <w:r>
        <w:rPr>
          <w:rFonts w:hint="eastAsia" w:ascii="仿宋" w:hAnsi="仿宋" w:eastAsia="仿宋" w:cs="仿宋"/>
          <w:b w:val="0"/>
          <w:bCs w:val="0"/>
          <w:kern w:val="0"/>
          <w:sz w:val="24"/>
          <w:szCs w:val="24"/>
          <w:highlight w:val="yellow"/>
          <w:lang w:val="en-US" w:eastAsia="zh-CN"/>
        </w:rPr>
        <w:t>排除细</w:t>
      </w:r>
      <w:r>
        <w:rPr>
          <w:rFonts w:hint="eastAsia" w:ascii="仿宋" w:hAnsi="仿宋" w:eastAsia="仿宋" w:cs="仿宋"/>
          <w:b w:val="0"/>
          <w:bCs w:val="0"/>
          <w:color w:val="auto"/>
          <w:kern w:val="0"/>
          <w:sz w:val="24"/>
          <w:szCs w:val="24"/>
          <w:highlight w:val="yellow"/>
          <w:lang w:val="en-US" w:eastAsia="zh-CN"/>
        </w:rPr>
        <w:t>胞外</w:t>
      </w:r>
      <w:r>
        <w:rPr>
          <w:rFonts w:hint="eastAsia" w:ascii="仿宋" w:hAnsi="仿宋" w:eastAsia="仿宋" w:cs="仿宋"/>
          <w:b w:val="0"/>
          <w:bCs w:val="0"/>
          <w:color w:val="auto"/>
          <w:kern w:val="0"/>
          <w:sz w:val="24"/>
          <w:szCs w:val="24"/>
          <w:highlight w:val="none"/>
          <w:lang w:val="en-US" w:eastAsia="zh-CN"/>
        </w:rPr>
        <w:t>：</w:t>
      </w:r>
      <w:r>
        <w:rPr>
          <w:rFonts w:hint="eastAsia" w:ascii="仿宋" w:hAnsi="仿宋" w:eastAsia="仿宋" w:cs="仿宋"/>
          <w:b w:val="0"/>
          <w:bCs w:val="0"/>
          <w:color w:val="auto"/>
          <w:kern w:val="0"/>
          <w:sz w:val="24"/>
          <w:szCs w:val="24"/>
          <w:highlight w:val="none"/>
        </w:rPr>
        <w:t>将Na</w:t>
      </w:r>
      <w:r>
        <w:rPr>
          <w:rFonts w:hint="eastAsia" w:ascii="仿宋" w:hAnsi="仿宋" w:eastAsia="仿宋" w:cs="仿宋"/>
          <w:b w:val="0"/>
          <w:bCs w:val="0"/>
          <w:color w:val="auto"/>
          <w:kern w:val="0"/>
          <w:sz w:val="24"/>
          <w:szCs w:val="24"/>
          <w:highlight w:val="none"/>
          <w:vertAlign w:val="superscript"/>
        </w:rPr>
        <w:t>+</w:t>
      </w:r>
      <w:r>
        <w:rPr>
          <w:rFonts w:hint="eastAsia" w:ascii="仿宋" w:hAnsi="仿宋" w:eastAsia="仿宋" w:cs="仿宋"/>
          <w:b w:val="0"/>
          <w:bCs w:val="0"/>
          <w:color w:val="auto"/>
          <w:kern w:val="0"/>
          <w:sz w:val="24"/>
          <w:szCs w:val="24"/>
          <w:highlight w:val="none"/>
        </w:rPr>
        <w:t>细胞质中的储存在</w:t>
      </w:r>
      <w:r>
        <w:rPr>
          <w:rFonts w:hint="eastAsia" w:ascii="仿宋" w:hAnsi="仿宋" w:eastAsia="仿宋" w:cs="仿宋"/>
          <w:b w:val="0"/>
          <w:bCs w:val="0"/>
          <w:color w:val="auto"/>
          <w:kern w:val="0"/>
          <w:sz w:val="24"/>
          <w:szCs w:val="24"/>
          <w:highlight w:val="yellow"/>
        </w:rPr>
        <w:t>囊泡中</w:t>
      </w:r>
      <w:r>
        <w:rPr>
          <w:rFonts w:hint="eastAsia" w:ascii="仿宋" w:hAnsi="仿宋" w:eastAsia="仿宋" w:cs="仿宋"/>
          <w:b w:val="0"/>
          <w:bCs w:val="0"/>
          <w:color w:val="auto"/>
          <w:kern w:val="0"/>
          <w:sz w:val="24"/>
          <w:szCs w:val="24"/>
          <w:highlight w:val="none"/>
        </w:rPr>
        <w:t>（</w:t>
      </w:r>
      <w:r>
        <w:rPr>
          <w:rFonts w:hint="eastAsia" w:ascii="仿宋" w:hAnsi="仿宋" w:eastAsia="仿宋" w:cs="仿宋"/>
          <w:b w:val="0"/>
          <w:bCs w:val="0"/>
          <w:color w:val="auto"/>
          <w:kern w:val="0"/>
          <w:sz w:val="24"/>
          <w:szCs w:val="24"/>
          <w:highlight w:val="none"/>
          <w:lang w:val="en-US" w:eastAsia="zh-CN"/>
        </w:rPr>
        <w:t>2分，答出任何一</w:t>
      </w:r>
      <w:r>
        <w:rPr>
          <w:rFonts w:hint="eastAsia" w:ascii="仿宋" w:hAnsi="仿宋" w:eastAsia="仿宋" w:cs="仿宋"/>
          <w:b w:val="0"/>
          <w:bCs w:val="0"/>
          <w:color w:val="auto"/>
          <w:kern w:val="0"/>
          <w:sz w:val="24"/>
          <w:szCs w:val="24"/>
          <w:highlight w:val="none"/>
        </w:rPr>
        <w:t>点</w:t>
      </w:r>
      <w:r>
        <w:rPr>
          <w:rFonts w:hint="eastAsia" w:ascii="仿宋" w:hAnsi="仿宋" w:eastAsia="仿宋" w:cs="仿宋"/>
          <w:b w:val="0"/>
          <w:bCs w:val="0"/>
          <w:color w:val="auto"/>
          <w:kern w:val="0"/>
          <w:sz w:val="24"/>
          <w:szCs w:val="24"/>
          <w:highlight w:val="none"/>
          <w:lang w:val="en-US" w:eastAsia="zh-CN"/>
        </w:rPr>
        <w:t>1分</w:t>
      </w:r>
      <w:r>
        <w:rPr>
          <w:rFonts w:hint="eastAsia" w:ascii="仿宋" w:hAnsi="仿宋" w:eastAsia="仿宋" w:cs="仿宋"/>
          <w:b w:val="0"/>
          <w:bCs w:val="0"/>
          <w:color w:val="auto"/>
          <w:kern w:val="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lang w:val="en-US" w:eastAsia="zh-CN"/>
        </w:rPr>
        <w:t>4）选择性吸收细胞</w:t>
      </w:r>
      <w:r>
        <w:rPr>
          <w:rFonts w:hint="eastAsia" w:ascii="仿宋" w:hAnsi="仿宋" w:eastAsia="仿宋" w:cs="仿宋"/>
          <w:b w:val="0"/>
          <w:bCs w:val="0"/>
          <w:color w:val="auto"/>
          <w:kern w:val="0"/>
          <w:sz w:val="24"/>
          <w:szCs w:val="24"/>
          <w:highlight w:val="yellow"/>
          <w:lang w:val="en-US" w:eastAsia="zh-CN"/>
        </w:rPr>
        <w:t>需要的物质</w:t>
      </w:r>
      <w:r>
        <w:rPr>
          <w:rFonts w:hint="eastAsia" w:ascii="仿宋" w:hAnsi="仿宋" w:eastAsia="仿宋" w:cs="仿宋"/>
          <w:b w:val="0"/>
          <w:bCs w:val="0"/>
          <w:color w:val="auto"/>
          <w:kern w:val="0"/>
          <w:sz w:val="24"/>
          <w:szCs w:val="24"/>
          <w:highlight w:val="none"/>
          <w:lang w:val="en-US" w:eastAsia="zh-CN"/>
        </w:rPr>
        <w:t>，</w:t>
      </w:r>
      <w:r>
        <w:rPr>
          <w:rFonts w:hint="eastAsia" w:ascii="仿宋" w:hAnsi="仿宋" w:eastAsia="仿宋" w:cs="仿宋"/>
          <w:b w:val="0"/>
          <w:bCs w:val="0"/>
          <w:color w:val="auto"/>
          <w:kern w:val="0"/>
          <w:sz w:val="24"/>
          <w:szCs w:val="24"/>
          <w:highlight w:val="yellow"/>
          <w:lang w:val="en-US" w:eastAsia="zh-CN"/>
        </w:rPr>
        <w:t>排除代谢废物及对细胞的毒害的物质</w:t>
      </w:r>
    </w:p>
    <w:p>
      <w:pPr>
        <w:keepNext w:val="0"/>
        <w:keepLines w:val="0"/>
        <w:pageBreakBefore w:val="0"/>
        <w:widowControl w:val="0"/>
        <w:kinsoku/>
        <w:wordWrap/>
        <w:overflowPunct/>
        <w:topLinePunct w:val="0"/>
        <w:autoSpaceDE/>
        <w:autoSpaceDN/>
        <w:bidi w:val="0"/>
        <w:adjustRightInd/>
        <w:snapToGrid/>
        <w:spacing w:line="360" w:lineRule="atLeast"/>
        <w:ind w:left="480" w:hanging="480" w:hangingChars="200"/>
        <w:textAlignment w:val="center"/>
        <w:rPr>
          <w:rFonts w:hint="eastAsia" w:ascii="仿宋" w:hAnsi="仿宋" w:eastAsia="仿宋" w:cs="仿宋"/>
          <w:b w:val="0"/>
          <w:bCs w:val="0"/>
          <w:color w:val="auto"/>
          <w:kern w:val="0"/>
          <w:sz w:val="24"/>
          <w:szCs w:val="24"/>
          <w:lang w:eastAsia="zh-CN"/>
        </w:rPr>
      </w:pP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lang w:val="en-US" w:eastAsia="zh-CN"/>
        </w:rPr>
        <w:t>5）</w:t>
      </w:r>
      <w:r>
        <w:rPr>
          <w:rFonts w:hint="eastAsia" w:ascii="仿宋" w:hAnsi="仿宋" w:eastAsia="仿宋" w:cs="仿宋"/>
          <w:b w:val="0"/>
          <w:bCs w:val="0"/>
          <w:color w:val="auto"/>
          <w:kern w:val="0"/>
          <w:sz w:val="24"/>
          <w:szCs w:val="24"/>
          <w:highlight w:val="none"/>
        </w:rPr>
        <w:t>取玉米幼苗若干株分成两组，培养在</w:t>
      </w:r>
      <w:r>
        <w:rPr>
          <w:rFonts w:hint="eastAsia" w:ascii="仿宋" w:hAnsi="仿宋" w:eastAsia="仿宋" w:cs="仿宋"/>
          <w:b w:val="0"/>
          <w:bCs w:val="0"/>
          <w:color w:val="auto"/>
          <w:kern w:val="0"/>
          <w:sz w:val="24"/>
          <w:szCs w:val="24"/>
          <w:highlight w:val="yellow"/>
        </w:rPr>
        <w:t>干旱的条件</w:t>
      </w:r>
      <w:r>
        <w:rPr>
          <w:rFonts w:hint="eastAsia" w:ascii="仿宋" w:hAnsi="仿宋" w:eastAsia="仿宋" w:cs="仿宋"/>
          <w:b w:val="0"/>
          <w:bCs w:val="0"/>
          <w:color w:val="auto"/>
          <w:kern w:val="0"/>
          <w:sz w:val="24"/>
          <w:szCs w:val="24"/>
          <w:highlight w:val="none"/>
        </w:rPr>
        <w:t>下</w:t>
      </w:r>
      <w:r>
        <w:rPr>
          <w:rFonts w:hint="eastAsia" w:ascii="仿宋" w:hAnsi="仿宋" w:eastAsia="仿宋" w:cs="仿宋"/>
          <w:b w:val="0"/>
          <w:bCs w:val="0"/>
          <w:kern w:val="0"/>
          <w:sz w:val="24"/>
          <w:szCs w:val="24"/>
          <w:lang w:val="en-US" w:eastAsia="zh-CN"/>
        </w:rPr>
        <w:t>（1分）</w:t>
      </w:r>
      <w:r>
        <w:rPr>
          <w:rFonts w:hint="eastAsia" w:ascii="仿宋" w:hAnsi="仿宋" w:eastAsia="仿宋" w:cs="仿宋"/>
          <w:b w:val="0"/>
          <w:bCs w:val="0"/>
          <w:color w:val="auto"/>
          <w:kern w:val="0"/>
          <w:sz w:val="24"/>
          <w:szCs w:val="24"/>
          <w:highlight w:val="none"/>
        </w:rPr>
        <w:t>，其中一组施加</w:t>
      </w:r>
      <w:r>
        <w:rPr>
          <w:rFonts w:hint="eastAsia" w:ascii="仿宋" w:hAnsi="仿宋" w:eastAsia="仿宋" w:cs="仿宋"/>
          <w:b w:val="0"/>
          <w:bCs w:val="0"/>
          <w:color w:val="auto"/>
          <w:kern w:val="0"/>
          <w:sz w:val="24"/>
          <w:szCs w:val="24"/>
          <w:highlight w:val="yellow"/>
        </w:rPr>
        <w:t>外源ABA</w:t>
      </w:r>
      <w:r>
        <w:rPr>
          <w:rFonts w:hint="eastAsia" w:ascii="仿宋" w:hAnsi="仿宋" w:eastAsia="仿宋" w:cs="仿宋"/>
          <w:b w:val="0"/>
          <w:bCs w:val="0"/>
          <w:color w:val="auto"/>
          <w:kern w:val="0"/>
          <w:sz w:val="24"/>
          <w:szCs w:val="24"/>
          <w:highlight w:val="none"/>
        </w:rPr>
        <w:t>，另一组</w:t>
      </w:r>
      <w:r>
        <w:rPr>
          <w:rFonts w:hint="eastAsia" w:ascii="仿宋" w:hAnsi="仿宋" w:eastAsia="仿宋" w:cs="仿宋"/>
          <w:b w:val="0"/>
          <w:bCs w:val="0"/>
          <w:color w:val="auto"/>
          <w:kern w:val="0"/>
          <w:sz w:val="24"/>
          <w:szCs w:val="24"/>
          <w:highlight w:val="none"/>
          <w:lang w:val="en-US" w:eastAsia="zh-CN"/>
        </w:rPr>
        <w:t>加</w:t>
      </w:r>
      <w:r>
        <w:rPr>
          <w:rFonts w:hint="eastAsia" w:ascii="仿宋" w:hAnsi="仿宋" w:eastAsia="仿宋" w:cs="仿宋"/>
          <w:b w:val="0"/>
          <w:bCs w:val="0"/>
          <w:color w:val="auto"/>
          <w:kern w:val="0"/>
          <w:sz w:val="24"/>
          <w:szCs w:val="24"/>
          <w:highlight w:val="yellow"/>
          <w:lang w:val="en-US" w:eastAsia="zh-CN"/>
        </w:rPr>
        <w:t>等量的蒸馏水</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lang w:val="en-US" w:eastAsia="zh-CN"/>
        </w:rPr>
        <w:t>或</w:t>
      </w:r>
      <w:r>
        <w:rPr>
          <w:rFonts w:hint="eastAsia" w:ascii="仿宋" w:hAnsi="仿宋" w:eastAsia="仿宋" w:cs="仿宋"/>
          <w:b w:val="0"/>
          <w:bCs w:val="0"/>
          <w:color w:val="auto"/>
          <w:kern w:val="0"/>
          <w:sz w:val="24"/>
          <w:szCs w:val="24"/>
          <w:highlight w:val="none"/>
        </w:rPr>
        <w:t>不做处理</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kern w:val="0"/>
          <w:sz w:val="24"/>
          <w:szCs w:val="24"/>
          <w:lang w:val="en-US" w:eastAsia="zh-CN"/>
        </w:rPr>
        <w:t>（1分）</w:t>
      </w:r>
      <w:r>
        <w:rPr>
          <w:rFonts w:hint="eastAsia" w:ascii="仿宋" w:hAnsi="仿宋" w:eastAsia="仿宋" w:cs="仿宋"/>
          <w:b w:val="0"/>
          <w:bCs w:val="0"/>
          <w:color w:val="auto"/>
          <w:kern w:val="0"/>
          <w:sz w:val="24"/>
          <w:szCs w:val="24"/>
          <w:highlight w:val="none"/>
        </w:rPr>
        <w:t>，一段时间后从相同位置取大小相等的叶片进行色素的提取和分离实验，并</w:t>
      </w:r>
      <w:r>
        <w:rPr>
          <w:rFonts w:hint="eastAsia" w:ascii="仿宋" w:hAnsi="仿宋" w:eastAsia="仿宋" w:cs="仿宋"/>
          <w:b w:val="0"/>
          <w:bCs w:val="0"/>
          <w:color w:val="auto"/>
          <w:kern w:val="0"/>
          <w:sz w:val="24"/>
          <w:szCs w:val="24"/>
          <w:highlight w:val="yellow"/>
        </w:rPr>
        <w:t>比较叶绿素带宽</w:t>
      </w:r>
      <w:r>
        <w:rPr>
          <w:rFonts w:hint="eastAsia" w:ascii="仿宋" w:hAnsi="仿宋" w:eastAsia="仿宋" w:cs="仿宋"/>
          <w:b w:val="0"/>
          <w:bCs w:val="0"/>
          <w:kern w:val="0"/>
          <w:sz w:val="24"/>
          <w:szCs w:val="24"/>
          <w:lang w:val="en-US" w:eastAsia="zh-CN"/>
        </w:rPr>
        <w:t>（1分）</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lang w:val="en-US" w:eastAsia="zh-CN"/>
        </w:rPr>
        <w:t>共3分</w:t>
      </w:r>
      <w:r>
        <w:rPr>
          <w:rFonts w:hint="eastAsia" w:ascii="仿宋" w:hAnsi="仿宋" w:eastAsia="仿宋" w:cs="仿宋"/>
          <w:b w:val="0"/>
          <w:bCs w:val="0"/>
          <w:color w:val="auto"/>
          <w:kern w:val="0"/>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22.（11分，除特殊说明外，每空1分）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 xml:space="preserve">（1）视网膜     </w:t>
      </w:r>
      <w:r>
        <w:rPr>
          <w:rFonts w:hint="eastAsia" w:ascii="仿宋" w:hAnsi="仿宋" w:eastAsia="仿宋" w:cs="仿宋"/>
          <w:b w:val="0"/>
          <w:bCs w:val="0"/>
          <w:kern w:val="0"/>
          <w:sz w:val="24"/>
          <w:szCs w:val="24"/>
          <w:highlight w:val="yellow"/>
          <w:lang w:val="en-US" w:eastAsia="zh-CN"/>
        </w:rPr>
        <w:t>传出</w:t>
      </w:r>
      <w:r>
        <w:rPr>
          <w:rFonts w:hint="eastAsia" w:ascii="仿宋" w:hAnsi="仿宋" w:eastAsia="仿宋" w:cs="仿宋"/>
          <w:b w:val="0"/>
          <w:bCs w:val="0"/>
          <w:kern w:val="0"/>
          <w:sz w:val="24"/>
          <w:szCs w:val="24"/>
          <w:lang w:val="en-US" w:eastAsia="zh-CN"/>
        </w:rPr>
        <w:t>神经末梢及其支配的</w:t>
      </w:r>
      <w:r>
        <w:rPr>
          <w:rFonts w:hint="eastAsia" w:ascii="仿宋" w:hAnsi="仿宋" w:eastAsia="仿宋" w:cs="仿宋"/>
          <w:b w:val="0"/>
          <w:bCs w:val="0"/>
          <w:kern w:val="0"/>
          <w:sz w:val="24"/>
          <w:szCs w:val="24"/>
          <w:highlight w:val="yellow"/>
          <w:lang w:val="en-US" w:eastAsia="zh-CN"/>
        </w:rPr>
        <w:t>松果体细胞</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2分）</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tLeast"/>
        <w:ind w:leftChars="0"/>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kern w:val="0"/>
          <w:sz w:val="24"/>
          <w:szCs w:val="24"/>
          <w:lang w:val="en-US" w:eastAsia="zh-CN"/>
        </w:rPr>
        <w:t>（2）</w:t>
      </w:r>
      <w:r>
        <w:rPr>
          <w:rFonts w:hint="eastAsia" w:ascii="仿宋" w:hAnsi="仿宋" w:eastAsia="仿宋" w:cs="仿宋"/>
          <w:b w:val="0"/>
          <w:bCs w:val="0"/>
          <w:sz w:val="24"/>
          <w:szCs w:val="24"/>
          <w:lang w:val="en-US" w:eastAsia="zh-CN"/>
        </w:rPr>
        <w:t>神经递质       一直处于兴奋状态（产生过多的褪黑素）</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tLeast"/>
        <w:ind w:leftChars="0"/>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（3）促进睡眠，提高睡眠质量（意思对即可）      体液运输（血液循环）</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tLeast"/>
        <w:ind w:leftChars="0"/>
        <w:jc w:val="left"/>
        <w:textAlignment w:val="center"/>
        <w:rPr>
          <w:rFonts w:hint="default" w:ascii="仿宋" w:hAnsi="仿宋" w:eastAsia="仿宋" w:cs="仿宋"/>
          <w:b w:val="0"/>
          <w:bCs w:val="0"/>
          <w:kern w:val="0"/>
          <w:sz w:val="24"/>
          <w:szCs w:val="24"/>
          <w:lang w:val="en-US" w:eastAsia="zh-CN"/>
        </w:rPr>
      </w:pPr>
      <w:r>
        <w:rPr>
          <w:rFonts w:hint="eastAsia" w:ascii="仿宋" w:hAnsi="仿宋" w:eastAsia="仿宋" w:cs="仿宋"/>
          <w:b w:val="0"/>
          <w:bCs w:val="0"/>
          <w:sz w:val="24"/>
          <w:szCs w:val="24"/>
          <w:lang w:val="en-US" w:eastAsia="zh-CN"/>
        </w:rPr>
        <w:t>（4）屏幕的光线（光信号）</w:t>
      </w:r>
      <w:r>
        <w:rPr>
          <w:rFonts w:hint="eastAsia" w:ascii="仿宋" w:hAnsi="仿宋" w:eastAsia="仿宋" w:cs="仿宋"/>
          <w:b w:val="0"/>
          <w:bCs w:val="0"/>
          <w:sz w:val="24"/>
          <w:szCs w:val="24"/>
          <w:highlight w:val="yellow"/>
          <w:lang w:val="en-US" w:eastAsia="zh-CN"/>
        </w:rPr>
        <w:t>抑制松果体产生褪黑素</w:t>
      </w:r>
      <w:r>
        <w:rPr>
          <w:rFonts w:hint="eastAsia" w:ascii="仿宋" w:hAnsi="仿宋" w:eastAsia="仿宋" w:cs="仿宋"/>
          <w:b w:val="0"/>
          <w:bCs w:val="0"/>
          <w:sz w:val="24"/>
          <w:szCs w:val="24"/>
          <w:lang w:val="en-US" w:eastAsia="zh-CN"/>
        </w:rPr>
        <w:t>，进而影响</w:t>
      </w:r>
      <w:r>
        <w:rPr>
          <w:rFonts w:hint="eastAsia" w:ascii="仿宋" w:hAnsi="仿宋" w:eastAsia="仿宋" w:cs="仿宋"/>
          <w:b w:val="0"/>
          <w:bCs w:val="0"/>
          <w:sz w:val="24"/>
          <w:szCs w:val="24"/>
          <w:highlight w:val="yellow"/>
          <w:lang w:val="en-US" w:eastAsia="zh-CN"/>
        </w:rPr>
        <w:t>睡眠</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 xml:space="preserve">2分）   免疫防御 </w:t>
      </w:r>
    </w:p>
    <w:p>
      <w:pPr>
        <w:keepNext w:val="0"/>
        <w:keepLines w:val="0"/>
        <w:pageBreakBefore w:val="0"/>
        <w:widowControl w:val="0"/>
        <w:numPr>
          <w:ilvl w:val="0"/>
          <w:numId w:val="0"/>
        </w:numPr>
        <w:shd w:val="clear" w:color="auto" w:fill="FFFFFF"/>
        <w:kinsoku/>
        <w:wordWrap/>
        <w:overflowPunct/>
        <w:topLinePunct w:val="0"/>
        <w:autoSpaceDE/>
        <w:autoSpaceDN/>
        <w:bidi w:val="0"/>
        <w:adjustRightInd/>
        <w:snapToGrid/>
        <w:spacing w:line="360" w:lineRule="atLeast"/>
        <w:ind w:leftChars="0"/>
        <w:jc w:val="left"/>
        <w:textAlignment w:val="center"/>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（5）延长光照时间（意思对即可）</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rPr>
      </w:pPr>
      <w:r>
        <w:rPr>
          <w:rFonts w:hint="eastAsia" w:ascii="仿宋" w:hAnsi="仿宋" w:eastAsia="仿宋" w:cs="仿宋"/>
          <w:b w:val="0"/>
          <w:bCs w:val="0"/>
          <w:kern w:val="0"/>
          <w:sz w:val="24"/>
          <w:szCs w:val="24"/>
          <w:lang w:val="en-US" w:eastAsia="zh-CN"/>
        </w:rPr>
        <w:t>（9分，每空1分）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1</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rPr>
        <w:t xml:space="preserve">寄生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2</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rPr>
        <w:t>核糖体</w:t>
      </w:r>
      <w:r>
        <w:rPr>
          <w:rFonts w:hint="eastAsia" w:ascii="仿宋" w:hAnsi="仿宋" w:eastAsia="仿宋" w:cs="仿宋"/>
          <w:b w:val="0"/>
          <w:bCs w:val="0"/>
          <w:color w:val="000000"/>
          <w:kern w:val="0"/>
          <w:sz w:val="24"/>
          <w:szCs w:val="24"/>
          <w:lang w:val="en-US" w:eastAsia="zh-CN"/>
        </w:rPr>
        <w:t xml:space="preserve">    </w:t>
      </w:r>
      <w:r>
        <w:rPr>
          <w:rFonts w:hint="eastAsia" w:ascii="仿宋" w:hAnsi="仿宋" w:eastAsia="仿宋" w:cs="仿宋"/>
          <w:b w:val="0"/>
          <w:bCs w:val="0"/>
          <w:color w:val="000000"/>
          <w:kern w:val="0"/>
          <w:sz w:val="24"/>
          <w:szCs w:val="24"/>
        </w:rPr>
        <w:t>tRNA</w:t>
      </w:r>
      <w:r>
        <w:rPr>
          <w:rFonts w:hint="eastAsia" w:ascii="仿宋" w:hAnsi="仿宋" w:eastAsia="仿宋" w:cs="仿宋"/>
          <w:b w:val="0"/>
          <w:bCs w:val="0"/>
          <w:color w:val="000000"/>
          <w:kern w:val="0"/>
          <w:sz w:val="24"/>
          <w:szCs w:val="24"/>
          <w:lang w:val="en-US" w:eastAsia="zh-CN"/>
        </w:rPr>
        <w:t xml:space="preserve">      </w:t>
      </w:r>
      <w:r>
        <w:rPr>
          <w:rFonts w:hint="eastAsia" w:ascii="仿宋" w:hAnsi="仿宋" w:eastAsia="仿宋" w:cs="仿宋"/>
          <w:b w:val="0"/>
          <w:bCs w:val="0"/>
          <w:color w:val="000000"/>
          <w:kern w:val="0"/>
          <w:sz w:val="24"/>
          <w:szCs w:val="24"/>
        </w:rPr>
        <w:t xml:space="preserve">羟基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3</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rPr>
        <w:t>胞吐</w:t>
      </w:r>
      <w:r>
        <w:rPr>
          <w:rFonts w:hint="eastAsia" w:ascii="仿宋" w:hAnsi="仿宋" w:eastAsia="仿宋" w:cs="仿宋"/>
          <w:b w:val="0"/>
          <w:bCs w:val="0"/>
          <w:color w:val="000000"/>
          <w:kern w:val="0"/>
          <w:sz w:val="24"/>
          <w:szCs w:val="24"/>
          <w:lang w:val="en-US" w:eastAsia="zh-CN"/>
        </w:rPr>
        <w:t xml:space="preserve">       </w:t>
      </w:r>
      <w:r>
        <w:rPr>
          <w:rFonts w:hint="eastAsia" w:ascii="仿宋" w:hAnsi="仿宋" w:eastAsia="仿宋" w:cs="仿宋"/>
          <w:b w:val="0"/>
          <w:bCs w:val="0"/>
          <w:color w:val="000000"/>
          <w:kern w:val="0"/>
          <w:sz w:val="24"/>
          <w:szCs w:val="24"/>
        </w:rPr>
        <w:t>抗体和记忆</w:t>
      </w:r>
      <w:bookmarkStart w:id="0" w:name="_GoBack"/>
      <w:bookmarkEnd w:id="0"/>
      <w:r>
        <w:rPr>
          <w:rFonts w:hint="eastAsia" w:ascii="仿宋" w:hAnsi="仿宋" w:eastAsia="仿宋" w:cs="仿宋"/>
          <w:b w:val="0"/>
          <w:bCs w:val="0"/>
          <w:color w:val="000000"/>
          <w:kern w:val="0"/>
          <w:sz w:val="24"/>
          <w:szCs w:val="24"/>
        </w:rPr>
        <w:t>细胞</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不全不给分</w:t>
      </w:r>
      <w:r>
        <w:rPr>
          <w:rFonts w:hint="eastAsia" w:ascii="仿宋" w:hAnsi="仿宋" w:eastAsia="仿宋" w:cs="仿宋"/>
          <w:b w:val="0"/>
          <w:bCs w:val="0"/>
          <w:color w:val="000000"/>
          <w:kern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lang w:eastAsia="zh-CN"/>
        </w:rPr>
      </w:pP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4</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rPr>
        <w:t>TLR3和TLR7/8</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不全不给分</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rPr>
        <w:t>；</w:t>
      </w:r>
      <w:r>
        <w:rPr>
          <w:rFonts w:hint="eastAsia" w:ascii="仿宋" w:hAnsi="仿宋" w:eastAsia="仿宋" w:cs="仿宋"/>
          <w:b w:val="0"/>
          <w:bCs w:val="0"/>
          <w:color w:val="000000"/>
          <w:kern w:val="0"/>
          <w:sz w:val="24"/>
          <w:szCs w:val="24"/>
          <w:lang w:val="en-US" w:eastAsia="zh-CN"/>
        </w:rPr>
        <w:t xml:space="preserve">     </w:t>
      </w:r>
      <w:r>
        <w:rPr>
          <w:rFonts w:hint="eastAsia" w:ascii="仿宋" w:hAnsi="仿宋" w:eastAsia="仿宋" w:cs="仿宋"/>
          <w:b w:val="0"/>
          <w:bCs w:val="0"/>
          <w:color w:val="000000"/>
          <w:kern w:val="0"/>
          <w:sz w:val="24"/>
          <w:szCs w:val="24"/>
        </w:rPr>
        <w:t>NLRs</w:t>
      </w: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唯一答案</w:t>
      </w:r>
      <w:r>
        <w:rPr>
          <w:rFonts w:hint="eastAsia" w:ascii="仿宋" w:hAnsi="仿宋" w:eastAsia="仿宋" w:cs="仿宋"/>
          <w:b w:val="0"/>
          <w:bCs w:val="0"/>
          <w:color w:val="000000"/>
          <w:kern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eastAsia="zh-CN"/>
        </w:rPr>
        <w:t>（</w:t>
      </w:r>
      <w:r>
        <w:rPr>
          <w:rFonts w:hint="eastAsia" w:ascii="仿宋" w:hAnsi="仿宋" w:eastAsia="仿宋" w:cs="仿宋"/>
          <w:b w:val="0"/>
          <w:bCs w:val="0"/>
          <w:color w:val="000000"/>
          <w:kern w:val="0"/>
          <w:sz w:val="24"/>
          <w:szCs w:val="24"/>
          <w:lang w:val="en-US" w:eastAsia="zh-CN"/>
        </w:rPr>
        <w:t>5）</w:t>
      </w:r>
      <w:r>
        <w:rPr>
          <w:rFonts w:hint="eastAsia" w:ascii="仿宋" w:hAnsi="仿宋" w:eastAsia="仿宋" w:cs="仿宋"/>
          <w:b w:val="0"/>
          <w:bCs w:val="0"/>
          <w:color w:val="000000"/>
          <w:kern w:val="0"/>
          <w:sz w:val="24"/>
          <w:szCs w:val="24"/>
        </w:rPr>
        <w:t>细胞核</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rPr>
      </w:pPr>
      <w:r>
        <w:rPr>
          <w:rFonts w:hint="eastAsia" w:ascii="仿宋" w:hAnsi="仿宋" w:eastAsia="仿宋" w:cs="仿宋"/>
          <w:b w:val="0"/>
          <w:bCs w:val="0"/>
          <w:kern w:val="0"/>
          <w:sz w:val="24"/>
          <w:szCs w:val="24"/>
          <w:lang w:val="en-US" w:eastAsia="zh-CN"/>
        </w:rPr>
        <w:t>（10分，除特殊说明外，每空2分）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（1）</w:t>
      </w:r>
      <w:r>
        <w:rPr>
          <w:rFonts w:hint="eastAsia" w:ascii="仿宋" w:hAnsi="仿宋" w:eastAsia="仿宋" w:cs="仿宋"/>
          <w:b w:val="0"/>
          <w:bCs w:val="0"/>
          <w:color w:val="000000"/>
          <w:kern w:val="0"/>
          <w:sz w:val="24"/>
          <w:szCs w:val="24"/>
          <w:highlight w:val="none"/>
          <w:lang w:val="en-US" w:eastAsia="zh-CN"/>
        </w:rPr>
        <w:t>初级消费者（消费者1分）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tLeast"/>
        <w:textAlignment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 xml:space="preserve">用于自身生长发育繁殖等生命活动（1分）和经呼吸作用以热能形式散失（1分）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240" w:firstLineChars="100"/>
        <w:textAlignment w:val="center"/>
        <w:rPr>
          <w:rFonts w:hint="default" w:ascii="仿宋" w:hAnsi="仿宋" w:eastAsia="仿宋" w:cs="仿宋"/>
          <w:b w:val="0"/>
          <w:bCs w:val="0"/>
          <w:color w:val="000000"/>
          <w:kern w:val="0"/>
          <w:sz w:val="24"/>
          <w:szCs w:val="24"/>
          <w:lang w:val="en-US" w:eastAsia="zh-CN"/>
        </w:rPr>
      </w:pPr>
      <w:r>
        <w:rPr>
          <w:rFonts w:hint="eastAsia" w:ascii="仿宋" w:hAnsi="仿宋" w:eastAsia="仿宋" w:cs="仿宋"/>
          <w:b w:val="0"/>
          <w:bCs w:val="0"/>
          <w:color w:val="000000"/>
          <w:kern w:val="0"/>
          <w:sz w:val="24"/>
          <w:szCs w:val="24"/>
          <w:lang w:val="en-US" w:eastAsia="zh-CN"/>
        </w:rPr>
        <w:t>或：呼吸作用以热能形式散失（1分）和流向分解者（1分），此时多答未被利用的能量不扣分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val="en-US" w:eastAsia="zh-CN"/>
        </w:rPr>
        <w:t>（3）</w:t>
      </w:r>
      <w:r>
        <w:rPr>
          <w:rFonts w:hint="eastAsia" w:ascii="仿宋" w:hAnsi="仿宋" w:eastAsia="仿宋" w:cs="仿宋"/>
          <w:b w:val="0"/>
          <w:bCs w:val="0"/>
          <w:color w:val="000000"/>
          <w:kern w:val="0"/>
          <w:sz w:val="24"/>
          <w:szCs w:val="24"/>
          <w:lang w:val="en-US" w:eastAsia="zh-CN"/>
        </w:rPr>
        <w:t>随机</w:t>
      </w:r>
      <w:r>
        <w:rPr>
          <w:rFonts w:hint="eastAsia" w:ascii="仿宋" w:hAnsi="仿宋" w:eastAsia="仿宋" w:cs="仿宋"/>
          <w:b w:val="0"/>
          <w:bCs w:val="0"/>
          <w:kern w:val="0"/>
          <w:sz w:val="24"/>
          <w:szCs w:val="24"/>
          <w:lang w:val="en-US" w:eastAsia="zh-CN"/>
        </w:rPr>
        <w:t>（取样）</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1分）</w:t>
      </w:r>
      <w:r>
        <w:rPr>
          <w:rFonts w:hint="eastAsia" w:ascii="仿宋" w:hAnsi="仿宋" w:eastAsia="仿宋" w:cs="仿宋"/>
          <w:b w:val="0"/>
          <w:bCs w:val="0"/>
          <w:color w:val="000000"/>
          <w:kern w:val="0"/>
          <w:sz w:val="24"/>
          <w:szCs w:val="24"/>
          <w:lang w:val="en-US" w:eastAsia="zh-CN"/>
        </w:rPr>
        <w:t xml:space="preserve">   开阔地中各种植物的生物积累量均显著高于郁闭林</w:t>
      </w:r>
      <w:r>
        <w:rPr>
          <w:rFonts w:hint="eastAsia" w:ascii="仿宋" w:hAnsi="仿宋" w:eastAsia="仿宋" w:cs="仿宋"/>
          <w:b w:val="0"/>
          <w:bCs w:val="0"/>
          <w:kern w:val="0"/>
          <w:sz w:val="24"/>
          <w:szCs w:val="24"/>
          <w:lang w:val="en-US" w:eastAsia="zh-CN"/>
        </w:rPr>
        <w:t>（多答种类多少的比较不扣分）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rPr>
      </w:pPr>
      <w:r>
        <w:rPr>
          <w:rFonts w:hint="eastAsia" w:ascii="仿宋" w:hAnsi="仿宋" w:eastAsia="仿宋" w:cs="仿宋"/>
          <w:b w:val="0"/>
          <w:bCs w:val="0"/>
          <w:color w:val="000000"/>
          <w:kern w:val="0"/>
          <w:sz w:val="24"/>
          <w:szCs w:val="24"/>
          <w:lang w:val="en-US" w:eastAsia="zh-CN"/>
        </w:rPr>
        <w:t>（4）标记重捕</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1分）</w:t>
      </w:r>
      <w:r>
        <w:rPr>
          <w:rFonts w:hint="eastAsia" w:ascii="仿宋" w:hAnsi="仿宋" w:eastAsia="仿宋" w:cs="仿宋"/>
          <w:b w:val="0"/>
          <w:bCs w:val="0"/>
          <w:color w:val="000000"/>
          <w:kern w:val="0"/>
          <w:sz w:val="24"/>
          <w:szCs w:val="24"/>
          <w:lang w:val="en-US" w:eastAsia="zh-CN"/>
        </w:rPr>
        <w:t xml:space="preserve">   对野生动物的不良影响小；调查周期短，操作简便；</w:t>
      </w:r>
      <w:r>
        <w:rPr>
          <w:rFonts w:hint="eastAsia" w:ascii="仿宋" w:hAnsi="仿宋" w:eastAsia="仿宋" w:cs="仿宋"/>
          <w:b w:val="0"/>
          <w:bCs w:val="0"/>
          <w:color w:val="000000"/>
          <w:kern w:val="0"/>
          <w:sz w:val="24"/>
          <w:szCs w:val="24"/>
          <w:highlight w:val="none"/>
          <w:lang w:val="en-US" w:eastAsia="zh-CN"/>
        </w:rPr>
        <w:t>连续</w:t>
      </w:r>
      <w:r>
        <w:rPr>
          <w:rFonts w:hint="eastAsia" w:ascii="仿宋" w:hAnsi="仿宋" w:eastAsia="仿宋" w:cs="仿宋"/>
          <w:b w:val="0"/>
          <w:bCs w:val="0"/>
          <w:color w:val="000000"/>
          <w:kern w:val="0"/>
          <w:sz w:val="24"/>
          <w:szCs w:val="24"/>
          <w:lang w:val="en-US" w:eastAsia="zh-CN"/>
        </w:rPr>
        <w:t>拍照有益于昼夜连续客观统计；可以同时对多种动物进行调查等（合理就行，每点1分）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color w:val="000000"/>
          <w:kern w:val="0"/>
          <w:sz w:val="24"/>
          <w:szCs w:val="24"/>
        </w:rPr>
      </w:pPr>
      <w:r>
        <w:rPr>
          <w:rFonts w:hint="eastAsia" w:ascii="仿宋" w:hAnsi="仿宋" w:eastAsia="仿宋" w:cs="仿宋"/>
          <w:b w:val="0"/>
          <w:bCs w:val="0"/>
          <w:kern w:val="0"/>
          <w:sz w:val="24"/>
          <w:szCs w:val="24"/>
          <w:lang w:val="en-US" w:eastAsia="zh-CN"/>
        </w:rPr>
        <w:t>25.（14分，除特殊说明外，每空2分）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lang w:val="en-US" w:eastAsia="zh-CN"/>
        </w:rPr>
        <w:t xml:space="preserve">（1） </w:t>
      </w:r>
      <w:r>
        <w:rPr>
          <w:rFonts w:hint="eastAsia" w:ascii="仿宋" w:hAnsi="仿宋" w:eastAsia="仿宋" w:cs="仿宋"/>
          <w:b w:val="0"/>
          <w:bCs w:val="0"/>
          <w:kern w:val="0"/>
          <w:sz w:val="24"/>
          <w:szCs w:val="24"/>
        </w:rPr>
        <w:t xml:space="preserve">10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lang w:eastAsia="zh-CN"/>
        </w:rPr>
      </w:pP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2</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rPr>
        <w:t>该植物自花传粉，花极小，人工去雄难度大</w:t>
      </w:r>
      <w:r>
        <w:rPr>
          <w:rFonts w:hint="eastAsia" w:ascii="仿宋" w:hAnsi="仿宋" w:eastAsia="仿宋" w:cs="仿宋"/>
          <w:b w:val="0"/>
          <w:bCs w:val="0"/>
          <w:kern w:val="0"/>
          <w:sz w:val="24"/>
          <w:szCs w:val="24"/>
          <w:lang w:eastAsia="zh-CN"/>
        </w:rPr>
        <w:t>（难以大规模人工杂交或者人工杂交困难）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default" w:ascii="仿宋" w:hAnsi="仿宋" w:eastAsia="仿宋" w:cs="仿宋"/>
          <w:b w:val="0"/>
          <w:bCs w:val="0"/>
          <w:kern w:val="0"/>
          <w:sz w:val="24"/>
          <w:szCs w:val="24"/>
          <w:lang w:val="en-US" w:eastAsia="zh-CN"/>
        </w:rPr>
      </w:pPr>
      <w:r>
        <w:drawing>
          <wp:anchor distT="0" distB="0" distL="114300" distR="114300" simplePos="0" relativeHeight="251659264" behindDoc="0" locked="0" layoutInCell="1" allowOverlap="1">
            <wp:simplePos x="0" y="0"/>
            <wp:positionH relativeFrom="column">
              <wp:posOffset>1799590</wp:posOffset>
            </wp:positionH>
            <wp:positionV relativeFrom="paragraph">
              <wp:posOffset>34925</wp:posOffset>
            </wp:positionV>
            <wp:extent cx="3569970" cy="1544955"/>
            <wp:effectExtent l="0" t="0" r="11430" b="952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569970" cy="1544955"/>
                    </a:xfrm>
                    <a:prstGeom prst="rect">
                      <a:avLst/>
                    </a:prstGeom>
                    <a:noFill/>
                    <a:ln>
                      <a:noFill/>
                    </a:ln>
                  </pic:spPr>
                </pic:pic>
              </a:graphicData>
            </a:graphic>
          </wp:anchor>
        </w:drawing>
      </w:r>
      <w:r>
        <w:rPr>
          <w:rFonts w:hint="eastAsia" w:ascii="仿宋" w:hAnsi="仿宋" w:eastAsia="仿宋" w:cs="仿宋"/>
          <w:b w:val="0"/>
          <w:bCs w:val="0"/>
          <w:kern w:val="0"/>
          <w:sz w:val="24"/>
          <w:szCs w:val="24"/>
          <w:lang w:val="en-US" w:eastAsia="zh-CN"/>
        </w:rPr>
        <w:t xml:space="preserve">（3） </w:t>
      </w:r>
      <w:r>
        <w:rPr>
          <w:rFonts w:hint="eastAsia" w:ascii="仿宋" w:hAnsi="仿宋" w:eastAsia="仿宋" w:cs="仿宋"/>
          <w:b w:val="0"/>
          <w:bCs w:val="0"/>
          <w:kern w:val="0"/>
          <w:sz w:val="24"/>
          <w:szCs w:val="24"/>
        </w:rPr>
        <w:t>AaRr</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 xml:space="preserve"> </w:t>
      </w:r>
      <w:r>
        <w:rPr>
          <w:rFonts w:hint="eastAsia" w:ascii="仿宋" w:hAnsi="仿宋" w:eastAsia="仿宋" w:cs="仿宋"/>
          <w:b w:val="0"/>
          <w:bCs w:val="0"/>
          <w:kern w:val="0"/>
          <w:sz w:val="24"/>
          <w:szCs w:val="24"/>
        </w:rPr>
        <w:t>ar</w:t>
      </w:r>
      <w:r>
        <w:rPr>
          <w:rFonts w:hint="eastAsia" w:ascii="仿宋" w:hAnsi="仿宋" w:eastAsia="仿宋" w:cs="仿宋"/>
          <w:b w:val="0"/>
          <w:bCs w:val="0"/>
          <w:kern w:val="0"/>
          <w:sz w:val="24"/>
          <w:szCs w:val="24"/>
          <w:lang w:val="en-US" w:eastAsia="zh-CN"/>
        </w:rPr>
        <w:t>=1:1</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Chars="0"/>
        <w:textAlignment w:val="center"/>
        <w:rPr>
          <w:rFonts w:hint="default"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4）</w:t>
      </w:r>
      <w:r>
        <w:rPr>
          <w:rFonts w:hint="eastAsia" w:ascii="仿宋" w:hAnsi="仿宋" w:eastAsia="仿宋" w:cs="仿宋"/>
          <w:b w:val="0"/>
          <w:bCs w:val="0"/>
          <w:kern w:val="0"/>
          <w:sz w:val="24"/>
          <w:szCs w:val="24"/>
        </w:rPr>
        <w:t>AaRr:ar=</w:t>
      </w:r>
      <w:r>
        <w:rPr>
          <w:rFonts w:hint="eastAsia" w:ascii="仿宋" w:hAnsi="仿宋" w:eastAsia="仿宋" w:cs="仿宋"/>
          <w:b w:val="0"/>
          <w:bCs w:val="0"/>
          <w:kern w:val="0"/>
          <w:sz w:val="24"/>
          <w:szCs w:val="24"/>
          <w:lang w:val="en-US" w:eastAsia="zh-CN"/>
        </w:rPr>
        <w:t>3：7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Chars="0" w:firstLine="480" w:firstLineChars="200"/>
        <w:textAlignment w:val="center"/>
        <w:rPr>
          <w:rFonts w:hint="eastAsia" w:ascii="仿宋" w:hAnsi="仿宋" w:eastAsia="仿宋" w:cs="仿宋"/>
          <w:b w:val="0"/>
          <w:bCs w:val="0"/>
          <w:kern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leftChars="0" w:firstLine="480" w:firstLineChars="200"/>
        <w:textAlignment w:val="center"/>
        <w:rPr>
          <w:rFonts w:hint="eastAsia" w:ascii="仿宋" w:hAnsi="仿宋" w:eastAsia="仿宋" w:cs="仿宋"/>
          <w:b w:val="0"/>
          <w:bCs w:val="0"/>
          <w:kern w:val="0"/>
          <w:sz w:val="24"/>
          <w:szCs w:val="24"/>
          <w:highlight w:val="yellow"/>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240" w:firstLineChars="100"/>
        <w:textAlignment w:val="center"/>
        <w:rPr>
          <w:rFonts w:hint="eastAsia" w:ascii="仿宋" w:hAnsi="仿宋" w:eastAsia="仿宋" w:cs="仿宋"/>
          <w:b w:val="0"/>
          <w:bCs w:val="0"/>
          <w:kern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240" w:firstLineChars="100"/>
        <w:textAlignment w:val="center"/>
        <w:rPr>
          <w:rFonts w:hint="eastAsia" w:ascii="仿宋" w:hAnsi="仿宋" w:eastAsia="仿宋" w:cs="仿宋"/>
          <w:b w:val="0"/>
          <w:bCs w:val="0"/>
          <w:kern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240" w:firstLineChars="100"/>
        <w:textAlignment w:val="center"/>
        <w:rPr>
          <w:rFonts w:hint="eastAsia" w:ascii="仿宋" w:hAnsi="仿宋" w:eastAsia="仿宋" w:cs="仿宋"/>
          <w:b w:val="0"/>
          <w:bCs w:val="0"/>
          <w:kern w:val="0"/>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240" w:firstLineChars="100"/>
        <w:textAlignment w:val="center"/>
        <w:rPr>
          <w:rFonts w:hint="eastAsia" w:ascii="仿宋" w:hAnsi="仿宋" w:eastAsia="仿宋" w:cs="仿宋"/>
          <w:b w:val="0"/>
          <w:bCs w:val="0"/>
          <w:kern w:val="0"/>
          <w:sz w:val="24"/>
          <w:szCs w:val="24"/>
          <w:lang w:eastAsia="zh-CN"/>
        </w:rPr>
      </w:pP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highlight w:val="yellow"/>
          <w:lang w:val="en-US" w:eastAsia="zh-CN"/>
        </w:rPr>
        <w:t>遗传图解3分。</w:t>
      </w:r>
      <w:r>
        <w:rPr>
          <w:rFonts w:hint="eastAsia" w:ascii="仿宋" w:hAnsi="仿宋" w:eastAsia="仿宋" w:cs="仿宋"/>
          <w:b w:val="0"/>
          <w:bCs w:val="0"/>
          <w:kern w:val="0"/>
          <w:sz w:val="24"/>
          <w:szCs w:val="24"/>
          <w:lang w:val="en-US" w:eastAsia="zh-CN"/>
        </w:rPr>
        <w:t>采分点：亲代基因型表型1分，配子种类比例1分，子代基因型表型1分；或者亲子代基因型1分，亲子代表型1分，配子种类和比例1分</w:t>
      </w:r>
      <w:r>
        <w:rPr>
          <w:rFonts w:hint="eastAsia" w:ascii="仿宋" w:hAnsi="仿宋" w:eastAsia="仿宋" w:cs="仿宋"/>
          <w:b w:val="0"/>
          <w:bCs w:val="0"/>
          <w:kern w:val="0"/>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ind w:firstLine="480" w:firstLineChars="200"/>
        <w:textAlignment w:val="center"/>
        <w:rPr>
          <w:rFonts w:hint="eastAsia" w:ascii="仿宋" w:hAnsi="仿宋" w:eastAsia="仿宋" w:cs="仿宋"/>
          <w:b w:val="0"/>
          <w:bCs w:val="0"/>
          <w:kern w:val="0"/>
          <w:sz w:val="24"/>
          <w:szCs w:val="24"/>
        </w:rPr>
      </w:pPr>
      <w:r>
        <w:rPr>
          <w:rFonts w:hint="eastAsia" w:ascii="仿宋" w:hAnsi="仿宋" w:eastAsia="仿宋" w:cs="仿宋"/>
          <w:b w:val="0"/>
          <w:bCs w:val="0"/>
          <w:kern w:val="0"/>
          <w:sz w:val="24"/>
          <w:szCs w:val="24"/>
          <w:highlight w:val="yellow"/>
        </w:rPr>
        <w:t>说明</w:t>
      </w:r>
      <w:r>
        <w:rPr>
          <w:rFonts w:hint="eastAsia" w:ascii="仿宋" w:hAnsi="仿宋" w:eastAsia="仿宋" w:cs="仿宋"/>
          <w:b w:val="0"/>
          <w:bCs w:val="0"/>
          <w:kern w:val="0"/>
          <w:sz w:val="24"/>
          <w:szCs w:val="24"/>
          <w:highlight w:val="yellow"/>
          <w:lang w:eastAsia="zh-CN"/>
        </w:rPr>
        <w:t>（</w:t>
      </w:r>
      <w:r>
        <w:rPr>
          <w:rFonts w:hint="eastAsia" w:ascii="仿宋" w:hAnsi="仿宋" w:eastAsia="仿宋" w:cs="仿宋"/>
          <w:b w:val="0"/>
          <w:bCs w:val="0"/>
          <w:kern w:val="0"/>
          <w:sz w:val="24"/>
          <w:szCs w:val="24"/>
          <w:highlight w:val="yellow"/>
          <w:lang w:val="en-US" w:eastAsia="zh-CN"/>
        </w:rPr>
        <w:t>1分</w:t>
      </w:r>
      <w:r>
        <w:rPr>
          <w:rFonts w:hint="eastAsia" w:ascii="仿宋" w:hAnsi="仿宋" w:eastAsia="仿宋" w:cs="仿宋"/>
          <w:b w:val="0"/>
          <w:bCs w:val="0"/>
          <w:kern w:val="0"/>
          <w:sz w:val="24"/>
          <w:szCs w:val="24"/>
          <w:highlight w:val="yellow"/>
          <w:lang w:eastAsia="zh-CN"/>
        </w:rPr>
        <w:t>）</w:t>
      </w:r>
      <w:r>
        <w:rPr>
          <w:rFonts w:hint="eastAsia" w:ascii="仿宋" w:hAnsi="仿宋" w:eastAsia="仿宋" w:cs="仿宋"/>
          <w:b w:val="0"/>
          <w:bCs w:val="0"/>
          <w:kern w:val="0"/>
          <w:sz w:val="24"/>
          <w:szCs w:val="24"/>
        </w:rPr>
        <w:t>：由于子代中</w:t>
      </w:r>
      <w:r>
        <w:rPr>
          <w:rFonts w:hint="eastAsia" w:ascii="仿宋" w:hAnsi="仿宋" w:eastAsia="仿宋" w:cs="仿宋"/>
          <w:b w:val="0"/>
          <w:bCs w:val="0"/>
          <w:kern w:val="0"/>
          <w:sz w:val="24"/>
          <w:szCs w:val="24"/>
          <w:lang w:val="en-US" w:eastAsia="zh-CN"/>
        </w:rPr>
        <w:t>灰色</w:t>
      </w:r>
      <w:r>
        <w:rPr>
          <w:rFonts w:hint="eastAsia" w:ascii="仿宋" w:hAnsi="仿宋" w:eastAsia="仿宋" w:cs="仿宋"/>
          <w:b w:val="0"/>
          <w:bCs w:val="0"/>
          <w:kern w:val="0"/>
          <w:sz w:val="24"/>
          <w:szCs w:val="24"/>
        </w:rPr>
        <w:t>种子占</w:t>
      </w:r>
      <w:r>
        <w:rPr>
          <w:rFonts w:hint="eastAsia" w:ascii="仿宋" w:hAnsi="仿宋" w:eastAsia="仿宋" w:cs="仿宋"/>
          <w:b w:val="0"/>
          <w:bCs w:val="0"/>
          <w:kern w:val="0"/>
          <w:sz w:val="24"/>
          <w:szCs w:val="24"/>
          <w:lang w:val="en-US" w:eastAsia="zh-CN"/>
        </w:rPr>
        <w:t>3</w:t>
      </w:r>
      <w:r>
        <w:rPr>
          <w:rFonts w:hint="eastAsia" w:ascii="仿宋" w:hAnsi="仿宋" w:eastAsia="仿宋" w:cs="仿宋"/>
          <w:b w:val="0"/>
          <w:bCs w:val="0"/>
          <w:kern w:val="0"/>
          <w:sz w:val="24"/>
          <w:szCs w:val="24"/>
        </w:rPr>
        <w:t>0%</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rPr>
        <w:t>即AaaRrr:aarr=</w:t>
      </w:r>
      <w:r>
        <w:rPr>
          <w:rFonts w:hint="eastAsia" w:ascii="仿宋" w:hAnsi="仿宋" w:eastAsia="仿宋" w:cs="仿宋"/>
          <w:b w:val="0"/>
          <w:bCs w:val="0"/>
          <w:kern w:val="0"/>
          <w:sz w:val="24"/>
          <w:szCs w:val="24"/>
          <w:lang w:val="en-US" w:eastAsia="zh-CN"/>
        </w:rPr>
        <w:t>3</w:t>
      </w:r>
      <w:r>
        <w:rPr>
          <w:rFonts w:hint="eastAsia" w:ascii="仿宋" w:hAnsi="仿宋" w:eastAsia="仿宋" w:cs="仿宋"/>
          <w:b w:val="0"/>
          <w:bCs w:val="0"/>
          <w:kern w:val="0"/>
          <w:sz w:val="24"/>
          <w:szCs w:val="24"/>
        </w:rPr>
        <w:t>:</w:t>
      </w:r>
      <w:r>
        <w:rPr>
          <w:rFonts w:hint="eastAsia" w:ascii="仿宋" w:hAnsi="仿宋" w:eastAsia="仿宋" w:cs="仿宋"/>
          <w:b w:val="0"/>
          <w:bCs w:val="0"/>
          <w:kern w:val="0"/>
          <w:sz w:val="24"/>
          <w:szCs w:val="24"/>
          <w:lang w:val="en-US" w:eastAsia="zh-CN"/>
        </w:rPr>
        <w:t>7</w:t>
      </w:r>
      <w:r>
        <w:rPr>
          <w:rFonts w:hint="eastAsia" w:ascii="仿宋" w:hAnsi="仿宋" w:eastAsia="仿宋" w:cs="仿宋"/>
          <w:b w:val="0"/>
          <w:bCs w:val="0"/>
          <w:kern w:val="0"/>
          <w:sz w:val="24"/>
          <w:szCs w:val="24"/>
        </w:rPr>
        <w:t>，</w:t>
      </w:r>
      <w:r>
        <w:rPr>
          <w:rFonts w:hint="eastAsia" w:ascii="仿宋" w:hAnsi="仿宋" w:eastAsia="仿宋" w:cs="仿宋"/>
          <w:b w:val="0"/>
          <w:bCs w:val="0"/>
          <w:kern w:val="0"/>
          <w:sz w:val="24"/>
          <w:szCs w:val="24"/>
          <w:lang w:val="en-US" w:eastAsia="zh-CN"/>
        </w:rPr>
        <w:t>又</w:t>
      </w:r>
      <w:r>
        <w:rPr>
          <w:rFonts w:hint="eastAsia" w:ascii="仿宋" w:hAnsi="仿宋" w:eastAsia="仿宋" w:cs="仿宋"/>
          <w:b w:val="0"/>
          <w:bCs w:val="0"/>
          <w:kern w:val="0"/>
          <w:sz w:val="24"/>
          <w:szCs w:val="24"/>
        </w:rPr>
        <w:t>雄配子中AaRr不具有受精能力</w:t>
      </w: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推知</w:t>
      </w:r>
      <w:r>
        <w:rPr>
          <w:rFonts w:hint="eastAsia" w:ascii="仿宋" w:hAnsi="仿宋" w:eastAsia="仿宋" w:cs="仿宋"/>
          <w:b w:val="0"/>
          <w:bCs w:val="0"/>
          <w:kern w:val="0"/>
          <w:sz w:val="24"/>
          <w:szCs w:val="24"/>
        </w:rPr>
        <w:t>产生雌配子AaRr:ar=</w:t>
      </w:r>
      <w:r>
        <w:rPr>
          <w:rFonts w:hint="eastAsia" w:ascii="仿宋" w:hAnsi="仿宋" w:eastAsia="仿宋" w:cs="仿宋"/>
          <w:b w:val="0"/>
          <w:bCs w:val="0"/>
          <w:kern w:val="0"/>
          <w:sz w:val="24"/>
          <w:szCs w:val="24"/>
          <w:lang w:val="en-US" w:eastAsia="zh-CN"/>
        </w:rPr>
        <w:t xml:space="preserve">3:7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tLeast"/>
        <w:textAlignment w:val="center"/>
        <w:rPr>
          <w:rFonts w:hint="eastAsia" w:ascii="仿宋" w:hAnsi="仿宋" w:eastAsia="仿宋" w:cs="仿宋"/>
          <w:b w:val="0"/>
          <w:bCs w:val="0"/>
          <w:kern w:val="0"/>
          <w:sz w:val="24"/>
          <w:szCs w:val="24"/>
          <w:lang w:val="en-US" w:eastAsia="zh-CN"/>
        </w:rPr>
      </w:pPr>
      <w:r>
        <w:rPr>
          <w:rFonts w:hint="eastAsia" w:ascii="仿宋" w:hAnsi="仿宋" w:eastAsia="仿宋" w:cs="仿宋"/>
          <w:b w:val="0"/>
          <w:bCs w:val="0"/>
          <w:kern w:val="0"/>
          <w:sz w:val="24"/>
          <w:szCs w:val="24"/>
          <w:lang w:eastAsia="zh-CN"/>
        </w:rPr>
        <w:t>（</w:t>
      </w:r>
      <w:r>
        <w:rPr>
          <w:rFonts w:hint="eastAsia" w:ascii="仿宋" w:hAnsi="仿宋" w:eastAsia="仿宋" w:cs="仿宋"/>
          <w:b w:val="0"/>
          <w:bCs w:val="0"/>
          <w:kern w:val="0"/>
          <w:sz w:val="24"/>
          <w:szCs w:val="24"/>
          <w:lang w:val="en-US" w:eastAsia="zh-CN"/>
        </w:rPr>
        <w:t>5）灰色</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黑体" w:hAnsi="黑体" w:eastAsia="黑体" w:cs="黑体"/>
          <w:b w:val="0"/>
          <w:bCs/>
          <w:sz w:val="22"/>
          <w:szCs w:val="28"/>
          <w:lang w:val="en-US" w:eastAsia="zh-CN"/>
        </w:rPr>
      </w:pPr>
      <w:r>
        <w:rPr>
          <w:rFonts w:hint="eastAsia" w:ascii="黑体" w:hAnsi="黑体" w:eastAsia="黑体" w:cs="黑体"/>
          <w:b w:val="0"/>
          <w:bCs/>
          <w:sz w:val="22"/>
          <w:szCs w:val="28"/>
          <w:lang w:val="en-US" w:eastAsia="zh-CN"/>
        </w:rPr>
        <w:t>附：部分选择题解析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i w:val="0"/>
          <w:iCs w:val="0"/>
          <w:caps w:val="0"/>
          <w:color w:val="333333"/>
          <w:spacing w:val="0"/>
          <w:sz w:val="21"/>
          <w:szCs w:val="21"/>
          <w:shd w:val="clear" w:color="auto" w:fill="FFFFFF"/>
          <w:lang w:val="en-US" w:eastAsia="zh-CN"/>
        </w:rPr>
      </w:pPr>
      <w:r>
        <w:rPr>
          <w:rFonts w:hint="eastAsia" w:ascii="楷体_GB2312" w:hAnsi="楷体_GB2312" w:eastAsia="楷体_GB2312" w:cs="楷体_GB2312"/>
          <w:b w:val="0"/>
          <w:bCs/>
          <w:lang w:val="en-US" w:eastAsia="zh-CN"/>
        </w:rPr>
        <w:t>3.【</w:t>
      </w:r>
      <w:r>
        <w:rPr>
          <w:rFonts w:hint="eastAsia" w:ascii="楷体_GB2312" w:hAnsi="楷体_GB2312" w:eastAsia="楷体_GB2312" w:cs="楷体_GB2312"/>
          <w:b w:val="0"/>
          <w:bCs/>
          <w:i w:val="0"/>
          <w:iCs w:val="0"/>
          <w:caps w:val="0"/>
          <w:color w:val="333333"/>
          <w:spacing w:val="0"/>
          <w:sz w:val="21"/>
          <w:szCs w:val="21"/>
          <w:shd w:val="clear" w:color="auto" w:fill="FFFFFF"/>
          <w:lang w:val="en-US" w:eastAsia="zh-CN"/>
        </w:rPr>
        <w:t>答案</w:t>
      </w:r>
      <w:r>
        <w:rPr>
          <w:rFonts w:hint="eastAsia" w:ascii="楷体_GB2312" w:hAnsi="楷体_GB2312" w:eastAsia="楷体_GB2312" w:cs="楷体_GB2312"/>
          <w:b w:val="0"/>
          <w:bCs/>
          <w:lang w:val="en-US" w:eastAsia="zh-CN"/>
        </w:rPr>
        <w:t>】</w:t>
      </w:r>
      <w:r>
        <w:rPr>
          <w:rFonts w:hint="eastAsia" w:ascii="楷体_GB2312" w:hAnsi="楷体_GB2312" w:eastAsia="楷体_GB2312" w:cs="楷体_GB2312"/>
          <w:b w:val="0"/>
          <w:bCs/>
          <w:i w:val="0"/>
          <w:iCs w:val="0"/>
          <w:caps w:val="0"/>
          <w:color w:val="333333"/>
          <w:spacing w:val="0"/>
          <w:sz w:val="21"/>
          <w:szCs w:val="21"/>
          <w:shd w:val="clear" w:color="auto" w:fill="FFFFFF"/>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i w:val="0"/>
          <w:iCs w:val="0"/>
          <w:caps w:val="0"/>
          <w:color w:val="333333"/>
          <w:spacing w:val="0"/>
          <w:sz w:val="21"/>
          <w:szCs w:val="21"/>
          <w:shd w:val="clear" w:color="auto" w:fill="FFFFFF"/>
          <w:lang w:val="en-US" w:eastAsia="zh-CN"/>
        </w:rPr>
      </w:pPr>
      <w:r>
        <w:rPr>
          <w:rFonts w:hint="eastAsia" w:ascii="楷体_GB2312" w:hAnsi="楷体_GB2312" w:eastAsia="楷体_GB2312" w:cs="楷体_GB2312"/>
          <w:b w:val="0"/>
          <w:bCs/>
          <w:i w:val="0"/>
          <w:iCs w:val="0"/>
          <w:caps w:val="0"/>
          <w:color w:val="333333"/>
          <w:spacing w:val="0"/>
          <w:sz w:val="21"/>
          <w:szCs w:val="21"/>
          <w:shd w:val="clear" w:color="auto" w:fill="FFFFFF"/>
          <w:lang w:val="en-US" w:eastAsia="zh-CN"/>
        </w:rPr>
        <w:t>【命题意图】本题借熟悉的生活情境，考查学生对细胞中的化合物、细胞代谢、物质跨膜运输的方式等问题的辨析能力和综合运用能力。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i w:val="0"/>
          <w:iCs w:val="0"/>
          <w:caps w:val="0"/>
          <w:color w:val="333333"/>
          <w:spacing w:val="0"/>
          <w:sz w:val="21"/>
          <w:szCs w:val="21"/>
          <w:shd w:val="clear" w:color="auto" w:fill="FFFFFF"/>
          <w:lang w:val="en-US" w:eastAsia="zh-CN"/>
        </w:rPr>
      </w:pPr>
      <w:r>
        <w:rPr>
          <w:rFonts w:hint="eastAsia" w:ascii="楷体_GB2312" w:hAnsi="楷体_GB2312" w:eastAsia="楷体_GB2312" w:cs="楷体_GB2312"/>
          <w:b w:val="0"/>
          <w:bCs/>
          <w:i w:val="0"/>
          <w:iCs w:val="0"/>
          <w:caps w:val="0"/>
          <w:color w:val="333333"/>
          <w:spacing w:val="0"/>
          <w:sz w:val="21"/>
          <w:szCs w:val="21"/>
          <w:shd w:val="clear" w:color="auto" w:fill="FFFFFF"/>
          <w:lang w:val="en-US" w:eastAsia="zh-CN"/>
        </w:rPr>
        <w:t>【解析】晾晒过程中细胞丢失的主要是自由水，而炒制过程中细胞丢失的主要是结合水，因此A正确。“酸菜”变酸是因为发酵过程中产生了乳酸，因密闭发酵，进行的乳酸式无氧呼吸，B不符合题意。“酸菜”腌制过程中原料细胞已死亡，失去选择透过性，因此佐料中的各种物质会进入原料中，原料细胞已不能进行主动运输，C不符合题意。人体缺少分解纤维素的酶，因此消化系统无法消化吸收纤维素，D不符合题意。</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9 【答案】C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【命题意图】本题是将遗传分离规律与减数分裂、多倍体育种等内容综合，全面考查获取信息、逻辑分析等能力。区分度较好。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【解析】：A中植物A1a1能产生A1和a1两种配子，植物A2a2能产生A2和a2两种配子，</w:t>
      </w:r>
      <w:r>
        <w:rPr>
          <w:rFonts w:hint="default" w:ascii="Calibri" w:hAnsi="Calibri" w:eastAsia="楷体_GB2312" w:cs="Calibri"/>
          <w:b w:val="0"/>
          <w:bCs/>
          <w:lang w:val="en-US" w:eastAsia="zh-CN"/>
        </w:rPr>
        <w:t>①②</w:t>
      </w:r>
      <w:r>
        <w:rPr>
          <w:rFonts w:hint="eastAsia" w:ascii="楷体_GB2312" w:hAnsi="楷体_GB2312" w:eastAsia="楷体_GB2312" w:cs="楷体_GB2312"/>
          <w:b w:val="0"/>
          <w:bCs/>
          <w:lang w:val="en-US" w:eastAsia="zh-CN"/>
        </w:rPr>
        <w:t>同，并具有累加效应，所以植株X的表现型及比例为红色∶粉红色∶白色＝1∶2∶1。B选项，由于两种植株间的染色体互不同源，所以植株X的细胞内没有同源染色体，不能进行正常的减数分裂，不能形成正常的配子，因而不可育。C项诱导染色体数目加倍可以用低温或秋水仙素处理。不是一种方法，所以C错误。D项中，用①处所用处理方式处理植株Z的幼苗，体细胞中染色体加倍，基因型为A1A1a1a1，性成熟后产生的配子基因型及比例为A1A1∶A1a1∶a1a1＝1∶4∶1。</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10 【答案】D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【命题意图】本题是结合乙烯催熟的实例情境，带动对科技与生产生活影响的研究。试题以流程图为信息基础，检测植物激素类基础知识和教材实验的重视程度。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【解析】：A中乙烯产生于植物所有器官，主要是自由扩散方式运输； B选项，基因存在于所有细胞中，但是选择性表达；C项是考察对题干信息获取，沸水与水杨酸作用相反，所以C错误。D项自教材的104页实验内容，正确。</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11 【答案】B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【命题意图】本题是将内环境与动物生命活动结合命题的小综合题，有图示分析能力、对比分析能力及逻辑推理能力等，区分度较好。</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【解析】：A中</w:t>
      </w:r>
      <w:r>
        <w:rPr>
          <w:rFonts w:hint="default" w:ascii="Calibri" w:hAnsi="Calibri" w:eastAsia="楷体_GB2312" w:cs="Calibri"/>
          <w:b w:val="0"/>
          <w:bCs/>
          <w:lang w:val="en-US" w:eastAsia="zh-CN"/>
        </w:rPr>
        <w:t>②</w:t>
      </w:r>
      <w:r>
        <w:rPr>
          <w:rFonts w:hint="eastAsia" w:ascii="Calibri" w:hAnsi="Calibri" w:eastAsia="楷体_GB2312" w:cs="Calibri"/>
          <w:b w:val="0"/>
          <w:bCs/>
          <w:lang w:val="en-US" w:eastAsia="zh-CN"/>
        </w:rPr>
        <w:t>应是促甲状腺释放激素</w:t>
      </w:r>
      <w:r>
        <w:rPr>
          <w:rFonts w:hint="eastAsia" w:ascii="楷体_GB2312" w:hAnsi="楷体_GB2312" w:eastAsia="楷体_GB2312" w:cs="楷体_GB2312"/>
          <w:b w:val="0"/>
          <w:bCs/>
          <w:lang w:val="en-US" w:eastAsia="zh-CN"/>
        </w:rPr>
        <w:t>； B选项</w:t>
      </w:r>
      <w:r>
        <w:rPr>
          <w:rFonts w:hint="default" w:ascii="Calibri" w:hAnsi="Calibri" w:eastAsia="楷体_GB2312" w:cs="Calibri"/>
          <w:b w:val="0"/>
          <w:bCs/>
          <w:lang w:val="en-US" w:eastAsia="zh-CN"/>
        </w:rPr>
        <w:t>①</w:t>
      </w:r>
      <w:r>
        <w:rPr>
          <w:rFonts w:hint="eastAsia" w:ascii="Calibri" w:hAnsi="Calibri" w:eastAsia="楷体_GB2312" w:cs="Calibri"/>
          <w:b w:val="0"/>
          <w:bCs/>
          <w:lang w:val="en-US" w:eastAsia="zh-CN"/>
        </w:rPr>
        <w:t>是胰高血糖素，作用于肝脏，促进肝糖原分解，是正确的；</w:t>
      </w:r>
      <w:r>
        <w:rPr>
          <w:rFonts w:hint="eastAsia" w:ascii="楷体_GB2312" w:hAnsi="楷体_GB2312" w:eastAsia="楷体_GB2312" w:cs="楷体_GB2312"/>
          <w:b w:val="0"/>
          <w:bCs/>
          <w:lang w:val="en-US" w:eastAsia="zh-CN"/>
        </w:rPr>
        <w:t xml:space="preserve"> C项肾上腺处于饥饿状态下，分泌肾上腺素，所以C错误。D项中，流进来的应该是促性腺激素。</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16【答案】CD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【命题意图】本题借熟悉的生活情境，考查学生对细胞中的化合物、细胞代谢、物质跨膜运输的方式等问题的辨析能力和综合运用能力。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w:t>
      </w:r>
      <w:r>
        <w:rPr>
          <w:rFonts w:hint="eastAsia" w:ascii="楷体_GB2312" w:hAnsi="楷体_GB2312" w:eastAsia="楷体_GB2312" w:cs="楷体_GB2312"/>
          <w:b w:val="0"/>
          <w:bCs/>
          <w:vertAlign w:val="superscript"/>
          <w:lang w:val="en-US" w:eastAsia="zh-CN"/>
        </w:rPr>
        <w:t>18</w:t>
      </w:r>
      <w:r>
        <w:rPr>
          <w:rFonts w:hint="eastAsia" w:ascii="楷体_GB2312" w:hAnsi="楷体_GB2312" w:eastAsia="楷体_GB2312" w:cs="楷体_GB2312"/>
          <w:b w:val="0"/>
          <w:bCs/>
          <w:lang w:val="en-US" w:eastAsia="zh-CN"/>
        </w:rPr>
        <w:t>O是稳定同位素，没有放射性（可参考必修一教材51页“同位素标记法”），故A错误； B中酵母菌有氧呼吸和无氧呼吸均有CO</w:t>
      </w:r>
      <w:r>
        <w:rPr>
          <w:rFonts w:hint="eastAsia" w:ascii="楷体_GB2312" w:hAnsi="楷体_GB2312" w:eastAsia="楷体_GB2312" w:cs="楷体_GB2312"/>
          <w:b w:val="0"/>
          <w:bCs/>
          <w:vertAlign w:val="subscript"/>
          <w:lang w:val="en-US" w:eastAsia="zh-CN"/>
        </w:rPr>
        <w:t>2</w:t>
      </w:r>
      <w:r>
        <w:rPr>
          <w:rFonts w:hint="eastAsia" w:ascii="楷体_GB2312" w:hAnsi="楷体_GB2312" w:eastAsia="楷体_GB2312" w:cs="楷体_GB2312"/>
          <w:b w:val="0"/>
          <w:bCs/>
          <w:lang w:val="en-US" w:eastAsia="zh-CN"/>
        </w:rPr>
        <w:t>产生，故不能通过检测CO</w:t>
      </w:r>
      <w:r>
        <w:rPr>
          <w:rFonts w:hint="eastAsia" w:ascii="楷体_GB2312" w:hAnsi="楷体_GB2312" w:eastAsia="楷体_GB2312" w:cs="楷体_GB2312"/>
          <w:b w:val="0"/>
          <w:bCs/>
          <w:vertAlign w:val="subscript"/>
          <w:lang w:val="en-US" w:eastAsia="zh-CN"/>
        </w:rPr>
        <w:t>2</w:t>
      </w:r>
      <w:r>
        <w:rPr>
          <w:rFonts w:hint="eastAsia" w:ascii="楷体_GB2312" w:hAnsi="楷体_GB2312" w:eastAsia="楷体_GB2312" w:cs="楷体_GB2312"/>
          <w:b w:val="0"/>
          <w:bCs/>
          <w:lang w:val="en-US" w:eastAsia="zh-CN"/>
        </w:rPr>
        <w:t>来判断酵母菌的呼吸方式，B错误； C中探究镁离子是否为植物生长的必需元素，自变量应设为镁离子的有无，因变量检测植物是否能正常生长，C正确；D实验是探究淀粉酶对淀粉和蔗糖的水解作用，自变量是底物的种类，因变量是淀粉和蔗糖是否被水解，D正确。</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17题【答案】AB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【命题意图】本题考查学生对图示的分析和理解能力，体现对物质跨膜运输的方式等问题的辨析能力和综合运用能力。</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【解析】：A：由题可知细胞外的硝态氮进入细胞需要转运蛋白，且需要消耗H</w:t>
      </w:r>
      <w:r>
        <w:rPr>
          <w:rFonts w:hint="eastAsia" w:ascii="楷体_GB2312" w:hAnsi="楷体_GB2312" w:eastAsia="楷体_GB2312" w:cs="楷体_GB2312"/>
          <w:b w:val="0"/>
          <w:bCs/>
          <w:vertAlign w:val="superscript"/>
          <w:lang w:val="en-US" w:eastAsia="zh-CN"/>
        </w:rPr>
        <w:t>+</w:t>
      </w:r>
      <w:r>
        <w:rPr>
          <w:rFonts w:hint="eastAsia" w:ascii="楷体_GB2312" w:hAnsi="楷体_GB2312" w:eastAsia="楷体_GB2312" w:cs="楷体_GB2312"/>
          <w:b w:val="0"/>
          <w:bCs/>
          <w:lang w:val="en-US" w:eastAsia="zh-CN"/>
        </w:rPr>
        <w:t>的浓度梯度产生的势能，所以该方式为主动运输，A错误； B项由图可知，NRT1.1既能运输硝态氮，还能运输H</w:t>
      </w:r>
      <w:r>
        <w:rPr>
          <w:rFonts w:hint="eastAsia" w:ascii="楷体_GB2312" w:hAnsi="楷体_GB2312" w:eastAsia="楷体_GB2312" w:cs="楷体_GB2312"/>
          <w:b w:val="0"/>
          <w:bCs/>
          <w:vertAlign w:val="superscript"/>
          <w:lang w:val="en-US" w:eastAsia="zh-CN"/>
        </w:rPr>
        <w:t>+</w:t>
      </w:r>
      <w:r>
        <w:rPr>
          <w:rFonts w:hint="eastAsia" w:ascii="楷体_GB2312" w:hAnsi="楷体_GB2312" w:eastAsia="楷体_GB2312" w:cs="楷体_GB2312"/>
          <w:b w:val="0"/>
          <w:bCs/>
          <w:lang w:val="en-US" w:eastAsia="zh-CN"/>
        </w:rPr>
        <w:t>，故B错误； C改变细胞质的pH会影响H+的转运，进而影响硝态氮的转运，C正确； D，NRT1.1在磷酸化和去磷酸化过程中，自身构象会发生改变，从而完成物质运输功能，但并没有丧失活性，D正确。</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18题【答案】ABC</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【命题意图】本题是基于伴性遗传、遗传与变异等基础知识的基础上，结合情境检测对表观遗传这一新增知识的理解运用，体现落实思维培养的复习效果，可以引领学生对教材的关注度，还可以增大试卷区分度。</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【解析】：A项转座子是一段可移动的DNA序列，基本组成单位是脱氧核苷酸，A正确； B的转座子可在真核细胞染色体内部转移，可造成基因重组，在染色体间转移造成染色体变异，B正确；  C项转座子能利用自身编码的转座酶将自身序列从原有位置上切除并插入到新的基因组位点，此过程会涉及磷酸二酯键的形成和断裂，故C正确；  D中，由题可知细菌抗药性也可来自转座子，D错误。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19题【答案】BCD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【命题意图】本题借阿尔兹海默症激发学生对社会责任的唤醒，该题涉及到兴奋在神经纤维上的传导、细胞间的传递等很多知识，关注基础知识的落实，也具有一定的分析综合性。</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【解析】：A神经细胞产生兴奋时发生了钠离子内流，导致细胞膜内钠离子/钾离子的值升高，A错误；  B中患者体内神经细胞之间通过突触结构进行兴奋传递，突触传递是单向的，B正确； C项由题可知阿尔兹海默症患者神经元纤维缠结，使其表现为记忆和认知功能障碍，可推知神经元纤维缠结可能会导致兴奋在神经纤维上的传导受阻，C正确； D药物X是针对淀粉样蛋白的抗体，其发挥作用的机理是与淀粉样蛋白特异性结合，结合后形成的复合物会被吞噬细胞吞噬消化，故吞噬细胞中的溶酶体代谢会更活跃，D正确。</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20题【答案】BD</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【命题意图】本题是考查生态位知识，又结合图示分析理解基础上的逻辑分析。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ascii="楷体_GB2312" w:hAnsi="楷体_GB2312" w:eastAsia="楷体_GB2312" w:cs="楷体_GB2312"/>
          <w:b w:val="0"/>
          <w:bCs/>
          <w:lang w:val="en-US" w:eastAsia="zh-CN"/>
        </w:rPr>
      </w:pPr>
      <w:r>
        <w:rPr>
          <w:rFonts w:hint="eastAsia" w:ascii="楷体_GB2312" w:hAnsi="楷体_GB2312" w:eastAsia="楷体_GB2312" w:cs="楷体_GB2312"/>
          <w:b w:val="0"/>
          <w:bCs/>
          <w:lang w:val="en-US" w:eastAsia="zh-CN"/>
        </w:rPr>
        <w:t>【解析】：A：宽生态位不同种群重叠面积大，种间竞争强度高于窄生态位，A正确；  B：生态位是一个物种在群落中的地位和作用，包括所处的空间位置，占用资源的情况，以及与其他物种的关系等，B错误；  C：窄生态位种群利用的资源范围较小，种内竞争强度较高，C正确；  D：当可用资源减少时，种群需要寻找新的生存资源，可能导致生态位宽度变大，D错误。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ascii="楷体_GB2312" w:hAnsi="楷体_GB2312" w:eastAsia="楷体_GB2312" w:cs="楷体_GB2312"/>
          <w:b w:val="0"/>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E6B42A"/>
    <w:multiLevelType w:val="singleLevel"/>
    <w:tmpl w:val="CBE6B42A"/>
    <w:lvl w:ilvl="0" w:tentative="0">
      <w:start w:val="2"/>
      <w:numFmt w:val="decimal"/>
      <w:suff w:val="nothing"/>
      <w:lvlText w:val="（%1）"/>
      <w:lvlJc w:val="left"/>
    </w:lvl>
  </w:abstractNum>
  <w:abstractNum w:abstractNumId="1">
    <w:nsid w:val="3A0F9750"/>
    <w:multiLevelType w:val="singleLevel"/>
    <w:tmpl w:val="3A0F9750"/>
    <w:lvl w:ilvl="0" w:tentative="0">
      <w:start w:val="1"/>
      <w:numFmt w:val="chineseCounting"/>
      <w:suff w:val="nothing"/>
      <w:lvlText w:val="%1、"/>
      <w:lvlJc w:val="left"/>
      <w:rPr>
        <w:rFonts w:hint="eastAsia"/>
      </w:rPr>
    </w:lvl>
  </w:abstractNum>
  <w:abstractNum w:abstractNumId="2">
    <w:nsid w:val="6F642042"/>
    <w:multiLevelType w:val="singleLevel"/>
    <w:tmpl w:val="6F642042"/>
    <w:lvl w:ilvl="0" w:tentative="0">
      <w:start w:val="23"/>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kMWM5ZjM3MmUyYWQwMmYwMDZkNTk5NGQ5YWYwZDMifQ=="/>
  </w:docVars>
  <w:rsids>
    <w:rsidRoot w:val="60B55574"/>
    <w:rsid w:val="025A0642"/>
    <w:rsid w:val="0FCB39C7"/>
    <w:rsid w:val="1BEB458F"/>
    <w:rsid w:val="32D06AE7"/>
    <w:rsid w:val="391F780D"/>
    <w:rsid w:val="42F61390"/>
    <w:rsid w:val="54B74396"/>
    <w:rsid w:val="58A6371C"/>
    <w:rsid w:val="5A451502"/>
    <w:rsid w:val="60B55574"/>
    <w:rsid w:val="6CD32B04"/>
    <w:rsid w:val="73487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2625</Words>
  <Characters>2820</Characters>
  <Lines>0</Lines>
  <Paragraphs>0</Paragraphs>
  <TotalTime>43</TotalTime>
  <ScaleCrop>false</ScaleCrop>
  <LinksUpToDate>false</LinksUpToDate>
  <CharactersWithSpaces>2940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2023-11-30T15:27:00Z</dcterms:created>
  <dc:creator>蓝玫瑰</dc:creator>
  <cp:lastModifiedBy>蓝玫瑰</cp:lastModifiedBy>
  <cp:lastPrinted>2023-12-11T03:00:00Z</cp:lastPrinted>
  <dcterms:modified xsi:type="dcterms:W3CDTF">2024-01-03T08:07:39Z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FB72E8714CDE4F679DB0D38595C05474_13</vt:lpwstr>
  </property>
</Properties>
</file>