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420" w:lineRule="atLeast"/>
        <w:jc w:val="center"/>
        <w:textAlignment w:val="baseline"/>
        <w:rPr>
          <w:sz w:val="31"/>
        </w:rPr>
      </w:pPr>
      <w:r>
        <w:rPr>
          <w:rFonts w:ascii="宋体" w:hAnsi="宋体" w:eastAsia="宋体" w:cs="宋体"/>
          <w:color w:val="000000"/>
          <w:sz w:val="31"/>
        </w:rPr>
        <w:drawing>
          <wp:anchor distT="0" distB="0" distL="114300" distR="114300" simplePos="0" relativeHeight="251659264" behindDoc="0" locked="0" layoutInCell="1" allowOverlap="1">
            <wp:simplePos x="0" y="0"/>
            <wp:positionH relativeFrom="page">
              <wp:posOffset>12204700</wp:posOffset>
            </wp:positionH>
            <wp:positionV relativeFrom="topMargin">
              <wp:posOffset>11506200</wp:posOffset>
            </wp:positionV>
            <wp:extent cx="279400" cy="3429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279400" cy="342900"/>
                    </a:xfrm>
                    <a:prstGeom prst="rect">
                      <a:avLst/>
                    </a:prstGeom>
                  </pic:spPr>
                </pic:pic>
              </a:graphicData>
            </a:graphic>
          </wp:anchor>
        </w:drawing>
      </w:r>
      <w:r>
        <w:rPr>
          <w:rFonts w:ascii="宋体" w:hAnsi="宋体" w:eastAsia="宋体" w:cs="宋体"/>
          <w:color w:val="000000"/>
          <w:sz w:val="31"/>
        </w:rPr>
        <w:t>高 三 生 物</w:t>
      </w:r>
    </w:p>
    <w:p>
      <w:pPr>
        <w:wordWrap w:val="0"/>
        <w:spacing w:line="220" w:lineRule="exact"/>
        <w:jc w:val="center"/>
        <w:textAlignment w:val="baseline"/>
        <w:rPr>
          <w:sz w:val="15"/>
        </w:rPr>
      </w:pPr>
    </w:p>
    <w:p>
      <w:pPr>
        <w:wordWrap w:val="0"/>
        <w:spacing w:line="220" w:lineRule="atLeast"/>
        <w:jc w:val="center"/>
        <w:textAlignment w:val="baseline"/>
        <w:rPr>
          <w:sz w:val="15"/>
        </w:rPr>
      </w:pPr>
      <w:r>
        <w:rPr>
          <w:rFonts w:ascii="宋体" w:hAnsi="宋体" w:eastAsia="宋体" w:cs="宋体"/>
          <w:color w:val="000000"/>
          <w:sz w:val="15"/>
        </w:rPr>
        <w:t>满分:100 分     考试时间:75分钟</w:t>
      </w:r>
    </w:p>
    <w:p>
      <w:pPr>
        <w:wordWrap w:val="0"/>
        <w:spacing w:line="220" w:lineRule="exact"/>
        <w:jc w:val="center"/>
        <w:textAlignment w:val="baseline"/>
        <w:rPr>
          <w:sz w:val="15"/>
        </w:rPr>
      </w:pPr>
    </w:p>
    <w:p>
      <w:pPr>
        <w:wordWrap w:val="0"/>
        <w:spacing w:line="220" w:lineRule="exact"/>
        <w:jc w:val="center"/>
        <w:textAlignment w:val="baseline"/>
        <w:rPr>
          <w:sz w:val="15"/>
        </w:rPr>
      </w:pPr>
    </w:p>
    <w:p>
      <w:pPr>
        <w:wordWrap w:val="0"/>
        <w:spacing w:line="280" w:lineRule="atLeast"/>
        <w:textAlignment w:val="baseline"/>
        <w:rPr>
          <w:sz w:val="17"/>
        </w:rPr>
      </w:pPr>
      <w:r>
        <w:rPr>
          <w:rFonts w:ascii="宋体" w:hAnsi="宋体" w:eastAsia="宋体" w:cs="宋体"/>
          <w:color w:val="000000"/>
          <w:sz w:val="17"/>
        </w:rPr>
        <w:t>注意事项：</w:t>
      </w:r>
    </w:p>
    <w:p>
      <w:pPr>
        <w:wordWrap w:val="0"/>
        <w:spacing w:before="120" w:line="280" w:lineRule="atLeast"/>
        <w:textAlignment w:val="baseline"/>
        <w:rPr>
          <w:sz w:val="17"/>
        </w:rPr>
      </w:pPr>
      <w:r>
        <w:rPr>
          <w:rFonts w:ascii="宋体" w:hAnsi="宋体" w:eastAsia="宋体" w:cs="宋体"/>
          <w:color w:val="000000"/>
          <w:sz w:val="17"/>
        </w:rPr>
        <w:t>1.答题前，考生先将自己的姓名、准考证号码填写清楚，将条形码准确粘贴在考生信息条形码粘贴区。</w:t>
      </w:r>
    </w:p>
    <w:p>
      <w:pPr>
        <w:wordWrap w:val="0"/>
        <w:spacing w:before="120" w:line="280" w:lineRule="atLeast"/>
        <w:textAlignment w:val="baseline"/>
        <w:rPr>
          <w:sz w:val="17"/>
        </w:rPr>
      </w:pPr>
      <w:r>
        <w:rPr>
          <w:rFonts w:ascii="宋体" w:hAnsi="宋体" w:eastAsia="宋体" w:cs="宋体"/>
          <w:color w:val="000000"/>
          <w:sz w:val="17"/>
        </w:rPr>
        <w:t>2.选择题必须使用2B铅笔填涂；非选择题必须使用0.5 毫米黑色字迹签字笔书写，字体工整、笔迹清晰。</w:t>
      </w:r>
    </w:p>
    <w:p>
      <w:pPr>
        <w:wordWrap w:val="0"/>
        <w:spacing w:line="280" w:lineRule="atLeast"/>
        <w:ind w:left="180" w:hanging="180"/>
        <w:textAlignment w:val="baseline"/>
        <w:rPr>
          <w:sz w:val="17"/>
        </w:rPr>
      </w:pPr>
      <w:r>
        <w:rPr>
          <w:rFonts w:ascii="宋体" w:hAnsi="宋体" w:eastAsia="宋体" w:cs="宋体"/>
          <w:color w:val="000000"/>
          <w:sz w:val="17"/>
        </w:rPr>
        <w:t>3.请按照题号顺序在答题卡各题目的答题区域内作答，超出答题区域书写的答案无效；在草稿纸、试卷上答题无效。</w:t>
      </w:r>
    </w:p>
    <w:p>
      <w:pPr>
        <w:wordWrap w:val="0"/>
        <w:spacing w:line="280" w:lineRule="atLeast"/>
        <w:textAlignment w:val="baseline"/>
        <w:rPr>
          <w:sz w:val="17"/>
        </w:rPr>
      </w:pPr>
      <w:r>
        <w:rPr>
          <w:rFonts w:ascii="宋体" w:hAnsi="宋体" w:eastAsia="宋体" w:cs="宋体"/>
          <w:color w:val="000000"/>
          <w:sz w:val="17"/>
        </w:rPr>
        <w:t>4.作图可先使用铅笔画出，确定后必须用黑色字迹的签字笔描黑。</w:t>
      </w:r>
    </w:p>
    <w:p>
      <w:pPr>
        <w:wordWrap w:val="0"/>
        <w:spacing w:before="120" w:line="280" w:lineRule="atLeast"/>
        <w:textAlignment w:val="baseline"/>
        <w:rPr>
          <w:sz w:val="17"/>
        </w:rPr>
      </w:pPr>
      <w:r>
        <w:rPr>
          <w:rFonts w:ascii="宋体" w:hAnsi="宋体" w:eastAsia="宋体" w:cs="宋体"/>
          <w:color w:val="000000"/>
          <w:sz w:val="17"/>
        </w:rPr>
        <w:t>5.保持卡面清洁，不要折叠，不要弄破、弄皱，不准使用涂改液、修正带、刮纸刀。</w:t>
      </w:r>
    </w:p>
    <w:p>
      <w:pPr>
        <w:wordWrap w:val="0"/>
        <w:spacing w:line="280" w:lineRule="atLeast"/>
        <w:ind w:left="260" w:right="20" w:hanging="260"/>
        <w:textAlignment w:val="baseline"/>
        <w:rPr>
          <w:sz w:val="20"/>
          <w:szCs w:val="28"/>
        </w:rPr>
      </w:pPr>
      <w:r>
        <w:rPr>
          <w:rFonts w:ascii="宋体" w:hAnsi="宋体" w:eastAsia="宋体" w:cs="宋体"/>
          <w:color w:val="000000"/>
          <w:sz w:val="20"/>
          <w:szCs w:val="28"/>
        </w:rPr>
        <w:t>一、选择题：本题共 15 小题，每小题3分，共45分。在每小题给出的四个选项中，只有一项是符合题目要求的。</w:t>
      </w:r>
    </w:p>
    <w:p>
      <w:pPr>
        <w:wordWrap w:val="0"/>
        <w:spacing w:line="280" w:lineRule="atLeast"/>
        <w:ind w:left="180" w:right="20" w:hanging="180"/>
        <w:textAlignment w:val="baseline"/>
        <w:rPr>
          <w:sz w:val="20"/>
          <w:szCs w:val="28"/>
        </w:rPr>
      </w:pPr>
      <w:r>
        <w:rPr>
          <w:rFonts w:ascii="宋体" w:hAnsi="宋体" w:eastAsia="宋体" w:cs="宋体"/>
          <w:color w:val="000000"/>
          <w:sz w:val="20"/>
          <w:szCs w:val="28"/>
        </w:rPr>
        <w:t>1.鹦鹉热是由鹦鹉热衣原体引起的人兽共患传染病，可由带菌禽类传染给人。通常表现为高热、头痛、咳嗽和肺部浸润性病变等。下列有关叙述错误的是</w:t>
      </w:r>
    </w:p>
    <w:p>
      <w:pPr>
        <w:wordWrap w:val="0"/>
        <w:spacing w:line="280" w:lineRule="atLeast"/>
        <w:ind w:left="180"/>
        <w:textAlignment w:val="baseline"/>
        <w:rPr>
          <w:szCs w:val="28"/>
        </w:rPr>
      </w:pPr>
      <w:r>
        <w:rPr>
          <w:rFonts w:ascii="宋体" w:hAnsi="宋体" w:eastAsia="宋体" w:cs="宋体"/>
          <w:color w:val="000000"/>
          <w:szCs w:val="28"/>
        </w:rPr>
        <w:t>A.鹦鹉热衣原体与流感病毒都不具有核膜包被的细胞核</w:t>
      </w:r>
    </w:p>
    <w:p>
      <w:pPr>
        <w:wordWrap w:val="0"/>
        <w:spacing w:before="120" w:line="280" w:lineRule="atLeast"/>
        <w:ind w:left="180"/>
        <w:textAlignment w:val="baseline"/>
        <w:rPr>
          <w:sz w:val="20"/>
          <w:szCs w:val="28"/>
        </w:rPr>
      </w:pPr>
      <w:r>
        <w:rPr>
          <w:rFonts w:ascii="宋体" w:hAnsi="宋体" w:eastAsia="宋体" w:cs="宋体"/>
          <w:color w:val="000000"/>
          <w:sz w:val="20"/>
          <w:szCs w:val="28"/>
        </w:rPr>
        <w:t>B.鹦鹉热衣原体的遗传信息储存在 DNA 与蛋白质组成的结构中</w:t>
      </w:r>
    </w:p>
    <w:p>
      <w:pPr>
        <w:wordWrap w:val="0"/>
        <w:spacing w:before="120" w:line="280" w:lineRule="atLeast"/>
        <w:ind w:left="180"/>
        <w:textAlignment w:val="baseline"/>
        <w:rPr>
          <w:sz w:val="20"/>
          <w:szCs w:val="28"/>
        </w:rPr>
      </w:pPr>
      <w:r>
        <w:rPr>
          <w:rFonts w:ascii="宋体" w:hAnsi="宋体" w:eastAsia="宋体" w:cs="宋体"/>
          <w:color w:val="000000"/>
          <w:sz w:val="20"/>
          <w:szCs w:val="28"/>
        </w:rPr>
        <w:t>C.推测鹦鹉热衣原体侵入人体后会引起下丘脑功能紊乱而导致高热</w:t>
      </w:r>
    </w:p>
    <w:p>
      <w:pPr>
        <w:wordWrap w:val="0"/>
        <w:spacing w:before="120" w:line="280" w:lineRule="atLeast"/>
        <w:ind w:left="180"/>
        <w:textAlignment w:val="baseline"/>
        <w:rPr>
          <w:sz w:val="20"/>
          <w:szCs w:val="28"/>
        </w:rPr>
      </w:pPr>
      <w:r>
        <w:rPr>
          <w:rFonts w:ascii="宋体" w:hAnsi="宋体" w:eastAsia="宋体" w:cs="宋体"/>
          <w:color w:val="000000"/>
          <w:sz w:val="20"/>
          <w:szCs w:val="28"/>
        </w:rPr>
        <w:t>D.定期对家禽养殖场及禽肉市场进行消毒可有效预防该传染病</w:t>
      </w:r>
    </w:p>
    <w:p>
      <w:pPr>
        <w:wordWrap w:val="0"/>
        <w:spacing w:line="280" w:lineRule="atLeast"/>
        <w:ind w:left="180" w:right="20" w:hanging="180"/>
        <w:textAlignment w:val="baseline"/>
        <w:rPr>
          <w:sz w:val="20"/>
          <w:szCs w:val="28"/>
        </w:rPr>
      </w:pPr>
      <w:r>
        <w:rPr>
          <w:rFonts w:ascii="宋体" w:hAnsi="宋体" w:eastAsia="宋体" w:cs="宋体"/>
          <w:color w:val="000000"/>
          <w:sz w:val="20"/>
          <w:szCs w:val="28"/>
        </w:rPr>
        <w:t>2.鸡蛋中含有大量的蛋白质、维生素和铁、钙等矿质元素，其中组成鸡蛋蛋白质的氨基酸与人体蛋白质非常接近。下列相关叙述正确的是</w:t>
      </w:r>
    </w:p>
    <w:p>
      <w:pPr>
        <w:wordWrap w:val="0"/>
        <w:spacing w:line="280" w:lineRule="atLeast"/>
        <w:ind w:left="180"/>
        <w:textAlignment w:val="baseline"/>
        <w:rPr>
          <w:szCs w:val="28"/>
        </w:rPr>
      </w:pPr>
      <w:r>
        <w:rPr>
          <w:rFonts w:ascii="宋体" w:hAnsi="宋体" w:eastAsia="宋体" w:cs="宋体"/>
          <w:color w:val="000000"/>
          <w:szCs w:val="28"/>
        </w:rPr>
        <w:t>A.维生素 D能促进人和动物肠道对钙和磷的吸收，可用苏丹Ⅲ染液对其进行鉴定</w:t>
      </w:r>
    </w:p>
    <w:p>
      <w:pPr>
        <w:wordWrap w:val="0"/>
        <w:spacing w:before="120" w:line="280" w:lineRule="atLeast"/>
        <w:ind w:left="180"/>
        <w:textAlignment w:val="baseline"/>
        <w:rPr>
          <w:sz w:val="20"/>
          <w:szCs w:val="28"/>
        </w:rPr>
      </w:pPr>
      <w:r>
        <w:rPr>
          <w:rFonts w:ascii="宋体" w:hAnsi="宋体" w:eastAsia="宋体" w:cs="宋体"/>
          <w:color w:val="000000"/>
          <w:sz w:val="20"/>
          <w:szCs w:val="28"/>
        </w:rPr>
        <w:t>B.构成鸡蛋蛋白质的氨基酸均属于必需氨基酸，被吸收后可用于人体蛋白质的合成</w:t>
      </w:r>
    </w:p>
    <w:p>
      <w:pPr>
        <w:wordWrap w:val="0"/>
        <w:spacing w:before="120" w:line="280" w:lineRule="atLeast"/>
        <w:ind w:left="180"/>
        <w:textAlignment w:val="baseline"/>
        <w:rPr>
          <w:sz w:val="20"/>
          <w:szCs w:val="28"/>
        </w:rPr>
      </w:pPr>
      <w:r>
        <w:rPr>
          <w:rFonts w:ascii="宋体" w:hAnsi="宋体" w:eastAsia="宋体" w:cs="宋体"/>
          <w:color w:val="000000"/>
          <w:sz w:val="20"/>
          <w:szCs w:val="28"/>
        </w:rPr>
        <w:t>C.人体要保持一定量的钙和铁，缺铁会引起缺铁性贫血，缺钙则会出现抽搐等症状</w:t>
      </w:r>
    </w:p>
    <w:p>
      <w:pPr>
        <w:wordWrap w:val="0"/>
        <w:spacing w:before="120" w:line="280" w:lineRule="atLeast"/>
        <w:ind w:left="180"/>
        <w:textAlignment w:val="baseline"/>
        <w:rPr>
          <w:sz w:val="20"/>
          <w:szCs w:val="28"/>
        </w:rPr>
      </w:pPr>
      <w:r>
        <w:rPr>
          <w:rFonts w:ascii="宋体" w:hAnsi="宋体" w:eastAsia="宋体" w:cs="宋体"/>
          <w:color w:val="000000"/>
          <w:sz w:val="20"/>
          <w:szCs w:val="28"/>
        </w:rPr>
        <w:t>D.高温会使蛋白质的结构变得伸展、松散，因此吃熟鸡蛋更容易被蛋白酶氧化分解</w:t>
      </w:r>
    </w:p>
    <w:p>
      <w:pPr>
        <w:wordWrap w:val="0"/>
        <w:spacing w:before="120" w:line="280" w:lineRule="atLeast"/>
        <w:textAlignment w:val="baseline"/>
        <w:rPr>
          <w:sz w:val="20"/>
          <w:szCs w:val="28"/>
        </w:rPr>
      </w:pPr>
      <w:r>
        <w:rPr>
          <w:rFonts w:ascii="宋体" w:hAnsi="宋体" w:eastAsia="宋体" w:cs="宋体"/>
          <w:color w:val="000000"/>
          <w:sz w:val="20"/>
          <w:szCs w:val="28"/>
        </w:rPr>
        <w:t>3.细胞的结构与其功能相适应，以下说法合理的是</w:t>
      </w:r>
    </w:p>
    <w:p>
      <w:pPr>
        <w:wordWrap w:val="0"/>
        <w:spacing w:before="120" w:line="280" w:lineRule="atLeast"/>
        <w:ind w:left="180"/>
        <w:textAlignment w:val="baseline"/>
        <w:rPr>
          <w:sz w:val="20"/>
          <w:szCs w:val="28"/>
        </w:rPr>
      </w:pPr>
      <w:r>
        <w:rPr>
          <w:rFonts w:ascii="宋体" w:hAnsi="宋体" w:eastAsia="宋体" w:cs="宋体"/>
          <w:color w:val="000000"/>
          <w:sz w:val="20"/>
          <w:szCs w:val="28"/>
        </w:rPr>
        <w:t>A.胰岛 B 细胞的内质网发达，有利于其加工、包装和分泌胰岛素</w:t>
      </w:r>
    </w:p>
    <w:p>
      <w:pPr>
        <w:wordWrap w:val="0"/>
        <w:spacing w:before="120" w:line="280" w:lineRule="atLeast"/>
        <w:ind w:left="180"/>
        <w:textAlignment w:val="baseline"/>
        <w:rPr>
          <w:sz w:val="20"/>
          <w:szCs w:val="28"/>
        </w:rPr>
      </w:pPr>
      <w:r>
        <w:rPr>
          <w:rFonts w:ascii="宋体" w:hAnsi="宋体" w:eastAsia="宋体" w:cs="宋体"/>
          <w:color w:val="000000"/>
          <w:sz w:val="20"/>
          <w:szCs w:val="28"/>
        </w:rPr>
        <w:t>B.植物细胞壁的伸缩性较大，有利于其对细胞起支持和保护作用</w:t>
      </w:r>
    </w:p>
    <w:p>
      <w:pPr>
        <w:wordWrap w:val="0"/>
        <w:spacing w:before="120" w:line="280" w:lineRule="atLeast"/>
        <w:ind w:left="180"/>
        <w:textAlignment w:val="baseline"/>
        <w:rPr>
          <w:sz w:val="20"/>
          <w:szCs w:val="28"/>
        </w:rPr>
      </w:pPr>
      <w:r>
        <w:rPr>
          <w:rFonts w:ascii="宋体" w:hAnsi="宋体" w:eastAsia="宋体" w:cs="宋体"/>
          <w:color w:val="000000"/>
          <w:sz w:val="20"/>
          <w:szCs w:val="28"/>
        </w:rPr>
        <w:t>C.神经细胞的树突增大了酶附着的膜面积，有利于提高代谢速率</w:t>
      </w:r>
    </w:p>
    <w:p>
      <w:pPr>
        <w:wordWrap w:val="0"/>
        <w:spacing w:before="120" w:line="280" w:lineRule="atLeast"/>
        <w:ind w:left="180"/>
        <w:textAlignment w:val="baseline"/>
        <w:rPr>
          <w:sz w:val="20"/>
          <w:szCs w:val="28"/>
        </w:rPr>
      </w:pPr>
      <w:r>
        <w:rPr>
          <w:rFonts w:ascii="宋体" w:hAnsi="宋体" w:eastAsia="宋体" w:cs="宋体"/>
          <w:color w:val="000000"/>
          <w:sz w:val="20"/>
          <w:szCs w:val="28"/>
        </w:rPr>
        <w:t>D.树突状细胞含有丰富的溶酶体，有利于其加工处理体内抗原</w:t>
      </w:r>
    </w:p>
    <w:p>
      <w:pPr>
        <w:wordWrap w:val="0"/>
        <w:spacing w:line="280" w:lineRule="atLeast"/>
        <w:ind w:left="180" w:right="40" w:hanging="180"/>
        <w:textAlignment w:val="baseline"/>
        <w:rPr>
          <w:sz w:val="20"/>
          <w:szCs w:val="28"/>
        </w:rPr>
      </w:pPr>
      <w:r>
        <w:rPr>
          <w:rFonts w:ascii="宋体" w:hAnsi="宋体" w:eastAsia="宋体" w:cs="宋体"/>
          <w:color w:val="000000"/>
          <w:sz w:val="20"/>
          <w:szCs w:val="28"/>
        </w:rPr>
        <w:t>4.研究表明，宇航员在太空飞行中经历的微重力可导致人体骨质流失，这可能与某种前成骨细胞的衰老凋亡、自噬增加及分化受到抑制等有关。下列相关叙述错误的是</w:t>
      </w:r>
    </w:p>
    <w:p>
      <w:pPr>
        <w:wordWrap w:val="0"/>
        <w:spacing w:line="280" w:lineRule="atLeast"/>
        <w:ind w:left="180"/>
        <w:textAlignment w:val="baseline"/>
        <w:rPr>
          <w:sz w:val="20"/>
          <w:szCs w:val="28"/>
        </w:rPr>
      </w:pPr>
      <w:r>
        <w:rPr>
          <w:rFonts w:ascii="宋体" w:hAnsi="宋体" w:eastAsia="宋体" w:cs="宋体"/>
          <w:color w:val="000000"/>
          <w:sz w:val="20"/>
          <w:szCs w:val="28"/>
        </w:rPr>
        <w:t>A.前成骨细胞和成骨细胞中蛋白质种类和含量不完全相同</w:t>
      </w:r>
    </w:p>
    <w:p>
      <w:pPr>
        <w:wordWrap w:val="0"/>
        <w:spacing w:before="120" w:line="280" w:lineRule="atLeast"/>
        <w:ind w:left="180"/>
        <w:textAlignment w:val="baseline"/>
        <w:rPr>
          <w:sz w:val="20"/>
          <w:szCs w:val="28"/>
        </w:rPr>
      </w:pPr>
      <w:r>
        <w:rPr>
          <w:rFonts w:ascii="宋体" w:hAnsi="宋体" w:eastAsia="宋体" w:cs="宋体"/>
          <w:color w:val="000000"/>
          <w:sz w:val="20"/>
          <w:szCs w:val="28"/>
        </w:rPr>
        <w:t>B.激烈的细胞自噬可能影响基因的表达进而诱导细胞凋亡</w:t>
      </w:r>
    </w:p>
    <w:p>
      <w:pPr>
        <w:wordWrap w:val="0"/>
        <w:spacing w:before="120" w:line="280" w:lineRule="atLeast"/>
        <w:ind w:left="180"/>
        <w:textAlignment w:val="baseline"/>
        <w:rPr>
          <w:sz w:val="20"/>
          <w:szCs w:val="28"/>
        </w:rPr>
      </w:pPr>
      <w:r>
        <w:rPr>
          <w:rFonts w:ascii="宋体" w:hAnsi="宋体" w:eastAsia="宋体" w:cs="宋体"/>
          <w:color w:val="000000"/>
          <w:sz w:val="20"/>
          <w:szCs w:val="28"/>
        </w:rPr>
        <w:t>C.衰老的前成骨细胞细胞核体积减小，物质运输能力下降</w:t>
      </w:r>
    </w:p>
    <w:p>
      <w:pPr>
        <w:wordWrap w:val="0"/>
        <w:spacing w:before="120" w:line="280" w:lineRule="atLeast"/>
        <w:ind w:left="180"/>
        <w:textAlignment w:val="baseline"/>
        <w:rPr>
          <w:sz w:val="20"/>
          <w:szCs w:val="28"/>
        </w:rPr>
      </w:pPr>
      <w:r>
        <w:rPr>
          <w:rFonts w:ascii="宋体" w:hAnsi="宋体" w:eastAsia="宋体" w:cs="宋体"/>
          <w:color w:val="000000"/>
          <w:sz w:val="20"/>
          <w:szCs w:val="28"/>
        </w:rPr>
        <w:t>D.细胞凋亡是体内正常细胞死亡的主要方式，该过程需消耗能量</w:t>
      </w:r>
    </w:p>
    <w:p>
      <w:pPr>
        <w:wordWrap w:val="0"/>
        <w:spacing w:line="280" w:lineRule="atLeast"/>
        <w:ind w:left="180" w:right="20" w:hanging="180"/>
        <w:textAlignment w:val="baseline"/>
        <w:rPr>
          <w:sz w:val="20"/>
          <w:szCs w:val="28"/>
        </w:rPr>
      </w:pPr>
      <w:r>
        <w:rPr>
          <w:rFonts w:ascii="宋体" w:hAnsi="宋体" w:eastAsia="宋体" w:cs="宋体"/>
          <w:color w:val="000000"/>
          <w:sz w:val="20"/>
          <w:szCs w:val="28"/>
        </w:rPr>
        <w:t>5.美国生物学家阿格雷以不具备水通透性的非洲爪蟾卵细胞为材料进行实验，实验组细胞注入 10 ng编码某蛋白质的mRNA，对照组注入等量无菌水，每隔一段时间测量细胞体积得到如图所示结果。下列叙述错误的是</w:t>
      </w:r>
    </w:p>
    <w:p>
      <w:pPr>
        <w:wordWrap w:val="0"/>
        <w:spacing w:line="260" w:lineRule="atLeast"/>
        <w:jc w:val="center"/>
        <w:textAlignment w:val="baseline"/>
        <w:rPr>
          <w:sz w:val="18"/>
        </w:rPr>
        <w:sectPr>
          <w:pgSz w:w="11900" w:h="16820"/>
          <w:pgMar w:top="1420" w:right="1780" w:bottom="1420" w:left="1780" w:header="720" w:footer="720" w:gutter="0"/>
          <w:cols w:space="720" w:num="1"/>
        </w:sectPr>
      </w:pPr>
      <w:r>
        <w:rPr>
          <w:rFonts w:ascii="宋体" w:hAnsi="宋体" w:eastAsia="宋体" w:cs="宋体"/>
          <w:color w:val="000000"/>
          <w:sz w:val="18"/>
        </w:rPr>
        <w:t>高三生物  第1页(共6页)</w:t>
      </w:r>
    </w:p>
    <w:p>
      <w:pPr>
        <w:wordWrap w:val="0"/>
        <w:spacing w:line="0" w:lineRule="atLeast"/>
        <w:jc w:val="center"/>
        <w:textAlignment w:val="baseline"/>
      </w:pPr>
      <w:r>
        <w:drawing>
          <wp:inline distT="0" distB="0" distL="0" distR="0">
            <wp:extent cx="2311400" cy="1905000"/>
            <wp:effectExtent l="0" t="0" r="0" b="0"/>
            <wp:docPr id="2" name="Drawing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 "/>
                    <pic:cNvPicPr>
                      <a:picLocks noChangeAspect="1"/>
                    </pic:cNvPicPr>
                  </pic:nvPicPr>
                  <pic:blipFill>
                    <a:blip r:embed="rId5"/>
                    <a:stretch>
                      <a:fillRect/>
                    </a:stretch>
                  </pic:blipFill>
                  <pic:spPr>
                    <a:xfrm>
                      <a:off x="0" y="0"/>
                      <a:ext cx="2311400" cy="1905000"/>
                    </a:xfrm>
                    <a:prstGeom prst="rect">
                      <a:avLst/>
                    </a:prstGeom>
                  </pic:spPr>
                </pic:pic>
              </a:graphicData>
            </a:graphic>
          </wp:inline>
        </w:drawing>
      </w:r>
    </w:p>
    <w:p>
      <w:pPr>
        <w:wordWrap w:val="0"/>
        <w:spacing w:line="380" w:lineRule="atLeast"/>
        <w:ind w:left="200"/>
        <w:textAlignment w:val="baseline"/>
        <w:rPr>
          <w:sz w:val="20"/>
        </w:rPr>
      </w:pPr>
      <w:r>
        <w:rPr>
          <w:rFonts w:ascii="宋体" w:hAnsi="宋体" w:eastAsia="宋体" w:cs="宋体"/>
          <w:color w:val="000000"/>
          <w:sz w:val="20"/>
        </w:rPr>
        <w:t>A.注入的 mRNA 可作为翻译的模板合成水通道蛋白</w:t>
      </w:r>
    </w:p>
    <w:p>
      <w:pPr>
        <w:wordWrap w:val="0"/>
        <w:spacing w:line="380" w:lineRule="atLeast"/>
        <w:ind w:left="200"/>
        <w:textAlignment w:val="baseline"/>
        <w:rPr>
          <w:sz w:val="20"/>
        </w:rPr>
      </w:pPr>
      <w:r>
        <w:rPr>
          <w:rFonts w:ascii="宋体" w:hAnsi="宋体" w:eastAsia="宋体" w:cs="宋体"/>
          <w:color w:val="000000"/>
          <w:sz w:val="20"/>
        </w:rPr>
        <w:t>B.两组实验中水进入细胞的方式均以自由扩散为主</w:t>
      </w:r>
    </w:p>
    <w:p>
      <w:pPr>
        <w:wordWrap w:val="0"/>
        <w:spacing w:line="380" w:lineRule="atLeast"/>
        <w:ind w:left="200"/>
        <w:textAlignment w:val="baseline"/>
        <w:rPr>
          <w:sz w:val="20"/>
        </w:rPr>
      </w:pPr>
      <w:r>
        <w:rPr>
          <w:rFonts w:ascii="宋体" w:hAnsi="宋体" w:eastAsia="宋体" w:cs="宋体"/>
          <w:color w:val="000000"/>
          <w:sz w:val="20"/>
        </w:rPr>
        <w:t>C.水分子通过细胞膜的速率高于人工膜也与该蛋白质相关</w:t>
      </w:r>
    </w:p>
    <w:p>
      <w:pPr>
        <w:wordWrap w:val="0"/>
        <w:spacing w:line="380" w:lineRule="atLeast"/>
        <w:ind w:left="200"/>
        <w:textAlignment w:val="baseline"/>
        <w:rPr>
          <w:sz w:val="20"/>
        </w:rPr>
      </w:pPr>
      <w:r>
        <w:rPr>
          <w:rFonts w:ascii="宋体" w:hAnsi="宋体" w:eastAsia="宋体" w:cs="宋体"/>
          <w:color w:val="000000"/>
          <w:sz w:val="20"/>
        </w:rPr>
        <w:t>D.实验组细胞在 3min时体积达到最大的原因可能是之后细胞吸水涨破</w:t>
      </w:r>
    </w:p>
    <w:p>
      <w:pPr>
        <w:wordWrap w:val="0"/>
        <w:spacing w:line="380" w:lineRule="atLeast"/>
        <w:ind w:left="180" w:hanging="180"/>
        <w:textAlignment w:val="baseline"/>
        <w:rPr>
          <w:sz w:val="20"/>
        </w:rPr>
      </w:pPr>
      <w:r>
        <w:rPr>
          <w:rFonts w:ascii="宋体" w:hAnsi="宋体" w:eastAsia="宋体" w:cs="宋体"/>
          <w:color w:val="000000"/>
          <w:sz w:val="20"/>
        </w:rPr>
        <w:t>6.蜜蜂中的雌蜂(蜂王和工蜂)是由受精卵发育而来的，雄蜂由蜂王产生的卵细胞直接发育而来。下图1为某蜜蜂(基因型为 AaBb，仅显示部分染色体)性原细胞分裂过程的示意图，其中细胞②只显示部分细胞膜，图2为细胞分裂过程中同源染色体对数的变化曲线。下列说法错误的是</w:t>
      </w:r>
    </w:p>
    <w:p>
      <w:pPr>
        <w:wordWrap w:val="0"/>
        <w:spacing w:line="380" w:lineRule="exact"/>
        <w:textAlignment w:val="baseline"/>
        <w:rPr>
          <w:sz w:val="20"/>
        </w:rPr>
      </w:pPr>
    </w:p>
    <w:p>
      <w:pPr>
        <w:wordWrap w:val="0"/>
        <w:spacing w:line="0" w:lineRule="atLeast"/>
        <w:ind w:left="200"/>
        <w:jc w:val="left"/>
        <w:textAlignment w:val="baseline"/>
      </w:pPr>
      <w:r>
        <w:drawing>
          <wp:inline distT="0" distB="0" distL="0" distR="0">
            <wp:extent cx="5435600" cy="1155700"/>
            <wp:effectExtent l="0" t="0" r="0" b="0"/>
            <wp:docPr id="4" name="Drawing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ing 4" descr=" "/>
                    <pic:cNvPicPr>
                      <a:picLocks noChangeAspect="1"/>
                    </pic:cNvPicPr>
                  </pic:nvPicPr>
                  <pic:blipFill>
                    <a:blip r:embed="rId6"/>
                    <a:stretch>
                      <a:fillRect/>
                    </a:stretch>
                  </pic:blipFill>
                  <pic:spPr>
                    <a:xfrm>
                      <a:off x="0" y="0"/>
                      <a:ext cx="5435600" cy="1155700"/>
                    </a:xfrm>
                    <a:prstGeom prst="rect">
                      <a:avLst/>
                    </a:prstGeom>
                  </pic:spPr>
                </pic:pic>
              </a:graphicData>
            </a:graphic>
          </wp:inline>
        </w:drawing>
      </w:r>
    </w:p>
    <w:p>
      <w:pPr>
        <w:wordWrap w:val="0"/>
        <w:spacing w:line="380" w:lineRule="atLeast"/>
        <w:ind w:left="200"/>
        <w:textAlignment w:val="baseline"/>
        <w:rPr>
          <w:sz w:val="20"/>
        </w:rPr>
      </w:pPr>
      <w:r>
        <w:rPr>
          <w:rFonts w:ascii="宋体" w:hAnsi="宋体" w:eastAsia="宋体" w:cs="宋体"/>
          <w:color w:val="000000"/>
          <w:sz w:val="20"/>
        </w:rPr>
        <w:t>A.若图1 中的细胞来自雌蜂，②为卵原细胞</w:t>
      </w:r>
    </w:p>
    <w:p>
      <w:pPr>
        <w:wordWrap w:val="0"/>
        <w:spacing w:line="380" w:lineRule="atLeast"/>
        <w:ind w:left="200"/>
        <w:textAlignment w:val="baseline"/>
        <w:rPr>
          <w:sz w:val="20"/>
        </w:rPr>
      </w:pPr>
      <w:r>
        <w:rPr>
          <w:rFonts w:ascii="宋体" w:hAnsi="宋体" w:eastAsia="宋体" w:cs="宋体"/>
          <w:color w:val="000000"/>
          <w:sz w:val="20"/>
        </w:rPr>
        <w:t>B.图1 中性原细胞形成的配子基因型为 AB</w:t>
      </w:r>
    </w:p>
    <w:p>
      <w:pPr>
        <w:wordWrap w:val="0"/>
        <w:spacing w:line="380" w:lineRule="atLeast"/>
        <w:ind w:left="200"/>
        <w:textAlignment w:val="baseline"/>
        <w:rPr>
          <w:sz w:val="20"/>
        </w:rPr>
      </w:pPr>
      <w:r>
        <w:rPr>
          <w:rFonts w:ascii="宋体" w:hAnsi="宋体" w:eastAsia="宋体" w:cs="宋体"/>
          <w:color w:val="000000"/>
          <w:sz w:val="20"/>
        </w:rPr>
        <w:t>C.图1 中的⑤细胞对应图2 中的 AB时期</w:t>
      </w:r>
    </w:p>
    <w:p>
      <w:pPr>
        <w:wordWrap w:val="0"/>
        <w:spacing w:line="380" w:lineRule="atLeast"/>
        <w:ind w:left="200"/>
        <w:textAlignment w:val="baseline"/>
        <w:rPr>
          <w:sz w:val="20"/>
        </w:rPr>
      </w:pPr>
      <w:r>
        <w:rPr>
          <w:rFonts w:ascii="宋体" w:hAnsi="宋体" w:eastAsia="宋体" w:cs="宋体"/>
          <w:color w:val="000000"/>
          <w:sz w:val="20"/>
        </w:rPr>
        <w:t>D.雄蜂体细胞增殖的过程位于图2 中的 HI 段</w:t>
      </w:r>
    </w:p>
    <w:p>
      <w:pPr>
        <w:wordWrap w:val="0"/>
        <w:spacing w:line="380" w:lineRule="atLeast"/>
        <w:ind w:left="220" w:hanging="220"/>
        <w:textAlignment w:val="baseline"/>
        <w:rPr>
          <w:sz w:val="20"/>
        </w:rPr>
      </w:pPr>
      <w:r>
        <w:rPr>
          <w:rFonts w:ascii="宋体" w:hAnsi="宋体" w:eastAsia="宋体" w:cs="宋体"/>
          <w:color w:val="000000"/>
          <w:sz w:val="20"/>
        </w:rPr>
        <w:t>7.某昆虫(性别决定方式为 ZW型)眼睛的红色与青色由等位基因 B/b控制，翅缘的黑色和灰色由等位基因D/d控制。研究人员进行了如下实验，下列说法正确的是</w:t>
      </w:r>
    </w:p>
    <w:p>
      <w:pPr>
        <w:wordWrap w:val="0"/>
        <w:spacing w:line="0" w:lineRule="atLeast"/>
        <w:ind w:left="1960"/>
        <w:jc w:val="left"/>
        <w:textAlignment w:val="baseline"/>
      </w:pPr>
      <w:r>
        <w:drawing>
          <wp:inline distT="0" distB="0" distL="0" distR="0">
            <wp:extent cx="3187700" cy="1066800"/>
            <wp:effectExtent l="0" t="0" r="0" b="0"/>
            <wp:docPr id="6" name="Drawing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6" descr=" "/>
                    <pic:cNvPicPr>
                      <a:picLocks noChangeAspect="1"/>
                    </pic:cNvPicPr>
                  </pic:nvPicPr>
                  <pic:blipFill>
                    <a:blip r:embed="rId7"/>
                    <a:stretch>
                      <a:fillRect/>
                    </a:stretch>
                  </pic:blipFill>
                  <pic:spPr>
                    <a:xfrm>
                      <a:off x="0" y="0"/>
                      <a:ext cx="3187700" cy="1066800"/>
                    </a:xfrm>
                    <a:prstGeom prst="rect">
                      <a:avLst/>
                    </a:prstGeom>
                  </pic:spPr>
                </pic:pic>
              </a:graphicData>
            </a:graphic>
          </wp:inline>
        </w:drawing>
      </w:r>
    </w:p>
    <w:p>
      <w:pPr>
        <w:wordWrap w:val="0"/>
        <w:spacing w:line="380" w:lineRule="atLeast"/>
        <w:ind w:left="200"/>
        <w:textAlignment w:val="baseline"/>
        <w:rPr>
          <w:sz w:val="20"/>
        </w:rPr>
      </w:pPr>
      <w:r>
        <w:rPr>
          <w:rFonts w:ascii="宋体" w:hAnsi="宋体" w:eastAsia="宋体" w:cs="宋体"/>
          <w:color w:val="000000"/>
          <w:sz w:val="20"/>
        </w:rPr>
        <w:t>A. B/b、D/d 两对基因的遗传不遵循自由组合定律</w:t>
      </w:r>
    </w:p>
    <w:p>
      <w:pPr>
        <w:wordWrap w:val="0"/>
        <w:spacing w:before="140" w:line="380" w:lineRule="atLeast"/>
        <w:ind w:left="200"/>
        <w:textAlignment w:val="baseline"/>
        <w:rPr>
          <w:sz w:val="20"/>
        </w:rPr>
      </w:pPr>
      <w:r>
        <w:rPr>
          <w:rFonts w:ascii="宋体" w:hAnsi="宋体" w:eastAsia="宋体" w:cs="宋体"/>
          <w:color w:val="000000"/>
          <w:sz w:val="20"/>
        </w:rPr>
        <w:t>B. D/d 基因位于Z染色体上，且黑翅缘为显性性状</w:t>
      </w:r>
    </w:p>
    <w:p>
      <w:pPr>
        <w:wordWrap w:val="0"/>
        <w:spacing w:before="140" w:line="380" w:lineRule="atLeast"/>
        <w:ind w:left="200"/>
        <w:textAlignment w:val="baseline"/>
        <w:rPr>
          <w:sz w:val="20"/>
        </w:rPr>
      </w:pPr>
      <w:r>
        <w:rPr>
          <w:rFonts w:ascii="宋体" w:hAnsi="宋体" w:eastAsia="宋体" w:cs="宋体"/>
          <w:color w:val="000000"/>
          <w:sz w:val="20"/>
        </w:rPr>
        <w:t>C. F₂中表型为黑翅缘红眼的个体，其基因型共有5 种可能</w:t>
      </w:r>
    </w:p>
    <w:p>
      <w:pPr>
        <w:wordWrap w:val="0"/>
        <w:spacing w:before="140" w:line="380" w:lineRule="atLeast"/>
        <w:ind w:left="200"/>
        <w:textAlignment w:val="baseline"/>
        <w:rPr>
          <w:sz w:val="20"/>
        </w:rPr>
      </w:pPr>
      <w:r>
        <w:rPr>
          <w:rFonts w:ascii="宋体" w:hAnsi="宋体" w:eastAsia="宋体" w:cs="宋体"/>
          <w:color w:val="000000"/>
          <w:sz w:val="20"/>
        </w:rPr>
        <w:t>D. F₂中红眼雌性与青眼雄性杂交，无法根据眼色判断子代性别</w:t>
      </w:r>
    </w:p>
    <w:p>
      <w:pPr>
        <w:wordWrap w:val="0"/>
        <w:spacing w:before="140" w:line="300" w:lineRule="atLeast"/>
        <w:jc w:val="center"/>
        <w:textAlignment w:val="baseline"/>
        <w:rPr>
          <w:sz w:val="19"/>
        </w:rPr>
        <w:sectPr>
          <w:pgSz w:w="11900" w:h="16820"/>
          <w:pgMar w:top="980" w:right="1420" w:bottom="980" w:left="1420" w:header="720" w:footer="720" w:gutter="0"/>
          <w:cols w:space="720" w:num="1"/>
        </w:sectPr>
      </w:pPr>
      <w:r>
        <w:rPr>
          <w:rFonts w:ascii="宋体" w:hAnsi="宋体" w:eastAsia="宋体" w:cs="宋体"/>
          <w:color w:val="000000"/>
          <w:sz w:val="19"/>
        </w:rPr>
        <w:t>高三生物  第2页(共6页)</w:t>
      </w:r>
    </w:p>
    <w:p>
      <w:pPr>
        <w:wordWrap w:val="0"/>
        <w:spacing w:line="280" w:lineRule="atLeast"/>
        <w:textAlignment w:val="baseline"/>
        <w:rPr>
          <w:sz w:val="20"/>
        </w:rPr>
      </w:pPr>
      <w:r>
        <w:rPr>
          <w:rFonts w:ascii="宋体" w:hAnsi="宋体" w:eastAsia="宋体" w:cs="宋体"/>
          <w:color w:val="000000"/>
          <w:sz w:val="20"/>
        </w:rPr>
        <w:t>8.如图为利用西瓜(2n=22)品种甲、乙培育无子西瓜的两种途径。下列叙述错误的是</w:t>
      </w:r>
    </w:p>
    <w:p>
      <w:pPr>
        <w:wordWrap w:val="0"/>
        <w:spacing w:line="0" w:lineRule="atLeast"/>
        <w:ind w:left="1580"/>
        <w:jc w:val="left"/>
        <w:textAlignment w:val="baseline"/>
      </w:pPr>
      <w:r>
        <w:drawing>
          <wp:inline distT="0" distB="0" distL="0" distR="0">
            <wp:extent cx="3835400" cy="939800"/>
            <wp:effectExtent l="0" t="0" r="0" b="0"/>
            <wp:docPr id="8" name="Drawing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descr=" "/>
                    <pic:cNvPicPr>
                      <a:picLocks noChangeAspect="1"/>
                    </pic:cNvPicPr>
                  </pic:nvPicPr>
                  <pic:blipFill>
                    <a:blip r:embed="rId8"/>
                    <a:stretch>
                      <a:fillRect/>
                    </a:stretch>
                  </pic:blipFill>
                  <pic:spPr>
                    <a:xfrm>
                      <a:off x="0" y="0"/>
                      <a:ext cx="3835400" cy="939800"/>
                    </a:xfrm>
                    <a:prstGeom prst="rect">
                      <a:avLst/>
                    </a:prstGeom>
                  </pic:spPr>
                </pic:pic>
              </a:graphicData>
            </a:graphic>
          </wp:inline>
        </w:drawing>
      </w:r>
    </w:p>
    <w:p>
      <w:pPr>
        <w:wordWrap w:val="0"/>
        <w:spacing w:line="280" w:lineRule="atLeast"/>
        <w:ind w:left="240"/>
        <w:textAlignment w:val="baseline"/>
        <w:rPr>
          <w:sz w:val="20"/>
        </w:rPr>
      </w:pPr>
      <w:r>
        <w:rPr>
          <w:rFonts w:ascii="宋体" w:hAnsi="宋体" w:eastAsia="宋体" w:cs="宋体"/>
          <w:color w:val="000000"/>
          <w:sz w:val="20"/>
        </w:rPr>
        <w:t>A.图中试剂1可为生长素或生长素类似物，试剂 2 为秋水仙素</w:t>
      </w:r>
    </w:p>
    <w:p>
      <w:pPr>
        <w:wordWrap w:val="0"/>
        <w:spacing w:line="280" w:lineRule="atLeast"/>
        <w:ind w:left="240"/>
        <w:textAlignment w:val="baseline"/>
        <w:rPr>
          <w:sz w:val="20"/>
        </w:rPr>
      </w:pPr>
      <w:r>
        <w:rPr>
          <w:rFonts w:ascii="宋体" w:hAnsi="宋体" w:eastAsia="宋体" w:cs="宋体"/>
          <w:color w:val="000000"/>
          <w:sz w:val="20"/>
        </w:rPr>
        <w:t>B.图中培育无子西瓜 b的过程中发生了基因重组和染色体变异</w:t>
      </w:r>
    </w:p>
    <w:p>
      <w:pPr>
        <w:wordWrap w:val="0"/>
        <w:spacing w:line="280" w:lineRule="atLeast"/>
        <w:ind w:left="240"/>
        <w:textAlignment w:val="baseline"/>
        <w:rPr>
          <w:sz w:val="20"/>
        </w:rPr>
      </w:pPr>
      <w:r>
        <w:rPr>
          <w:rFonts w:ascii="宋体" w:hAnsi="宋体" w:eastAsia="宋体" w:cs="宋体"/>
          <w:color w:val="000000"/>
          <w:sz w:val="20"/>
        </w:rPr>
        <w:t>C.经①过程得到的四倍体西瓜是一个新物种，其与品种甲存在生殖隔离</w:t>
      </w:r>
    </w:p>
    <w:p>
      <w:pPr>
        <w:wordWrap w:val="0"/>
        <w:spacing w:line="280" w:lineRule="atLeast"/>
        <w:ind w:left="240"/>
        <w:textAlignment w:val="baseline"/>
        <w:rPr>
          <w:sz w:val="20"/>
        </w:rPr>
      </w:pPr>
      <w:r>
        <w:rPr>
          <w:rFonts w:ascii="宋体" w:hAnsi="宋体" w:eastAsia="宋体" w:cs="宋体"/>
          <w:color w:val="000000"/>
          <w:sz w:val="20"/>
        </w:rPr>
        <w:t>D.无子西瓜 a与无子西瓜 b的体细胞中所含染色体的数目、来源都相同</w:t>
      </w:r>
    </w:p>
    <w:p>
      <w:pPr>
        <w:wordWrap w:val="0"/>
        <w:spacing w:line="280" w:lineRule="atLeast"/>
        <w:ind w:left="180" w:right="20" w:hanging="180"/>
        <w:textAlignment w:val="baseline"/>
        <w:rPr>
          <w:sz w:val="20"/>
        </w:rPr>
      </w:pPr>
      <w:r>
        <w:rPr>
          <w:rFonts w:ascii="宋体" w:hAnsi="宋体" w:eastAsia="宋体" w:cs="宋体"/>
          <w:color w:val="000000"/>
          <w:sz w:val="20"/>
        </w:rPr>
        <w:t>9.下图1为关于甲病和乙病两种单基因遗传病的家系图，对该家系中部分成员的乙病相关基因进行检测，经某限制酶切割后电泳分离的结果如图2所示。不考虑其他变异及X、Y同源区段的遗传，下列分析正确的是</w:t>
      </w:r>
    </w:p>
    <w:p>
      <w:pPr>
        <w:wordWrap w:val="0"/>
        <w:spacing w:line="0" w:lineRule="atLeast"/>
        <w:ind w:left="1280"/>
        <w:jc w:val="left"/>
        <w:textAlignment w:val="baseline"/>
      </w:pPr>
      <w:r>
        <w:drawing>
          <wp:inline distT="0" distB="0" distL="0" distR="0">
            <wp:extent cx="4203700" cy="1104900"/>
            <wp:effectExtent l="0" t="0" r="0" b="0"/>
            <wp:docPr id="10" name="Drawing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descr=" "/>
                    <pic:cNvPicPr>
                      <a:picLocks noChangeAspect="1"/>
                    </pic:cNvPicPr>
                  </pic:nvPicPr>
                  <pic:blipFill>
                    <a:blip r:embed="rId9"/>
                    <a:stretch>
                      <a:fillRect/>
                    </a:stretch>
                  </pic:blipFill>
                  <pic:spPr>
                    <a:xfrm>
                      <a:off x="0" y="0"/>
                      <a:ext cx="4203700" cy="1104900"/>
                    </a:xfrm>
                    <a:prstGeom prst="rect">
                      <a:avLst/>
                    </a:prstGeom>
                  </pic:spPr>
                </pic:pic>
              </a:graphicData>
            </a:graphic>
          </wp:inline>
        </w:drawing>
      </w:r>
    </w:p>
    <w:p>
      <w:pPr>
        <w:wordWrap w:val="0"/>
        <w:spacing w:line="280" w:lineRule="atLeast"/>
        <w:ind w:left="240"/>
        <w:textAlignment w:val="baseline"/>
        <w:rPr>
          <w:sz w:val="20"/>
        </w:rPr>
      </w:pPr>
      <w:r>
        <w:rPr>
          <w:rFonts w:ascii="宋体" w:hAnsi="宋体" w:eastAsia="宋体" w:cs="宋体"/>
          <w:color w:val="000000"/>
          <w:sz w:val="20"/>
        </w:rPr>
        <w:t>A.通过检测Ⅰ₂关于甲病的基因组成可确定甲病的遗传方式</w:t>
      </w:r>
    </w:p>
    <w:p>
      <w:pPr>
        <w:wordWrap w:val="0"/>
        <w:spacing w:line="280" w:lineRule="atLeast"/>
        <w:ind w:left="240"/>
        <w:textAlignment w:val="baseline"/>
        <w:rPr>
          <w:sz w:val="20"/>
        </w:rPr>
      </w:pPr>
      <w:r>
        <w:rPr>
          <w:rFonts w:ascii="宋体" w:hAnsi="宋体" w:eastAsia="宋体" w:cs="宋体"/>
          <w:color w:val="000000"/>
          <w:sz w:val="20"/>
        </w:rPr>
        <w:t>B.若检测Ⅱ₄关于乙病的基因，结果与Ⅱ₂相同的概率为2/3</w:t>
      </w:r>
    </w:p>
    <w:p>
      <w:pPr>
        <w:wordWrap w:val="0"/>
        <w:spacing w:line="280" w:lineRule="atLeast"/>
        <w:ind w:left="240"/>
        <w:textAlignment w:val="baseline"/>
        <w:rPr>
          <w:sz w:val="20"/>
        </w:rPr>
      </w:pPr>
      <w:r>
        <w:rPr>
          <w:rFonts w:ascii="宋体" w:hAnsi="宋体" w:eastAsia="宋体" w:cs="宋体"/>
          <w:color w:val="000000"/>
          <w:sz w:val="20"/>
        </w:rPr>
        <w:t>C.乙病是由基因突变而来，突变导致该限制酶识别位点丢失</w:t>
      </w:r>
    </w:p>
    <w:p>
      <w:pPr>
        <w:wordWrap w:val="0"/>
        <w:spacing w:line="280" w:lineRule="atLeast"/>
        <w:ind w:left="240"/>
        <w:textAlignment w:val="baseline"/>
        <w:rPr>
          <w:sz w:val="20"/>
        </w:rPr>
      </w:pPr>
      <w:r>
        <w:rPr>
          <w:rFonts w:ascii="宋体" w:hAnsi="宋体" w:eastAsia="宋体" w:cs="宋体"/>
          <w:color w:val="000000"/>
          <w:sz w:val="20"/>
        </w:rPr>
        <w:t>D.若甲病为伴X 隐性遗传，则Ⅱ₃和Ⅱ₄生两病兼患孩子的概率为1/48</w:t>
      </w:r>
    </w:p>
    <w:p>
      <w:pPr>
        <w:wordWrap w:val="0"/>
        <w:spacing w:line="280" w:lineRule="atLeast"/>
        <w:textAlignment w:val="baseline"/>
        <w:rPr>
          <w:sz w:val="20"/>
        </w:rPr>
      </w:pPr>
      <w:r>
        <w:rPr>
          <w:rFonts w:ascii="宋体" w:hAnsi="宋体" w:eastAsia="宋体" w:cs="宋体"/>
          <w:color w:val="000000"/>
          <w:sz w:val="20"/>
        </w:rPr>
        <w:t>10.下列关于人体神经调节的叙述，错误的是</w:t>
      </w:r>
    </w:p>
    <w:p>
      <w:pPr>
        <w:wordWrap w:val="0"/>
        <w:spacing w:line="280" w:lineRule="atLeast"/>
        <w:ind w:left="240"/>
        <w:textAlignment w:val="baseline"/>
        <w:rPr>
          <w:sz w:val="20"/>
        </w:rPr>
      </w:pPr>
      <w:r>
        <w:rPr>
          <w:rFonts w:ascii="宋体" w:hAnsi="宋体" w:eastAsia="宋体" w:cs="宋体"/>
          <w:color w:val="000000"/>
          <w:sz w:val="20"/>
        </w:rPr>
        <w:t>A.传出神经由交感神经和副交感神经组成，二者作用通常相反</w:t>
      </w:r>
    </w:p>
    <w:p>
      <w:pPr>
        <w:wordWrap w:val="0"/>
        <w:spacing w:line="280" w:lineRule="atLeast"/>
        <w:ind w:left="240"/>
        <w:textAlignment w:val="baseline"/>
        <w:rPr>
          <w:sz w:val="20"/>
        </w:rPr>
      </w:pPr>
      <w:r>
        <w:rPr>
          <w:rFonts w:ascii="宋体" w:hAnsi="宋体" w:eastAsia="宋体" w:cs="宋体"/>
          <w:color w:val="000000"/>
          <w:sz w:val="20"/>
        </w:rPr>
        <w:t>B.条件反射的消退是一个新的学习过程，需要大脑皮层的参与</w:t>
      </w:r>
    </w:p>
    <w:p>
      <w:pPr>
        <w:wordWrap w:val="0"/>
        <w:spacing w:line="280" w:lineRule="atLeast"/>
        <w:ind w:left="240"/>
        <w:textAlignment w:val="baseline"/>
        <w:rPr>
          <w:sz w:val="20"/>
        </w:rPr>
      </w:pPr>
      <w:r>
        <w:rPr>
          <w:rFonts w:ascii="宋体" w:hAnsi="宋体" w:eastAsia="宋体" w:cs="宋体"/>
          <w:color w:val="000000"/>
          <w:sz w:val="20"/>
        </w:rPr>
        <w:t>C.当兴奋传导至轴突末梢时，可能会引起突触小体释放神经递质</w:t>
      </w:r>
    </w:p>
    <w:p>
      <w:pPr>
        <w:wordWrap w:val="0"/>
        <w:spacing w:before="100" w:line="280" w:lineRule="atLeast"/>
        <w:ind w:left="240"/>
        <w:textAlignment w:val="baseline"/>
        <w:rPr>
          <w:sz w:val="20"/>
        </w:rPr>
      </w:pPr>
      <w:r>
        <w:rPr>
          <w:rFonts w:ascii="宋体" w:hAnsi="宋体" w:eastAsia="宋体" w:cs="宋体"/>
          <w:color w:val="000000"/>
          <w:sz w:val="20"/>
        </w:rPr>
        <w:t>D.大脑皮层中调控排尿的区域受损时，排尿反射仍可以进行</w:t>
      </w:r>
    </w:p>
    <w:p>
      <w:pPr>
        <w:wordWrap w:val="0"/>
        <w:spacing w:line="280" w:lineRule="atLeast"/>
        <w:ind w:left="280" w:hanging="280"/>
        <w:textAlignment w:val="baseline"/>
        <w:rPr>
          <w:sz w:val="20"/>
        </w:rPr>
      </w:pPr>
      <w:r>
        <w:rPr>
          <w:rFonts w:ascii="宋体" w:hAnsi="宋体" w:eastAsia="宋体" w:cs="宋体"/>
          <w:color w:val="000000"/>
          <w:sz w:val="20"/>
        </w:rPr>
        <w:t>11.人体内嘌呤核苷酸的分解代谢主要发生在肝脏、小肠、肾脏等细胞中，在嘌呤氧化酶等酶的作用下使嘌呤分解为尿酸(以尿酸盐形式存在)，进而随尿排出体外。日常生活中摄入含量较高的嘌呤食物，如蘑菇、海鲜、动物内脏等，或罹患肾脏系统疾病导致尿酸排泄障碍时，均会引起高尿酸血症，从而导致痛风的发生。下列有关说法错误的是</w:t>
      </w:r>
    </w:p>
    <w:p>
      <w:pPr>
        <w:wordWrap w:val="0"/>
        <w:spacing w:line="280" w:lineRule="atLeast"/>
        <w:ind w:left="240"/>
        <w:textAlignment w:val="baseline"/>
        <w:rPr>
          <w:sz w:val="20"/>
        </w:rPr>
      </w:pPr>
      <w:r>
        <w:rPr>
          <w:rFonts w:ascii="宋体" w:hAnsi="宋体" w:eastAsia="宋体" w:cs="宋体"/>
          <w:color w:val="000000"/>
          <w:sz w:val="20"/>
        </w:rPr>
        <w:t>A.肝脏等细胞产生的尿酸盐需经循环系统运至肾脏排出体外</w:t>
      </w:r>
    </w:p>
    <w:p>
      <w:pPr>
        <w:wordWrap w:val="0"/>
        <w:spacing w:line="280" w:lineRule="atLeast"/>
        <w:ind w:left="240"/>
        <w:textAlignment w:val="baseline"/>
        <w:rPr>
          <w:sz w:val="20"/>
        </w:rPr>
      </w:pPr>
      <w:r>
        <w:rPr>
          <w:rFonts w:ascii="宋体" w:hAnsi="宋体" w:eastAsia="宋体" w:cs="宋体"/>
          <w:color w:val="000000"/>
          <w:sz w:val="20"/>
        </w:rPr>
        <w:t>B.嘌呤核苷酸、嘌呤氧化酶、尿酸等均属于内环境的组成成分</w:t>
      </w:r>
    </w:p>
    <w:p>
      <w:pPr>
        <w:wordWrap w:val="0"/>
        <w:spacing w:line="280" w:lineRule="atLeast"/>
        <w:ind w:left="240"/>
        <w:textAlignment w:val="baseline"/>
        <w:rPr>
          <w:sz w:val="20"/>
        </w:rPr>
      </w:pPr>
      <w:r>
        <w:rPr>
          <w:rFonts w:ascii="宋体" w:hAnsi="宋体" w:eastAsia="宋体" w:cs="宋体"/>
          <w:color w:val="000000"/>
          <w:sz w:val="20"/>
        </w:rPr>
        <w:t>C.血液中尿酸盐含量升高一定程度上会促进肾小管对水的重吸收</w:t>
      </w:r>
    </w:p>
    <w:p>
      <w:pPr>
        <w:wordWrap w:val="0"/>
        <w:spacing w:before="100" w:line="280" w:lineRule="atLeast"/>
        <w:ind w:left="240"/>
        <w:textAlignment w:val="baseline"/>
        <w:rPr>
          <w:sz w:val="20"/>
        </w:rPr>
      </w:pPr>
      <w:r>
        <w:rPr>
          <w:rFonts w:ascii="宋体" w:hAnsi="宋体" w:eastAsia="宋体" w:cs="宋体"/>
          <w:color w:val="000000"/>
          <w:sz w:val="20"/>
        </w:rPr>
        <w:t>D.可通过检测尿液中尿酸盐含量来诊断某人的嘌呤代谢是否正常</w:t>
      </w:r>
    </w:p>
    <w:p>
      <w:pPr>
        <w:wordWrap w:val="0"/>
        <w:spacing w:line="280" w:lineRule="atLeast"/>
        <w:ind w:left="280" w:right="20" w:hanging="280"/>
        <w:textAlignment w:val="baseline"/>
        <w:rPr>
          <w:sz w:val="20"/>
        </w:rPr>
      </w:pPr>
      <w:r>
        <w:rPr>
          <w:rFonts w:ascii="宋体" w:hAnsi="宋体" w:eastAsia="宋体" w:cs="宋体"/>
          <w:color w:val="000000"/>
          <w:sz w:val="20"/>
        </w:rPr>
        <w:t>12.漫长的冬季对寒带、亚寒带地区的动物是一种生存挑战。下列关于高等动物在寒冷环境中体温调节的相关叙述，正确的是</w:t>
      </w:r>
    </w:p>
    <w:p>
      <w:pPr>
        <w:wordWrap w:val="0"/>
        <w:spacing w:line="280" w:lineRule="atLeast"/>
        <w:ind w:left="240"/>
        <w:textAlignment w:val="baseline"/>
        <w:rPr>
          <w:sz w:val="20"/>
        </w:rPr>
      </w:pPr>
      <w:r>
        <w:rPr>
          <w:rFonts w:ascii="宋体" w:hAnsi="宋体" w:eastAsia="宋体" w:cs="宋体"/>
          <w:color w:val="000000"/>
          <w:sz w:val="20"/>
        </w:rPr>
        <w:t>A.动物长时间处于寒冷环境中时，机体的散热量大于产热量</w:t>
      </w:r>
    </w:p>
    <w:p>
      <w:pPr>
        <w:wordWrap w:val="0"/>
        <w:spacing w:line="280" w:lineRule="atLeast"/>
        <w:ind w:left="240"/>
        <w:textAlignment w:val="baseline"/>
        <w:rPr>
          <w:sz w:val="20"/>
        </w:rPr>
      </w:pPr>
      <w:r>
        <w:rPr>
          <w:rFonts w:ascii="宋体" w:hAnsi="宋体" w:eastAsia="宋体" w:cs="宋体"/>
          <w:color w:val="000000"/>
          <w:sz w:val="20"/>
        </w:rPr>
        <w:t>B.寒冷刺激产生的兴奋传到大脑皮层，引起皮肤血管收缩</w:t>
      </w:r>
    </w:p>
    <w:p>
      <w:pPr>
        <w:wordWrap w:val="0"/>
        <w:spacing w:line="280" w:lineRule="atLeast"/>
        <w:ind w:left="240"/>
        <w:textAlignment w:val="baseline"/>
        <w:rPr>
          <w:sz w:val="20"/>
        </w:rPr>
      </w:pPr>
      <w:r>
        <w:rPr>
          <w:rFonts w:ascii="宋体" w:hAnsi="宋体" w:eastAsia="宋体" w:cs="宋体"/>
          <w:color w:val="000000"/>
          <w:sz w:val="20"/>
        </w:rPr>
        <w:t>C.寒冷环境中机体只能通过促进相关激素的分泌来增加产热</w:t>
      </w:r>
    </w:p>
    <w:p>
      <w:pPr>
        <w:wordWrap w:val="0"/>
        <w:spacing w:line="280" w:lineRule="atLeast"/>
        <w:ind w:left="240"/>
        <w:textAlignment w:val="baseline"/>
        <w:rPr>
          <w:sz w:val="20"/>
        </w:rPr>
      </w:pPr>
      <w:r>
        <w:rPr>
          <w:rFonts w:ascii="宋体" w:hAnsi="宋体" w:eastAsia="宋体" w:cs="宋体"/>
          <w:color w:val="000000"/>
          <w:sz w:val="20"/>
        </w:rPr>
        <w:t>D.现代养殖业可通过适当升高环境的温度来增加牲畜产肉量</w:t>
      </w:r>
    </w:p>
    <w:p>
      <w:pPr>
        <w:wordWrap w:val="0"/>
        <w:spacing w:before="100" w:line="260" w:lineRule="atLeast"/>
        <w:jc w:val="center"/>
        <w:textAlignment w:val="baseline"/>
        <w:rPr>
          <w:sz w:val="19"/>
        </w:rPr>
        <w:sectPr>
          <w:pgSz w:w="11900" w:h="16820"/>
          <w:pgMar w:top="1060" w:right="1420" w:bottom="1060" w:left="1420" w:header="720" w:footer="720" w:gutter="0"/>
          <w:cols w:space="720" w:num="1"/>
        </w:sectPr>
      </w:pPr>
      <w:r>
        <w:rPr>
          <w:rFonts w:ascii="宋体" w:hAnsi="宋体" w:eastAsia="宋体" w:cs="宋体"/>
          <w:color w:val="000000"/>
          <w:sz w:val="19"/>
        </w:rPr>
        <w:t>高三生物  第3页(共6页)</w:t>
      </w:r>
    </w:p>
    <w:p>
      <w:pPr>
        <w:wordWrap w:val="0"/>
        <w:spacing w:line="360" w:lineRule="atLeast"/>
        <w:ind w:left="360" w:right="20" w:hanging="280"/>
        <w:textAlignment w:val="baseline"/>
        <w:rPr>
          <w:sz w:val="20"/>
          <w:szCs w:val="24"/>
        </w:rPr>
      </w:pPr>
      <w:r>
        <w:rPr>
          <w:rFonts w:ascii="宋体" w:hAnsi="宋体" w:eastAsia="宋体" w:cs="宋体"/>
          <w:color w:val="000000"/>
          <w:sz w:val="20"/>
          <w:szCs w:val="24"/>
        </w:rPr>
        <w:t>13.研究表明，服用抗过敏益生菌可使辅助性T细胞2(Th2)的活性下降，针对过敏原的抗体 IgE 生成量减少，进而减少组胺等物质的释放，起到缓解过敏的效果。下列叙述正确的是</w:t>
      </w:r>
    </w:p>
    <w:p>
      <w:pPr>
        <w:wordWrap w:val="0"/>
        <w:spacing w:line="360" w:lineRule="atLeast"/>
        <w:ind w:left="380"/>
        <w:textAlignment w:val="baseline"/>
        <w:rPr>
          <w:sz w:val="20"/>
          <w:szCs w:val="24"/>
        </w:rPr>
      </w:pPr>
      <w:r>
        <w:rPr>
          <w:rFonts w:ascii="宋体" w:hAnsi="宋体" w:eastAsia="宋体" w:cs="宋体"/>
          <w:color w:val="000000"/>
          <w:sz w:val="20"/>
          <w:szCs w:val="24"/>
        </w:rPr>
        <w:t>A.机体内 IgE 等各类抗体均吸附在皮肤、呼吸道或肥大细胞表面</w:t>
      </w:r>
    </w:p>
    <w:p>
      <w:pPr>
        <w:wordWrap w:val="0"/>
        <w:spacing w:line="360" w:lineRule="atLeast"/>
        <w:ind w:left="380"/>
        <w:textAlignment w:val="baseline"/>
        <w:rPr>
          <w:sz w:val="20"/>
          <w:szCs w:val="24"/>
        </w:rPr>
      </w:pPr>
      <w:r>
        <w:rPr>
          <w:rFonts w:ascii="宋体" w:hAnsi="宋体" w:eastAsia="宋体" w:cs="宋体"/>
          <w:color w:val="000000"/>
          <w:sz w:val="20"/>
          <w:szCs w:val="24"/>
        </w:rPr>
        <w:t>B.过敏反应使血管壁通透性增大，组织液渗透压下降而引起组织水肿</w:t>
      </w:r>
    </w:p>
    <w:p>
      <w:pPr>
        <w:wordWrap w:val="0"/>
        <w:spacing w:line="360" w:lineRule="atLeast"/>
        <w:ind w:left="380"/>
        <w:textAlignment w:val="baseline"/>
        <w:rPr>
          <w:sz w:val="20"/>
          <w:szCs w:val="24"/>
        </w:rPr>
      </w:pPr>
      <w:r>
        <w:rPr>
          <w:rFonts w:ascii="宋体" w:hAnsi="宋体" w:eastAsia="宋体" w:cs="宋体"/>
          <w:color w:val="000000"/>
          <w:sz w:val="20"/>
          <w:szCs w:val="24"/>
        </w:rPr>
        <w:t>C. Th2活性下降，使激活 B 细胞的第二信号减弱，不利于 B 细胞活化</w:t>
      </w:r>
    </w:p>
    <w:p>
      <w:pPr>
        <w:wordWrap w:val="0"/>
        <w:spacing w:line="360" w:lineRule="atLeast"/>
        <w:ind w:left="380"/>
        <w:textAlignment w:val="baseline"/>
        <w:rPr>
          <w:sz w:val="20"/>
          <w:szCs w:val="24"/>
        </w:rPr>
      </w:pPr>
      <w:r>
        <w:rPr>
          <w:rFonts w:ascii="宋体" w:hAnsi="宋体" w:eastAsia="宋体" w:cs="宋体"/>
          <w:color w:val="000000"/>
          <w:sz w:val="20"/>
          <w:szCs w:val="24"/>
        </w:rPr>
        <w:t>D.风湿性心脏病和系统性红斑狼疮患者体内的 IgE 抗体含量也大量增加</w:t>
      </w:r>
    </w:p>
    <w:p>
      <w:pPr>
        <w:wordWrap w:val="0"/>
        <w:spacing w:line="360" w:lineRule="atLeast"/>
        <w:ind w:left="360" w:hanging="280"/>
        <w:textAlignment w:val="baseline"/>
        <w:rPr>
          <w:sz w:val="20"/>
          <w:szCs w:val="24"/>
        </w:rPr>
      </w:pPr>
      <w:r>
        <w:rPr>
          <w:rFonts w:ascii="宋体" w:hAnsi="宋体" w:eastAsia="宋体" w:cs="宋体"/>
          <w:color w:val="000000"/>
          <w:sz w:val="20"/>
          <w:szCs w:val="24"/>
        </w:rPr>
        <w:t>14.拟南芥的 FT蛋白能够从韧皮部运输到茎尖分生组织，促进开花。而 FT基因的表达受到 CO基因(一种生物钟基因)编码的转录因子的调控，CO基因的表达又受 FKF1、GI、CDFs 和FBH 等因子的调控。此外，光也能通过光受体调节 CO 蛋白的含量，其中光敏色素 PhyA、隐花色素 Cry1 和 Cry2促进CO 蛋白的积累，光敏色素 PhyB的作用则相反。通过一系列光信号转导，最终影响了 FT 蛋白的积累进而影响植物开花。信号转导途径如图所示，相关叙述错误的是</w:t>
      </w:r>
    </w:p>
    <w:p>
      <w:pPr>
        <w:wordWrap w:val="0"/>
        <w:spacing w:line="0" w:lineRule="atLeast"/>
        <w:ind w:left="560"/>
        <w:jc w:val="left"/>
        <w:textAlignment w:val="baseline"/>
        <w:rPr>
          <w:sz w:val="22"/>
          <w:szCs w:val="24"/>
        </w:rPr>
      </w:pPr>
      <w:r>
        <w:rPr>
          <w:sz w:val="22"/>
          <w:szCs w:val="24"/>
        </w:rPr>
        <w:drawing>
          <wp:inline distT="0" distB="0" distL="0" distR="0">
            <wp:extent cx="5270500" cy="1587500"/>
            <wp:effectExtent l="0" t="0" r="0" b="0"/>
            <wp:docPr id="12" name="Drawing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rawing 12" descr=" "/>
                    <pic:cNvPicPr>
                      <a:picLocks noChangeAspect="1"/>
                    </pic:cNvPicPr>
                  </pic:nvPicPr>
                  <pic:blipFill>
                    <a:blip r:embed="rId10"/>
                    <a:stretch>
                      <a:fillRect/>
                    </a:stretch>
                  </pic:blipFill>
                  <pic:spPr>
                    <a:xfrm>
                      <a:off x="0" y="0"/>
                      <a:ext cx="5270500" cy="1587500"/>
                    </a:xfrm>
                    <a:prstGeom prst="rect">
                      <a:avLst/>
                    </a:prstGeom>
                  </pic:spPr>
                </pic:pic>
              </a:graphicData>
            </a:graphic>
          </wp:inline>
        </w:drawing>
      </w:r>
    </w:p>
    <w:p>
      <w:pPr>
        <w:wordWrap w:val="0"/>
        <w:spacing w:line="280" w:lineRule="atLeast"/>
        <w:ind w:left="380"/>
        <w:textAlignment w:val="baseline"/>
        <w:rPr>
          <w:szCs w:val="24"/>
        </w:rPr>
      </w:pPr>
      <w:r>
        <w:rPr>
          <w:rFonts w:ascii="宋体" w:hAnsi="宋体" w:eastAsia="宋体" w:cs="宋体"/>
          <w:color w:val="000000"/>
          <w:szCs w:val="24"/>
        </w:rPr>
        <w:t>A.细胞中 CO蛋白的含量可能会出现昼夜节律性变化</w:t>
      </w:r>
    </w:p>
    <w:p>
      <w:pPr>
        <w:wordWrap w:val="0"/>
        <w:spacing w:line="360" w:lineRule="atLeast"/>
        <w:ind w:left="380"/>
        <w:textAlignment w:val="baseline"/>
        <w:rPr>
          <w:sz w:val="20"/>
          <w:szCs w:val="24"/>
        </w:rPr>
      </w:pPr>
      <w:r>
        <w:rPr>
          <w:rFonts w:ascii="宋体" w:hAnsi="宋体" w:eastAsia="宋体" w:cs="宋体"/>
          <w:color w:val="000000"/>
          <w:sz w:val="20"/>
          <w:szCs w:val="24"/>
        </w:rPr>
        <w:t>B.不同光周期导致 FT蛋白在茎尖分生组织的积累量有差异</w:t>
      </w:r>
    </w:p>
    <w:p>
      <w:pPr>
        <w:wordWrap w:val="0"/>
        <w:spacing w:line="360" w:lineRule="atLeast"/>
        <w:ind w:left="380"/>
        <w:textAlignment w:val="baseline"/>
        <w:rPr>
          <w:sz w:val="20"/>
          <w:szCs w:val="24"/>
        </w:rPr>
      </w:pPr>
      <w:r>
        <w:rPr>
          <w:rFonts w:ascii="宋体" w:hAnsi="宋体" w:eastAsia="宋体" w:cs="宋体"/>
          <w:color w:val="000000"/>
          <w:sz w:val="20"/>
          <w:szCs w:val="24"/>
        </w:rPr>
        <w:t>C.不同光周期和光敏色素对 CO 基因的调控均为转录水平的调控</w:t>
      </w:r>
    </w:p>
    <w:p>
      <w:pPr>
        <w:wordWrap w:val="0"/>
        <w:spacing w:line="360" w:lineRule="atLeast"/>
        <w:ind w:left="380"/>
        <w:textAlignment w:val="baseline"/>
        <w:rPr>
          <w:sz w:val="20"/>
          <w:szCs w:val="24"/>
        </w:rPr>
      </w:pPr>
      <w:r>
        <w:rPr>
          <w:rFonts w:ascii="宋体" w:hAnsi="宋体" w:eastAsia="宋体" w:cs="宋体"/>
          <w:color w:val="000000"/>
          <w:sz w:val="20"/>
          <w:szCs w:val="24"/>
        </w:rPr>
        <w:t>D.在翻译后调控上光敏色素 PhyA可维持CO 蛋白的稳定性，而 PhyB可促进CO 蛋白的分解</w:t>
      </w:r>
    </w:p>
    <w:p>
      <w:pPr>
        <w:wordWrap w:val="0"/>
        <w:spacing w:line="360" w:lineRule="atLeast"/>
        <w:ind w:left="80"/>
        <w:textAlignment w:val="baseline"/>
        <w:rPr>
          <w:sz w:val="20"/>
          <w:szCs w:val="24"/>
        </w:rPr>
      </w:pPr>
      <w:r>
        <w:rPr>
          <w:rFonts w:ascii="宋体" w:hAnsi="宋体" w:eastAsia="宋体" w:cs="宋体"/>
          <w:color w:val="000000"/>
          <w:sz w:val="20"/>
          <w:szCs w:val="24"/>
        </w:rPr>
        <w:t>15.下列关于生物学实验的叙述，合理的是</w:t>
      </w:r>
    </w:p>
    <w:p>
      <w:pPr>
        <w:wordWrap w:val="0"/>
        <w:spacing w:line="360" w:lineRule="atLeast"/>
        <w:ind w:left="380"/>
        <w:textAlignment w:val="baseline"/>
        <w:rPr>
          <w:sz w:val="20"/>
          <w:szCs w:val="24"/>
        </w:rPr>
      </w:pPr>
      <w:r>
        <w:rPr>
          <w:rFonts w:ascii="宋体" w:hAnsi="宋体" w:eastAsia="宋体" w:cs="宋体"/>
          <w:color w:val="000000"/>
          <w:sz w:val="20"/>
          <w:szCs w:val="24"/>
        </w:rPr>
        <w:t>A.探究 CO₂浓度对不同植物光合作用强度的影响，自变量为CO₂浓度</w:t>
      </w:r>
    </w:p>
    <w:p>
      <w:pPr>
        <w:wordWrap w:val="0"/>
        <w:spacing w:line="360" w:lineRule="atLeast"/>
        <w:ind w:left="380"/>
        <w:textAlignment w:val="baseline"/>
        <w:rPr>
          <w:sz w:val="20"/>
          <w:szCs w:val="24"/>
        </w:rPr>
      </w:pPr>
      <w:r>
        <w:rPr>
          <w:rFonts w:ascii="宋体" w:hAnsi="宋体" w:eastAsia="宋体" w:cs="宋体"/>
          <w:color w:val="000000"/>
          <w:sz w:val="20"/>
          <w:szCs w:val="24"/>
        </w:rPr>
        <w:t>B.探究淀粉酶对淀粉和蔗糖的水解作用时，可用斐林试剂或碘液进行检测</w:t>
      </w:r>
    </w:p>
    <w:p>
      <w:pPr>
        <w:wordWrap w:val="0"/>
        <w:spacing w:line="360" w:lineRule="atLeast"/>
        <w:ind w:left="380"/>
        <w:textAlignment w:val="baseline"/>
        <w:rPr>
          <w:sz w:val="20"/>
          <w:szCs w:val="24"/>
        </w:rPr>
      </w:pPr>
      <w:r>
        <w:rPr>
          <w:rFonts w:ascii="宋体" w:hAnsi="宋体" w:eastAsia="宋体" w:cs="宋体"/>
          <w:color w:val="000000"/>
          <w:sz w:val="20"/>
          <w:szCs w:val="24"/>
        </w:rPr>
        <w:t>C.将健康狗的胰腺移植给患糖尿病狗，若血糖下降则说明胰岛分泌了胰岛素</w:t>
      </w:r>
    </w:p>
    <w:p>
      <w:pPr>
        <w:wordWrap w:val="0"/>
        <w:spacing w:line="360" w:lineRule="atLeast"/>
        <w:ind w:left="380"/>
        <w:textAlignment w:val="baseline"/>
        <w:rPr>
          <w:sz w:val="20"/>
          <w:szCs w:val="24"/>
        </w:rPr>
      </w:pPr>
      <w:r>
        <w:rPr>
          <w:rFonts w:ascii="宋体" w:hAnsi="宋体" w:eastAsia="宋体" w:cs="宋体"/>
          <w:color w:val="000000"/>
          <w:sz w:val="20"/>
          <w:szCs w:val="24"/>
        </w:rPr>
        <w:t>D.艾弗里的体外转化实验中，每个实验组加入不同的酶利用了“减法原理”</w:t>
      </w:r>
    </w:p>
    <w:p>
      <w:pPr>
        <w:wordWrap w:val="0"/>
        <w:spacing w:line="360" w:lineRule="atLeast"/>
        <w:ind w:left="80"/>
        <w:textAlignment w:val="baseline"/>
        <w:rPr>
          <w:sz w:val="20"/>
          <w:szCs w:val="24"/>
        </w:rPr>
      </w:pPr>
      <w:r>
        <w:rPr>
          <w:rFonts w:ascii="宋体" w:hAnsi="宋体" w:eastAsia="宋体" w:cs="宋体"/>
          <w:color w:val="000000"/>
          <w:sz w:val="20"/>
          <w:szCs w:val="24"/>
        </w:rPr>
        <w:t>二、非选择题：共5小题，共55分。</w:t>
      </w:r>
    </w:p>
    <w:p>
      <w:pPr>
        <w:wordWrap w:val="0"/>
        <w:spacing w:line="360" w:lineRule="atLeast"/>
        <w:ind w:left="80"/>
        <w:textAlignment w:val="baseline"/>
        <w:rPr>
          <w:sz w:val="20"/>
          <w:szCs w:val="24"/>
        </w:rPr>
      </w:pPr>
      <w:r>
        <w:rPr>
          <w:rFonts w:ascii="宋体" w:hAnsi="宋体" w:eastAsia="宋体" w:cs="宋体"/>
          <w:color w:val="000000"/>
          <w:sz w:val="20"/>
          <w:szCs w:val="24"/>
        </w:rPr>
        <w:t>16.(11分)</w:t>
      </w:r>
    </w:p>
    <w:p>
      <w:pPr>
        <w:wordWrap w:val="0"/>
        <w:spacing w:line="360" w:lineRule="atLeast"/>
        <w:ind w:right="120" w:firstLine="380"/>
        <w:textAlignment w:val="baseline"/>
        <w:rPr>
          <w:sz w:val="20"/>
          <w:szCs w:val="24"/>
        </w:rPr>
      </w:pPr>
      <w:r>
        <w:rPr>
          <w:rFonts w:ascii="宋体" w:hAnsi="宋体" w:eastAsia="宋体" w:cs="宋体"/>
          <w:color w:val="000000"/>
          <w:sz w:val="20"/>
          <w:szCs w:val="24"/>
        </w:rPr>
        <w:t>泥鳅分布广泛，一年四季均可捕捞，是营养丰富的小型经济鱼类。 了解泥鳅的消化生理是实现人工养殖的基础，为此研究人员从泥鳅的肠道和肝胰脏中获取淀粉酶，进行了以下相关实验，结果如图1、2所示。回答下列问题：</w:t>
      </w:r>
    </w:p>
    <w:p>
      <w:pPr>
        <w:wordWrap w:val="0"/>
        <w:spacing w:line="0" w:lineRule="atLeast"/>
        <w:ind w:left="720"/>
        <w:jc w:val="left"/>
        <w:textAlignment w:val="baseline"/>
      </w:pPr>
      <w:r>
        <w:drawing>
          <wp:inline distT="0" distB="0" distL="0" distR="0">
            <wp:extent cx="4902200" cy="1600200"/>
            <wp:effectExtent l="0" t="0" r="0" b="0"/>
            <wp:docPr id="14" name="Drawing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 "/>
                    <pic:cNvPicPr>
                      <a:picLocks noChangeAspect="1"/>
                    </pic:cNvPicPr>
                  </pic:nvPicPr>
                  <pic:blipFill>
                    <a:blip r:embed="rId11"/>
                    <a:stretch>
                      <a:fillRect/>
                    </a:stretch>
                  </pic:blipFill>
                  <pic:spPr>
                    <a:xfrm>
                      <a:off x="0" y="0"/>
                      <a:ext cx="4902200" cy="1600200"/>
                    </a:xfrm>
                    <a:prstGeom prst="rect">
                      <a:avLst/>
                    </a:prstGeom>
                  </pic:spPr>
                </pic:pic>
              </a:graphicData>
            </a:graphic>
          </wp:inline>
        </w:drawing>
      </w:r>
    </w:p>
    <w:p>
      <w:pPr>
        <w:wordWrap w:val="0"/>
        <w:spacing w:line="360" w:lineRule="atLeast"/>
        <w:jc w:val="center"/>
        <w:textAlignment w:val="baseline"/>
        <w:rPr>
          <w:sz w:val="19"/>
        </w:rPr>
        <w:sectPr>
          <w:pgSz w:w="11900" w:h="16820"/>
          <w:pgMar w:top="1000" w:right="1360" w:bottom="1000" w:left="1360" w:header="720" w:footer="720" w:gutter="0"/>
          <w:cols w:space="720" w:num="1"/>
        </w:sectPr>
      </w:pPr>
      <w:r>
        <w:rPr>
          <w:rFonts w:ascii="宋体" w:hAnsi="宋体" w:eastAsia="宋体" w:cs="宋体"/>
          <w:color w:val="000000"/>
          <w:sz w:val="19"/>
        </w:rPr>
        <w:t>高三生物  第4页(共6页)</w:t>
      </w:r>
    </w:p>
    <w:p>
      <w:pPr>
        <w:wordWrap w:val="0"/>
        <w:spacing w:line="340" w:lineRule="atLeast"/>
        <w:ind w:right="40" w:firstLine="420"/>
        <w:textAlignment w:val="baseline"/>
        <w:rPr>
          <w:sz w:val="20"/>
          <w:szCs w:val="24"/>
        </w:rPr>
      </w:pPr>
      <w:r>
        <w:rPr>
          <w:rFonts w:ascii="宋体" w:hAnsi="宋体" w:eastAsia="宋体" w:cs="宋体"/>
          <w:color w:val="000000"/>
          <w:sz w:val="20"/>
          <w:szCs w:val="24"/>
        </w:rPr>
        <w:t>(1)据图分析，肠道和肝胰脏的淀粉酶对外界环境的耐受性更强的是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中的淀粉酶，理由是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340" w:lineRule="atLeast"/>
        <w:ind w:firstLine="420"/>
        <w:textAlignment w:val="baseline"/>
        <w:rPr>
          <w:sz w:val="20"/>
          <w:szCs w:val="24"/>
        </w:rPr>
      </w:pPr>
      <w:r>
        <w:rPr>
          <w:rFonts w:ascii="宋体" w:hAnsi="宋体" w:eastAsia="宋体" w:cs="宋体"/>
          <w:color w:val="000000"/>
          <w:sz w:val="20"/>
          <w:szCs w:val="24"/>
        </w:rPr>
        <w:t>(2)淀粉酶活性可用在一定条件下</w:t>
      </w:r>
      <w:r>
        <w:rPr>
          <w:rFonts w:ascii="宋体" w:hAnsi="宋体" w:eastAsia="宋体" w:cs="宋体"/>
          <w:color w:val="000000"/>
          <w:sz w:val="20"/>
          <w:szCs w:val="24"/>
          <w:u w:val="single"/>
        </w:rPr>
        <w:t xml:space="preserve">           </w:t>
      </w:r>
      <w:r>
        <w:rPr>
          <w:rFonts w:ascii="宋体" w:hAnsi="宋体" w:eastAsia="宋体" w:cs="宋体"/>
          <w:color w:val="000000"/>
          <w:sz w:val="20"/>
          <w:szCs w:val="24"/>
        </w:rPr>
        <w:t>来表示。图1中20℃时与图2中pH=2时淀粉酶活性均较低，两种条件下酶活性较低的原因有何不同?</w:t>
      </w:r>
      <w:r>
        <w:rPr>
          <w:rFonts w:ascii="宋体" w:hAnsi="宋体" w:eastAsia="宋体" w:cs="宋体"/>
          <w:color w:val="000000"/>
          <w:sz w:val="20"/>
          <w:szCs w:val="24"/>
          <w:u w:val="single"/>
        </w:rPr>
        <w:t xml:space="preserve">                                              </w:t>
      </w:r>
    </w:p>
    <w:p>
      <w:pPr>
        <w:wordWrap w:val="0"/>
        <w:spacing w:line="340" w:lineRule="atLeast"/>
        <w:ind w:firstLine="420"/>
        <w:textAlignment w:val="baseline"/>
        <w:rPr>
          <w:sz w:val="20"/>
          <w:szCs w:val="24"/>
        </w:rPr>
      </w:pPr>
      <w:r>
        <w:rPr>
          <w:rFonts w:ascii="宋体" w:hAnsi="宋体" w:eastAsia="宋体" w:cs="宋体"/>
          <w:color w:val="000000"/>
          <w:sz w:val="20"/>
          <w:szCs w:val="24"/>
        </w:rPr>
        <w:t>(3)已知淀粉酶的本质为蛋白质，影响其活性的外界因素除了温度和pH以外，还包括</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(填序号)。</w:t>
      </w:r>
    </w:p>
    <w:p>
      <w:pPr>
        <w:wordWrap w:val="0"/>
        <w:spacing w:line="340" w:lineRule="atLeast"/>
        <w:textAlignment w:val="baseline"/>
        <w:rPr>
          <w:sz w:val="20"/>
          <w:szCs w:val="24"/>
        </w:rPr>
      </w:pPr>
      <w:r>
        <w:rPr>
          <w:rFonts w:ascii="宋体" w:hAnsi="宋体" w:eastAsia="宋体" w:cs="宋体"/>
          <w:color w:val="000000"/>
          <w:sz w:val="20"/>
          <w:szCs w:val="24"/>
        </w:rPr>
        <w:t xml:space="preserve">    ①重金属盐       ②酶的抑制剂        ③酶的激活剂       ④酶的浓度       ⑤底物的浓度</w:t>
      </w:r>
    </w:p>
    <w:p>
      <w:pPr>
        <w:wordWrap w:val="0"/>
        <w:spacing w:line="340" w:lineRule="atLeast"/>
        <w:ind w:left="440"/>
        <w:textAlignment w:val="baseline"/>
        <w:rPr>
          <w:sz w:val="20"/>
          <w:szCs w:val="24"/>
        </w:rPr>
      </w:pPr>
      <w:r>
        <w:rPr>
          <w:rFonts w:ascii="宋体" w:hAnsi="宋体" w:eastAsia="宋体" w:cs="宋体"/>
          <w:color w:val="000000"/>
          <w:sz w:val="20"/>
          <w:szCs w:val="24"/>
        </w:rPr>
        <w:t>(4)已知酸本身能催化淀粉水解，为使图2实验结果更加准确，应如何进一步设置对照实验?</w:t>
      </w:r>
    </w:p>
    <w:p>
      <w:pPr>
        <w:wordWrap w:val="0"/>
        <w:spacing w:line="340" w:lineRule="atLeast"/>
        <w:ind w:left="480"/>
        <w:textAlignment w:val="baseline"/>
        <w:rPr>
          <w:sz w:val="20"/>
          <w:szCs w:val="24"/>
        </w:rPr>
      </w:pPr>
      <w:r>
        <w:rPr>
          <w:rFonts w:ascii="宋体" w:hAnsi="宋体" w:eastAsia="宋体" w:cs="宋体"/>
          <w:color w:val="000000"/>
          <w:sz w:val="20"/>
          <w:szCs w:val="24"/>
          <w:u w:val="single"/>
        </w:rPr>
        <w:t xml:space="preserve">                                                                                      </w:t>
      </w:r>
    </w:p>
    <w:p>
      <w:pPr>
        <w:wordWrap w:val="0"/>
        <w:spacing w:line="340" w:lineRule="atLeast"/>
        <w:textAlignment w:val="baseline"/>
        <w:rPr>
          <w:sz w:val="20"/>
          <w:szCs w:val="24"/>
        </w:rPr>
      </w:pPr>
      <w:r>
        <w:rPr>
          <w:rFonts w:ascii="宋体" w:hAnsi="宋体" w:eastAsia="宋体" w:cs="宋体"/>
          <w:color w:val="000000"/>
          <w:sz w:val="20"/>
          <w:szCs w:val="24"/>
        </w:rPr>
        <w:t>17.(12 分)</w:t>
      </w:r>
    </w:p>
    <w:p>
      <w:pPr>
        <w:wordWrap w:val="0"/>
        <w:spacing w:line="340" w:lineRule="atLeast"/>
        <w:ind w:right="40" w:firstLine="420"/>
        <w:textAlignment w:val="baseline"/>
        <w:rPr>
          <w:sz w:val="20"/>
          <w:szCs w:val="24"/>
        </w:rPr>
      </w:pPr>
      <w:r>
        <w:rPr>
          <w:rFonts w:ascii="宋体" w:hAnsi="宋体" w:eastAsia="宋体" w:cs="宋体"/>
          <w:color w:val="000000"/>
          <w:sz w:val="20"/>
          <w:szCs w:val="24"/>
        </w:rPr>
        <w:t>为探究某植物生长的最适温度，某同学在光照充足或黑暗、CO</w:t>
      </w:r>
      <w:r>
        <w:rPr>
          <w:rFonts w:ascii="宋体" w:hAnsi="宋体" w:eastAsia="宋体" w:cs="宋体"/>
          <w:color w:val="000000"/>
          <w:sz w:val="20"/>
          <w:szCs w:val="24"/>
          <w:u w:val="single"/>
        </w:rPr>
        <w:t>₂</w:t>
      </w:r>
      <w:r>
        <w:rPr>
          <w:rFonts w:ascii="宋体" w:hAnsi="宋体" w:eastAsia="宋体" w:cs="宋体"/>
          <w:color w:val="000000"/>
          <w:sz w:val="20"/>
          <w:szCs w:val="24"/>
        </w:rPr>
        <w:t>浓度适宜的条件下，测得该植物在不同温度下的 CO₂产生和固定量相对值如图1所示。回答下列问题：</w:t>
      </w:r>
    </w:p>
    <w:p>
      <w:pPr>
        <w:wordWrap w:val="0"/>
        <w:spacing w:line="0" w:lineRule="atLeast"/>
        <w:ind w:left="960"/>
        <w:jc w:val="left"/>
        <w:textAlignment w:val="baseline"/>
        <w:rPr>
          <w:sz w:val="22"/>
          <w:szCs w:val="24"/>
        </w:rPr>
      </w:pPr>
      <w:r>
        <w:rPr>
          <w:sz w:val="22"/>
          <w:szCs w:val="24"/>
        </w:rPr>
        <w:drawing>
          <wp:inline distT="0" distB="0" distL="0" distR="0">
            <wp:extent cx="4533900" cy="1562100"/>
            <wp:effectExtent l="0" t="0" r="0" b="0"/>
            <wp:docPr id="16" name="Drawing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awing 16" descr=" "/>
                    <pic:cNvPicPr>
                      <a:picLocks noChangeAspect="1"/>
                    </pic:cNvPicPr>
                  </pic:nvPicPr>
                  <pic:blipFill>
                    <a:blip r:embed="rId12"/>
                    <a:stretch>
                      <a:fillRect/>
                    </a:stretch>
                  </pic:blipFill>
                  <pic:spPr>
                    <a:xfrm>
                      <a:off x="0" y="0"/>
                      <a:ext cx="4533900" cy="1562100"/>
                    </a:xfrm>
                    <a:prstGeom prst="rect">
                      <a:avLst/>
                    </a:prstGeom>
                  </pic:spPr>
                </pic:pic>
              </a:graphicData>
            </a:graphic>
          </wp:inline>
        </w:drawing>
      </w:r>
    </w:p>
    <w:p>
      <w:pPr>
        <w:wordWrap w:val="0"/>
        <w:spacing w:line="340" w:lineRule="atLeast"/>
        <w:ind w:right="100" w:firstLine="420"/>
        <w:textAlignment w:val="baseline"/>
        <w:rPr>
          <w:sz w:val="20"/>
          <w:szCs w:val="24"/>
        </w:rPr>
      </w:pPr>
      <w:r>
        <w:rPr>
          <w:rFonts w:ascii="宋体" w:hAnsi="宋体" w:eastAsia="宋体" w:cs="宋体"/>
          <w:color w:val="000000"/>
          <w:sz w:val="20"/>
          <w:szCs w:val="24"/>
        </w:rPr>
        <w:t>(1)为分离植物叶肉细胞中的色素，应选用</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(填试剂名称)进行实验，结果如图2所示。若土壤发生板结，则会导致①②条带较浅，原因是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340" w:lineRule="atLeast"/>
        <w:ind w:right="100" w:firstLine="420"/>
        <w:textAlignment w:val="baseline"/>
        <w:rPr>
          <w:sz w:val="20"/>
          <w:szCs w:val="24"/>
        </w:rPr>
      </w:pPr>
      <w:r>
        <w:rPr>
          <w:rFonts w:ascii="宋体" w:hAnsi="宋体" w:eastAsia="宋体" w:cs="宋体"/>
          <w:color w:val="000000"/>
          <w:sz w:val="20"/>
          <w:szCs w:val="24"/>
        </w:rPr>
        <w:t>(2)在光照充足、温度为20℃时，该植物叶肉细胞中能产生 ATP 的膜结构为</w:t>
      </w:r>
      <w:r>
        <w:rPr>
          <w:rFonts w:ascii="宋体" w:hAnsi="宋体" w:eastAsia="宋体" w:cs="宋体"/>
          <w:color w:val="000000"/>
          <w:sz w:val="20"/>
          <w:szCs w:val="24"/>
          <w:u w:val="single"/>
        </w:rPr>
        <w:t xml:space="preserve">           </w:t>
      </w:r>
      <w:r>
        <w:rPr>
          <w:rFonts w:ascii="宋体" w:hAnsi="宋体" w:eastAsia="宋体" w:cs="宋体"/>
          <w:color w:val="000000"/>
          <w:sz w:val="20"/>
          <w:szCs w:val="24"/>
        </w:rPr>
        <w:t>。 假如白天和黑夜的温度相同，时间各为12h，则温度设置为</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(填设定温度)时才能保证该植物处于生长状态。</w:t>
      </w:r>
    </w:p>
    <w:p>
      <w:pPr>
        <w:wordWrap w:val="0"/>
        <w:spacing w:line="340" w:lineRule="atLeast"/>
        <w:ind w:right="100" w:firstLine="420"/>
        <w:textAlignment w:val="baseline"/>
        <w:rPr>
          <w:sz w:val="20"/>
          <w:szCs w:val="24"/>
        </w:rPr>
      </w:pPr>
      <w:r>
        <w:rPr>
          <w:rFonts w:ascii="宋体" w:hAnsi="宋体" w:eastAsia="宋体" w:cs="宋体"/>
          <w:color w:val="000000"/>
          <w:sz w:val="20"/>
          <w:szCs w:val="24"/>
        </w:rPr>
        <w:t xml:space="preserve">(3)据此结果能否得出该植物在光照充足时生长的最适温度? </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(填“能”或“否”)，判断依据是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340" w:lineRule="atLeast"/>
        <w:ind w:right="80" w:firstLine="420"/>
        <w:textAlignment w:val="baseline"/>
        <w:rPr>
          <w:sz w:val="20"/>
          <w:szCs w:val="24"/>
        </w:rPr>
      </w:pPr>
      <w:r>
        <w:rPr>
          <w:rFonts w:ascii="宋体" w:hAnsi="宋体" w:eastAsia="宋体" w:cs="宋体"/>
          <w:color w:val="000000"/>
          <w:sz w:val="20"/>
          <w:szCs w:val="24"/>
        </w:rPr>
        <w:t>(4)有些植物如冬小麦需要经过春化作用才能开花，这对于植物适应所生存环境的意义是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。除温度外，光照强度和CO</w:t>
      </w:r>
      <w:r>
        <w:rPr>
          <w:rFonts w:ascii="宋体" w:hAnsi="宋体" w:eastAsia="宋体" w:cs="宋体"/>
          <w:color w:val="000000"/>
          <w:sz w:val="20"/>
          <w:szCs w:val="24"/>
          <w:u w:val="single"/>
        </w:rPr>
        <w:t>₂</w:t>
      </w:r>
      <w:r>
        <w:rPr>
          <w:rFonts w:ascii="宋体" w:hAnsi="宋体" w:eastAsia="宋体" w:cs="宋体"/>
          <w:color w:val="000000"/>
          <w:sz w:val="20"/>
          <w:szCs w:val="24"/>
        </w:rPr>
        <w:t>浓度也会影响植物的光合作用强度。夏日正午时，某些植物的光合作用强度会下降，原因是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，推测此时植物体内</w:t>
      </w:r>
      <w:r>
        <w:rPr>
          <w:rFonts w:ascii="宋体" w:hAnsi="宋体" w:eastAsia="宋体" w:cs="宋体"/>
          <w:color w:val="000000"/>
          <w:sz w:val="20"/>
          <w:szCs w:val="24"/>
          <w:u w:val="single"/>
        </w:rPr>
        <w:t xml:space="preserve">           </w:t>
      </w:r>
      <w:r>
        <w:rPr>
          <w:rFonts w:ascii="宋体" w:hAnsi="宋体" w:eastAsia="宋体" w:cs="宋体"/>
          <w:color w:val="000000"/>
          <w:sz w:val="20"/>
          <w:szCs w:val="24"/>
        </w:rPr>
        <w:t>(激素)的含量较高。</w:t>
      </w:r>
    </w:p>
    <w:p>
      <w:pPr>
        <w:wordWrap w:val="0"/>
        <w:spacing w:line="340" w:lineRule="atLeast"/>
        <w:textAlignment w:val="baseline"/>
        <w:rPr>
          <w:sz w:val="20"/>
          <w:szCs w:val="24"/>
        </w:rPr>
      </w:pPr>
      <w:r>
        <w:rPr>
          <w:rFonts w:ascii="宋体" w:hAnsi="宋体" w:eastAsia="宋体" w:cs="宋体"/>
          <w:color w:val="000000"/>
          <w:sz w:val="20"/>
          <w:szCs w:val="24"/>
        </w:rPr>
        <w:t>18.(11 分)</w:t>
      </w:r>
    </w:p>
    <w:p>
      <w:pPr>
        <w:wordWrap w:val="0"/>
        <w:spacing w:line="340" w:lineRule="atLeast"/>
        <w:ind w:right="80" w:firstLine="420"/>
        <w:textAlignment w:val="baseline"/>
        <w:rPr>
          <w:sz w:val="20"/>
          <w:szCs w:val="24"/>
        </w:rPr>
      </w:pPr>
      <w:r>
        <w:rPr>
          <w:rFonts w:ascii="宋体" w:hAnsi="宋体" w:eastAsia="宋体" w:cs="宋体"/>
          <w:color w:val="000000"/>
          <w:sz w:val="20"/>
          <w:szCs w:val="24"/>
        </w:rPr>
        <w:t>果蝇的直刚毛和焦刚毛、长翅和截翅分别由等位基因 A/a和等位基因 B/b控制，且两对等位基因都不位于 Y 染色体上。现让一直刚毛截翅雄蝇与一纯合焦刚毛长翅雌蝇杂交，F₁为直刚毛长翅和焦刚毛长翅个体，F₁雌雄相互交配所得F₂中直刚毛截翅(♂ )：焦刚毛长翅(♂)：直刚毛长翅(♀)：焦刚毛长翅(♀)=1：1：1：1。不考虑突变和染色体间的互换。 回答下列问题：</w:t>
      </w:r>
    </w:p>
    <w:p>
      <w:pPr>
        <w:wordWrap w:val="0"/>
        <w:spacing w:line="340" w:lineRule="atLeast"/>
        <w:ind w:right="80" w:firstLine="420"/>
        <w:textAlignment w:val="baseline"/>
        <w:rPr>
          <w:sz w:val="20"/>
          <w:szCs w:val="24"/>
        </w:rPr>
      </w:pPr>
      <w:r>
        <w:rPr>
          <w:rFonts w:ascii="宋体" w:hAnsi="宋体" w:eastAsia="宋体" w:cs="宋体"/>
          <w:color w:val="000000"/>
          <w:sz w:val="20"/>
          <w:szCs w:val="24"/>
        </w:rPr>
        <w:t>(1)果蝇的直刚毛和焦刚毛、长翅和截翅这两对相对性状</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(填“遵循”或“不遵循”)自由组合定律。直刚毛与焦刚毛中，隐性性状是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，控制这对性状的基因位于</w:t>
      </w:r>
      <w:r>
        <w:rPr>
          <w:rFonts w:ascii="宋体" w:hAnsi="宋体" w:eastAsia="宋体" w:cs="宋体"/>
          <w:color w:val="000000"/>
          <w:sz w:val="20"/>
          <w:szCs w:val="24"/>
          <w:u w:val="single"/>
        </w:rPr>
        <w:t xml:space="preserve">           </w:t>
      </w:r>
      <w:r>
        <w:rPr>
          <w:rFonts w:ascii="宋体" w:hAnsi="宋体" w:eastAsia="宋体" w:cs="宋体"/>
          <w:color w:val="000000"/>
          <w:sz w:val="20"/>
          <w:szCs w:val="24"/>
        </w:rPr>
        <w:t>染色体上。</w:t>
      </w:r>
    </w:p>
    <w:p>
      <w:pPr>
        <w:wordWrap w:val="0"/>
        <w:spacing w:line="340" w:lineRule="atLeast"/>
        <w:ind w:left="440"/>
        <w:textAlignment w:val="baseline"/>
        <w:rPr>
          <w:sz w:val="20"/>
          <w:szCs w:val="24"/>
        </w:rPr>
      </w:pPr>
      <w:r>
        <w:rPr>
          <w:rFonts w:ascii="宋体" w:hAnsi="宋体" w:eastAsia="宋体" w:cs="宋体"/>
          <w:color w:val="000000"/>
          <w:sz w:val="20"/>
          <w:szCs w:val="24"/>
        </w:rPr>
        <w:t>(2)亲本的基因型为</w:t>
      </w:r>
      <w:r>
        <w:rPr>
          <w:rFonts w:ascii="宋体" w:hAnsi="宋体" w:eastAsia="宋体" w:cs="宋体"/>
          <w:color w:val="000000"/>
          <w:sz w:val="20"/>
          <w:szCs w:val="24"/>
          <w:u w:val="single"/>
        </w:rPr>
        <w:t xml:space="preserve">           </w:t>
      </w:r>
      <w:r>
        <w:rPr>
          <w:rFonts w:ascii="宋体" w:hAnsi="宋体" w:eastAsia="宋体" w:cs="宋体"/>
          <w:color w:val="000000"/>
          <w:sz w:val="20"/>
          <w:szCs w:val="24"/>
        </w:rPr>
        <w:t>，F₂个体自由交配，子代中直刚毛：焦刚毛=</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340" w:lineRule="atLeast"/>
        <w:ind w:right="100" w:firstLine="420"/>
        <w:textAlignment w:val="baseline"/>
        <w:rPr>
          <w:sz w:val="20"/>
          <w:szCs w:val="24"/>
        </w:rPr>
      </w:pPr>
      <w:r>
        <w:rPr>
          <w:rFonts w:ascii="宋体" w:hAnsi="宋体" w:eastAsia="宋体" w:cs="宋体"/>
          <w:color w:val="000000"/>
          <w:sz w:val="20"/>
          <w:szCs w:val="24"/>
        </w:rPr>
        <w:t>(3)果蝇群体中存在隐性致死基因d，现有一只截翅雄蝇与一只长翅雌蝇杂交，后代中既有长翅又有截翅，且雌性个体数是雄性个体数的两倍，由此可推测亲本雌果蝇的基因型为</w:t>
      </w:r>
      <w:r>
        <w:rPr>
          <w:rFonts w:ascii="宋体" w:hAnsi="宋体" w:eastAsia="宋体" w:cs="宋体"/>
          <w:color w:val="000000"/>
          <w:sz w:val="20"/>
          <w:szCs w:val="24"/>
          <w:u w:val="single"/>
        </w:rPr>
        <w:t xml:space="preserve">           </w:t>
      </w:r>
      <w:r>
        <w:rPr>
          <w:rFonts w:ascii="宋体" w:hAnsi="宋体" w:eastAsia="宋体" w:cs="宋体"/>
          <w:color w:val="000000"/>
          <w:sz w:val="20"/>
          <w:szCs w:val="24"/>
        </w:rPr>
        <w:t>，所得子代雌雄个体自由交配，后代中雌雄性别比例为</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280" w:lineRule="atLeast"/>
        <w:jc w:val="center"/>
        <w:textAlignment w:val="baseline"/>
        <w:rPr>
          <w:szCs w:val="24"/>
        </w:rPr>
        <w:sectPr>
          <w:pgSz w:w="11900" w:h="16820"/>
          <w:pgMar w:top="1020" w:right="1380" w:bottom="1020" w:left="1380" w:header="720" w:footer="720" w:gutter="0"/>
          <w:cols w:space="720" w:num="1"/>
        </w:sectPr>
      </w:pPr>
      <w:r>
        <w:rPr>
          <w:rFonts w:ascii="宋体" w:hAnsi="宋体" w:eastAsia="宋体" w:cs="宋体"/>
          <w:color w:val="000000"/>
          <w:szCs w:val="24"/>
        </w:rPr>
        <w:t>高三生物  第5 页(共6 页)</w:t>
      </w:r>
    </w:p>
    <w:p>
      <w:pPr>
        <w:wordWrap w:val="0"/>
        <w:spacing w:line="280" w:lineRule="atLeast"/>
        <w:textAlignment w:val="baseline"/>
        <w:rPr>
          <w:szCs w:val="24"/>
        </w:rPr>
      </w:pPr>
      <w:r>
        <w:rPr>
          <w:rFonts w:ascii="宋体" w:hAnsi="宋体" w:eastAsia="宋体" w:cs="宋体"/>
          <w:color w:val="000000"/>
          <w:szCs w:val="24"/>
        </w:rPr>
        <w:t>19.(11 分)</w:t>
      </w:r>
    </w:p>
    <w:p>
      <w:pPr>
        <w:wordWrap w:val="0"/>
        <w:spacing w:line="280" w:lineRule="atLeast"/>
        <w:ind w:firstLine="400"/>
        <w:textAlignment w:val="baseline"/>
        <w:rPr>
          <w:szCs w:val="24"/>
        </w:rPr>
      </w:pPr>
      <w:r>
        <w:rPr>
          <w:rFonts w:ascii="宋体" w:hAnsi="宋体" w:eastAsia="宋体" w:cs="宋体"/>
          <w:color w:val="000000"/>
          <w:szCs w:val="24"/>
        </w:rPr>
        <w:t>miRNA 是在真核生物中发现的一类能调控基因表达的非编码RNA，其大小约20~25 个核苷酸。研究发现，miRNA 只在特定的组织和发育阶段表达，在细胞的生长发育过程中具有重要作用。下图1 为目的基因表达及 miRNA 发挥作用的过程，回答下列问题：</w:t>
      </w:r>
    </w:p>
    <w:p>
      <w:pPr>
        <w:wordWrap w:val="0"/>
        <w:spacing w:before="900" w:after="900" w:line="260" w:lineRule="atLeast"/>
        <w:textAlignment w:val="center"/>
        <w:rPr>
          <w:sz w:val="20"/>
          <w:szCs w:val="24"/>
        </w:rPr>
      </w:pPr>
      <w:r>
        <w:rPr>
          <w:rFonts w:ascii="宋体" w:hAnsi="宋体" w:eastAsia="宋体" w:cs="宋体"/>
          <w:color w:val="000000"/>
          <w:sz w:val="20"/>
          <w:szCs w:val="24"/>
        </w:rPr>
        <w:t xml:space="preserve">        </w:t>
      </w:r>
      <w:r>
        <w:rPr>
          <w:sz w:val="22"/>
          <w:szCs w:val="24"/>
        </w:rPr>
        <w:drawing>
          <wp:inline distT="0" distB="0" distL="0" distR="0">
            <wp:extent cx="3022600" cy="1435100"/>
            <wp:effectExtent l="0" t="0" r="0" b="0"/>
            <wp:docPr id="18" name="Drawing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descr=" "/>
                    <pic:cNvPicPr>
                      <a:picLocks noChangeAspect="1"/>
                    </pic:cNvPicPr>
                  </pic:nvPicPr>
                  <pic:blipFill>
                    <a:blip r:embed="rId13"/>
                    <a:stretch>
                      <a:fillRect/>
                    </a:stretch>
                  </pic:blipFill>
                  <pic:spPr>
                    <a:xfrm>
                      <a:off x="0" y="0"/>
                      <a:ext cx="3022600" cy="1435100"/>
                    </a:xfrm>
                    <a:prstGeom prst="rect">
                      <a:avLst/>
                    </a:prstGeom>
                  </pic:spPr>
                </pic:pic>
              </a:graphicData>
            </a:graphic>
          </wp:inline>
        </w:drawing>
      </w:r>
      <w:r>
        <w:rPr>
          <w:rFonts w:ascii="宋体" w:hAnsi="宋体" w:eastAsia="宋体" w:cs="宋体"/>
          <w:color w:val="000000"/>
          <w:sz w:val="20"/>
          <w:szCs w:val="24"/>
        </w:rPr>
        <w:t xml:space="preserve">          </w:t>
      </w:r>
      <w:r>
        <w:rPr>
          <w:sz w:val="22"/>
          <w:szCs w:val="24"/>
        </w:rPr>
        <w:drawing>
          <wp:inline distT="0" distB="0" distL="0" distR="0">
            <wp:extent cx="1168400" cy="1562100"/>
            <wp:effectExtent l="0" t="0" r="0" b="0"/>
            <wp:docPr id="20" name="Drawing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rawing 20" descr=" "/>
                    <pic:cNvPicPr>
                      <a:picLocks noChangeAspect="1"/>
                    </pic:cNvPicPr>
                  </pic:nvPicPr>
                  <pic:blipFill>
                    <a:blip r:embed="rId14"/>
                    <a:stretch>
                      <a:fillRect/>
                    </a:stretch>
                  </pic:blipFill>
                  <pic:spPr>
                    <a:xfrm>
                      <a:off x="0" y="0"/>
                      <a:ext cx="1168400" cy="1562100"/>
                    </a:xfrm>
                    <a:prstGeom prst="rect">
                      <a:avLst/>
                    </a:prstGeom>
                  </pic:spPr>
                </pic:pic>
              </a:graphicData>
            </a:graphic>
          </wp:inline>
        </w:drawing>
      </w:r>
    </w:p>
    <w:p>
      <w:pPr>
        <w:wordWrap w:val="0"/>
        <w:spacing w:line="340" w:lineRule="atLeast"/>
        <w:ind w:right="40" w:firstLine="400"/>
        <w:textAlignment w:val="baseline"/>
        <w:rPr>
          <w:sz w:val="20"/>
          <w:szCs w:val="24"/>
        </w:rPr>
      </w:pPr>
      <w:r>
        <w:rPr>
          <w:rFonts w:ascii="宋体" w:hAnsi="宋体" w:eastAsia="宋体" w:cs="宋体"/>
          <w:color w:val="000000"/>
          <w:sz w:val="20"/>
          <w:szCs w:val="24"/>
        </w:rPr>
        <w:t>(1)目的基因表达过程包括图1中的</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(填序号)过程，它们都需要</w:t>
      </w:r>
      <w:r>
        <w:rPr>
          <w:rFonts w:ascii="宋体" w:hAnsi="宋体" w:eastAsia="宋体" w:cs="宋体"/>
          <w:color w:val="000000"/>
          <w:sz w:val="20"/>
          <w:szCs w:val="24"/>
          <w:u w:val="single"/>
        </w:rPr>
        <w:t xml:space="preserve">           </w:t>
      </w:r>
      <w:r>
        <w:rPr>
          <w:rFonts w:ascii="宋体" w:hAnsi="宋体" w:eastAsia="宋体" w:cs="宋体"/>
          <w:color w:val="000000"/>
          <w:sz w:val="20"/>
          <w:szCs w:val="24"/>
        </w:rPr>
        <w:t>(至少答出三点)。</w:t>
      </w:r>
    </w:p>
    <w:p>
      <w:pPr>
        <w:wordWrap w:val="0"/>
        <w:spacing w:line="340" w:lineRule="atLeast"/>
        <w:ind w:right="40" w:firstLine="400"/>
        <w:textAlignment w:val="baseline"/>
        <w:rPr>
          <w:sz w:val="20"/>
          <w:szCs w:val="24"/>
        </w:rPr>
      </w:pPr>
      <w:r>
        <w:rPr>
          <w:rFonts w:ascii="宋体" w:hAnsi="宋体" w:eastAsia="宋体" w:cs="宋体"/>
          <w:color w:val="000000"/>
          <w:sz w:val="20"/>
          <w:szCs w:val="24"/>
        </w:rPr>
        <w:t>(2)目的基因表达过程中，其模板链上的碱基序列最终翻译的氨基酸如下表，则图2中的 tRNA 携带的氨基酸是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tbl>
      <w:tblPr>
        <w:tblStyle w:val="4"/>
        <w:tblW w:w="0" w:type="auto"/>
        <w:tblInd w:w="12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620"/>
        <w:gridCol w:w="1620"/>
        <w:gridCol w:w="1600"/>
        <w:gridCol w:w="16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162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5’-GCT-3’</w:t>
            </w:r>
          </w:p>
        </w:tc>
        <w:tc>
          <w:tcPr>
            <w:tcW w:w="162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5’-TGC-3’</w:t>
            </w:r>
          </w:p>
        </w:tc>
        <w:tc>
          <w:tcPr>
            <w:tcW w:w="160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5’-TCG-3’</w:t>
            </w:r>
          </w:p>
        </w:tc>
        <w:tc>
          <w:tcPr>
            <w:tcW w:w="164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5’-CGT-3’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162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丝氨酸</w:t>
            </w:r>
          </w:p>
        </w:tc>
        <w:tc>
          <w:tcPr>
            <w:tcW w:w="162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丙氨酸</w:t>
            </w:r>
          </w:p>
        </w:tc>
        <w:tc>
          <w:tcPr>
            <w:tcW w:w="160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精氨酸</w:t>
            </w:r>
          </w:p>
        </w:tc>
        <w:tc>
          <w:tcPr>
            <w:tcW w:w="1640" w:type="dxa"/>
            <w:vAlign w:val="center"/>
          </w:tcPr>
          <w:p>
            <w:pPr>
              <w:wordWrap w:val="0"/>
              <w:spacing w:line="340" w:lineRule="atLeast"/>
              <w:jc w:val="center"/>
              <w:textAlignment w:val="baseline"/>
              <w:rPr>
                <w:sz w:val="28"/>
                <w:szCs w:val="24"/>
              </w:rPr>
            </w:pPr>
            <w:r>
              <w:rPr>
                <w:rFonts w:ascii="宋体" w:hAnsi="宋体" w:eastAsia="宋体" w:cs="宋体"/>
                <w:color w:val="000000"/>
                <w:sz w:val="28"/>
                <w:szCs w:val="24"/>
              </w:rPr>
              <w:t>苏氨酸</w:t>
            </w:r>
          </w:p>
        </w:tc>
      </w:tr>
    </w:tbl>
    <w:p>
      <w:pPr>
        <w:wordWrap w:val="0"/>
        <w:spacing w:line="340" w:lineRule="atLeast"/>
        <w:ind w:right="40" w:firstLine="400"/>
        <w:textAlignment w:val="baseline"/>
        <w:rPr>
          <w:sz w:val="20"/>
          <w:szCs w:val="24"/>
        </w:rPr>
      </w:pPr>
      <w:r>
        <w:rPr>
          <w:rFonts w:ascii="宋体" w:hAnsi="宋体" w:eastAsia="宋体" w:cs="宋体"/>
          <w:color w:val="000000"/>
          <w:sz w:val="20"/>
          <w:szCs w:val="24"/>
        </w:rPr>
        <w:t>(3)据图1，miRNA 调控基因表达的途径是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；推测 miRNA 在细胞生长发育过程中的作用是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，从而使细胞发生分化，生物体表现出相应的性状。</w:t>
      </w:r>
    </w:p>
    <w:p>
      <w:pPr>
        <w:wordWrap w:val="0"/>
        <w:spacing w:line="340" w:lineRule="atLeast"/>
        <w:ind w:right="20" w:firstLine="400"/>
        <w:textAlignment w:val="baseline"/>
        <w:rPr>
          <w:sz w:val="20"/>
          <w:szCs w:val="24"/>
        </w:rPr>
      </w:pPr>
      <w:r>
        <w:rPr>
          <w:rFonts w:ascii="宋体" w:hAnsi="宋体" w:eastAsia="宋体" w:cs="宋体"/>
          <w:color w:val="000000"/>
          <w:sz w:val="20"/>
          <w:szCs w:val="24"/>
        </w:rPr>
        <w:t>(4)研究发现，miRNA 不仅能调控基因的表达，还能在 DNA 编码不变的情况下传代，对基因组进行调整，使后代表现同样的表型，这属于</w:t>
      </w:r>
      <w:r>
        <w:rPr>
          <w:rFonts w:ascii="宋体" w:hAnsi="宋体" w:eastAsia="宋体" w:cs="宋体"/>
          <w:color w:val="000000"/>
          <w:sz w:val="20"/>
          <w:szCs w:val="24"/>
          <w:u w:val="single"/>
        </w:rPr>
        <w:t xml:space="preserve">         </w:t>
      </w:r>
      <w:r>
        <w:rPr>
          <w:rFonts w:ascii="宋体" w:hAnsi="宋体" w:eastAsia="宋体" w:cs="宋体"/>
          <w:color w:val="000000"/>
          <w:sz w:val="20"/>
          <w:szCs w:val="24"/>
        </w:rPr>
        <w:t>现象，判断依据是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280" w:lineRule="atLeast"/>
        <w:textAlignment w:val="baseline"/>
        <w:rPr>
          <w:szCs w:val="24"/>
        </w:rPr>
      </w:pPr>
      <w:r>
        <w:rPr>
          <w:rFonts w:ascii="宋体" w:hAnsi="宋体" w:eastAsia="宋体" w:cs="宋体"/>
          <w:color w:val="000000"/>
          <w:szCs w:val="24"/>
        </w:rPr>
        <w:t>20.(10分)</w:t>
      </w:r>
    </w:p>
    <w:p>
      <w:pPr>
        <w:wordWrap w:val="0"/>
        <w:spacing w:line="280" w:lineRule="atLeast"/>
        <w:ind w:right="20" w:firstLine="400"/>
        <w:textAlignment w:val="baseline"/>
        <w:rPr>
          <w:szCs w:val="24"/>
        </w:rPr>
      </w:pPr>
      <w:r>
        <w:rPr>
          <w:rFonts w:ascii="宋体" w:hAnsi="宋体" w:eastAsia="宋体" w:cs="宋体"/>
          <w:color w:val="000000"/>
          <w:szCs w:val="24"/>
        </w:rPr>
        <w:t>糖尿病是一种严重危害健康的常见病，主要表现为高血糖和尿糖，可分为Ⅰ、Ⅱ两种类型。2023 年某糖尿病研究协会公布了一项随机试验的中期结果，表明 PB-119 联合二甲双胍可显著改善Ⅱ型糖尿病患者的血糖水平和胰岛 B 细胞功能。PB-119是GLP-1受体激动剂，GLP-1 是一种主要由肠道细胞分泌的肠促胰岛素。二甲双胍是一种常用的口服降血糖药物，作用类似于胰岛素。 回答下列问题：</w:t>
      </w:r>
    </w:p>
    <w:p>
      <w:pPr>
        <w:wordWrap w:val="0"/>
        <w:spacing w:line="340" w:lineRule="atLeast"/>
        <w:ind w:right="20" w:firstLine="400"/>
        <w:textAlignment w:val="baseline"/>
        <w:rPr>
          <w:sz w:val="20"/>
          <w:szCs w:val="24"/>
        </w:rPr>
      </w:pPr>
      <w:r>
        <w:rPr>
          <w:rFonts w:ascii="宋体" w:hAnsi="宋体" w:eastAsia="宋体" w:cs="宋体"/>
          <w:color w:val="000000"/>
          <w:sz w:val="20"/>
          <w:szCs w:val="24"/>
        </w:rPr>
        <w:t>(1)人体血糖浓度在体液调节和神经调节的共同作用下维持相对稳定。 当饭后血糖浓度升高时，胰岛 B细胞可直接接受</w:t>
      </w:r>
      <w:r>
        <w:rPr>
          <w:rFonts w:ascii="宋体" w:hAnsi="宋体" w:eastAsia="宋体" w:cs="宋体"/>
          <w:color w:val="000000"/>
          <w:sz w:val="20"/>
          <w:szCs w:val="24"/>
          <w:u w:val="single"/>
        </w:rPr>
        <w:t xml:space="preserve">           </w:t>
      </w:r>
      <w:r>
        <w:rPr>
          <w:rFonts w:ascii="宋体" w:hAnsi="宋体" w:eastAsia="宋体" w:cs="宋体"/>
          <w:color w:val="000000"/>
          <w:sz w:val="20"/>
          <w:szCs w:val="24"/>
        </w:rPr>
        <w:t>和</w:t>
      </w:r>
      <w:r>
        <w:rPr>
          <w:rFonts w:ascii="宋体" w:hAnsi="宋体" w:eastAsia="宋体" w:cs="宋体"/>
          <w:color w:val="000000"/>
          <w:sz w:val="20"/>
          <w:szCs w:val="24"/>
          <w:u w:val="single"/>
        </w:rPr>
        <w:t xml:space="preserve">          </w:t>
      </w:r>
      <w:r>
        <w:rPr>
          <w:rFonts w:ascii="宋体" w:hAnsi="宋体" w:eastAsia="宋体" w:cs="宋体"/>
          <w:color w:val="000000"/>
          <w:sz w:val="20"/>
          <w:szCs w:val="24"/>
        </w:rPr>
        <w:t>(填信息分子)的刺激，其中后者会引起胰岛B细胞膜对</w:t>
      </w:r>
      <w:r>
        <w:rPr>
          <w:rFonts w:ascii="宋体" w:hAnsi="宋体" w:eastAsia="宋体" w:cs="宋体"/>
          <w:color w:val="000000"/>
          <w:sz w:val="20"/>
          <w:szCs w:val="24"/>
          <w:u w:val="single"/>
        </w:rPr>
        <w:t xml:space="preserve">          </w:t>
      </w:r>
      <w:r>
        <w:rPr>
          <w:rFonts w:ascii="宋体" w:hAnsi="宋体" w:eastAsia="宋体" w:cs="宋体"/>
          <w:color w:val="000000"/>
          <w:sz w:val="20"/>
          <w:szCs w:val="24"/>
        </w:rPr>
        <w:t>的通透性改变，进而产生兴奋，分泌胰岛素。</w:t>
      </w:r>
    </w:p>
    <w:p>
      <w:pPr>
        <w:wordWrap w:val="0"/>
        <w:spacing w:line="340" w:lineRule="atLeast"/>
        <w:ind w:left="420"/>
        <w:textAlignment w:val="baseline"/>
        <w:rPr>
          <w:sz w:val="20"/>
          <w:szCs w:val="24"/>
        </w:rPr>
      </w:pPr>
      <w:r>
        <w:rPr>
          <w:rFonts w:ascii="宋体" w:hAnsi="宋体" w:eastAsia="宋体" w:cs="宋体"/>
          <w:color w:val="000000"/>
          <w:sz w:val="20"/>
          <w:szCs w:val="24"/>
        </w:rPr>
        <w:t>(2)推测 PB 119、二甲双胍降低血糖的途径分别是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r>
        <w:rPr>
          <w:rFonts w:ascii="宋体" w:hAnsi="宋体" w:eastAsia="宋体" w:cs="宋体"/>
          <w:color w:val="000000"/>
          <w:sz w:val="20"/>
          <w:szCs w:val="24"/>
          <w:u w:val="single"/>
        </w:rPr>
        <w:t xml:space="preserve"> </w:t>
      </w:r>
      <w:r>
        <w:rPr>
          <w:rFonts w:ascii="宋体" w:hAnsi="宋体" w:eastAsia="宋体" w:cs="宋体"/>
          <w:color w:val="000000"/>
          <w:sz w:val="20"/>
          <w:szCs w:val="24"/>
        </w:rPr>
        <w:t>。</w:t>
      </w:r>
    </w:p>
    <w:p>
      <w:pPr>
        <w:wordWrap w:val="0"/>
        <w:spacing w:line="340" w:lineRule="atLeast"/>
        <w:ind w:right="80" w:firstLine="400"/>
        <w:textAlignment w:val="baseline"/>
        <w:rPr>
          <w:sz w:val="20"/>
          <w:szCs w:val="24"/>
        </w:rPr>
      </w:pPr>
      <w:r>
        <w:rPr>
          <w:rFonts w:ascii="宋体" w:hAnsi="宋体" w:eastAsia="宋体" w:cs="宋体"/>
          <w:color w:val="000000"/>
          <w:sz w:val="20"/>
          <w:szCs w:val="24"/>
        </w:rPr>
        <w:t>(3)通过注射胰岛素能有效控制Ⅰ型糖尿病患者的血糖浓度，推测其患病原因是</w:t>
      </w:r>
      <w:r>
        <w:rPr>
          <w:rFonts w:ascii="宋体" w:hAnsi="宋体" w:eastAsia="宋体" w:cs="宋体"/>
          <w:color w:val="000000"/>
          <w:sz w:val="20"/>
          <w:szCs w:val="24"/>
          <w:u w:val="single"/>
        </w:rPr>
        <w:t xml:space="preserve">          </w:t>
      </w:r>
      <w:r>
        <w:rPr>
          <w:rFonts w:ascii="宋体" w:hAnsi="宋体" w:eastAsia="宋体" w:cs="宋体"/>
          <w:color w:val="000000"/>
          <w:sz w:val="20"/>
          <w:szCs w:val="24"/>
        </w:rPr>
        <w:t>，而Ⅱ型糖尿病往往还要辅助其他药物治疗。</w:t>
      </w:r>
    </w:p>
    <w:p>
      <w:pPr>
        <w:wordWrap w:val="0"/>
        <w:spacing w:line="340" w:lineRule="atLeast"/>
        <w:ind w:right="40" w:firstLine="400"/>
        <w:textAlignment w:val="baseline"/>
        <w:rPr>
          <w:sz w:val="20"/>
          <w:szCs w:val="24"/>
        </w:rPr>
      </w:pPr>
      <w:r>
        <w:rPr>
          <w:rFonts w:ascii="宋体" w:hAnsi="宋体" w:eastAsia="宋体" w:cs="宋体"/>
          <w:color w:val="000000"/>
          <w:sz w:val="20"/>
          <w:szCs w:val="24"/>
        </w:rPr>
        <w:t>(4)另有研究发现，口服葡萄糖对胰岛素分泌的促进作用明显高于静脉注射，请根据题干并结合沃泰默及斯他林和贝利斯的实验(促胰液素的发现)分析，可能的原因有</w:t>
      </w:r>
      <w:r>
        <w:rPr>
          <w:rFonts w:ascii="宋体" w:hAnsi="宋体" w:eastAsia="宋体" w:cs="宋体"/>
          <w:color w:val="000000"/>
          <w:sz w:val="20"/>
          <w:szCs w:val="24"/>
          <w:u w:val="single"/>
        </w:rPr>
        <w:t xml:space="preserve">          </w:t>
      </w:r>
      <w:r>
        <w:rPr>
          <w:rFonts w:ascii="宋体" w:hAnsi="宋体" w:eastAsia="宋体" w:cs="宋体"/>
          <w:color w:val="000000"/>
          <w:sz w:val="20"/>
          <w:szCs w:val="24"/>
        </w:rPr>
        <w:t>(答出一点即可)。</w:t>
      </w:r>
    </w:p>
    <w:p>
      <w:pPr>
        <w:wordWrap w:val="0"/>
        <w:spacing w:line="280" w:lineRule="exact"/>
        <w:textAlignment w:val="baseline"/>
        <w:rPr>
          <w:sz w:val="20"/>
        </w:rPr>
      </w:pPr>
    </w:p>
    <w:p>
      <w:pPr>
        <w:wordWrap w:val="0"/>
        <w:spacing w:line="280" w:lineRule="exact"/>
        <w:textAlignment w:val="baseline"/>
        <w:rPr>
          <w:sz w:val="20"/>
        </w:rPr>
      </w:pPr>
    </w:p>
    <w:sectPr>
      <w:pgSz w:w="11900" w:h="16820"/>
      <w:pgMar w:top="1040" w:right="1400" w:bottom="1040" w:left="14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E42E37"/>
    <w:rsid w:val="004151FC"/>
    <w:rsid w:val="00577F2C"/>
    <w:rsid w:val="009001B0"/>
    <w:rsid w:val="00C02FC6"/>
    <w:rsid w:val="00E42E37"/>
    <w:rsid w:val="103E1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2023-12-07T14:03:04Z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