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138" w:lineRule="auto"/>
        <w:rPr>
          <w:rFonts w:ascii="Arial"/>
          <w:sz w:val="2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1200146</wp:posOffset>
            </wp:positionH>
            <wp:positionV relativeFrom="page">
              <wp:posOffset>977880</wp:posOffset>
            </wp:positionV>
            <wp:extent cx="609659" cy="571483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9659" cy="571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5734110</wp:posOffset>
            </wp:positionH>
            <wp:positionV relativeFrom="page">
              <wp:posOffset>7099306</wp:posOffset>
            </wp:positionV>
            <wp:extent cx="812787" cy="1162023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2787" cy="1162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11728451</wp:posOffset>
            </wp:positionH>
            <wp:positionV relativeFrom="page">
              <wp:posOffset>1936705</wp:posOffset>
            </wp:positionV>
            <wp:extent cx="996880" cy="958920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96880" cy="95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9258273</wp:posOffset>
            </wp:positionH>
            <wp:positionV relativeFrom="page">
              <wp:posOffset>7766070</wp:posOffset>
            </wp:positionV>
            <wp:extent cx="1752563" cy="603275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52563" cy="6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sz w:val="2"/>
        </w:rPr>
      </w:r>
    </w:p>
    <w:p>
      <w:pPr>
        <w:spacing w:line="138" w:lineRule="auto"/>
        <w:sectPr>
          <w:pgSz w:w="21880" w:h="15080"/>
          <w:pgMar w:top="1281" w:right="775" w:bottom="0" w:left="1849" w:header="0" w:footer="0" w:gutter="0"/>
          <w:cols w:equalWidth="0" w:num="1">
            <w:col w:w="19256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pStyle w:val="BodyText"/>
        <w:ind w:left="1209"/>
        <w:spacing w:before="316" w:line="656" w:lineRule="exact"/>
        <w:rPr>
          <w:sz w:val="30"/>
          <w:szCs w:val="30"/>
        </w:rPr>
      </w:pPr>
      <w:r>
        <w:rPr>
          <w:sz w:val="30"/>
          <w:szCs w:val="30"/>
          <w:spacing w:val="14"/>
          <w:position w:val="27"/>
        </w:rPr>
        <w:t>2023—2024学年度上学期高三年级三调考试</w:t>
      </w:r>
    </w:p>
    <w:p>
      <w:pPr>
        <w:ind w:left="3590"/>
        <w:spacing w:before="1" w:line="223" w:lineRule="auto"/>
        <w:rPr>
          <w:rFonts w:ascii="SimHei" w:hAnsi="SimHei" w:eastAsia="SimHei" w:cs="SimHei"/>
          <w:sz w:val="36"/>
          <w:szCs w:val="36"/>
        </w:rPr>
      </w:pPr>
      <w:r>
        <w:rPr>
          <w:rFonts w:ascii="SimHei" w:hAnsi="SimHei" w:eastAsia="SimHei" w:cs="SimHei"/>
          <w:sz w:val="36"/>
          <w:szCs w:val="36"/>
          <w:spacing w:val="-7"/>
        </w:rPr>
        <w:t>物</w:t>
      </w:r>
      <w:r>
        <w:rPr>
          <w:rFonts w:ascii="SimHei" w:hAnsi="SimHei" w:eastAsia="SimHei" w:cs="SimHei"/>
          <w:sz w:val="36"/>
          <w:szCs w:val="36"/>
          <w:spacing w:val="46"/>
        </w:rPr>
        <w:t xml:space="preserve">  </w:t>
      </w:r>
      <w:r>
        <w:rPr>
          <w:rFonts w:ascii="SimHei" w:hAnsi="SimHei" w:eastAsia="SimHei" w:cs="SimHei"/>
          <w:sz w:val="36"/>
          <w:szCs w:val="36"/>
          <w:spacing w:val="-7"/>
        </w:rPr>
        <w:t>理</w:t>
      </w:r>
    </w:p>
    <w:p>
      <w:pPr>
        <w:ind w:left="440"/>
        <w:spacing w:before="274" w:line="474" w:lineRule="exact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0"/>
          <w:position w:val="21"/>
        </w:rPr>
        <w:t>本试卷分第</w:t>
      </w:r>
      <w:r>
        <w:rPr>
          <w:rFonts w:ascii="SimHei" w:hAnsi="SimHei" w:eastAsia="SimHei" w:cs="SimHei"/>
          <w:sz w:val="20"/>
          <w:szCs w:val="20"/>
          <w:spacing w:val="-36"/>
          <w:position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10"/>
          <w:position w:val="21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38"/>
          <w:w w:val="101"/>
          <w:position w:val="21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0"/>
          <w:position w:val="21"/>
        </w:rPr>
        <w:t>卷(选择题)和第Ⅱ卷(非选择题)两部分。共8页，总分100分。</w:t>
      </w:r>
    </w:p>
    <w:p>
      <w:pPr>
        <w:pStyle w:val="BodyText"/>
        <w:ind w:left="2420"/>
        <w:spacing w:line="219" w:lineRule="auto"/>
        <w:rPr>
          <w:sz w:val="30"/>
          <w:szCs w:val="30"/>
        </w:rPr>
      </w:pPr>
      <w:r>
        <w:rPr>
          <w:sz w:val="30"/>
          <w:szCs w:val="30"/>
          <w:spacing w:val="23"/>
        </w:rPr>
        <w:t>第</w:t>
      </w:r>
      <w:r>
        <w:rPr>
          <w:sz w:val="30"/>
          <w:szCs w:val="30"/>
          <w:spacing w:val="-84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23"/>
        </w:rPr>
        <w:t>I</w:t>
      </w:r>
      <w:r>
        <w:rPr>
          <w:rFonts w:ascii="Times New Roman" w:hAnsi="Times New Roman" w:eastAsia="Times New Roman" w:cs="Times New Roman"/>
          <w:sz w:val="30"/>
          <w:szCs w:val="30"/>
          <w:spacing w:val="63"/>
        </w:rPr>
        <w:t xml:space="preserve"> </w:t>
      </w:r>
      <w:r>
        <w:rPr>
          <w:sz w:val="30"/>
          <w:szCs w:val="30"/>
          <w:spacing w:val="23"/>
        </w:rPr>
        <w:t>卷(选择题</w:t>
      </w:r>
      <w:r>
        <w:rPr>
          <w:sz w:val="30"/>
          <w:szCs w:val="30"/>
          <w:spacing w:val="7"/>
        </w:rPr>
        <w:t xml:space="preserve">  </w:t>
      </w:r>
      <w:r>
        <w:rPr>
          <w:sz w:val="30"/>
          <w:szCs w:val="30"/>
          <w:spacing w:val="23"/>
        </w:rPr>
        <w:t>共46分)</w:t>
      </w:r>
    </w:p>
    <w:p>
      <w:pPr>
        <w:ind w:left="329" w:right="1229" w:hanging="309"/>
        <w:spacing w:before="200" w:line="286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8"/>
        </w:rPr>
        <w:t>一、选择题：本题共10小题，共46分。在每小题给出的四个选项中，第1～7题只有一项</w:t>
      </w:r>
      <w:r>
        <w:rPr>
          <w:rFonts w:ascii="SimHei" w:hAnsi="SimHei" w:eastAsia="SimHei" w:cs="SimHei"/>
          <w:sz w:val="20"/>
          <w:szCs w:val="20"/>
          <w:spacing w:val="7"/>
        </w:rPr>
        <w:t>符合</w:t>
      </w:r>
      <w:r>
        <w:rPr>
          <w:rFonts w:ascii="SimHei" w:hAnsi="SimHei" w:eastAsia="SimHei" w:cs="SimHei"/>
          <w:sz w:val="20"/>
          <w:szCs w:val="20"/>
          <w:spacing w:val="7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8"/>
        </w:rPr>
        <w:t>题目要求，每小题4分；第8～10题有多项符合题目要</w:t>
      </w:r>
      <w:r>
        <w:rPr>
          <w:rFonts w:ascii="SimHei" w:hAnsi="SimHei" w:eastAsia="SimHei" w:cs="SimHei"/>
          <w:sz w:val="20"/>
          <w:szCs w:val="20"/>
          <w:spacing w:val="7"/>
        </w:rPr>
        <w:t>求，每小题6分，全部选对的得6分，</w:t>
      </w:r>
      <w:r>
        <w:rPr>
          <w:rFonts w:ascii="SimHei" w:hAnsi="SimHei" w:eastAsia="SimHei" w:cs="SimHei"/>
          <w:sz w:val="20"/>
          <w:szCs w:val="20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4"/>
        </w:rPr>
        <w:t>选对但不全的得3分，有选错的得0分。</w:t>
      </w:r>
    </w:p>
    <w:p>
      <w:pPr>
        <w:pStyle w:val="BodyText"/>
        <w:ind w:left="29"/>
        <w:spacing w:before="96" w:line="370" w:lineRule="exact"/>
        <w:rPr>
          <w:rFonts w:ascii="Times New Roman" w:hAnsi="Times New Roman" w:eastAsia="Times New Roman" w:cs="Times New Roman"/>
        </w:rPr>
      </w:pPr>
      <w:r>
        <w:rPr>
          <w:spacing w:val="10"/>
          <w:position w:val="13"/>
        </w:rPr>
        <w:t>1.</w:t>
      </w:r>
      <w:r>
        <w:rPr>
          <w:spacing w:val="-31"/>
          <w:position w:val="13"/>
        </w:rPr>
        <w:t xml:space="preserve"> </w:t>
      </w:r>
      <w:r>
        <w:rPr>
          <w:spacing w:val="10"/>
          <w:position w:val="13"/>
        </w:rPr>
        <w:t>一汽车由静止沿平直公路匀加速行驶。汽车启动</w:t>
      </w:r>
      <w:r>
        <w:rPr>
          <w:spacing w:val="-44"/>
          <w:position w:val="13"/>
        </w:rPr>
        <w:t xml:space="preserve"> </w:t>
      </w:r>
      <w:r>
        <w:rPr>
          <w:rFonts w:ascii="Times New Roman" w:hAnsi="Times New Roman" w:eastAsia="Times New Roman" w:cs="Times New Roman"/>
          <w:spacing w:val="10"/>
          <w:position w:val="13"/>
        </w:rPr>
        <w:t>t  </w:t>
      </w:r>
      <w:r>
        <w:rPr>
          <w:spacing w:val="10"/>
          <w:position w:val="13"/>
        </w:rPr>
        <w:t>时间后的6</w:t>
      </w:r>
      <w:r>
        <w:rPr>
          <w:spacing w:val="-51"/>
          <w:position w:val="13"/>
        </w:rPr>
        <w:t xml:space="preserve"> </w:t>
      </w:r>
      <w:r>
        <w:rPr>
          <w:rFonts w:ascii="Times New Roman" w:hAnsi="Times New Roman" w:eastAsia="Times New Roman" w:cs="Times New Roman"/>
          <w:spacing w:val="10"/>
          <w:position w:val="13"/>
        </w:rPr>
        <w:t>s  </w:t>
      </w:r>
      <w:r>
        <w:rPr>
          <w:spacing w:val="10"/>
          <w:position w:val="13"/>
        </w:rPr>
        <w:t>内前进了24</w:t>
      </w:r>
      <w:r>
        <w:rPr>
          <w:spacing w:val="-27"/>
          <w:position w:val="13"/>
        </w:rPr>
        <w:t xml:space="preserve"> </w:t>
      </w:r>
      <w:r>
        <w:rPr>
          <w:rFonts w:ascii="Times New Roman" w:hAnsi="Times New Roman" w:eastAsia="Times New Roman" w:cs="Times New Roman"/>
          <w:spacing w:val="10"/>
          <w:position w:val="13"/>
        </w:rPr>
        <w:t>m, </w:t>
      </w:r>
      <w:r>
        <w:rPr>
          <w:spacing w:val="10"/>
          <w:position w:val="13"/>
        </w:rPr>
        <w:t>启</w:t>
      </w:r>
      <w:r>
        <w:rPr>
          <w:spacing w:val="-34"/>
          <w:position w:val="13"/>
        </w:rPr>
        <w:t xml:space="preserve"> </w:t>
      </w:r>
      <w:r>
        <w:rPr>
          <w:spacing w:val="10"/>
          <w:position w:val="13"/>
        </w:rPr>
        <w:t>动</w:t>
      </w:r>
      <w:r>
        <w:rPr>
          <w:spacing w:val="-31"/>
          <w:position w:val="13"/>
        </w:rPr>
        <w:t xml:space="preserve"> </w:t>
      </w:r>
      <w:r>
        <w:rPr>
          <w:spacing w:val="10"/>
          <w:position w:val="13"/>
        </w:rPr>
        <w:t>5</w:t>
      </w:r>
      <w:r>
        <w:rPr>
          <w:rFonts w:ascii="Times New Roman" w:hAnsi="Times New Roman" w:eastAsia="Times New Roman" w:cs="Times New Roman"/>
          <w:spacing w:val="10"/>
          <w:position w:val="13"/>
        </w:rPr>
        <w:t>t</w:t>
      </w:r>
    </w:p>
    <w:p>
      <w:pPr>
        <w:pStyle w:val="BodyText"/>
        <w:ind w:left="290"/>
        <w:spacing w:before="1" w:line="216" w:lineRule="auto"/>
        <w:rPr/>
      </w:pPr>
      <w:r>
        <w:rPr>
          <w:spacing w:val="8"/>
        </w:rPr>
        <w:t>时间后的6</w:t>
      </w:r>
      <w:r>
        <w:rPr>
          <w:spacing w:val="-50"/>
        </w:rPr>
        <w:t xml:space="preserve"> </w:t>
      </w:r>
      <w:r>
        <w:rPr>
          <w:spacing w:val="8"/>
        </w:rPr>
        <w:t>s</w:t>
      </w:r>
      <w:r>
        <w:rPr>
          <w:spacing w:val="-24"/>
        </w:rPr>
        <w:t xml:space="preserve"> </w:t>
      </w:r>
      <w:r>
        <w:rPr>
          <w:spacing w:val="8"/>
        </w:rPr>
        <w:t>内前进了48</w:t>
      </w:r>
      <w:r>
        <w:rPr>
          <w:spacing w:val="-52"/>
        </w:rPr>
        <w:t xml:space="preserve"> </w:t>
      </w:r>
      <w:r>
        <w:rPr>
          <w:spacing w:val="8"/>
        </w:rPr>
        <w:t>m,</w:t>
      </w:r>
      <w:r>
        <w:rPr>
          <w:spacing w:val="72"/>
        </w:rPr>
        <w:t xml:space="preserve"> </w:t>
      </w:r>
      <w:r>
        <w:rPr>
          <w:spacing w:val="8"/>
        </w:rPr>
        <w:t>则该汽车的加速度大</w:t>
      </w:r>
      <w:r>
        <w:rPr>
          <w:spacing w:val="7"/>
        </w:rPr>
        <w:t>小和</w:t>
      </w:r>
      <w:r>
        <w:rPr>
          <w:spacing w:val="-56"/>
        </w:rPr>
        <w:t xml:space="preserve"> </w:t>
      </w:r>
      <w:r>
        <w:rPr>
          <w:spacing w:val="7"/>
        </w:rPr>
        <w:t>t</w:t>
      </w:r>
      <w:r>
        <w:rPr>
          <w:spacing w:val="-37"/>
        </w:rPr>
        <w:t xml:space="preserve"> </w:t>
      </w:r>
      <w:r>
        <w:rPr>
          <w:spacing w:val="7"/>
        </w:rPr>
        <w:t>分别为</w:t>
      </w:r>
    </w:p>
    <w:p>
      <w:pPr>
        <w:pStyle w:val="BodyText"/>
        <w:ind w:left="299"/>
        <w:spacing w:before="166" w:line="184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A.1m/s²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-1"/>
        </w:rPr>
        <w:t>、</w:t>
      </w: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rFonts w:ascii="Times New Roman" w:hAnsi="Times New Roman" w:eastAsia="Times New Roman" w:cs="Times New Roman"/>
          <w:spacing w:val="2"/>
        </w:rPr>
        <w:t xml:space="preserve">      </w:t>
      </w:r>
      <w:r>
        <w:rPr>
          <w:rFonts w:ascii="Times New Roman" w:hAnsi="Times New Roman" w:eastAsia="Times New Roman" w:cs="Times New Roman"/>
          <w:spacing w:val="-1"/>
        </w:rPr>
        <w:t>s           </w:t>
      </w:r>
      <w:r>
        <w:rPr>
          <w:rFonts w:ascii="Times New Roman" w:hAnsi="Times New Roman" w:eastAsia="Times New Roman" w:cs="Times New Roman"/>
          <w:spacing w:val="-2"/>
        </w:rPr>
        <w:t xml:space="preserve">                                          B.2m/s²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1      s</w:t>
      </w:r>
    </w:p>
    <w:p>
      <w:pPr>
        <w:pStyle w:val="BodyText"/>
        <w:ind w:left="269"/>
        <w:spacing w:before="131" w:line="184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C.2   m/s²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-1"/>
        </w:rPr>
        <w:t>、</w:t>
      </w:r>
      <w:r>
        <w:rPr>
          <w:rFonts w:ascii="Times New Roman" w:hAnsi="Times New Roman" w:eastAsia="Times New Roman" w:cs="Times New Roman"/>
          <w:spacing w:val="-1"/>
        </w:rPr>
        <w:t>2</w:t>
      </w:r>
      <w:r>
        <w:rPr>
          <w:rFonts w:ascii="Times New Roman" w:hAnsi="Times New Roman" w:eastAsia="Times New Roman" w:cs="Times New Roman"/>
          <w:spacing w:val="5"/>
        </w:rPr>
        <w:t xml:space="preserve">   </w:t>
      </w:r>
      <w:r>
        <w:rPr>
          <w:rFonts w:ascii="Times New Roman" w:hAnsi="Times New Roman" w:eastAsia="Times New Roman" w:cs="Times New Roman"/>
          <w:spacing w:val="-1"/>
        </w:rPr>
        <w:t>s                </w:t>
      </w:r>
      <w:r>
        <w:rPr>
          <w:rFonts w:ascii="Times New Roman" w:hAnsi="Times New Roman" w:eastAsia="Times New Roman" w:cs="Times New Roman"/>
          <w:spacing w:val="-2"/>
        </w:rPr>
        <w:t xml:space="preserve">                                      D.1m/s²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2      s</w:t>
      </w:r>
    </w:p>
    <w:p>
      <w:pPr>
        <w:pStyle w:val="BodyText"/>
        <w:ind w:left="298" w:right="1312" w:hanging="299"/>
        <w:spacing w:before="113" w:line="279" w:lineRule="auto"/>
        <w:rPr/>
      </w:pPr>
      <w:r>
        <w:rPr>
          <w:spacing w:val="8"/>
        </w:rPr>
        <w:t>2. 为欢庆国庆，街头巷尾都挂起了红灯</w:t>
      </w:r>
      <w:r>
        <w:rPr>
          <w:spacing w:val="7"/>
        </w:rPr>
        <w:t>笼。如图所示，两轻质圆环</w:t>
      </w:r>
      <w:r>
        <w:rPr>
          <w:rFonts w:ascii="Times New Roman" w:hAnsi="Times New Roman" w:eastAsia="Times New Roman" w:cs="Times New Roman"/>
          <w:spacing w:val="7"/>
        </w:rPr>
        <w:t>A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7"/>
        </w:rPr>
        <w:t>、</w:t>
      </w:r>
      <w:r>
        <w:rPr>
          <w:rFonts w:ascii="Times New Roman" w:hAnsi="Times New Roman" w:eastAsia="Times New Roman" w:cs="Times New Roman"/>
          <w:spacing w:val="7"/>
        </w:rPr>
        <w:t>E</w:t>
      </w:r>
      <w:r>
        <w:rPr>
          <w:rFonts w:ascii="Times New Roman" w:hAnsi="Times New Roman" w:eastAsia="Times New Roman" w:cs="Times New Roman"/>
          <w:spacing w:val="16"/>
        </w:rPr>
        <w:t xml:space="preserve"> </w:t>
      </w:r>
      <w:r>
        <w:rPr>
          <w:spacing w:val="7"/>
        </w:rPr>
        <w:t>套在固定的水平杆</w:t>
      </w:r>
      <w:r>
        <w:rPr/>
        <w:t xml:space="preserve"> </w:t>
      </w:r>
      <w:r>
        <w:rPr>
          <w:spacing w:val="4"/>
        </w:rPr>
        <w:t>上，轻绳两端分别系在圆环上，在轻绳上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B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4"/>
        </w:rPr>
        <w:t>、</w:t>
      </w:r>
      <w:r>
        <w:rPr>
          <w:rFonts w:ascii="Times New Roman" w:hAnsi="Times New Roman" w:eastAsia="Times New Roman" w:cs="Times New Roman"/>
          <w:spacing w:val="4"/>
        </w:rPr>
        <w:t>D </w:t>
      </w:r>
      <w:r>
        <w:rPr>
          <w:spacing w:val="4"/>
        </w:rPr>
        <w:t>处分别悬挂一盏灯笼，在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C</w:t>
      </w:r>
      <w:r>
        <w:rPr>
          <w:rFonts w:ascii="Times New Roman" w:hAnsi="Times New Roman" w:eastAsia="Times New Roman" w:cs="Times New Roman"/>
          <w:spacing w:val="44"/>
          <w:w w:val="101"/>
        </w:rPr>
        <w:t xml:space="preserve"> </w:t>
      </w:r>
      <w:r>
        <w:rPr>
          <w:spacing w:val="4"/>
        </w:rPr>
        <w:t>处</w:t>
      </w:r>
      <w:r>
        <w:rPr>
          <w:spacing w:val="3"/>
        </w:rPr>
        <w:t>悬挂两盏灯</w:t>
      </w:r>
      <w:r>
        <w:rPr/>
        <w:t xml:space="preserve"> </w:t>
      </w:r>
      <w:r>
        <w:rPr>
          <w:spacing w:val="9"/>
        </w:rPr>
        <w:t>笼。已知各灯笼均静止且其质量均为</w:t>
      </w:r>
      <w:r>
        <w:rPr>
          <w:rFonts w:ascii="Times New Roman" w:hAnsi="Times New Roman" w:eastAsia="Times New Roman" w:cs="Times New Roman"/>
          <w:spacing w:val="9"/>
        </w:rPr>
        <w:t>m,</w:t>
      </w:r>
      <w:r>
        <w:rPr>
          <w:rFonts w:ascii="Times New Roman" w:hAnsi="Times New Roman" w:eastAsia="Times New Roman" w:cs="Times New Roman"/>
          <w:spacing w:val="51"/>
          <w:w w:val="101"/>
        </w:rPr>
        <w:t xml:space="preserve"> </w:t>
      </w:r>
      <w:r>
        <w:rPr>
          <w:spacing w:val="9"/>
        </w:rPr>
        <w:t>各段轻绳与竖直方向之间的夹角如图中所示，重</w:t>
      </w:r>
    </w:p>
    <w:p>
      <w:pPr>
        <w:pStyle w:val="BodyText"/>
        <w:ind w:left="310"/>
        <w:spacing w:before="137" w:line="192" w:lineRule="auto"/>
        <w:rPr/>
      </w:pPr>
      <w:r>
        <w:rPr>
          <w:spacing w:val="6"/>
        </w:rPr>
        <w:t>力加速度为g。 下列说法中正确的是</w:t>
      </w:r>
    </w:p>
    <w:p>
      <w:pPr>
        <w:ind w:left="3210"/>
        <w:spacing w:line="1720" w:lineRule="exact"/>
        <w:rPr/>
      </w:pPr>
      <w:r>
        <w:rPr>
          <w:position w:val="-34"/>
        </w:rPr>
        <w:drawing>
          <wp:inline distT="0" distB="0" distL="0" distR="0">
            <wp:extent cx="1428838" cy="1092215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28838" cy="109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20"/>
        <w:spacing w:before="218" w:line="347" w:lineRule="exact"/>
        <w:rPr/>
      </w:pPr>
      <w:r>
        <w:rPr>
          <w:rFonts w:ascii="Times New Roman" w:hAnsi="Times New Roman" w:eastAsia="Times New Roman" w:cs="Times New Roman"/>
          <w:spacing w:val="9"/>
          <w:position w:val="11"/>
        </w:rPr>
        <w:t>A.</w:t>
      </w:r>
      <w:r>
        <w:rPr>
          <w:rFonts w:ascii="Times New Roman" w:hAnsi="Times New Roman" w:eastAsia="Times New Roman" w:cs="Times New Roman"/>
          <w:position w:val="11"/>
        </w:rPr>
        <w:t>BC</w:t>
      </w:r>
      <w:r>
        <w:rPr>
          <w:rFonts w:ascii="Times New Roman" w:hAnsi="Times New Roman" w:eastAsia="Times New Roman" w:cs="Times New Roman"/>
          <w:spacing w:val="16"/>
          <w:position w:val="11"/>
        </w:rPr>
        <w:t xml:space="preserve">   </w:t>
      </w:r>
      <w:r>
        <w:rPr>
          <w:spacing w:val="9"/>
          <w:position w:val="11"/>
        </w:rPr>
        <w:t>段轻绳上的作用力比</w:t>
      </w:r>
      <w:r>
        <w:rPr>
          <w:rFonts w:ascii="Times New Roman" w:hAnsi="Times New Roman" w:eastAsia="Times New Roman" w:cs="Times New Roman"/>
          <w:position w:val="11"/>
        </w:rPr>
        <w:t>AB</w:t>
      </w:r>
      <w:r>
        <w:rPr>
          <w:rFonts w:ascii="Times New Roman" w:hAnsi="Times New Roman" w:eastAsia="Times New Roman" w:cs="Times New Roman"/>
          <w:spacing w:val="2"/>
          <w:position w:val="11"/>
        </w:rPr>
        <w:t xml:space="preserve">  </w:t>
      </w:r>
      <w:r>
        <w:rPr>
          <w:spacing w:val="9"/>
          <w:position w:val="11"/>
        </w:rPr>
        <w:t>段的大</w:t>
      </w:r>
    </w:p>
    <w:p>
      <w:pPr>
        <w:pStyle w:val="BodyText"/>
        <w:ind w:left="290"/>
        <w:spacing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11"/>
        </w:rPr>
        <w:t>B.</w:t>
      </w:r>
      <w:r>
        <w:rPr>
          <w:rFonts w:ascii="Times New Roman" w:hAnsi="Times New Roman" w:eastAsia="Times New Roman" w:cs="Times New Roman"/>
          <w:spacing w:val="1"/>
        </w:rPr>
        <w:t xml:space="preserve">  </w:t>
      </w:r>
      <w:r>
        <w:rPr>
          <w:spacing w:val="11"/>
        </w:rPr>
        <w:t>水平杆对</w:t>
      </w:r>
      <w:r>
        <w:rPr>
          <w:rFonts w:ascii="Times New Roman" w:hAnsi="Times New Roman" w:eastAsia="Times New Roman" w:cs="Times New Roman"/>
          <w:spacing w:val="11"/>
        </w:rPr>
        <w:t>A  </w:t>
      </w:r>
      <w:r>
        <w:rPr>
          <w:spacing w:val="11"/>
        </w:rPr>
        <w:t>圆环的支持力大小为4</w:t>
      </w:r>
      <w:r>
        <w:rPr>
          <w:rFonts w:ascii="Times New Roman" w:hAnsi="Times New Roman" w:eastAsia="Times New Roman" w:cs="Times New Roman"/>
        </w:rPr>
        <w:t>mg</w:t>
      </w:r>
    </w:p>
    <w:p>
      <w:pPr>
        <w:pStyle w:val="BodyText"/>
        <w:ind w:left="290"/>
        <w:spacing w:before="124" w:line="219" w:lineRule="auto"/>
        <w:rPr/>
      </w:pPr>
      <w:r>
        <w:rPr>
          <w:rFonts w:ascii="Times New Roman" w:hAnsi="Times New Roman" w:eastAsia="Times New Roman" w:cs="Times New Roman"/>
          <w:spacing w:val="4"/>
        </w:rPr>
        <w:t>C.  </w:t>
      </w:r>
      <w:r>
        <w:rPr>
          <w:spacing w:val="4"/>
        </w:rPr>
        <w:t>水平杆对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A</w:t>
      </w:r>
      <w:r>
        <w:rPr>
          <w:rFonts w:ascii="Times New Roman" w:hAnsi="Times New Roman" w:eastAsia="Times New Roman" w:cs="Times New Roman"/>
          <w:spacing w:val="47"/>
          <w:w w:val="101"/>
        </w:rPr>
        <w:t xml:space="preserve"> </w:t>
      </w:r>
      <w:r>
        <w:rPr>
          <w:spacing w:val="4"/>
        </w:rPr>
        <w:t>圆环的作用力沿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</w:rPr>
        <w:t>BA</w:t>
      </w:r>
      <w:r>
        <w:rPr>
          <w:rFonts w:ascii="Times New Roman" w:hAnsi="Times New Roman" w:eastAsia="Times New Roman" w:cs="Times New Roman"/>
          <w:spacing w:val="36"/>
        </w:rPr>
        <w:t xml:space="preserve"> </w:t>
      </w:r>
      <w:r>
        <w:rPr>
          <w:spacing w:val="4"/>
        </w:rPr>
        <w:t>方向</w:t>
      </w:r>
    </w:p>
    <w:p>
      <w:pPr>
        <w:ind w:left="290"/>
        <w:spacing w:before="124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D.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 xml:space="preserve">  </w:t>
      </w:r>
      <w:r>
        <w:rPr>
          <w:sz w:val="20"/>
          <w:szCs w:val="20"/>
          <w:position w:val="-15"/>
        </w:rPr>
        <w:drawing>
          <wp:inline distT="0" distB="0" distL="0" distR="0">
            <wp:extent cx="520600" cy="292061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0600" cy="292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09" w:line="346" w:lineRule="exact"/>
        <w:rPr/>
      </w:pPr>
      <w:r>
        <w:rPr>
          <w:spacing w:val="5"/>
          <w:position w:val="11"/>
        </w:rPr>
        <w:t>3. 如图所示，质量分别为2</w:t>
      </w:r>
      <w:r>
        <w:rPr>
          <w:rFonts w:ascii="Times New Roman" w:hAnsi="Times New Roman" w:eastAsia="Times New Roman" w:cs="Times New Roman"/>
          <w:spacing w:val="5"/>
          <w:position w:val="11"/>
        </w:rPr>
        <w:t>m</w:t>
      </w:r>
      <w:r>
        <w:rPr>
          <w:rFonts w:ascii="Times New Roman" w:hAnsi="Times New Roman" w:eastAsia="Times New Roman" w:cs="Times New Roman"/>
          <w:spacing w:val="29"/>
          <w:position w:val="11"/>
        </w:rPr>
        <w:t xml:space="preserve"> </w:t>
      </w:r>
      <w:r>
        <w:rPr>
          <w:spacing w:val="5"/>
          <w:position w:val="11"/>
        </w:rPr>
        <w:t>和</w:t>
      </w:r>
      <w:r>
        <w:rPr>
          <w:rFonts w:ascii="Times New Roman" w:hAnsi="Times New Roman" w:eastAsia="Times New Roman" w:cs="Times New Roman"/>
          <w:spacing w:val="5"/>
          <w:position w:val="11"/>
        </w:rPr>
        <w:t>m</w:t>
      </w:r>
      <w:r>
        <w:rPr>
          <w:rFonts w:ascii="Times New Roman" w:hAnsi="Times New Roman" w:eastAsia="Times New Roman" w:cs="Times New Roman"/>
          <w:spacing w:val="46"/>
          <w:position w:val="11"/>
        </w:rPr>
        <w:t xml:space="preserve"> </w:t>
      </w:r>
      <w:r>
        <w:rPr>
          <w:spacing w:val="5"/>
          <w:position w:val="11"/>
        </w:rPr>
        <w:t>的</w:t>
      </w:r>
      <w:r>
        <w:rPr>
          <w:spacing w:val="-46"/>
          <w:position w:val="11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11"/>
        </w:rPr>
        <w:t>P</w:t>
      </w:r>
      <w:r>
        <w:rPr>
          <w:rFonts w:ascii="Times New Roman" w:hAnsi="Times New Roman" w:eastAsia="Times New Roman" w:cs="Times New Roman"/>
          <w:spacing w:val="-28"/>
          <w:position w:val="11"/>
        </w:rPr>
        <w:t xml:space="preserve"> </w:t>
      </w:r>
      <w:r>
        <w:rPr>
          <w:spacing w:val="5"/>
          <w:position w:val="11"/>
        </w:rPr>
        <w:t>、</w:t>
      </w:r>
      <w:r>
        <w:rPr>
          <w:rFonts w:ascii="Times New Roman" w:hAnsi="Times New Roman" w:eastAsia="Times New Roman" w:cs="Times New Roman"/>
          <w:spacing w:val="5"/>
          <w:position w:val="11"/>
        </w:rPr>
        <w:t>Q</w:t>
      </w:r>
      <w:r>
        <w:rPr>
          <w:rFonts w:ascii="Times New Roman" w:hAnsi="Times New Roman" w:eastAsia="Times New Roman" w:cs="Times New Roman"/>
          <w:spacing w:val="-12"/>
          <w:position w:val="11"/>
        </w:rPr>
        <w:t xml:space="preserve"> </w:t>
      </w:r>
      <w:r>
        <w:rPr>
          <w:spacing w:val="5"/>
          <w:position w:val="11"/>
        </w:rPr>
        <w:t>两物体按如图所示的方式用轻弹簧</w:t>
      </w:r>
    </w:p>
    <w:p>
      <w:pPr>
        <w:pStyle w:val="BodyText"/>
        <w:ind w:left="310"/>
        <w:spacing w:line="212" w:lineRule="auto"/>
        <w:rPr/>
      </w:pPr>
      <w:r>
        <w:rPr>
          <w:spacing w:val="2"/>
        </w:rPr>
        <w:t>和轻绳连接在墙面和长木板间，当系统静止时，轻绳的拉力大小为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</w:rPr>
        <w:t>mg</w:t>
      </w:r>
      <w:r>
        <w:rPr>
          <w:rFonts w:ascii="Times New Roman" w:hAnsi="Times New Roman" w:eastAsia="Times New Roman" w:cs="Times New Roman"/>
          <w:spacing w:val="2"/>
        </w:rPr>
        <w:t>,  </w:t>
      </w:r>
      <w:r>
        <w:rPr>
          <w:spacing w:val="2"/>
        </w:rPr>
        <w:t>轻弹</w:t>
      </w:r>
    </w:p>
    <w:p>
      <w:pPr>
        <w:pStyle w:val="BodyText"/>
        <w:ind w:left="299"/>
        <w:spacing w:before="131" w:line="212" w:lineRule="auto"/>
        <w:rPr/>
      </w:pPr>
      <w:r>
        <w:rPr>
          <w:spacing w:val="8"/>
        </w:rPr>
        <w:t>簧的压缩量为</w:t>
      </w:r>
      <w:r>
        <w:rPr>
          <w:rFonts w:ascii="Times New Roman" w:hAnsi="Times New Roman" w:eastAsia="Times New Roman" w:cs="Times New Roman"/>
          <w:spacing w:val="8"/>
        </w:rPr>
        <w:t>x,</w:t>
      </w:r>
      <w:r>
        <w:rPr>
          <w:rFonts w:ascii="Times New Roman" w:hAnsi="Times New Roman" w:eastAsia="Times New Roman" w:cs="Times New Roman"/>
          <w:spacing w:val="17"/>
          <w:w w:val="101"/>
        </w:rPr>
        <w:t xml:space="preserve">  </w:t>
      </w:r>
      <w:r>
        <w:rPr>
          <w:spacing w:val="8"/>
        </w:rPr>
        <w:t>重力加速度为</w:t>
      </w:r>
      <w:r>
        <w:rPr>
          <w:rFonts w:ascii="Times New Roman" w:hAnsi="Times New Roman" w:eastAsia="Times New Roman" w:cs="Times New Roman"/>
          <w:spacing w:val="8"/>
        </w:rPr>
        <w:t>g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8"/>
        </w:rPr>
        <w:t>。</w:t>
      </w:r>
      <w:r>
        <w:rPr>
          <w:spacing w:val="-24"/>
        </w:rPr>
        <w:t xml:space="preserve"> </w:t>
      </w:r>
      <w:r>
        <w:rPr>
          <w:spacing w:val="8"/>
        </w:rPr>
        <w:t>则下列说法正确的是</w:t>
      </w:r>
    </w:p>
    <w:p>
      <w:pPr>
        <w:pStyle w:val="BodyText"/>
        <w:ind w:left="290"/>
        <w:spacing w:before="110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4"/>
        </w:rPr>
        <w:t>A.  </w:t>
      </w:r>
      <w:r>
        <w:rPr>
          <w:spacing w:val="4"/>
        </w:rPr>
        <w:t>剪断轻绳的瞬间，</w:t>
      </w:r>
      <w:r>
        <w:rPr>
          <w:rFonts w:ascii="Times New Roman" w:hAnsi="Times New Roman" w:eastAsia="Times New Roman" w:cs="Times New Roman"/>
          <w:spacing w:val="4"/>
        </w:rPr>
        <w:t>P</w:t>
      </w:r>
      <w:r>
        <w:rPr>
          <w:rFonts w:ascii="Times New Roman" w:hAnsi="Times New Roman" w:eastAsia="Times New Roman" w:cs="Times New Roman"/>
          <w:spacing w:val="9"/>
        </w:rPr>
        <w:t xml:space="preserve">  </w:t>
      </w:r>
      <w:r>
        <w:rPr>
          <w:spacing w:val="4"/>
        </w:rPr>
        <w:t>的加速度大小为</w:t>
      </w:r>
      <w:r>
        <w:rPr>
          <w:rFonts w:ascii="Times New Roman" w:hAnsi="Times New Roman" w:eastAsia="Times New Roman" w:cs="Times New Roman"/>
          <w:spacing w:val="4"/>
        </w:rPr>
        <w:t>g</w:t>
      </w:r>
    </w:p>
    <w:p>
      <w:pPr>
        <w:pStyle w:val="BodyText"/>
        <w:ind w:left="299"/>
        <w:spacing w:before="133" w:line="219" w:lineRule="auto"/>
        <w:rPr/>
      </w:pPr>
      <w:r>
        <w:rPr>
          <w:rFonts w:ascii="Times New Roman" w:hAnsi="Times New Roman" w:eastAsia="Times New Roman" w:cs="Times New Roman"/>
          <w:spacing w:val="-1"/>
        </w:rPr>
        <w:t>B.  </w:t>
      </w:r>
      <w:r>
        <w:rPr>
          <w:spacing w:val="-1"/>
        </w:rPr>
        <w:t>剪断轻绳后，</w:t>
      </w:r>
      <w:r>
        <w:rPr>
          <w:rFonts w:ascii="Times New Roman" w:hAnsi="Times New Roman" w:eastAsia="Times New Roman" w:cs="Times New Roman"/>
          <w:spacing w:val="-1"/>
        </w:rPr>
        <w:t>P</w:t>
      </w:r>
      <w:r>
        <w:rPr>
          <w:rFonts w:ascii="Times New Roman" w:hAnsi="Times New Roman" w:eastAsia="Times New Roman" w:cs="Times New Roman"/>
          <w:spacing w:val="25"/>
          <w:w w:val="101"/>
        </w:rPr>
        <w:t xml:space="preserve">  </w:t>
      </w:r>
      <w:r>
        <w:rPr>
          <w:spacing w:val="-1"/>
        </w:rPr>
        <w:t>向下运动2</w:t>
      </w:r>
      <w:r>
        <w:rPr>
          <w:rFonts w:ascii="Times New Roman" w:hAnsi="Times New Roman" w:eastAsia="Times New Roman" w:cs="Times New Roman"/>
          <w:spacing w:val="-1"/>
        </w:rPr>
        <w:t>x</w:t>
      </w:r>
      <w:r>
        <w:rPr>
          <w:rFonts w:ascii="Times New Roman" w:hAnsi="Times New Roman" w:eastAsia="Times New Roman" w:cs="Times New Roman"/>
          <w:spacing w:val="42"/>
          <w:w w:val="101"/>
        </w:rPr>
        <w:t xml:space="preserve"> </w:t>
      </w:r>
      <w:r>
        <w:rPr>
          <w:spacing w:val="-1"/>
        </w:rPr>
        <w:t>时，加速度为零</w:t>
      </w:r>
    </w:p>
    <w:p>
      <w:pPr>
        <w:pStyle w:val="BodyText"/>
        <w:ind w:left="290"/>
        <w:spacing w:before="103" w:line="343" w:lineRule="exact"/>
        <w:rPr/>
      </w:pPr>
      <w:r>
        <w:rPr>
          <w:rFonts w:ascii="Times New Roman" w:hAnsi="Times New Roman" w:eastAsia="Times New Roman" w:cs="Times New Roman"/>
          <w:spacing w:val="1"/>
          <w:position w:val="10"/>
        </w:rPr>
        <w:t>C.  </w:t>
      </w:r>
      <w:r>
        <w:rPr>
          <w:spacing w:val="1"/>
          <w:position w:val="10"/>
        </w:rPr>
        <w:t>剪断轻绳后，</w:t>
      </w:r>
      <w:r>
        <w:rPr>
          <w:rFonts w:ascii="Times New Roman" w:hAnsi="Times New Roman" w:eastAsia="Times New Roman" w:cs="Times New Roman"/>
          <w:spacing w:val="1"/>
          <w:position w:val="10"/>
        </w:rPr>
        <w:t>P  </w:t>
      </w:r>
      <w:r>
        <w:rPr>
          <w:spacing w:val="1"/>
          <w:position w:val="10"/>
        </w:rPr>
        <w:t>向下运动</w:t>
      </w:r>
      <w:r>
        <w:rPr>
          <w:rFonts w:ascii="Times New Roman" w:hAnsi="Times New Roman" w:eastAsia="Times New Roman" w:cs="Times New Roman"/>
          <w:spacing w:val="1"/>
          <w:position w:val="10"/>
        </w:rPr>
        <w:t>x </w:t>
      </w:r>
      <w:r>
        <w:rPr>
          <w:rFonts w:ascii="Times New Roman" w:hAnsi="Times New Roman" w:eastAsia="Times New Roman" w:cs="Times New Roman"/>
          <w:position w:val="10"/>
        </w:rPr>
        <w:t xml:space="preserve"> </w:t>
      </w:r>
      <w:r>
        <w:rPr>
          <w:position w:val="10"/>
        </w:rPr>
        <w:t>时，重力的功率最大</w:t>
      </w:r>
    </w:p>
    <w:p>
      <w:pPr>
        <w:pStyle w:val="BodyText"/>
        <w:ind w:left="299"/>
        <w:spacing w:before="1" w:line="213" w:lineRule="auto"/>
        <w:rPr/>
      </w:pPr>
      <w:r>
        <w:rPr>
          <w:spacing w:val="3"/>
        </w:rPr>
        <w:t>D. 撤走长木板的瞬间，Q 的加速度大小为g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ind w:left="2850"/>
        <w:spacing w:before="65" w:line="222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2"/>
        </w:rPr>
        <w:t>高三三调·物理</w:t>
      </w:r>
      <w:r>
        <w:rPr>
          <w:rFonts w:ascii="SimHei" w:hAnsi="SimHei" w:eastAsia="SimHei" w:cs="SimHei"/>
          <w:sz w:val="20"/>
          <w:szCs w:val="20"/>
          <w:spacing w:val="13"/>
        </w:rPr>
        <w:t xml:space="preserve">  </w:t>
      </w:r>
      <w:r>
        <w:rPr>
          <w:rFonts w:ascii="SimHei" w:hAnsi="SimHei" w:eastAsia="SimHei" w:cs="SimHei"/>
          <w:sz w:val="20"/>
          <w:szCs w:val="20"/>
          <w:spacing w:val="12"/>
        </w:rPr>
        <w:t>第1页(共8页)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299" w:right="105" w:hanging="290"/>
        <w:spacing w:before="4" w:line="273" w:lineRule="auto"/>
        <w:rPr/>
      </w:pPr>
      <w:r>
        <w:rPr>
          <w:spacing w:val="11"/>
        </w:rPr>
        <w:t>4</w:t>
      </w:r>
      <w:r>
        <w:rPr>
          <w:spacing w:val="-53"/>
        </w:rPr>
        <w:t xml:space="preserve"> </w:t>
      </w:r>
      <w:r>
        <w:rPr>
          <w:spacing w:val="11"/>
        </w:rPr>
        <w:t>.</w:t>
      </w:r>
      <w:r>
        <w:rPr>
          <w:spacing w:val="-57"/>
        </w:rPr>
        <w:t xml:space="preserve"> </w:t>
      </w:r>
      <w:r>
        <w:rPr>
          <w:spacing w:val="11"/>
        </w:rPr>
        <w:t>2023年2月23</w:t>
      </w:r>
      <w:r>
        <w:rPr>
          <w:spacing w:val="-13"/>
        </w:rPr>
        <w:t xml:space="preserve"> </w:t>
      </w:r>
      <w:r>
        <w:rPr>
          <w:spacing w:val="11"/>
        </w:rPr>
        <w:t>日19时49分，我国</w:t>
      </w:r>
      <w:r>
        <w:rPr>
          <w:spacing w:val="10"/>
        </w:rPr>
        <w:t>在西昌卫星发射中心使用长征三号乙运载火箭，将中星 </w:t>
      </w:r>
      <w:r>
        <w:rPr>
          <w:spacing w:val="9"/>
        </w:rPr>
        <w:t>26号卫星顺利送入预定轨道。5月，中星26号首次在境外实现</w:t>
      </w:r>
      <w:r>
        <w:rPr>
          <w:spacing w:val="8"/>
        </w:rPr>
        <w:t>国际互联网业务应用，开启</w:t>
      </w:r>
      <w:r>
        <w:rPr/>
        <w:t xml:space="preserve">  </w:t>
      </w:r>
      <w:r>
        <w:rPr>
          <w:spacing w:val="12"/>
        </w:rPr>
        <w:t>了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</w:rPr>
        <w:t>Ka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spacing w:val="12"/>
        </w:rPr>
        <w:t>高通量卫星国际化业务的新征程。如图所示，中星26号经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12"/>
        </w:rPr>
        <w:t>I  </w:t>
      </w:r>
      <w:r>
        <w:rPr>
          <w:spacing w:val="12"/>
        </w:rPr>
        <w:t>轨道(近地轨道</w:t>
      </w:r>
      <w:r>
        <w:rPr>
          <w:spacing w:val="11"/>
        </w:rPr>
        <w:t>)由近</w:t>
      </w:r>
      <w:r>
        <w:rPr/>
        <w:t xml:space="preserve">  </w:t>
      </w:r>
      <w:r>
        <w:rPr>
          <w:spacing w:val="11"/>
        </w:rPr>
        <w:t>地点变轨进入Ⅱ轨道(转移轨道),经远地点变轨进入Ⅲ轨道(同步卫星轨道)后稳定</w:t>
      </w:r>
      <w:r>
        <w:rPr>
          <w:spacing w:val="10"/>
        </w:rPr>
        <w:t>运行。</w:t>
      </w:r>
      <w:r>
        <w:rPr/>
        <w:t xml:space="preserve"> </w:t>
      </w:r>
      <w:r>
        <w:rPr>
          <w:spacing w:val="9"/>
        </w:rPr>
        <w:t>已知三个轨道在同一平面内，地球的半径为R,Ⅲ 轨道的半径为7R,</w:t>
      </w:r>
      <w:r>
        <w:rPr>
          <w:spacing w:val="-14"/>
        </w:rPr>
        <w:t xml:space="preserve"> </w:t>
      </w:r>
      <w:r>
        <w:rPr>
          <w:spacing w:val="9"/>
        </w:rPr>
        <w:t>中星26号在</w:t>
      </w:r>
      <w:r>
        <w:rPr>
          <w:spacing w:val="8"/>
        </w:rPr>
        <w:t>Ⅲ轨道上 </w:t>
      </w:r>
      <w:r>
        <w:rPr>
          <w:spacing w:val="10"/>
        </w:rPr>
        <w:t>稳定运行的周期为</w:t>
      </w:r>
      <w:r>
        <w:rPr>
          <w:spacing w:val="-25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T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10"/>
        </w:rPr>
        <w:t>。</w:t>
      </w:r>
      <w:r>
        <w:rPr>
          <w:spacing w:val="-37"/>
        </w:rPr>
        <w:t xml:space="preserve"> </w:t>
      </w:r>
      <w:r>
        <w:rPr>
          <w:spacing w:val="10"/>
        </w:rPr>
        <w:t>下列关于中星26号的说法正确的是</w:t>
      </w:r>
    </w:p>
    <w:p>
      <w:pPr>
        <w:pStyle w:val="BodyText"/>
        <w:ind w:left="279"/>
        <w:spacing w:before="64" w:line="580" w:lineRule="exact"/>
        <w:rPr>
          <w:sz w:val="41"/>
          <w:szCs w:val="41"/>
        </w:rPr>
      </w:pPr>
      <w:r>
        <w:rPr>
          <w:rFonts w:ascii="Times New Roman" w:hAnsi="Times New Roman" w:eastAsia="Times New Roman" w:cs="Times New Roman"/>
          <w:spacing w:val="-1"/>
          <w:position w:val="2"/>
        </w:rPr>
        <w:t>A.</w:t>
      </w:r>
      <w:r>
        <w:rPr>
          <w:rFonts w:ascii="Times New Roman" w:hAnsi="Times New Roman" w:eastAsia="Times New Roman" w:cs="Times New Roman"/>
          <w:spacing w:val="29"/>
          <w:position w:val="2"/>
        </w:rPr>
        <w:t xml:space="preserve">  </w:t>
      </w:r>
      <w:r>
        <w:rPr>
          <w:sz w:val="41"/>
          <w:szCs w:val="41"/>
          <w:spacing w:val="-21"/>
          <w:w w:val="53"/>
          <w:position w:val="2"/>
        </w:rPr>
        <w:t>在工轨道上运行的加速度大小：</w:t>
      </w:r>
      <w:r>
        <w:rPr>
          <w:sz w:val="41"/>
          <w:szCs w:val="41"/>
        </w:rPr>
        <w:drawing>
          <wp:inline distT="0" distB="0" distL="0" distR="0">
            <wp:extent cx="412780" cy="292158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2780" cy="29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99"/>
        <w:rPr/>
      </w:pPr>
      <w:r>
        <w:rPr>
          <w:rFonts w:ascii="Times New Roman" w:hAnsi="Times New Roman" w:eastAsia="Times New Roman" w:cs="Times New Roman"/>
          <w:spacing w:val="7"/>
        </w:rPr>
        <w:t>B.</w:t>
      </w:r>
      <w:r>
        <w:rPr>
          <w:rFonts w:ascii="Times New Roman" w:hAnsi="Times New Roman" w:eastAsia="Times New Roman" w:cs="Times New Roman"/>
          <w:spacing w:val="52"/>
        </w:rPr>
        <w:t xml:space="preserve"> </w:t>
      </w:r>
      <w:r>
        <w:rPr>
          <w:spacing w:val="7"/>
        </w:rPr>
        <w:t>在</w:t>
      </w:r>
      <w:r>
        <w:rPr>
          <w:spacing w:val="-23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I</w:t>
      </w:r>
      <w:r>
        <w:rPr>
          <w:rFonts w:ascii="Times New Roman" w:hAnsi="Times New Roman" w:eastAsia="Times New Roman" w:cs="Times New Roman"/>
          <w:spacing w:val="38"/>
        </w:rPr>
        <w:t xml:space="preserve"> </w:t>
      </w:r>
      <w:r>
        <w:rPr>
          <w:spacing w:val="7"/>
        </w:rPr>
        <w:t>轨道上绕行速度的大小</w:t>
      </w:r>
      <w:r>
        <w:rPr>
          <w:position w:val="-11"/>
        </w:rPr>
        <w:drawing>
          <wp:inline distT="0" distB="0" distL="0" distR="0">
            <wp:extent cx="446646" cy="285837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6646" cy="285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09"/>
        <w:spacing w:before="148" w:line="220" w:lineRule="auto"/>
        <w:rPr/>
      </w:pPr>
      <w:r>
        <w:rPr>
          <w:rFonts w:ascii="Times New Roman" w:hAnsi="Times New Roman" w:eastAsia="Times New Roman" w:cs="Times New Roman"/>
          <w:spacing w:val="9"/>
        </w:rPr>
        <w:t>C.</w:t>
      </w:r>
      <w:r>
        <w:rPr>
          <w:rFonts w:ascii="Times New Roman" w:hAnsi="Times New Roman" w:eastAsia="Times New Roman" w:cs="Times New Roman"/>
          <w:spacing w:val="54"/>
          <w:w w:val="101"/>
        </w:rPr>
        <w:t xml:space="preserve"> </w:t>
      </w:r>
      <w:r>
        <w:rPr>
          <w:spacing w:val="9"/>
        </w:rPr>
        <w:t>在远地点的速度小于其在</w:t>
      </w:r>
      <w:r>
        <w:rPr>
          <w:rFonts w:ascii="Times New Roman" w:hAnsi="Times New Roman" w:eastAsia="Times New Roman" w:cs="Times New Roman"/>
          <w:spacing w:val="9"/>
        </w:rPr>
        <w:t>I  </w:t>
      </w:r>
      <w:r>
        <w:rPr>
          <w:spacing w:val="9"/>
        </w:rPr>
        <w:t>轨道上运行的速度</w:t>
      </w:r>
    </w:p>
    <w:p>
      <w:pPr>
        <w:pStyle w:val="BodyText"/>
        <w:ind w:left="279"/>
        <w:spacing w:before="62"/>
        <w:rPr/>
      </w:pPr>
      <w:r>
        <w:rPr>
          <w:spacing w:val="10"/>
        </w:rPr>
        <w:t>D. 在Ⅱ轨道上由近地点至远地点所用的最短</w:t>
      </w:r>
      <w:r>
        <w:rPr>
          <w:spacing w:val="9"/>
        </w:rPr>
        <w:t>时间</w:t>
      </w:r>
      <w:r>
        <w:rPr>
          <w:spacing w:val="-79"/>
        </w:rPr>
        <w:t xml:space="preserve"> </w:t>
      </w:r>
      <w:r>
        <w:rPr>
          <w:position w:val="-13"/>
        </w:rPr>
        <w:drawing>
          <wp:inline distT="0" distB="0" distL="0" distR="0">
            <wp:extent cx="488922" cy="317437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88922" cy="317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78" w:right="124" w:hanging="259"/>
        <w:spacing w:before="128" w:line="264" w:lineRule="auto"/>
        <w:rPr/>
      </w:pPr>
      <w:r>
        <w:rPr>
          <w:spacing w:val="6"/>
        </w:rPr>
        <w:t>5.</w:t>
      </w:r>
      <w:r>
        <w:rPr>
          <w:spacing w:val="-39"/>
        </w:rPr>
        <w:t xml:space="preserve"> </w:t>
      </w:r>
      <w:r>
        <w:rPr>
          <w:spacing w:val="6"/>
        </w:rPr>
        <w:t>汽车沿平直的公路以恒定功率</w:t>
      </w:r>
      <w:r>
        <w:rPr>
          <w:rFonts w:ascii="Times New Roman" w:hAnsi="Times New Roman" w:eastAsia="Times New Roman" w:cs="Times New Roman"/>
          <w:spacing w:val="6"/>
        </w:rPr>
        <w:t>P  </w:t>
      </w:r>
      <w:r>
        <w:rPr>
          <w:spacing w:val="6"/>
        </w:rPr>
        <w:t>从静止开始启动，如图为牵引力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F  </w:t>
      </w:r>
      <w:r>
        <w:rPr>
          <w:spacing w:val="6"/>
        </w:rPr>
        <w:t>随速度</w:t>
      </w:r>
      <w:r>
        <w:rPr>
          <w:rFonts w:ascii="Times New Roman" w:hAnsi="Times New Roman" w:eastAsia="Times New Roman" w:cs="Times New Roman"/>
          <w:spacing w:val="6"/>
        </w:rPr>
        <w:t>v  </w:t>
      </w:r>
      <w:r>
        <w:rPr>
          <w:spacing w:val="6"/>
        </w:rPr>
        <w:t>变化的图像，</w:t>
      </w:r>
      <w:r>
        <w:rPr/>
        <w:t xml:space="preserve"> </w:t>
      </w:r>
      <w:r>
        <w:rPr>
          <w:spacing w:val="6"/>
        </w:rPr>
        <w:t>加速过程共经历的时间</w:t>
      </w:r>
      <w:r>
        <w:rPr>
          <w:rFonts w:ascii="Times New Roman" w:hAnsi="Times New Roman" w:eastAsia="Times New Roman" w:cs="Times New Roman"/>
          <w:spacing w:val="6"/>
        </w:rPr>
        <w:t>t=8s,     </w:t>
      </w:r>
      <w:r>
        <w:rPr>
          <w:spacing w:val="6"/>
        </w:rPr>
        <w:t>加速过程通过的路程</w:t>
      </w:r>
      <w:r>
        <w:rPr>
          <w:rFonts w:ascii="Times New Roman" w:hAnsi="Times New Roman" w:eastAsia="Times New Roman" w:cs="Times New Roman"/>
          <w:spacing w:val="6"/>
        </w:rPr>
        <w:t>s=50m,    </w:t>
      </w:r>
      <w:r>
        <w:rPr>
          <w:rFonts w:ascii="Times New Roman" w:hAnsi="Times New Roman" w:eastAsia="Times New Roman" w:cs="Times New Roman"/>
          <w:spacing w:val="5"/>
        </w:rPr>
        <w:t xml:space="preserve">  </w:t>
      </w:r>
      <w:r>
        <w:rPr>
          <w:spacing w:val="5"/>
        </w:rPr>
        <w:t>在图中的</w:t>
      </w:r>
      <w:r>
        <w:rPr>
          <w:rFonts w:ascii="Times New Roman" w:hAnsi="Times New Roman" w:eastAsia="Times New Roman" w:cs="Times New Roman"/>
          <w:spacing w:val="5"/>
        </w:rPr>
        <w:t>N  </w:t>
      </w:r>
      <w:r>
        <w:rPr>
          <w:spacing w:val="5"/>
        </w:rPr>
        <w:t>点结束加速，之</w:t>
      </w:r>
      <w:r>
        <w:rPr/>
        <w:t xml:space="preserve"> </w:t>
      </w:r>
      <w:r>
        <w:rPr>
          <w:spacing w:val="3"/>
        </w:rPr>
        <w:t>后汽车做匀速直线运动，汽车运动过程中所受的阻力始终不变，则汽车的质量为</w:t>
      </w:r>
    </w:p>
    <w:p>
      <w:pPr>
        <w:ind w:firstLine="3409"/>
        <w:spacing w:before="24" w:line="1660" w:lineRule="exact"/>
        <w:rPr/>
      </w:pPr>
      <w:r>
        <w:rPr>
          <w:position w:val="-33"/>
        </w:rPr>
        <w:drawing>
          <wp:inline distT="0" distB="0" distL="0" distR="0">
            <wp:extent cx="1142903" cy="1054103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42903" cy="1054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09"/>
        <w:spacing w:before="127" w:line="20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A.2×10⁴kg                  B.4.25×10²kg                    C.6.75×10²kg                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 xml:space="preserve">   D.8.75×10³kg</w:t>
      </w:r>
    </w:p>
    <w:p>
      <w:pPr>
        <w:pStyle w:val="BodyText"/>
        <w:ind w:left="289" w:right="182" w:hanging="280"/>
        <w:spacing w:before="120" w:line="269" w:lineRule="auto"/>
        <w:rPr/>
      </w:pPr>
      <w:r>
        <w:rPr>
          <w:spacing w:val="5"/>
        </w:rPr>
        <w:t>6.</w:t>
      </w:r>
      <w:r>
        <w:rPr>
          <w:spacing w:val="-31"/>
        </w:rPr>
        <w:t xml:space="preserve"> </w:t>
      </w:r>
      <w:r>
        <w:rPr>
          <w:spacing w:val="5"/>
        </w:rPr>
        <w:t>如图所示，圆心为O</w:t>
      </w:r>
      <w:r>
        <w:rPr>
          <w:spacing w:val="37"/>
        </w:rPr>
        <w:t xml:space="preserve"> </w:t>
      </w:r>
      <w:r>
        <w:rPr>
          <w:spacing w:val="5"/>
        </w:rPr>
        <w:t>的光滑圆轨道固定</w:t>
      </w:r>
      <w:r>
        <w:rPr>
          <w:spacing w:val="4"/>
        </w:rPr>
        <w:t>在竖直平面内，质量为m=0.6</w:t>
      </w:r>
      <w:r>
        <w:rPr>
          <w:spacing w:val="1"/>
        </w:rPr>
        <w:t xml:space="preserve">   </w:t>
      </w:r>
      <w:r>
        <w:rPr/>
        <w:t>kg</w:t>
      </w:r>
      <w:r>
        <w:rPr>
          <w:spacing w:val="-44"/>
        </w:rPr>
        <w:t xml:space="preserve"> </w:t>
      </w:r>
      <w:r>
        <w:rPr>
          <w:spacing w:val="4"/>
        </w:rPr>
        <w:t>的小球静止在轨</w:t>
      </w:r>
      <w:r>
        <w:rPr/>
        <w:t xml:space="preserve"> </w:t>
      </w:r>
      <w:r>
        <w:rPr>
          <w:spacing w:val="5"/>
        </w:rPr>
        <w:t>道最低点。某时刻对小球施加一水平向右、大小恒为</w:t>
      </w:r>
      <w:r>
        <w:rPr>
          <w:rFonts w:ascii="Times New Roman" w:hAnsi="Times New Roman" w:eastAsia="Times New Roman" w:cs="Times New Roman"/>
          <w:spacing w:val="5"/>
        </w:rPr>
        <w:t>F=6√3N       </w:t>
      </w:r>
      <w:r>
        <w:rPr>
          <w:spacing w:val="5"/>
        </w:rPr>
        <w:t>的作用力。小球可视为质</w:t>
      </w:r>
      <w:r>
        <w:rPr>
          <w:spacing w:val="18"/>
        </w:rPr>
        <w:t xml:space="preserve"> </w:t>
      </w:r>
      <w:r>
        <w:rPr/>
        <w:t>点，忽略空气阻力，取</w:t>
      </w:r>
      <w:r>
        <w:rPr>
          <w:rFonts w:ascii="Times New Roman" w:hAnsi="Times New Roman" w:eastAsia="Times New Roman" w:cs="Times New Roman"/>
        </w:rPr>
        <w:t>g=10m/s²</w:t>
      </w:r>
      <w:r>
        <w:rPr>
          <w:rFonts w:ascii="Times New Roman" w:hAnsi="Times New Roman" w:eastAsia="Times New Roman" w:cs="Times New Roman"/>
          <w:spacing w:val="-18"/>
        </w:rPr>
        <w:t xml:space="preserve"> </w:t>
      </w:r>
      <w:r>
        <w:rPr/>
        <w:t>。</w:t>
      </w:r>
      <w:r>
        <w:rPr>
          <w:spacing w:val="18"/>
        </w:rPr>
        <w:t xml:space="preserve">   </w:t>
      </w:r>
      <w:r>
        <w:rPr/>
        <w:t>则小球对圆轨道的最大压力为</w:t>
      </w:r>
    </w:p>
    <w:p>
      <w:pPr>
        <w:ind w:firstLine="3529"/>
        <w:spacing w:before="25" w:line="1530" w:lineRule="exact"/>
        <w:rPr/>
      </w:pPr>
      <w:r>
        <w:rPr>
          <w:position w:val="-30"/>
        </w:rPr>
        <w:drawing>
          <wp:inline distT="0" distB="0" distL="0" distR="0">
            <wp:extent cx="1016054" cy="971560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16054" cy="97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79"/>
        <w:spacing w:before="140" w:line="199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A.36</w:t>
      </w:r>
      <w:r>
        <w:rPr>
          <w:rFonts w:ascii="Times New Roman" w:hAnsi="Times New Roman" w:eastAsia="Times New Roman" w:cs="Times New Roman"/>
          <w:sz w:val="20"/>
          <w:szCs w:val="20"/>
          <w:spacing w:val="11"/>
        </w:rPr>
        <w:t xml:space="preserve">    </w:t>
      </w:r>
      <w:r>
        <w:rPr>
          <w:rFonts w:ascii="Times New Roman" w:hAnsi="Times New Roman" w:eastAsia="Times New Roman" w:cs="Times New Roman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 xml:space="preserve">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B.30    N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 xml:space="preserve">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C.24    N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 xml:space="preserve">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D.18   N</w:t>
      </w:r>
    </w:p>
    <w:p>
      <w:pPr>
        <w:pStyle w:val="BodyText"/>
        <w:ind w:left="308" w:right="186" w:hanging="309"/>
        <w:spacing w:before="77" w:line="272" w:lineRule="auto"/>
        <w:rPr/>
      </w:pPr>
      <w:r>
        <w:rPr>
          <w:spacing w:val="2"/>
        </w:rPr>
        <w:t>7. 如图所示，两侧倾角均为30°的斜劈固定在水平地面上，将质量为</w:t>
      </w:r>
      <w:r>
        <w:rPr>
          <w:rFonts w:ascii="Times New Roman" w:hAnsi="Times New Roman" w:eastAsia="Times New Roman" w:cs="Times New Roman"/>
          <w:spacing w:val="2"/>
        </w:rPr>
        <w:t>m</w:t>
      </w:r>
      <w:r>
        <w:rPr>
          <w:spacing w:val="1"/>
        </w:rPr>
        <w:t>、长为</w:t>
      </w:r>
      <w:r>
        <w:rPr>
          <w:rFonts w:ascii="Times New Roman" w:hAnsi="Times New Roman" w:eastAsia="Times New Roman" w:cs="Times New Roman"/>
          <w:spacing w:val="1"/>
        </w:rPr>
        <w:t>L  </w:t>
      </w:r>
      <w:r>
        <w:rPr>
          <w:spacing w:val="1"/>
        </w:rPr>
        <w:t>的光滑金属链</w:t>
      </w:r>
      <w:r>
        <w:rPr/>
        <w:t xml:space="preserve"> </w:t>
      </w:r>
      <w:r>
        <w:rPr>
          <w:spacing w:val="15"/>
        </w:rPr>
        <w:t>条放在斜劈顶端，左右两侧链条长度之比为1:2。已知两斜面的长度均为</w:t>
      </w:r>
      <w:r>
        <w:rPr>
          <w:spacing w:val="14"/>
        </w:rPr>
        <w:t>2</w:t>
      </w:r>
      <w:r>
        <w:rPr>
          <w:rFonts w:ascii="Times New Roman" w:hAnsi="Times New Roman" w:eastAsia="Times New Roman" w:cs="Times New Roman"/>
          <w:spacing w:val="14"/>
        </w:rPr>
        <w:t>L,</w:t>
      </w:r>
      <w:r>
        <w:rPr>
          <w:rFonts w:ascii="Times New Roman" w:hAnsi="Times New Roman" w:eastAsia="Times New Roman" w:cs="Times New Roman"/>
          <w:spacing w:val="42"/>
        </w:rPr>
        <w:t xml:space="preserve"> </w:t>
      </w:r>
      <w:r>
        <w:rPr>
          <w:spacing w:val="14"/>
        </w:rPr>
        <w:t>两侧链条</w:t>
      </w:r>
      <w:r>
        <w:rPr/>
        <w:t xml:space="preserve"> </w:t>
      </w:r>
      <w:r>
        <w:rPr>
          <w:spacing w:val="5"/>
        </w:rPr>
        <w:t>与斜劈的截面在同一竖直平面内。重力加速度为</w:t>
      </w:r>
      <w:r>
        <w:rPr>
          <w:spacing w:val="-50"/>
        </w:rPr>
        <w:t xml:space="preserve"> </w:t>
      </w:r>
      <w:r>
        <w:rPr>
          <w:spacing w:val="5"/>
        </w:rPr>
        <w:t>g</w:t>
      </w:r>
      <w:r>
        <w:rPr>
          <w:spacing w:val="4"/>
        </w:rPr>
        <w:t>。 某时刻将链条由静止释放，当链条下</w:t>
      </w:r>
      <w:r>
        <w:rPr/>
        <w:t xml:space="preserve"> </w:t>
      </w:r>
      <w:r>
        <w:rPr>
          <w:spacing w:val="-1"/>
        </w:rPr>
        <w:t>端到达斜劈底端时，重力的功率为</w:t>
      </w:r>
    </w:p>
    <w:p>
      <w:pPr>
        <w:spacing w:before="10"/>
        <w:rPr/>
      </w:pPr>
      <w:r/>
    </w:p>
    <w:p>
      <w:pPr>
        <w:spacing w:before="10"/>
        <w:rPr/>
      </w:pPr>
      <w:r/>
    </w:p>
    <w:p>
      <w:pPr>
        <w:spacing w:before="9"/>
        <w:rPr/>
      </w:pPr>
      <w:r/>
    </w:p>
    <w:p>
      <w:pPr>
        <w:spacing w:before="9"/>
        <w:rPr/>
      </w:pPr>
      <w:r/>
    </w:p>
    <w:tbl>
      <w:tblPr>
        <w:tblStyle w:val="TableNormal"/>
        <w:tblW w:w="7289" w:type="dxa"/>
        <w:tblInd w:w="309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246"/>
        <w:gridCol w:w="1309"/>
        <w:gridCol w:w="1950"/>
        <w:gridCol w:w="623"/>
        <w:gridCol w:w="1452"/>
        <w:gridCol w:w="655"/>
        <w:gridCol w:w="1054"/>
      </w:tblGrid>
      <w:tr>
        <w:trPr>
          <w:trHeight w:val="489" w:hRule="atLeast"/>
        </w:trPr>
        <w:tc>
          <w:tcPr>
            <w:tcW w:w="246" w:type="dxa"/>
            <w:vAlign w:val="top"/>
          </w:tcPr>
          <w:p>
            <w:pPr>
              <w:spacing w:before="240" w:line="18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>A.</w:t>
            </w:r>
          </w:p>
        </w:tc>
        <w:tc>
          <w:tcPr>
            <w:tcW w:w="1309" w:type="dxa"/>
            <w:vAlign w:val="top"/>
          </w:tcPr>
          <w:p>
            <w:pPr>
              <w:ind w:firstLine="53"/>
              <w:spacing w:line="479" w:lineRule="exact"/>
              <w:rPr/>
            </w:pPr>
            <w:r>
              <w:rPr>
                <w:position w:val="-9"/>
              </w:rPr>
              <w:drawing>
                <wp:inline distT="0" distB="0" distL="0" distR="0">
                  <wp:extent cx="616050" cy="304164"/>
                  <wp:effectExtent l="0" t="0" r="0" b="0"/>
                  <wp:docPr id="24" name="IM 2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4" name="IM 2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16050" cy="304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top"/>
          </w:tcPr>
          <w:p>
            <w:pPr>
              <w:ind w:firstLine="285"/>
              <w:spacing w:line="479" w:lineRule="exact"/>
              <w:rPr/>
            </w:pPr>
            <w:r>
              <w:rPr>
                <w:position w:val="-9"/>
              </w:rPr>
              <w:drawing>
                <wp:inline distT="0" distB="0" distL="0" distR="0">
                  <wp:extent cx="812786" cy="304164"/>
                  <wp:effectExtent l="0" t="0" r="0" b="0"/>
                  <wp:docPr id="26" name="IM 26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6" name="IM 2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812786" cy="304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dxa"/>
            <w:vAlign w:val="top"/>
          </w:tcPr>
          <w:p>
            <w:pPr>
              <w:ind w:left="385"/>
              <w:spacing w:before="220" w:line="18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4"/>
              </w:rPr>
              <w:t>C.</w:t>
            </w:r>
          </w:p>
        </w:tc>
        <w:tc>
          <w:tcPr>
            <w:tcW w:w="1452" w:type="dxa"/>
            <w:vAlign w:val="top"/>
          </w:tcPr>
          <w:p>
            <w:pPr>
              <w:ind w:firstLine="62"/>
              <w:spacing w:line="479" w:lineRule="exact"/>
              <w:rPr/>
            </w:pPr>
            <w:r>
              <w:rPr>
                <w:position w:val="-9"/>
              </w:rPr>
              <w:drawing>
                <wp:inline distT="0" distB="0" distL="0" distR="0">
                  <wp:extent cx="628694" cy="304165"/>
                  <wp:effectExtent l="0" t="0" r="0" b="0"/>
                  <wp:docPr id="28" name="IM 28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8" name="IM 2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28694" cy="304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" w:type="dxa"/>
            <w:vAlign w:val="top"/>
          </w:tcPr>
          <w:p>
            <w:pPr>
              <w:ind w:left="400"/>
              <w:spacing w:before="233" w:line="18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D.</w:t>
            </w:r>
          </w:p>
        </w:tc>
        <w:tc>
          <w:tcPr>
            <w:tcW w:w="1054" w:type="dxa"/>
            <w:vAlign w:val="top"/>
          </w:tcPr>
          <w:p>
            <w:pPr>
              <w:ind w:firstLine="65"/>
              <w:spacing w:line="479" w:lineRule="exact"/>
              <w:rPr/>
            </w:pPr>
            <w:r>
              <w:rPr>
                <w:position w:val="-9"/>
              </w:rPr>
              <w:drawing>
                <wp:inline distT="0" distB="0" distL="0" distR="0">
                  <wp:extent cx="627934" cy="304165"/>
                  <wp:effectExtent l="0" t="0" r="0" b="0"/>
                  <wp:docPr id="30" name="IM 30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30" name="IM 30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27934" cy="304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2579"/>
        <w:spacing w:before="197" w:line="222" w:lineRule="auto"/>
        <w:rPr>
          <w:rFonts w:ascii="SimHei" w:hAnsi="SimHei" w:eastAsia="SimHei" w:cs="SimHei"/>
          <w:sz w:val="20"/>
          <w:szCs w:val="20"/>
        </w:rPr>
      </w:pPr>
      <w:r>
        <w:pict>
          <v:shape id="_x0000_s2" style="position:absolute;margin-left:375.992pt;margin-top:8.30736pt;mso-position-vertical-relative:text;mso-position-horizontal-relative:text;width:44pt;height:14pt;z-index:2516623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1" w:lineRule="auto"/>
                    <w:rPr>
                      <w:rFonts w:ascii="SimHei" w:hAnsi="SimHei" w:eastAsia="SimHei" w:cs="SimHei"/>
                      <w:sz w:val="20"/>
                      <w:szCs w:val="20"/>
                    </w:rPr>
                  </w:pPr>
                  <w:r>
                    <w:rPr>
                      <w:rFonts w:ascii="SimHei" w:hAnsi="SimHei" w:eastAsia="SimHei" w:cs="SimHei"/>
                      <w:sz w:val="20"/>
                      <w:szCs w:val="20"/>
                      <w:spacing w:val="9"/>
                    </w:rPr>
                    <w:t>新教材版</w:t>
                  </w:r>
                </w:p>
              </w:txbxContent>
            </v:textbox>
          </v:shape>
        </w:pict>
      </w:r>
      <w:r>
        <w:rPr>
          <w:rFonts w:ascii="SimHei" w:hAnsi="SimHei" w:eastAsia="SimHei" w:cs="SimHei"/>
          <w:sz w:val="20"/>
          <w:szCs w:val="20"/>
          <w:spacing w:val="11"/>
        </w:rPr>
        <w:t>高三三调·物理</w:t>
      </w:r>
      <w:r>
        <w:rPr>
          <w:rFonts w:ascii="SimHei" w:hAnsi="SimHei" w:eastAsia="SimHei" w:cs="SimHei"/>
          <w:sz w:val="20"/>
          <w:szCs w:val="20"/>
          <w:spacing w:val="1"/>
        </w:rPr>
        <w:t xml:space="preserve">  </w:t>
      </w:r>
      <w:r>
        <w:rPr>
          <w:rFonts w:ascii="SimHei" w:hAnsi="SimHei" w:eastAsia="SimHei" w:cs="SimHei"/>
          <w:sz w:val="20"/>
          <w:szCs w:val="20"/>
          <w:spacing w:val="11"/>
        </w:rPr>
        <w:t>第2页(共8页)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tbl>
      <w:tblPr>
        <w:tblStyle w:val="TableNormal"/>
        <w:tblW w:w="80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09"/>
      </w:tblGrid>
      <w:tr>
        <w:trPr>
          <w:trHeight w:val="413" w:hRule="atLeast"/>
        </w:trPr>
        <w:tc>
          <w:tcPr>
            <w:tcW w:w="809" w:type="dxa"/>
            <w:vAlign w:val="top"/>
          </w:tcPr>
          <w:p>
            <w:pPr>
              <w:ind w:left="194"/>
              <w:spacing w:before="112" w:line="22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班级</w:t>
            </w:r>
          </w:p>
        </w:tc>
      </w:tr>
      <w:tr>
        <w:trPr>
          <w:trHeight w:val="408" w:hRule="atLeast"/>
        </w:trPr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8" w:hRule="atLeast"/>
        </w:trPr>
        <w:tc>
          <w:tcPr>
            <w:tcW w:w="809" w:type="dxa"/>
            <w:vAlign w:val="top"/>
          </w:tcPr>
          <w:p>
            <w:pPr>
              <w:ind w:left="194"/>
              <w:spacing w:before="100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姓名</w:t>
            </w:r>
          </w:p>
        </w:tc>
      </w:tr>
      <w:tr>
        <w:trPr>
          <w:trHeight w:val="408" w:hRule="atLeast"/>
        </w:trPr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8" w:hRule="atLeast"/>
        </w:trPr>
        <w:tc>
          <w:tcPr>
            <w:tcW w:w="809" w:type="dxa"/>
            <w:vAlign w:val="top"/>
          </w:tcPr>
          <w:p>
            <w:pPr>
              <w:ind w:left="194"/>
              <w:spacing w:before="114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得分</w:t>
            </w:r>
          </w:p>
        </w:tc>
      </w:tr>
      <w:tr>
        <w:trPr>
          <w:trHeight w:val="413" w:hRule="atLeast"/>
        </w:trPr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type w:val="continuous"/>
          <w:pgSz w:w="21880" w:h="15080"/>
          <w:pgMar w:top="1281" w:right="775" w:bottom="0" w:left="1849" w:header="0" w:footer="0" w:gutter="0"/>
          <w:cols w:equalWidth="0" w:num="3">
            <w:col w:w="9681" w:space="100"/>
            <w:col w:w="8555" w:space="100"/>
            <w:col w:w="820" w:space="0"/>
          </w:cols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38"/>
        <w:rPr/>
      </w:pPr>
      <w:r>
        <w:pict>
          <v:shape id="_x0000_s4" style="position:absolute;margin-left:201.85pt;margin-top:416.06pt;mso-position-vertical-relative:page;mso-position-horizontal-relative:page;width:5.3pt;height:15.95pt;z-index:25166950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pStyle w:val="BodyText"/>
                    <w:ind w:left="20"/>
                    <w:spacing w:before="19" w:line="235" w:lineRule="auto"/>
                    <w:rPr>
                      <w:sz w:val="5"/>
                      <w:szCs w:val="5"/>
                    </w:rPr>
                  </w:pPr>
                  <w:r>
                    <w:rPr>
                      <w:sz w:val="5"/>
                      <w:szCs w:val="5"/>
                      <w:spacing w:val="12"/>
                      <w:w w:val="126"/>
                    </w:rPr>
                    <w:t>1</w:t>
                  </w:r>
                  <w:r>
                    <w:rPr>
                      <w:sz w:val="5"/>
                      <w:szCs w:val="5"/>
                      <w:spacing w:val="2"/>
                    </w:rPr>
                    <w:t xml:space="preserve">       </w:t>
                  </w:r>
                  <w:r>
                    <w:rPr>
                      <w:sz w:val="5"/>
                      <w:szCs w:val="5"/>
                      <w:spacing w:val="12"/>
                      <w:w w:val="126"/>
                    </w:rPr>
                    <w:t>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2787651</wp:posOffset>
            </wp:positionH>
            <wp:positionV relativeFrom="page">
              <wp:posOffset>7016763</wp:posOffset>
            </wp:positionV>
            <wp:extent cx="1028696" cy="812793"/>
            <wp:effectExtent l="0" t="0" r="0" b="0"/>
            <wp:wrapNone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28696" cy="812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before="38"/>
        <w:rPr/>
      </w:pPr>
      <w:r/>
    </w:p>
    <w:p>
      <w:pPr>
        <w:spacing w:before="37"/>
        <w:rPr/>
      </w:pPr>
      <w:r/>
    </w:p>
    <w:p>
      <w:pPr>
        <w:sectPr>
          <w:headerReference w:type="default" r:id="rId16"/>
          <w:pgSz w:w="21880" w:h="15080"/>
          <w:pgMar w:top="400" w:right="1870" w:bottom="0" w:left="1849" w:header="0" w:footer="0" w:gutter="0"/>
          <w:cols w:equalWidth="0" w:num="1">
            <w:col w:w="18160" w:space="0"/>
          </w:cols>
        </w:sectPr>
        <w:rPr/>
      </w:pPr>
    </w:p>
    <w:p>
      <w:pPr>
        <w:pStyle w:val="BodyText"/>
        <w:ind w:left="298" w:right="1320" w:hanging="269"/>
        <w:spacing w:before="58" w:line="239" w:lineRule="auto"/>
        <w:rPr/>
      </w:pPr>
      <w:r>
        <w:rPr>
          <w:spacing w:val="-1"/>
        </w:rPr>
        <w:t>8.</w:t>
      </w:r>
      <w:r>
        <w:rPr>
          <w:spacing w:val="-24"/>
        </w:rPr>
        <w:t xml:space="preserve"> </w:t>
      </w:r>
      <w:r>
        <w:rPr>
          <w:spacing w:val="-1"/>
        </w:rPr>
        <w:t>如图所示，质量相同的两个小球</w:t>
      </w:r>
      <w:r>
        <w:rPr>
          <w:rFonts w:ascii="Times New Roman" w:hAnsi="Times New Roman" w:eastAsia="Times New Roman" w:cs="Times New Roman"/>
          <w:spacing w:val="-1"/>
        </w:rPr>
        <w:t>A</w:t>
      </w:r>
      <w:r>
        <w:rPr>
          <w:spacing w:val="-1"/>
        </w:rPr>
        <w:t>、</w:t>
      </w:r>
      <w:r>
        <w:rPr>
          <w:rFonts w:ascii="Times New Roman" w:hAnsi="Times New Roman" w:eastAsia="Times New Roman" w:cs="Times New Roman"/>
          <w:spacing w:val="-1"/>
        </w:rPr>
        <w:t>B </w:t>
      </w:r>
      <w:r>
        <w:rPr>
          <w:spacing w:val="-1"/>
        </w:rPr>
        <w:t>分别从高度为2</w:t>
      </w:r>
      <w:r>
        <w:rPr>
          <w:rFonts w:ascii="Times New Roman" w:hAnsi="Times New Roman" w:eastAsia="Times New Roman" w:cs="Times New Roman"/>
          <w:spacing w:val="-1"/>
        </w:rPr>
        <w:t>l</w:t>
      </w:r>
      <w:r>
        <w:rPr>
          <w:rFonts w:ascii="Times New Roman" w:hAnsi="Times New Roman" w:eastAsia="Times New Roman" w:cs="Times New Roman"/>
          <w:spacing w:val="21"/>
          <w:w w:val="101"/>
        </w:rPr>
        <w:t xml:space="preserve"> </w:t>
      </w:r>
      <w:r>
        <w:rPr>
          <w:spacing w:val="-1"/>
        </w:rPr>
        <w:t>和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l</w:t>
      </w:r>
      <w:r>
        <w:rPr>
          <w:rFonts w:ascii="Times New Roman" w:hAnsi="Times New Roman" w:eastAsia="Times New Roman" w:cs="Times New Roman"/>
          <w:spacing w:val="41"/>
        </w:rPr>
        <w:t xml:space="preserve"> </w:t>
      </w:r>
      <w:r>
        <w:rPr>
          <w:spacing w:val="-1"/>
        </w:rPr>
        <w:t>处水平抛出，后落地，</w:t>
      </w:r>
      <w:r>
        <w:rPr>
          <w:rFonts w:ascii="Times New Roman" w:hAnsi="Times New Roman" w:eastAsia="Times New Roman" w:cs="Times New Roman"/>
          <w:spacing w:val="-1"/>
        </w:rPr>
        <w:t>A</w:t>
      </w:r>
      <w:r>
        <w:rPr>
          <w:spacing w:val="-1"/>
        </w:rPr>
        <w:t>、</w:t>
      </w:r>
      <w:r>
        <w:rPr>
          <w:rFonts w:ascii="Times New Roman" w:hAnsi="Times New Roman" w:eastAsia="Times New Roman" w:cs="Times New Roman"/>
          <w:spacing w:val="-1"/>
        </w:rPr>
        <w:t>B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-1"/>
        </w:rPr>
        <w:t>的水</w:t>
      </w:r>
      <w:r>
        <w:rPr/>
        <w:t xml:space="preserve"> </w:t>
      </w:r>
      <w:r>
        <w:rPr>
          <w:spacing w:val="3"/>
        </w:rPr>
        <w:t>平位移大小分别为</w:t>
      </w:r>
      <w:r>
        <w:rPr>
          <w:rFonts w:ascii="Times New Roman" w:hAnsi="Times New Roman" w:eastAsia="Times New Roman" w:cs="Times New Roman"/>
          <w:spacing w:val="3"/>
        </w:rPr>
        <w:t>l</w:t>
      </w:r>
      <w:r>
        <w:rPr>
          <w:rFonts w:ascii="Times New Roman" w:hAnsi="Times New Roman" w:eastAsia="Times New Roman" w:cs="Times New Roman"/>
          <w:spacing w:val="1"/>
        </w:rPr>
        <w:t xml:space="preserve">  </w:t>
      </w:r>
      <w:r>
        <w:rPr>
          <w:spacing w:val="3"/>
        </w:rPr>
        <w:t>和 2</w:t>
      </w:r>
      <w:r>
        <w:rPr>
          <w:rFonts w:ascii="Times New Roman" w:hAnsi="Times New Roman" w:eastAsia="Times New Roman" w:cs="Times New Roman"/>
          <w:spacing w:val="3"/>
        </w:rPr>
        <w:t>l,  </w:t>
      </w:r>
      <w:r>
        <w:rPr>
          <w:spacing w:val="3"/>
        </w:rPr>
        <w:t>忽略空气阻力，则下列说法正确的是</w:t>
      </w:r>
    </w:p>
    <w:p>
      <w:pPr>
        <w:ind w:firstLine="3269"/>
        <w:spacing w:before="5" w:line="1820" w:lineRule="exact"/>
        <w:rPr/>
      </w:pPr>
      <w:r>
        <w:rPr>
          <w:position w:val="-36"/>
        </w:rPr>
        <w:drawing>
          <wp:inline distT="0" distB="0" distL="0" distR="0">
            <wp:extent cx="1358952" cy="1155703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58952" cy="115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99"/>
        <w:spacing w:before="68" w:line="220" w:lineRule="auto"/>
        <w:rPr/>
      </w:pPr>
      <w:r>
        <w:pict>
          <v:shape id="_x0000_s6" style="position:absolute;margin-left:193.502pt;margin-top:-8.93284pt;mso-position-vertical-relative:text;mso-position-horizontal-relative:text;width:4.75pt;height:9pt;z-index:-25165312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84" w:lineRule="auto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</w:t>
                  </w:r>
                </w:p>
              </w:txbxContent>
            </v:textbox>
          </v:shape>
        </w:pict>
      </w:r>
      <w:r>
        <w:rPr>
          <w:spacing w:val="16"/>
        </w:rPr>
        <w:t>A.A、B</w:t>
      </w:r>
      <w:r>
        <w:rPr>
          <w:spacing w:val="6"/>
        </w:rPr>
        <w:t xml:space="preserve">  </w:t>
      </w:r>
      <w:r>
        <w:rPr>
          <w:spacing w:val="16"/>
        </w:rPr>
        <w:t>的飞行时间之比为2:1</w:t>
      </w:r>
    </w:p>
    <w:p>
      <w:pPr>
        <w:pStyle w:val="BodyText"/>
        <w:ind w:left="280"/>
        <w:spacing w:before="112" w:line="220" w:lineRule="auto"/>
        <w:rPr/>
      </w:pPr>
      <w:r>
        <w:rPr>
          <w:rFonts w:ascii="Times New Roman" w:hAnsi="Times New Roman" w:eastAsia="Times New Roman" w:cs="Times New Roman"/>
          <w:spacing w:val="4"/>
        </w:rPr>
        <w:t>B.A</w:t>
      </w:r>
      <w:r>
        <w:rPr>
          <w:rFonts w:ascii="Times New Roman" w:hAnsi="Times New Roman" w:eastAsia="Times New Roman" w:cs="Times New Roman"/>
          <w:spacing w:val="-18"/>
        </w:rPr>
        <w:t xml:space="preserve"> </w:t>
      </w:r>
      <w:r>
        <w:rPr>
          <w:spacing w:val="4"/>
        </w:rPr>
        <w:t>、</w:t>
      </w:r>
      <w:r>
        <w:rPr>
          <w:rFonts w:ascii="Times New Roman" w:hAnsi="Times New Roman" w:eastAsia="Times New Roman" w:cs="Times New Roman"/>
          <w:spacing w:val="4"/>
        </w:rPr>
        <w:t>B</w:t>
      </w:r>
      <w:r>
        <w:rPr>
          <w:rFonts w:ascii="Times New Roman" w:hAnsi="Times New Roman" w:eastAsia="Times New Roman" w:cs="Times New Roman"/>
          <w:spacing w:val="16"/>
          <w:w w:val="101"/>
        </w:rPr>
        <w:t xml:space="preserve">  </w:t>
      </w:r>
      <w:r>
        <w:rPr>
          <w:spacing w:val="4"/>
        </w:rPr>
        <w:t>的初速度大小之比为</w:t>
      </w:r>
      <w:r>
        <w:rPr>
          <w:spacing w:val="-23"/>
        </w:rPr>
        <w:t xml:space="preserve"> </w:t>
      </w:r>
      <w:r>
        <w:rPr>
          <w:spacing w:val="4"/>
        </w:rPr>
        <w:t>√</w:t>
      </w:r>
      <w:r>
        <w:rPr>
          <w:spacing w:val="-70"/>
        </w:rPr>
        <w:t xml:space="preserve"> </w:t>
      </w:r>
      <w:r>
        <w:rPr>
          <w:spacing w:val="4"/>
        </w:rPr>
        <w:t>2:4</w:t>
      </w:r>
    </w:p>
    <w:p>
      <w:pPr>
        <w:pStyle w:val="BodyText"/>
        <w:ind w:left="280"/>
        <w:spacing w:before="51" w:line="219" w:lineRule="auto"/>
        <w:rPr/>
      </w:pPr>
      <w:r>
        <w:rPr>
          <w:rFonts w:ascii="Times New Roman" w:hAnsi="Times New Roman" w:eastAsia="Times New Roman" w:cs="Times New Roman"/>
          <w:spacing w:val="13"/>
        </w:rPr>
        <w:t>C.A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spacing w:val="13"/>
        </w:rPr>
        <w:t>、</w:t>
      </w:r>
      <w:r>
        <w:rPr>
          <w:rFonts w:ascii="Times New Roman" w:hAnsi="Times New Roman" w:eastAsia="Times New Roman" w:cs="Times New Roman"/>
          <w:spacing w:val="13"/>
        </w:rPr>
        <w:t>B</w:t>
      </w:r>
      <w:r>
        <w:rPr>
          <w:rFonts w:ascii="Times New Roman" w:hAnsi="Times New Roman" w:eastAsia="Times New Roman" w:cs="Times New Roman"/>
          <w:spacing w:val="23"/>
          <w:w w:val="101"/>
        </w:rPr>
        <w:t xml:space="preserve">  </w:t>
      </w:r>
      <w:r>
        <w:rPr>
          <w:spacing w:val="13"/>
        </w:rPr>
        <w:t>落地时重力的瞬时功率之比为2:1</w:t>
      </w:r>
    </w:p>
    <w:p>
      <w:pPr>
        <w:pStyle w:val="BodyText"/>
        <w:ind w:left="290"/>
        <w:spacing w:before="113" w:line="219" w:lineRule="auto"/>
        <w:rPr/>
      </w:pPr>
      <w:r>
        <w:rPr>
          <w:rFonts w:ascii="Times New Roman" w:hAnsi="Times New Roman" w:eastAsia="Times New Roman" w:cs="Times New Roman"/>
          <w:spacing w:val="7"/>
        </w:rPr>
        <w:t>D.A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7"/>
        </w:rPr>
        <w:t>、</w:t>
      </w:r>
      <w:r>
        <w:rPr>
          <w:rFonts w:ascii="Times New Roman" w:hAnsi="Times New Roman" w:eastAsia="Times New Roman" w:cs="Times New Roman"/>
          <w:spacing w:val="7"/>
        </w:rPr>
        <w:t>B  </w:t>
      </w:r>
      <w:r>
        <w:rPr>
          <w:spacing w:val="7"/>
        </w:rPr>
        <w:t>从抛出到落地过程中重力的平均功率之比为2:</w:t>
      </w:r>
      <w:r>
        <w:rPr>
          <w:spacing w:val="-29"/>
        </w:rPr>
        <w:t xml:space="preserve"> </w:t>
      </w:r>
      <w:r>
        <w:rPr>
          <w:spacing w:val="7"/>
        </w:rPr>
        <w:t>√</w:t>
      </w:r>
      <w:r>
        <w:rPr>
          <w:spacing w:val="-75"/>
        </w:rPr>
        <w:t xml:space="preserve"> </w:t>
      </w:r>
      <w:r>
        <w:rPr>
          <w:spacing w:val="7"/>
        </w:rPr>
        <w:t>2</w:t>
      </w:r>
    </w:p>
    <w:p>
      <w:pPr>
        <w:pStyle w:val="BodyText"/>
        <w:ind w:left="279" w:right="1315" w:hanging="250"/>
        <w:spacing w:before="53" w:line="254" w:lineRule="auto"/>
        <w:rPr/>
      </w:pPr>
      <w:r>
        <w:rPr>
          <w:spacing w:val="7"/>
        </w:rPr>
        <w:t>9.</w:t>
      </w:r>
      <w:r>
        <w:rPr>
          <w:spacing w:val="-52"/>
        </w:rPr>
        <w:t xml:space="preserve"> </w:t>
      </w:r>
      <w:r>
        <w:rPr>
          <w:spacing w:val="7"/>
        </w:rPr>
        <w:t>如图所示，可视为质点的相同且光滑的两定滑</w:t>
      </w:r>
      <w:r>
        <w:rPr>
          <w:spacing w:val="6"/>
        </w:rPr>
        <w:t>轮高度相同，跨过滑轮的细线分别连接质量</w:t>
      </w:r>
      <w:r>
        <w:rPr/>
        <w:t xml:space="preserve"> </w:t>
      </w:r>
      <w:r>
        <w:rPr>
          <w:spacing w:val="8"/>
        </w:rPr>
        <w:t>相等的两物体</w:t>
      </w:r>
      <w:r>
        <w:rPr>
          <w:rFonts w:ascii="Times New Roman" w:hAnsi="Times New Roman" w:eastAsia="Times New Roman" w:cs="Times New Roman"/>
          <w:spacing w:val="8"/>
        </w:rPr>
        <w:t>A</w:t>
      </w:r>
      <w:r>
        <w:rPr>
          <w:rFonts w:ascii="Times New Roman" w:hAnsi="Times New Roman" w:eastAsia="Times New Roman" w:cs="Times New Roman"/>
          <w:spacing w:val="58"/>
          <w:w w:val="101"/>
        </w:rPr>
        <w:t xml:space="preserve"> </w:t>
      </w:r>
      <w:r>
        <w:rPr>
          <w:spacing w:val="8"/>
        </w:rPr>
        <w:t>和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B,A   </w:t>
      </w:r>
      <w:r>
        <w:rPr>
          <w:spacing w:val="8"/>
        </w:rPr>
        <w:t>套在光滑水平轻杆上，开始时连接</w:t>
      </w:r>
      <w:r>
        <w:rPr>
          <w:rFonts w:ascii="Times New Roman" w:hAnsi="Times New Roman" w:eastAsia="Times New Roman" w:cs="Times New Roman"/>
          <w:spacing w:val="8"/>
        </w:rPr>
        <w:t>A  </w:t>
      </w:r>
      <w:r>
        <w:rPr>
          <w:spacing w:val="8"/>
        </w:rPr>
        <w:t>的细线与水平杆夹角为θ=</w:t>
      </w:r>
      <w:r>
        <w:rPr/>
        <w:t xml:space="preserve"> </w:t>
      </w:r>
      <w:r>
        <w:rPr>
          <w:spacing w:val="6"/>
        </w:rPr>
        <w:t>53°,现由静止释放</w:t>
      </w:r>
      <w:r>
        <w:rPr>
          <w:rFonts w:ascii="Times New Roman" w:hAnsi="Times New Roman" w:eastAsia="Times New Roman" w:cs="Times New Roman"/>
          <w:spacing w:val="6"/>
        </w:rPr>
        <w:t>A,  </w:t>
      </w:r>
      <w:r>
        <w:rPr>
          <w:spacing w:val="6"/>
        </w:rPr>
        <w:t>在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A  </w:t>
      </w:r>
      <w:r>
        <w:rPr>
          <w:spacing w:val="6"/>
        </w:rPr>
        <w:t>由静止开始向右运动至达到最大速度的过程中</w:t>
      </w:r>
      <w:r>
        <w:rPr>
          <w:rFonts w:ascii="Times New Roman" w:hAnsi="Times New Roman" w:eastAsia="Times New Roman" w:cs="Times New Roman"/>
          <w:spacing w:val="6"/>
        </w:rPr>
        <w:t>(B</w:t>
      </w:r>
      <w:r>
        <w:rPr>
          <w:rFonts w:ascii="Times New Roman" w:hAnsi="Times New Roman" w:eastAsia="Times New Roman" w:cs="Times New Roman"/>
          <w:spacing w:val="14"/>
        </w:rPr>
        <w:t xml:space="preserve">  </w:t>
      </w:r>
      <w:r>
        <w:rPr>
          <w:spacing w:val="6"/>
        </w:rPr>
        <w:t>始终未碰到</w:t>
      </w:r>
      <w:r>
        <w:rPr/>
        <w:t xml:space="preserve"> </w:t>
      </w:r>
      <w:r>
        <w:rPr/>
        <w:t>杆),已知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</w:rPr>
        <w:t>sin</w:t>
      </w:r>
      <w:r>
        <w:rPr>
          <w:rFonts w:ascii="Times New Roman" w:hAnsi="Times New Roman" w:eastAsia="Times New Roman" w:cs="Times New Roman"/>
          <w:spacing w:val="7"/>
        </w:rPr>
        <w:t xml:space="preserve">     </w:t>
      </w:r>
      <w:r>
        <w:rPr>
          <w:rFonts w:ascii="Times New Roman" w:hAnsi="Times New Roman" w:eastAsia="Times New Roman" w:cs="Times New Roman"/>
        </w:rPr>
        <w:t>37°=0.6,cos</w:t>
      </w:r>
      <w:r>
        <w:rPr>
          <w:rFonts w:ascii="Times New Roman" w:hAnsi="Times New Roman" w:eastAsia="Times New Roman" w:cs="Times New Roman"/>
          <w:spacing w:val="7"/>
        </w:rPr>
        <w:t xml:space="preserve">     </w:t>
      </w:r>
      <w:r>
        <w:rPr>
          <w:rFonts w:ascii="Times New Roman" w:hAnsi="Times New Roman" w:eastAsia="Times New Roman" w:cs="Times New Roman"/>
        </w:rPr>
        <w:t>37°=0.8,</w:t>
      </w:r>
      <w:r>
        <w:rPr/>
        <w:t>则</w:t>
      </w:r>
    </w:p>
    <w:p>
      <w:pPr>
        <w:ind w:firstLine="2999"/>
        <w:spacing w:line="1580" w:lineRule="exact"/>
        <w:rPr/>
      </w:pPr>
      <w:r>
        <w:rPr>
          <w:position w:val="-31"/>
        </w:rPr>
        <w:drawing>
          <wp:inline distT="0" distB="0" distL="0" distR="0">
            <wp:extent cx="1670034" cy="1003256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70034" cy="1003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80"/>
        <w:spacing w:before="160" w:line="221" w:lineRule="auto"/>
        <w:rPr/>
      </w:pPr>
      <w:r>
        <w:rPr>
          <w:rFonts w:ascii="Times New Roman" w:hAnsi="Times New Roman" w:eastAsia="Times New Roman" w:cs="Times New Roman"/>
          <w:spacing w:val="7"/>
        </w:rPr>
        <w:t>A.A</w:t>
      </w:r>
      <w:r>
        <w:rPr>
          <w:rFonts w:ascii="Times New Roman" w:hAnsi="Times New Roman" w:eastAsia="Times New Roman" w:cs="Times New Roman"/>
          <w:spacing w:val="8"/>
        </w:rPr>
        <w:t xml:space="preserve">    </w:t>
      </w:r>
      <w:r>
        <w:rPr>
          <w:spacing w:val="7"/>
        </w:rPr>
        <w:t>的位移小于</w:t>
      </w:r>
      <w:r>
        <w:rPr>
          <w:rFonts w:ascii="Times New Roman" w:hAnsi="Times New Roman" w:eastAsia="Times New Roman" w:cs="Times New Roman"/>
          <w:spacing w:val="7"/>
        </w:rPr>
        <w:t>B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7"/>
        </w:rPr>
        <w:t>的位移</w:t>
      </w:r>
    </w:p>
    <w:p>
      <w:pPr>
        <w:pStyle w:val="BodyText"/>
        <w:ind w:left="269"/>
        <w:spacing w:before="51" w:line="540" w:lineRule="exact"/>
        <w:rPr>
          <w:sz w:val="38"/>
          <w:szCs w:val="38"/>
        </w:rPr>
      </w:pPr>
      <w:r>
        <w:rPr>
          <w:rFonts w:ascii="Times New Roman" w:hAnsi="Times New Roman" w:eastAsia="Times New Roman" w:cs="Times New Roman"/>
          <w:spacing w:val="-2"/>
          <w:position w:val="-3"/>
        </w:rPr>
        <w:t>B.B</w:t>
      </w:r>
      <w:r>
        <w:rPr>
          <w:rFonts w:ascii="Times New Roman" w:hAnsi="Times New Roman" w:eastAsia="Times New Roman" w:cs="Times New Roman"/>
          <w:spacing w:val="21"/>
          <w:position w:val="-3"/>
        </w:rPr>
        <w:t xml:space="preserve">   </w:t>
      </w:r>
      <w:r>
        <w:rPr>
          <w:sz w:val="38"/>
          <w:szCs w:val="38"/>
          <w:spacing w:val="-21"/>
          <w:w w:val="53"/>
          <w:position w:val="-3"/>
        </w:rPr>
        <w:t>的位移大小之</w:t>
      </w:r>
      <w:r>
        <w:rPr>
          <w:sz w:val="38"/>
          <w:szCs w:val="38"/>
          <w:spacing w:val="-168"/>
          <w:position w:val="-3"/>
        </w:rPr>
        <w:t xml:space="preserve"> </w:t>
      </w:r>
      <w:r>
        <w:rPr>
          <w:sz w:val="38"/>
          <w:szCs w:val="38"/>
          <w:position w:val="-6"/>
        </w:rPr>
        <w:drawing>
          <wp:inline distT="0" distB="0" distL="0" distR="0">
            <wp:extent cx="203127" cy="285741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3127" cy="28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90"/>
        <w:spacing w:before="8" w:line="219" w:lineRule="auto"/>
        <w:rPr/>
      </w:pPr>
      <w:r>
        <w:rPr>
          <w:rFonts w:ascii="Times New Roman" w:hAnsi="Times New Roman" w:eastAsia="Times New Roman" w:cs="Times New Roman"/>
          <w:spacing w:val="6"/>
        </w:rPr>
        <w:t>C.B</w:t>
      </w:r>
      <w:r>
        <w:rPr>
          <w:rFonts w:ascii="Times New Roman" w:hAnsi="Times New Roman" w:eastAsia="Times New Roman" w:cs="Times New Roman"/>
          <w:spacing w:val="15"/>
        </w:rPr>
        <w:t xml:space="preserve">   </w:t>
      </w:r>
      <w:r>
        <w:rPr>
          <w:spacing w:val="6"/>
        </w:rPr>
        <w:t>一直处于失重状态</w:t>
      </w:r>
    </w:p>
    <w:p>
      <w:pPr>
        <w:pStyle w:val="BodyText"/>
        <w:ind w:left="310"/>
        <w:spacing w:before="63" w:line="219" w:lineRule="auto"/>
        <w:rPr/>
      </w:pPr>
      <w:r>
        <w:rPr>
          <w:rFonts w:ascii="Times New Roman" w:hAnsi="Times New Roman" w:eastAsia="Times New Roman" w:cs="Times New Roman"/>
          <w:spacing w:val="6"/>
        </w:rPr>
        <w:t>D.B</w:t>
      </w:r>
      <w:r>
        <w:rPr>
          <w:rFonts w:ascii="Times New Roman" w:hAnsi="Times New Roman" w:eastAsia="Times New Roman" w:cs="Times New Roman"/>
          <w:spacing w:val="20"/>
          <w:w w:val="101"/>
        </w:rPr>
        <w:t xml:space="preserve">   </w:t>
      </w:r>
      <w:r>
        <w:rPr>
          <w:spacing w:val="6"/>
        </w:rPr>
        <w:t>克服拉力做功的瞬时功率等于拉力对</w:t>
      </w:r>
      <w:r>
        <w:rPr>
          <w:rFonts w:ascii="Times New Roman" w:hAnsi="Times New Roman" w:eastAsia="Times New Roman" w:cs="Times New Roman"/>
          <w:spacing w:val="6"/>
        </w:rPr>
        <w:t>A  </w:t>
      </w:r>
      <w:r>
        <w:rPr>
          <w:spacing w:val="6"/>
        </w:rPr>
        <w:t>做功的瞬时功率</w:t>
      </w:r>
    </w:p>
    <w:p>
      <w:pPr>
        <w:pStyle w:val="BodyText"/>
        <w:ind w:left="379" w:right="1318" w:hanging="359"/>
        <w:spacing w:before="42" w:line="264" w:lineRule="auto"/>
        <w:rPr/>
      </w:pPr>
      <w:r>
        <w:rPr>
          <w:spacing w:val="3"/>
        </w:rPr>
        <w:t>10.</w:t>
      </w:r>
      <w:r>
        <w:rPr>
          <w:spacing w:val="-17"/>
        </w:rPr>
        <w:t xml:space="preserve"> </w:t>
      </w:r>
      <w:r>
        <w:rPr>
          <w:spacing w:val="3"/>
        </w:rPr>
        <w:t>如图甲所示，倾角为37°的斜面固定在水平地面上，将质量为1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</w:rPr>
        <w:t>kg</w:t>
      </w:r>
      <w:r>
        <w:rPr>
          <w:rFonts w:ascii="Times New Roman" w:hAnsi="Times New Roman" w:eastAsia="Times New Roman" w:cs="Times New Roman"/>
          <w:spacing w:val="41"/>
          <w:w w:val="101"/>
        </w:rPr>
        <w:t xml:space="preserve"> </w:t>
      </w:r>
      <w:r>
        <w:rPr>
          <w:spacing w:val="3"/>
        </w:rPr>
        <w:t>的小物块置于斜面的底</w:t>
      </w:r>
      <w:r>
        <w:rPr/>
        <w:t xml:space="preserve"> </w:t>
      </w:r>
      <w:r>
        <w:rPr>
          <w:spacing w:val="5"/>
        </w:rPr>
        <w:t>端，并对其施加一平行于斜面的恒力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F,  </w:t>
      </w:r>
      <w:r>
        <w:rPr>
          <w:spacing w:val="5"/>
        </w:rPr>
        <w:t>使其从静止开始运动，某时刻撤去</w:t>
      </w:r>
      <w:r>
        <w:rPr>
          <w:rFonts w:ascii="Times New Roman" w:hAnsi="Times New Roman" w:eastAsia="Times New Roman" w:cs="Times New Roman"/>
          <w:spacing w:val="5"/>
        </w:rPr>
        <w:t>F,  </w:t>
      </w:r>
      <w:r>
        <w:rPr>
          <w:spacing w:val="5"/>
        </w:rPr>
        <w:t>以斜面底端</w:t>
      </w:r>
      <w:r>
        <w:rPr/>
        <w:t xml:space="preserve"> </w:t>
      </w:r>
      <w:r>
        <w:rPr>
          <w:spacing w:val="10"/>
        </w:rPr>
        <w:t>所在水平面为零势能面，小物块的机械能随运动路程变化的图像如图乙所示。已知</w:t>
      </w:r>
      <w:r>
        <w:rPr>
          <w:spacing w:val="9"/>
        </w:rPr>
        <w:t>小物</w:t>
      </w:r>
      <w:r>
        <w:rPr/>
        <w:t xml:space="preserve"> </w:t>
      </w:r>
      <w:r>
        <w:rPr>
          <w:spacing w:val="3"/>
        </w:rPr>
        <w:t>块可视为质点且与斜面之间的动摩擦因数μ恒定，取</w:t>
      </w:r>
      <w:r>
        <w:rPr>
          <w:rFonts w:ascii="Times New Roman" w:hAnsi="Times New Roman" w:eastAsia="Times New Roman" w:cs="Times New Roman"/>
          <w:spacing w:val="3"/>
        </w:rPr>
        <w:t>g=10m/s²,</w:t>
      </w:r>
      <w:r>
        <w:rPr>
          <w:rFonts w:ascii="Times New Roman" w:hAnsi="Times New Roman" w:eastAsia="Times New Roman" w:cs="Times New Roman"/>
        </w:rPr>
        <w:t>sin</w:t>
      </w:r>
      <w:r>
        <w:rPr>
          <w:rFonts w:ascii="Times New Roman" w:hAnsi="Times New Roman" w:eastAsia="Times New Roman" w:cs="Times New Roman"/>
          <w:spacing w:val="3"/>
        </w:rPr>
        <w:t>37°=0.6,</w:t>
      </w:r>
      <w:r>
        <w:rPr>
          <w:rFonts w:ascii="Times New Roman" w:hAnsi="Times New Roman" w:eastAsia="Times New Roman" w:cs="Times New Roman"/>
        </w:rPr>
        <w:t>cos</w:t>
      </w:r>
      <w:r>
        <w:rPr>
          <w:rFonts w:ascii="Times New Roman" w:hAnsi="Times New Roman" w:eastAsia="Times New Roman" w:cs="Times New Roman"/>
          <w:spacing w:val="3"/>
        </w:rPr>
        <w:t xml:space="preserve">               </w:t>
      </w:r>
      <w:r>
        <w:rPr>
          <w:rFonts w:ascii="Times New Roman" w:hAnsi="Times New Roman" w:eastAsia="Times New Roman" w:cs="Times New Roman"/>
          <w:spacing w:val="2"/>
        </w:rPr>
        <w:t xml:space="preserve"> 37°=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5"/>
        </w:rPr>
        <w:t>0.8。下列说法中正确的是</w:t>
      </w:r>
    </w:p>
    <w:p>
      <w:pPr>
        <w:ind w:firstLine="4449"/>
        <w:spacing w:before="2" w:line="1641" w:lineRule="exact"/>
        <w:rPr/>
      </w:pPr>
      <w:r>
        <w:rPr>
          <w:position w:val="-32"/>
        </w:rPr>
        <w:drawing>
          <wp:inline distT="0" distB="0" distL="0" distR="0">
            <wp:extent cx="1124008" cy="1041463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24008" cy="1041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0" w:lineRule="auto"/>
        <w:rPr>
          <w:rFonts w:ascii="Arial"/>
          <w:sz w:val="21"/>
        </w:rPr>
      </w:pPr>
      <w:r/>
    </w:p>
    <w:p>
      <w:pPr>
        <w:ind w:left="390"/>
        <w:spacing w:before="57" w:line="3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s8" style="position:absolute;margin-left:261.505pt;margin-top:-15.1253pt;mso-position-vertical-relative:text;mso-position-horizontal-relative:text;width:8.95pt;height:12.2pt;z-index:2516674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34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22"/>
                    </w:rPr>
                    <w:t>乙</w:t>
                  </w:r>
                </w:p>
              </w:txbxContent>
            </v:textbox>
          </v:shape>
        </w:pict>
      </w:r>
      <w:r>
        <w:pict>
          <v:shape id="_x0000_s10" style="position:absolute;margin-left:68.3034pt;margin-top:-18.0465pt;mso-position-vertical-relative:text;mso-position-horizontal-relative:text;width:104.05pt;height:31pt;z-index:2516654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401" w:lineRule="exact"/>
                    <w:jc w:val="right"/>
                    <w:rPr/>
                  </w:pPr>
                  <w:r>
                    <w:rPr>
                      <w:spacing w:val="-34"/>
                      <w:position w:val="15"/>
                    </w:rPr>
                    <w:t>甲</w:t>
                  </w:r>
                </w:p>
                <w:p>
                  <w:pPr>
                    <w:ind w:left="20"/>
                    <w:spacing w:line="185" w:lineRule="auto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2"/>
                    </w:rPr>
                    <w:t>N</w:t>
                  </w:r>
                </w:p>
              </w:txbxContent>
            </v:textbox>
          </v:shape>
        </w:pict>
      </w:r>
      <w:r>
        <w:pict>
          <v:shape id="_x0000_s12" style="position:absolute;margin-left:69.0051pt;margin-top:29.8331pt;mso-position-vertical-relative:text;mso-position-horizontal-relative:text;width:137.9pt;height:13.95pt;z-index:2516664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0" w:lineRule="auto"/>
                    <w:rPr/>
                  </w:pPr>
                  <w:r>
                    <w:rPr>
                      <w:spacing w:val="4"/>
                    </w:rPr>
                    <w:t>时，小物块的速度大小为2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rPr>
                      <w:spacing w:val="4"/>
                    </w:rPr>
                    <w:t>m/s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10"/>
        </w:rPr>
        <w:t>A.F=10</w:t>
      </w:r>
    </w:p>
    <w:p>
      <w:pPr>
        <w:ind w:left="380"/>
        <w:spacing w:line="188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B.μ=0.5</w:t>
      </w:r>
    </w:p>
    <w:p>
      <w:pPr>
        <w:pStyle w:val="BodyText"/>
        <w:ind w:left="390"/>
        <w:spacing w:before="111" w:line="183" w:lineRule="auto"/>
        <w:rPr/>
      </w:pPr>
      <w:r>
        <w:rPr>
          <w:spacing w:val="-2"/>
        </w:rPr>
        <w:t>C.s=3m</w:t>
      </w:r>
    </w:p>
    <w:p>
      <w:pPr>
        <w:pStyle w:val="BodyText"/>
        <w:ind w:left="390"/>
        <w:spacing w:before="58" w:line="219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10"/>
        </w:rPr>
        <w:t>D.  </w:t>
      </w:r>
      <w:r>
        <w:rPr>
          <w:spacing w:val="10"/>
        </w:rPr>
        <w:t>物块返回至斜面底端时机械能为8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J</w:t>
      </w:r>
    </w:p>
    <w:p>
      <w:pPr>
        <w:spacing w:line="106" w:lineRule="exact"/>
        <w:rPr/>
      </w:pPr>
      <w:r/>
    </w:p>
    <w:tbl>
      <w:tblPr>
        <w:tblStyle w:val="TableNormal"/>
        <w:tblW w:w="5857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885"/>
        <w:gridCol w:w="3972"/>
      </w:tblGrid>
      <w:tr>
        <w:trPr>
          <w:trHeight w:val="297" w:hRule="atLeast"/>
        </w:trPr>
        <w:tc>
          <w:tcPr>
            <w:tcW w:w="1885" w:type="dxa"/>
            <w:vAlign w:val="top"/>
          </w:tcPr>
          <w:p>
            <w:pPr>
              <w:ind w:left="29"/>
              <w:spacing w:before="17" w:line="207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drawing>
                <wp:anchor distT="0" distB="0" distL="0" distR="0" simplePos="0" relativeHeight="251668480" behindDoc="0" locked="0" layoutInCell="1" allowOverlap="1">
                  <wp:simplePos x="0" y="0"/>
                  <wp:positionH relativeFrom="rightMargin">
                    <wp:posOffset>-1190584</wp:posOffset>
                  </wp:positionH>
                  <wp:positionV relativeFrom="topMargin">
                    <wp:posOffset>-15</wp:posOffset>
                  </wp:positionV>
                  <wp:extent cx="577843" cy="6350"/>
                  <wp:effectExtent l="0" t="0" r="0" b="0"/>
                  <wp:wrapNone/>
                  <wp:docPr id="42" name="IM 4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42" name="IM 4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77843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imHei" w:hAnsi="SimHei" w:eastAsia="SimHei" w:cs="SimHei"/>
                <w:sz w:val="24"/>
                <w:szCs w:val="24"/>
                <w:u w:val="single" w:color="auto"/>
                <w:spacing w:val="-17"/>
              </w:rPr>
              <w:t>新教材版</w:t>
            </w:r>
          </w:p>
        </w:tc>
        <w:tc>
          <w:tcPr>
            <w:tcW w:w="3972" w:type="dxa"/>
            <w:vAlign w:val="top"/>
          </w:tcPr>
          <w:p>
            <w:pPr>
              <w:spacing w:before="36" w:line="222" w:lineRule="auto"/>
              <w:jc w:val="righ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>高三三调·物理</w:t>
            </w: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 xml:space="preserve">  </w:t>
            </w: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>第3页(共8页)</w:t>
            </w:r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2250"/>
        <w:spacing w:before="223" w:line="219" w:lineRule="auto"/>
        <w:rPr>
          <w:sz w:val="30"/>
          <w:szCs w:val="30"/>
        </w:rPr>
      </w:pPr>
      <w:r>
        <w:rPr>
          <w:sz w:val="30"/>
          <w:szCs w:val="30"/>
          <w:spacing w:val="23"/>
        </w:rPr>
        <w:t>第Ⅱ卷(非选择题</w:t>
      </w:r>
      <w:r>
        <w:rPr>
          <w:sz w:val="30"/>
          <w:szCs w:val="30"/>
          <w:spacing w:val="2"/>
        </w:rPr>
        <w:t xml:space="preserve">  </w:t>
      </w:r>
      <w:r>
        <w:rPr>
          <w:sz w:val="30"/>
          <w:szCs w:val="30"/>
          <w:spacing w:val="23"/>
        </w:rPr>
        <w:t>共54分)</w:t>
      </w:r>
    </w:p>
    <w:p>
      <w:pPr>
        <w:ind w:left="29"/>
        <w:spacing w:before="219" w:line="213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</w:rPr>
        <w:t>二、非选择题：本题共5小题，共54分。</w:t>
      </w:r>
    </w:p>
    <w:p>
      <w:pPr>
        <w:pStyle w:val="BodyText"/>
        <w:ind w:left="29"/>
        <w:spacing w:before="99" w:line="205" w:lineRule="auto"/>
        <w:rPr/>
      </w:pPr>
      <w:r>
        <w:rPr>
          <w:spacing w:val="4"/>
        </w:rPr>
        <w:t>11.(6分)实验小组用如图所示的装置验证“机械能</w:t>
      </w:r>
      <w:r>
        <w:rPr>
          <w:spacing w:val="3"/>
        </w:rPr>
        <w:t>守恒定律”。</w:t>
      </w:r>
    </w:p>
    <w:p>
      <w:pPr>
        <w:ind w:firstLine="2040"/>
        <w:spacing w:line="1539" w:lineRule="exact"/>
        <w:rPr/>
      </w:pPr>
      <w:r>
        <w:rPr>
          <w:position w:val="-30"/>
        </w:rPr>
        <w:drawing>
          <wp:inline distT="0" distB="0" distL="0" distR="0">
            <wp:extent cx="2736800" cy="977880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36800" cy="97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30"/>
        <w:spacing w:before="47" w:line="220" w:lineRule="auto"/>
        <w:rPr/>
      </w:pPr>
      <w:r>
        <w:rPr>
          <w:spacing w:val="3"/>
        </w:rPr>
        <w:t>(1)除了图中所用的器材，还需要的器材有</w:t>
      </w:r>
      <w:r>
        <w:rPr>
          <w:u w:val="single" w:color="auto"/>
          <w:spacing w:val="10"/>
        </w:rPr>
        <w:t xml:space="preserve">        </w:t>
      </w:r>
      <w:r>
        <w:rPr>
          <w:spacing w:val="3"/>
        </w:rPr>
        <w:t>(填正确答案标号</w:t>
      </w:r>
      <w:r>
        <w:rPr>
          <w:spacing w:val="2"/>
        </w:rPr>
        <w:t>)。</w:t>
      </w:r>
    </w:p>
    <w:p>
      <w:pPr>
        <w:pStyle w:val="BodyText"/>
        <w:ind w:left="420"/>
        <w:spacing w:before="82" w:line="229" w:lineRule="auto"/>
        <w:rPr/>
      </w:pPr>
      <w:r>
        <w:rPr>
          <w:rFonts w:ascii="Times New Roman" w:hAnsi="Times New Roman" w:eastAsia="Times New Roman" w:cs="Times New Roman"/>
          <w:spacing w:val="5"/>
        </w:rPr>
        <w:t>A.  </w:t>
      </w:r>
      <w:r>
        <w:rPr>
          <w:spacing w:val="5"/>
        </w:rPr>
        <w:t>刻度尺            </w:t>
      </w:r>
      <w:r>
        <w:rPr>
          <w:rFonts w:ascii="Times New Roman" w:hAnsi="Times New Roman" w:eastAsia="Times New Roman" w:cs="Times New Roman"/>
          <w:spacing w:val="5"/>
        </w:rPr>
        <w:t>B.  </w:t>
      </w:r>
      <w:r>
        <w:rPr>
          <w:spacing w:val="5"/>
        </w:rPr>
        <w:t>天平            </w:t>
      </w:r>
      <w:r>
        <w:rPr>
          <w:rFonts w:ascii="Times New Roman" w:hAnsi="Times New Roman" w:eastAsia="Times New Roman" w:cs="Times New Roman"/>
          <w:spacing w:val="5"/>
        </w:rPr>
        <w:t>C.   </w:t>
      </w:r>
      <w:r>
        <w:rPr>
          <w:spacing w:val="5"/>
        </w:rPr>
        <w:t>停表 </w:t>
      </w:r>
      <w:r>
        <w:rPr>
          <w:spacing w:val="4"/>
        </w:rPr>
        <w:t xml:space="preserve">           D. 游标卡尺</w:t>
      </w:r>
    </w:p>
    <w:p>
      <w:pPr>
        <w:pStyle w:val="BodyText"/>
        <w:ind w:firstLine="430"/>
        <w:spacing w:before="84" w:line="286" w:lineRule="auto"/>
        <w:rPr/>
      </w:pPr>
      <w:r>
        <w:rPr>
          <w:spacing w:val="6"/>
        </w:rPr>
        <w:t>(2)实验小组将挂有钩码的细线跨过定滑轮固定在滑块上，</w:t>
      </w:r>
      <w:r>
        <w:rPr>
          <w:spacing w:val="5"/>
        </w:rPr>
        <w:t>并保持滑块静止不动，测出遮</w:t>
      </w:r>
      <w:r>
        <w:rPr/>
        <w:t xml:space="preserve"> </w:t>
      </w:r>
      <w:r>
        <w:rPr>
          <w:spacing w:val="6"/>
        </w:rPr>
        <w:t>光条到光电门中心的距离</w:t>
      </w:r>
      <w:r>
        <w:rPr>
          <w:spacing w:val="-35"/>
        </w:rPr>
        <w:t xml:space="preserve"> </w:t>
      </w:r>
      <w:r>
        <w:rPr>
          <w:spacing w:val="6"/>
        </w:rPr>
        <w:t>L,</w:t>
      </w:r>
      <w:r>
        <w:rPr>
          <w:spacing w:val="-34"/>
        </w:rPr>
        <w:t xml:space="preserve"> </w:t>
      </w:r>
      <w:r>
        <w:rPr>
          <w:spacing w:val="6"/>
        </w:rPr>
        <w:t>接通气泵电源，然后将滑块由静止释放。已知钩码的质量为</w:t>
      </w:r>
      <w:r>
        <w:rPr>
          <w:spacing w:val="-50"/>
        </w:rPr>
        <w:t xml:space="preserve"> </w:t>
      </w:r>
      <w:r>
        <w:rPr>
          <w:spacing w:val="6"/>
        </w:rPr>
        <w:t>m、</w:t>
      </w:r>
      <w:r>
        <w:rPr/>
        <w:t xml:space="preserve"> </w:t>
      </w:r>
      <w:r>
        <w:rPr>
          <w:spacing w:val="12"/>
        </w:rPr>
        <w:t>滑块(带遮光条)的质量为M,</w:t>
      </w:r>
      <w:r>
        <w:rPr>
          <w:spacing w:val="58"/>
        </w:rPr>
        <w:t xml:space="preserve"> </w:t>
      </w:r>
      <w:r>
        <w:rPr>
          <w:spacing w:val="12"/>
        </w:rPr>
        <w:t>遮光条的宽度为d,</w:t>
      </w:r>
      <w:r>
        <w:rPr>
          <w:spacing w:val="-38"/>
        </w:rPr>
        <w:t xml:space="preserve"> </w:t>
      </w:r>
      <w:r>
        <w:rPr>
          <w:spacing w:val="12"/>
        </w:rPr>
        <w:t>光电门记录的遮光时间为t,</w:t>
      </w:r>
      <w:r>
        <w:rPr>
          <w:spacing w:val="-58"/>
        </w:rPr>
        <w:t xml:space="preserve"> </w:t>
      </w:r>
      <w:r>
        <w:rPr>
          <w:spacing w:val="12"/>
        </w:rPr>
        <w:t>当地重力加速</w:t>
      </w:r>
      <w:r>
        <w:rPr/>
        <w:t xml:space="preserve"> </w:t>
      </w:r>
      <w:r>
        <w:rPr>
          <w:spacing w:val="6"/>
        </w:rPr>
        <w:t>度为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g,  </w:t>
      </w:r>
      <w:r>
        <w:rPr>
          <w:spacing w:val="6"/>
        </w:rPr>
        <w:t>滑块经过光电门时钩码未着地。则在滑块从释放至遮光条运动至光</w:t>
      </w:r>
      <w:r>
        <w:rPr>
          <w:spacing w:val="5"/>
        </w:rPr>
        <w:t>电门的时间内，系</w:t>
      </w:r>
      <w:r>
        <w:rPr/>
        <w:t xml:space="preserve"> </w:t>
      </w:r>
      <w:r>
        <w:rPr>
          <w:spacing w:val="8"/>
        </w:rPr>
        <w:t>统减少的重力势能为</w:t>
      </w:r>
      <w:r>
        <w:rPr>
          <w:u w:val="single" w:color="auto"/>
          <w:spacing w:val="8"/>
        </w:rPr>
        <w:t xml:space="preserve">        </w:t>
      </w:r>
      <w:r>
        <w:rPr>
          <w:spacing w:val="8"/>
        </w:rPr>
        <w:t>,系统增加的动能为</w:t>
      </w:r>
      <w:r>
        <w:rPr>
          <w:u w:val="single" w:color="auto"/>
          <w:spacing w:val="8"/>
        </w:rPr>
        <w:t xml:space="preserve">         </w:t>
      </w:r>
      <w:r>
        <w:rPr>
          <w:spacing w:val="8"/>
        </w:rPr>
        <w:t>。</w:t>
      </w:r>
      <w:r>
        <w:rPr>
          <w:spacing w:val="-24"/>
        </w:rPr>
        <w:t xml:space="preserve"> </w:t>
      </w:r>
      <w:r>
        <w:rPr>
          <w:spacing w:val="8"/>
        </w:rPr>
        <w:t>(均用题中所给物理量的字母</w:t>
      </w:r>
      <w:r>
        <w:rPr/>
        <w:t xml:space="preserve"> </w:t>
      </w:r>
      <w:r>
        <w:rPr>
          <w:spacing w:val="11"/>
        </w:rPr>
        <w:t>表示)</w:t>
      </w:r>
    </w:p>
    <w:p>
      <w:pPr>
        <w:pStyle w:val="BodyText"/>
        <w:ind w:right="2" w:firstLine="420"/>
        <w:spacing w:before="69" w:line="265" w:lineRule="auto"/>
        <w:rPr/>
      </w:pPr>
      <w:r>
        <w:rPr>
          <w:spacing w:val="17"/>
        </w:rPr>
        <w:t>(3)实验小组发现，所测出系统增加的动能总是大于系统减少的重力势能，可能的原</w:t>
      </w:r>
      <w:r>
        <w:rPr/>
        <w:t xml:space="preserve"> </w:t>
      </w:r>
      <w:r>
        <w:rPr>
          <w:spacing w:val="-30"/>
        </w:rPr>
        <w:t>因是：</w:t>
      </w:r>
      <w:r>
        <w:rPr>
          <w:u w:val="single" w:color="auto"/>
        </w:rPr>
        <w:t xml:space="preserve">          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left="2540"/>
        <w:spacing w:before="66" w:line="222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2"/>
        </w:rPr>
        <w:t>高三三调·物理</w:t>
      </w:r>
      <w:r>
        <w:rPr>
          <w:rFonts w:ascii="SimHei" w:hAnsi="SimHei" w:eastAsia="SimHei" w:cs="SimHei"/>
          <w:sz w:val="20"/>
          <w:szCs w:val="20"/>
          <w:spacing w:val="13"/>
        </w:rPr>
        <w:t xml:space="preserve">  </w:t>
      </w:r>
      <w:r>
        <w:rPr>
          <w:rFonts w:ascii="SimHei" w:hAnsi="SimHei" w:eastAsia="SimHei" w:cs="SimHei"/>
          <w:sz w:val="20"/>
          <w:szCs w:val="20"/>
          <w:spacing w:val="12"/>
        </w:rPr>
        <w:t>第4页(共8页)</w:t>
      </w:r>
    </w:p>
    <w:p>
      <w:pPr>
        <w:spacing w:line="222" w:lineRule="auto"/>
        <w:sectPr>
          <w:type w:val="continuous"/>
          <w:pgSz w:w="21880" w:h="15080"/>
          <w:pgMar w:top="400" w:right="1870" w:bottom="0" w:left="1849" w:header="0" w:footer="0" w:gutter="0"/>
          <w:cols w:equalWidth="0" w:num="2">
            <w:col w:w="9690" w:space="100"/>
            <w:col w:w="8370" w:space="0"/>
          </w:cols>
        </w:sectPr>
        <w:rPr>
          <w:rFonts w:ascii="SimHei" w:hAnsi="SimHei" w:eastAsia="SimHei" w:cs="SimHei"/>
          <w:sz w:val="20"/>
          <w:szCs w:val="20"/>
        </w:rPr>
      </w:pPr>
    </w:p>
    <w:p>
      <w:pPr>
        <w:spacing w:before="41"/>
        <w:rPr/>
      </w:pP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3644899</wp:posOffset>
            </wp:positionH>
            <wp:positionV relativeFrom="page">
              <wp:posOffset>1663698</wp:posOffset>
            </wp:positionV>
            <wp:extent cx="1358952" cy="1352581"/>
            <wp:effectExtent l="0" t="0" r="0" b="0"/>
            <wp:wrapNone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58952" cy="1352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5200587</wp:posOffset>
            </wp:positionH>
            <wp:positionV relativeFrom="page">
              <wp:posOffset>2114528</wp:posOffset>
            </wp:positionV>
            <wp:extent cx="800143" cy="965240"/>
            <wp:effectExtent l="0" t="0" r="0" b="0"/>
            <wp:wrapNone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00143" cy="96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12134845</wp:posOffset>
            </wp:positionH>
            <wp:positionV relativeFrom="page">
              <wp:posOffset>8820159</wp:posOffset>
            </wp:positionV>
            <wp:extent cx="590487" cy="6350"/>
            <wp:effectExtent l="0" t="0" r="0" b="0"/>
            <wp:wrapNone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0487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before="40"/>
        <w:rPr/>
      </w:pPr>
      <w:r/>
    </w:p>
    <w:p>
      <w:pPr>
        <w:spacing w:before="40"/>
        <w:rPr/>
      </w:pPr>
      <w:r/>
    </w:p>
    <w:p>
      <w:pPr>
        <w:sectPr>
          <w:headerReference w:type="default" r:id="rId24"/>
          <w:pgSz w:w="21880" w:h="15080"/>
          <w:pgMar w:top="400" w:right="1028" w:bottom="0" w:left="1830" w:header="0" w:footer="0" w:gutter="0"/>
          <w:cols w:equalWidth="0" w:num="1">
            <w:col w:w="19022" w:space="0"/>
          </w:cols>
        </w:sectPr>
        <w:rPr/>
      </w:pPr>
    </w:p>
    <w:p>
      <w:pPr>
        <w:pStyle w:val="BodyText"/>
        <w:ind w:left="419" w:right="1350" w:hanging="379"/>
        <w:spacing w:before="43" w:line="270" w:lineRule="auto"/>
        <w:rPr>
          <w:sz w:val="21"/>
          <w:szCs w:val="21"/>
        </w:rPr>
      </w:pPr>
      <w:r>
        <w:rPr>
          <w:sz w:val="21"/>
          <w:szCs w:val="21"/>
          <w:spacing w:val="4"/>
        </w:rPr>
        <w:t>12.(8分)小晗同学利用图甲所示装置研究平抛运动的</w:t>
      </w:r>
      <w:r>
        <w:rPr>
          <w:sz w:val="21"/>
          <w:szCs w:val="21"/>
          <w:spacing w:val="3"/>
        </w:rPr>
        <w:t>规律。实验时该同学使用手机连拍功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2"/>
        </w:rPr>
        <w:t>能对做平抛运动的小球进行拍摄，手机每秒拍摄7张照片并能自动将拍摄到的图片</w:t>
      </w:r>
      <w:r>
        <w:rPr>
          <w:sz w:val="21"/>
          <w:szCs w:val="21"/>
          <w:spacing w:val="1"/>
        </w:rPr>
        <w:t>进行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5"/>
        </w:rPr>
        <w:t>叠加处理在一张照片中，图中的背景是放在竖直平</w:t>
      </w:r>
      <w:r>
        <w:rPr>
          <w:sz w:val="21"/>
          <w:szCs w:val="21"/>
          <w:spacing w:val="-6"/>
        </w:rPr>
        <w:t>面内的带有方格的纸板，纸板与小球轨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4"/>
        </w:rPr>
        <w:t>迹所在平面平行，其上每个方格的边长为10</w:t>
      </w:r>
      <w:r>
        <w:rPr>
          <w:sz w:val="21"/>
          <w:szCs w:val="21"/>
          <w:spacing w:val="-32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>cm</w:t>
      </w:r>
      <w:r>
        <w:rPr>
          <w:sz w:val="21"/>
          <w:szCs w:val="21"/>
          <w:spacing w:val="-4"/>
        </w:rPr>
        <w:t>。</w:t>
      </w:r>
    </w:p>
    <w:p>
      <w:pPr>
        <w:ind w:firstLine="829"/>
        <w:spacing w:before="52" w:line="2260" w:lineRule="exact"/>
        <w:rPr/>
      </w:pPr>
      <w:r>
        <w:rPr>
          <w:position w:val="-45"/>
        </w:rPr>
        <w:drawing>
          <wp:inline distT="0" distB="0" distL="0" distR="0">
            <wp:extent cx="1758955" cy="1435124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58955" cy="1435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119"/>
        <w:spacing w:before="1" w:line="222" w:lineRule="auto"/>
        <w:rPr>
          <w:sz w:val="21"/>
          <w:szCs w:val="21"/>
        </w:rPr>
      </w:pPr>
      <w:r>
        <w:pict>
          <v:shape id="_x0000_s14" style="position:absolute;margin-left:343.501pt;margin-top:-0.091075pt;mso-position-vertical-relative:text;mso-position-horizontal-relative:text;width:10.5pt;height:12.75pt;z-index:2516725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丙</w:t>
                  </w:r>
                </w:p>
              </w:txbxContent>
            </v:textbox>
          </v:shape>
        </w:pict>
      </w:r>
      <w:r>
        <w:pict>
          <v:shape id="_x0000_s16" style="position:absolute;margin-left:244.494pt;margin-top:1.48885pt;mso-position-vertical-relative:text;mso-position-horizontal-relative:text;width:8.95pt;height:12.2pt;z-index:2516736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34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22"/>
                    </w:rPr>
                    <w:t>乙</w:t>
                  </w:r>
                </w:p>
              </w:txbxContent>
            </v:textbox>
          </v:shape>
        </w:pict>
      </w:r>
      <w:r>
        <w:rPr>
          <w:sz w:val="21"/>
          <w:szCs w:val="21"/>
        </w:rPr>
        <w:t>甲</w:t>
      </w:r>
    </w:p>
    <w:p>
      <w:pPr>
        <w:pStyle w:val="BodyText"/>
        <w:ind w:left="459"/>
        <w:spacing w:before="134" w:line="229" w:lineRule="auto"/>
        <w:rPr>
          <w:sz w:val="21"/>
          <w:szCs w:val="21"/>
        </w:rPr>
      </w:pPr>
      <w:r>
        <w:rPr>
          <w:sz w:val="21"/>
          <w:szCs w:val="21"/>
          <w:spacing w:val="-2"/>
        </w:rPr>
        <w:t>(1)下列说法正确的</w:t>
      </w:r>
      <w:r>
        <w:rPr>
          <w:sz w:val="21"/>
          <w:szCs w:val="21"/>
          <w:u w:val="single" w:color="auto"/>
          <w:spacing w:val="-2"/>
        </w:rPr>
        <w:t>是</w:t>
      </w:r>
      <w:r>
        <w:rPr>
          <w:sz w:val="21"/>
          <w:szCs w:val="21"/>
          <w:u w:val="single" w:color="auto"/>
          <w:spacing w:val="13"/>
        </w:rPr>
        <w:t xml:space="preserve">       </w:t>
      </w:r>
      <w:r>
        <w:rPr>
          <w:sz w:val="21"/>
          <w:szCs w:val="21"/>
          <w:spacing w:val="-2"/>
        </w:rPr>
        <w:t>(填正确答案标号)。</w:t>
      </w:r>
    </w:p>
    <w:p>
      <w:pPr>
        <w:pStyle w:val="BodyText"/>
        <w:ind w:left="449"/>
        <w:spacing w:before="69" w:line="219" w:lineRule="auto"/>
        <w:rPr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2"/>
        </w:rPr>
        <w:t>A.</w:t>
      </w:r>
      <w:r>
        <w:rPr>
          <w:rFonts w:ascii="Times New Roman" w:hAnsi="Times New Roman" w:eastAsia="Times New Roman" w:cs="Times New Roman"/>
          <w:sz w:val="21"/>
          <w:szCs w:val="21"/>
          <w:spacing w:val="26"/>
          <w:w w:val="101"/>
        </w:rPr>
        <w:t xml:space="preserve">  </w:t>
      </w:r>
      <w:r>
        <w:rPr>
          <w:sz w:val="21"/>
          <w:szCs w:val="21"/>
          <w:spacing w:val="-2"/>
        </w:rPr>
        <w:t>实验所用斜槽应尽量光滑</w:t>
      </w:r>
    </w:p>
    <w:p>
      <w:pPr>
        <w:pStyle w:val="BodyText"/>
        <w:ind w:left="449"/>
        <w:spacing w:before="71" w:line="219" w:lineRule="auto"/>
        <w:rPr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B.</w:t>
      </w:r>
      <w:r>
        <w:rPr>
          <w:rFonts w:ascii="Times New Roman" w:hAnsi="Times New Roman" w:eastAsia="Times New Roman" w:cs="Times New Roman"/>
          <w:sz w:val="21"/>
          <w:szCs w:val="21"/>
          <w:spacing w:val="49"/>
        </w:rPr>
        <w:t xml:space="preserve"> </w:t>
      </w:r>
      <w:r>
        <w:rPr>
          <w:sz w:val="21"/>
          <w:szCs w:val="21"/>
          <w:spacing w:val="-1"/>
        </w:rPr>
        <w:t>斜槽末端必须保持水平</w:t>
      </w:r>
    </w:p>
    <w:p>
      <w:pPr>
        <w:pStyle w:val="BodyText"/>
        <w:ind w:left="459"/>
        <w:spacing w:before="71" w:line="219" w:lineRule="auto"/>
        <w:rPr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C.  </w:t>
      </w:r>
      <w:r>
        <w:rPr>
          <w:sz w:val="21"/>
          <w:szCs w:val="21"/>
          <w:spacing w:val="-1"/>
        </w:rPr>
        <w:t>必须无初速度释放小球</w:t>
      </w:r>
    </w:p>
    <w:p>
      <w:pPr>
        <w:pStyle w:val="BodyText"/>
        <w:ind w:left="40" w:right="1343" w:firstLine="429"/>
        <w:spacing w:before="68" w:line="256" w:lineRule="auto"/>
        <w:rPr>
          <w:sz w:val="21"/>
          <w:szCs w:val="21"/>
        </w:rPr>
      </w:pPr>
      <w:r>
        <w:rPr>
          <w:sz w:val="21"/>
          <w:szCs w:val="21"/>
          <w:spacing w:val="2"/>
        </w:rPr>
        <w:t>(2)图丙是实验中小球从斜槽上不同位置由静</w:t>
      </w:r>
      <w:r>
        <w:rPr>
          <w:sz w:val="21"/>
          <w:szCs w:val="21"/>
          <w:spacing w:val="1"/>
        </w:rPr>
        <w:t>止释放获得的两条轨迹，图线①所对应的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22"/>
        </w:rPr>
        <w:t>小球在斜槽上释放的位置</w:t>
      </w:r>
      <w:r>
        <w:rPr>
          <w:sz w:val="21"/>
          <w:szCs w:val="21"/>
          <w:u w:val="single" w:color="auto"/>
          <w:spacing w:val="12"/>
        </w:rPr>
        <w:t xml:space="preserve">        </w:t>
      </w:r>
      <w:r>
        <w:rPr>
          <w:sz w:val="21"/>
          <w:szCs w:val="21"/>
          <w:spacing w:val="-22"/>
        </w:rPr>
        <w:t>(填“较低”或“较高”)。</w:t>
      </w:r>
    </w:p>
    <w:p>
      <w:pPr>
        <w:pStyle w:val="BodyText"/>
        <w:ind w:left="459"/>
        <w:spacing w:before="71" w:line="184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  <w:spacing w:val="4"/>
        </w:rPr>
        <w:t>(3)某次实验后拍摄得到的照片如图乙所示，则小球做平抛运动的初速度大小为</w:t>
      </w:r>
      <w:r>
        <w:rPr>
          <w:sz w:val="21"/>
          <w:szCs w:val="21"/>
          <w:spacing w:val="-39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4"/>
        </w:rPr>
        <w:t>v₀=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40" w:right="30" w:hanging="340"/>
        <w:spacing w:before="43" w:line="265" w:lineRule="auto"/>
        <w:rPr>
          <w:sz w:val="21"/>
          <w:szCs w:val="21"/>
        </w:rPr>
      </w:pPr>
      <w:r>
        <w:rPr>
          <w:sz w:val="21"/>
          <w:szCs w:val="21"/>
        </w:rPr>
        <w:t>13.(10分)某旅客出行时，观察到</w:t>
      </w:r>
      <w:r>
        <w:rPr>
          <w:rFonts w:ascii="Times New Roman" w:hAnsi="Times New Roman" w:eastAsia="Times New Roman" w:cs="Times New Roman"/>
          <w:sz w:val="21"/>
          <w:szCs w:val="21"/>
        </w:rPr>
        <w:t>t=0   </w:t>
      </w:r>
      <w:r>
        <w:rPr>
          <w:sz w:val="21"/>
          <w:szCs w:val="21"/>
        </w:rPr>
        <w:t>时刻和谐号匀加速启动，此时复兴号列车在</w:t>
      </w:r>
      <w:r>
        <w:rPr>
          <w:sz w:val="21"/>
          <w:szCs w:val="21"/>
          <w:spacing w:val="-1"/>
        </w:rPr>
        <w:t>另一铁轨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上以</w:t>
      </w:r>
      <w:r>
        <w:rPr>
          <w:rFonts w:ascii="Times New Roman" w:hAnsi="Times New Roman" w:eastAsia="Times New Roman" w:cs="Times New Roman"/>
          <w:sz w:val="21"/>
          <w:szCs w:val="21"/>
        </w:rPr>
        <w:t>v₁=216km/h      </w:t>
      </w:r>
      <w:r>
        <w:rPr>
          <w:sz w:val="21"/>
          <w:szCs w:val="21"/>
        </w:rPr>
        <w:t>的速度迎面驶来，此刻两车车头相距</w:t>
      </w:r>
      <w:r>
        <w:rPr>
          <w:sz w:val="21"/>
          <w:szCs w:val="21"/>
          <w:spacing w:val="-55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x₀=60m,t₁=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8s            </w:t>
      </w:r>
      <w:r>
        <w:rPr>
          <w:sz w:val="21"/>
          <w:szCs w:val="21"/>
          <w:spacing w:val="-1"/>
        </w:rPr>
        <w:t>时两列车恰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4"/>
        </w:rPr>
        <w:t>好相互驶离，此时和谐号恰好达到额定功率，此后和谐号功率保持恒定，</w:t>
      </w: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>t</w:t>
      </w:r>
      <w:r>
        <w:rPr>
          <w:rFonts w:ascii="Times New Roman" w:hAnsi="Times New Roman" w:eastAsia="Times New Roman" w:cs="Times New Roman"/>
          <w:sz w:val="21"/>
          <w:szCs w:val="21"/>
          <w:spacing w:val="-5"/>
        </w:rPr>
        <w:t>₂=68     s</w:t>
      </w:r>
      <w:r>
        <w:rPr>
          <w:rFonts w:ascii="Times New Roman" w:hAnsi="Times New Roman" w:eastAsia="Times New Roman" w:cs="Times New Roman"/>
          <w:sz w:val="21"/>
          <w:szCs w:val="21"/>
          <w:spacing w:val="-19"/>
        </w:rPr>
        <w:t xml:space="preserve"> </w:t>
      </w:r>
      <w:r>
        <w:rPr>
          <w:sz w:val="21"/>
          <w:szCs w:val="21"/>
          <w:spacing w:val="-5"/>
        </w:rPr>
        <w:t>时和谐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4"/>
        </w:rPr>
        <w:t>号刚好达到最大速度。已知和谐号长度为</w:t>
      </w:r>
      <w:r>
        <w:rPr>
          <w:rFonts w:ascii="Times New Roman" w:hAnsi="Times New Roman" w:eastAsia="Times New Roman" w:cs="Times New Roman"/>
          <w:sz w:val="21"/>
          <w:szCs w:val="21"/>
          <w:spacing w:val="4"/>
        </w:rPr>
        <w:t>L₁=200m,      </w:t>
      </w:r>
      <w:r>
        <w:rPr>
          <w:sz w:val="21"/>
          <w:szCs w:val="21"/>
          <w:spacing w:val="4"/>
        </w:rPr>
        <w:t>质量为15</w:t>
      </w:r>
      <w:r>
        <w:rPr>
          <w:sz w:val="21"/>
          <w:szCs w:val="21"/>
          <w:spacing w:val="3"/>
        </w:rPr>
        <w:t>0</w:t>
      </w:r>
      <w:r>
        <w:rPr>
          <w:sz w:val="21"/>
          <w:szCs w:val="21"/>
          <w:spacing w:val="-46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3"/>
        </w:rPr>
        <w:t>t, </w:t>
      </w:r>
      <w:r>
        <w:rPr>
          <w:sz w:val="21"/>
          <w:szCs w:val="21"/>
          <w:spacing w:val="3"/>
        </w:rPr>
        <w:t>所受阻力为其重力</w:t>
      </w:r>
    </w:p>
    <w:p>
      <w:pPr>
        <w:pStyle w:val="BodyText"/>
        <w:ind w:left="409" w:right="896" w:hanging="110"/>
        <w:spacing w:before="85" w:line="290" w:lineRule="auto"/>
        <w:rPr>
          <w:sz w:val="21"/>
          <w:szCs w:val="21"/>
        </w:rPr>
      </w:pPr>
      <w:r>
        <w:rPr>
          <w:sz w:val="21"/>
          <w:szCs w:val="21"/>
          <w:position w:val="-11"/>
        </w:rPr>
        <w:drawing>
          <wp:inline distT="0" distB="0" distL="0" distR="0">
            <wp:extent cx="361933" cy="285742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1933" cy="28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  <w:spacing w:val="-5"/>
        </w:rPr>
        <w:t>复兴号长度为</w:t>
      </w:r>
      <w:r>
        <w:rPr>
          <w:sz w:val="21"/>
          <w:szCs w:val="21"/>
          <w:spacing w:val="-41"/>
        </w:rPr>
        <w:t xml:space="preserve"> </w:t>
      </w:r>
      <w:r>
        <w:rPr>
          <w:sz w:val="21"/>
          <w:szCs w:val="21"/>
          <w:spacing w:val="-5"/>
        </w:rPr>
        <w:t>L</w:t>
      </w:r>
      <w:r>
        <w:rPr>
          <w:rFonts w:ascii="Calibri" w:hAnsi="Calibri" w:eastAsia="Calibri" w:cs="Calibri"/>
          <w:sz w:val="21"/>
          <w:szCs w:val="21"/>
          <w:spacing w:val="-5"/>
        </w:rPr>
        <w:t>₂</w:t>
      </w:r>
      <w:r>
        <w:rPr>
          <w:sz w:val="21"/>
          <w:szCs w:val="21"/>
          <w:spacing w:val="-5"/>
        </w:rPr>
        <w:t>=300</w:t>
      </w:r>
      <w:r>
        <w:rPr>
          <w:sz w:val="21"/>
          <w:szCs w:val="21"/>
          <w:spacing w:val="17"/>
        </w:rPr>
        <w:t xml:space="preserve">   </w:t>
      </w:r>
      <w:r>
        <w:rPr>
          <w:sz w:val="21"/>
          <w:szCs w:val="21"/>
          <w:spacing w:val="-5"/>
        </w:rPr>
        <w:t>m,两列车均沿直轨道行驶，取g=</w:t>
      </w:r>
      <w:r>
        <w:rPr>
          <w:sz w:val="21"/>
          <w:szCs w:val="21"/>
          <w:spacing w:val="-6"/>
        </w:rPr>
        <w:t>10</w:t>
      </w:r>
      <w:r>
        <w:rPr>
          <w:sz w:val="21"/>
          <w:szCs w:val="21"/>
          <w:spacing w:val="41"/>
        </w:rPr>
        <w:t xml:space="preserve">  </w:t>
      </w:r>
      <w:r>
        <w:rPr>
          <w:sz w:val="21"/>
          <w:szCs w:val="21"/>
          <w:spacing w:val="-6"/>
        </w:rPr>
        <w:t>m/s²。求：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4"/>
        </w:rPr>
        <w:t>(1)和谐号启动时加速度的大小及其额定功率。</w:t>
      </w:r>
    </w:p>
    <w:p>
      <w:pPr>
        <w:pStyle w:val="BodyText"/>
        <w:ind w:left="380"/>
        <w:spacing w:before="47" w:line="212" w:lineRule="auto"/>
        <w:rPr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3"/>
        </w:rPr>
        <w:t>(2)t₁</w:t>
      </w:r>
      <w:r>
        <w:rPr>
          <w:sz w:val="21"/>
          <w:szCs w:val="21"/>
          <w:spacing w:val="3"/>
        </w:rPr>
        <w:t>~</w:t>
      </w:r>
      <w:r>
        <w:rPr>
          <w:rFonts w:ascii="Times New Roman" w:hAnsi="Times New Roman" w:eastAsia="Times New Roman" w:cs="Times New Roman"/>
          <w:sz w:val="21"/>
          <w:szCs w:val="21"/>
          <w:spacing w:val="3"/>
        </w:rPr>
        <w:t>t₂    </w:t>
      </w:r>
      <w:r>
        <w:rPr>
          <w:sz w:val="21"/>
          <w:szCs w:val="21"/>
          <w:spacing w:val="3"/>
        </w:rPr>
        <w:t>时间内和谐号运动的位移大小。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right="5"/>
        <w:spacing w:before="132" w:line="221" w:lineRule="auto"/>
        <w:jc w:val="right"/>
        <w:rPr>
          <w:sz w:val="21"/>
          <w:szCs w:val="21"/>
        </w:rPr>
      </w:pPr>
      <w:r>
        <w:rPr>
          <w:sz w:val="21"/>
          <w:szCs w:val="21"/>
          <w:spacing w:val="-2"/>
        </w:rPr>
        <w:t>班级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spacing w:before="68" w:line="219" w:lineRule="auto"/>
        <w:jc w:val="right"/>
        <w:rPr>
          <w:sz w:val="21"/>
          <w:szCs w:val="21"/>
        </w:rPr>
      </w:pPr>
      <w:r>
        <w:rPr>
          <w:sz w:val="21"/>
          <w:szCs w:val="21"/>
          <w:spacing w:val="-5"/>
        </w:rPr>
        <w:t>姓名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pStyle w:val="BodyText"/>
        <w:spacing w:before="68" w:line="219" w:lineRule="auto"/>
        <w:jc w:val="right"/>
        <w:rPr>
          <w:sz w:val="21"/>
          <w:szCs w:val="21"/>
        </w:rPr>
      </w:pPr>
      <w:r>
        <w:rPr>
          <w:sz w:val="21"/>
          <w:szCs w:val="21"/>
          <w:spacing w:val="-5"/>
        </w:rPr>
        <w:t>得分</w:t>
      </w:r>
    </w:p>
    <w:p>
      <w:pPr>
        <w:spacing w:line="219" w:lineRule="auto"/>
        <w:sectPr>
          <w:type w:val="continuous"/>
          <w:pgSz w:w="21880" w:h="15080"/>
          <w:pgMar w:top="400" w:right="1028" w:bottom="0" w:left="1830" w:header="0" w:footer="0" w:gutter="0"/>
          <w:cols w:equalWidth="0" w:num="3">
            <w:col w:w="9750" w:space="100"/>
            <w:col w:w="8352" w:space="100"/>
            <w:col w:w="720" w:space="0"/>
          </w:cols>
        </w:sectPr>
        <w:rPr>
          <w:sz w:val="21"/>
          <w:szCs w:val="21"/>
        </w:rPr>
      </w:pPr>
    </w:p>
    <w:p>
      <w:pPr>
        <w:spacing w:line="128" w:lineRule="exact"/>
        <w:rPr/>
      </w:pPr>
      <w:r/>
    </w:p>
    <w:p>
      <w:pPr>
        <w:spacing w:line="128" w:lineRule="exact"/>
        <w:sectPr>
          <w:type w:val="continuous"/>
          <w:pgSz w:w="21880" w:h="15080"/>
          <w:pgMar w:top="400" w:right="1028" w:bottom="0" w:left="1830" w:header="0" w:footer="0" w:gutter="0"/>
          <w:cols w:equalWidth="0" w:num="1">
            <w:col w:w="19022" w:space="0"/>
          </w:cols>
        </w:sectPr>
        <w:rPr/>
      </w:pPr>
    </w:p>
    <w:p>
      <w:pPr>
        <w:pStyle w:val="BodyText"/>
        <w:spacing w:before="43" w:line="181" w:lineRule="auto"/>
        <w:tabs>
          <w:tab w:val="left" w:pos="889"/>
        </w:tabs>
        <w:rPr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ab/>
      </w:r>
      <w:r>
        <w:rPr>
          <w:rFonts w:ascii="Times New Roman" w:hAnsi="Times New Roman" w:eastAsia="Times New Roman" w:cs="Times New Roman"/>
          <w:sz w:val="21"/>
          <w:szCs w:val="21"/>
          <w:spacing w:val="-1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m/s</w:t>
      </w:r>
      <w:r>
        <w:rPr>
          <w:sz w:val="21"/>
          <w:szCs w:val="21"/>
          <w:spacing w:val="-1"/>
        </w:rPr>
        <w:t>。</w:t>
      </w:r>
    </w:p>
    <w:p>
      <w:pPr>
        <w:pStyle w:val="BodyText"/>
        <w:ind w:left="459"/>
        <w:spacing w:before="49" w:line="324" w:lineRule="exact"/>
        <w:rPr>
          <w:sz w:val="21"/>
          <w:szCs w:val="21"/>
        </w:rPr>
      </w:pPr>
      <w:r>
        <w:rPr>
          <w:sz w:val="21"/>
          <w:szCs w:val="21"/>
          <w:spacing w:val="-3"/>
          <w:position w:val="8"/>
        </w:rPr>
        <w:t>(4)该小组利用实验数据绘制</w:t>
      </w:r>
      <w:r>
        <w:rPr>
          <w:rFonts w:ascii="Times New Roman" w:hAnsi="Times New Roman" w:eastAsia="Times New Roman" w:cs="Times New Roman"/>
          <w:sz w:val="21"/>
          <w:szCs w:val="21"/>
          <w:spacing w:val="-3"/>
          <w:position w:val="8"/>
        </w:rPr>
        <w:t>“y-x²”  </w:t>
      </w:r>
      <w:r>
        <w:rPr>
          <w:sz w:val="21"/>
          <w:szCs w:val="21"/>
          <w:spacing w:val="-3"/>
          <w:position w:val="8"/>
        </w:rPr>
        <w:t>图线，发现是一条过原点的</w:t>
      </w:r>
      <w:r>
        <w:rPr>
          <w:sz w:val="21"/>
          <w:szCs w:val="21"/>
          <w:spacing w:val="-4"/>
          <w:position w:val="8"/>
        </w:rPr>
        <w:t>直线，由此判断小球下落</w:t>
      </w:r>
    </w:p>
    <w:p>
      <w:pPr>
        <w:pStyle w:val="BodyText"/>
        <w:ind w:left="29"/>
        <w:spacing w:before="1" w:line="216" w:lineRule="auto"/>
        <w:rPr>
          <w:sz w:val="21"/>
          <w:szCs w:val="21"/>
        </w:rPr>
      </w:pPr>
      <w:r>
        <w:rPr>
          <w:sz w:val="21"/>
          <w:szCs w:val="21"/>
          <w:spacing w:val="1"/>
        </w:rPr>
        <w:t>的轨迹是抛物线，并求得斜率k,</w:t>
      </w:r>
      <w:r>
        <w:rPr>
          <w:sz w:val="21"/>
          <w:szCs w:val="21"/>
          <w:spacing w:val="-39"/>
        </w:rPr>
        <w:t xml:space="preserve"> </w:t>
      </w:r>
      <w:r>
        <w:rPr>
          <w:sz w:val="21"/>
          <w:szCs w:val="21"/>
          <w:spacing w:val="1"/>
        </w:rPr>
        <w:t>当地的重力加速度表达式为g=</w:t>
      </w:r>
      <w:r>
        <w:rPr>
          <w:sz w:val="21"/>
          <w:szCs w:val="21"/>
          <w:spacing w:val="67"/>
        </w:rPr>
        <w:t xml:space="preserve"> </w:t>
      </w:r>
      <w:r>
        <w:rPr>
          <w:sz w:val="21"/>
          <w:szCs w:val="21"/>
          <w:u w:val="single" w:color="auto"/>
          <w:spacing w:val="1"/>
        </w:rPr>
        <w:t xml:space="preserve">        </w:t>
      </w:r>
      <w:r>
        <w:rPr>
          <w:sz w:val="21"/>
          <w:szCs w:val="21"/>
          <w:spacing w:val="1"/>
          <w:position w:val="1"/>
        </w:rPr>
        <w:t>(用斜率</w:t>
      </w:r>
      <w:r>
        <w:rPr>
          <w:rFonts w:ascii="Times New Roman" w:hAnsi="Times New Roman" w:eastAsia="Times New Roman" w:cs="Times New Roman"/>
          <w:sz w:val="21"/>
          <w:szCs w:val="21"/>
          <w:spacing w:val="1"/>
          <w:position w:val="1"/>
        </w:rPr>
        <w:t>k  </w:t>
      </w:r>
      <w:r>
        <w:rPr>
          <w:sz w:val="21"/>
          <w:szCs w:val="21"/>
          <w:position w:val="1"/>
        </w:rPr>
        <w:t>和初速</w:t>
      </w:r>
    </w:p>
    <w:p>
      <w:pPr>
        <w:pStyle w:val="BodyText"/>
        <w:ind w:left="49"/>
        <w:spacing w:before="74" w:line="220" w:lineRule="auto"/>
        <w:rPr>
          <w:sz w:val="21"/>
          <w:szCs w:val="21"/>
        </w:rPr>
      </w:pPr>
      <w:r>
        <w:rPr>
          <w:sz w:val="21"/>
          <w:szCs w:val="21"/>
          <w:spacing w:val="-6"/>
        </w:rPr>
        <w:t>度</w:t>
      </w:r>
      <w:r>
        <w:rPr>
          <w:rFonts w:ascii="Times New Roman" w:hAnsi="Times New Roman" w:eastAsia="Times New Roman" w:cs="Times New Roman"/>
          <w:sz w:val="21"/>
          <w:szCs w:val="21"/>
          <w:spacing w:val="-6"/>
        </w:rPr>
        <w:t>v₀</w:t>
      </w:r>
      <w:r>
        <w:rPr>
          <w:rFonts w:ascii="Times New Roman" w:hAnsi="Times New Roman" w:eastAsia="Times New Roman" w:cs="Times New Roman"/>
          <w:sz w:val="21"/>
          <w:szCs w:val="21"/>
          <w:spacing w:val="5"/>
        </w:rPr>
        <w:t xml:space="preserve">  </w:t>
      </w:r>
      <w:r>
        <w:rPr>
          <w:sz w:val="21"/>
          <w:szCs w:val="21"/>
          <w:spacing w:val="-6"/>
        </w:rPr>
        <w:t>表示)。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2859"/>
        <w:spacing w:before="69" w:line="196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4"/>
        </w:rPr>
        <w:t>高三三调·物理</w:t>
      </w:r>
      <w:r>
        <w:rPr>
          <w:rFonts w:ascii="SimHei" w:hAnsi="SimHei" w:eastAsia="SimHei" w:cs="SimHei"/>
          <w:sz w:val="21"/>
          <w:szCs w:val="21"/>
          <w:spacing w:val="4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4"/>
        </w:rPr>
        <w:t>第5页(共8页)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before="69" w:line="187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4"/>
        </w:rPr>
        <w:t>高三三调·物理</w:t>
      </w:r>
      <w:r>
        <w:rPr>
          <w:rFonts w:ascii="SimHei" w:hAnsi="SimHei" w:eastAsia="SimHei" w:cs="SimHei"/>
          <w:sz w:val="21"/>
          <w:szCs w:val="21"/>
          <w:spacing w:val="4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4"/>
        </w:rPr>
        <w:t>第6页(共8页)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50"/>
        <w:spacing w:before="69" w:line="206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u w:val="single" w:color="auto"/>
          <w:spacing w:val="7"/>
        </w:rPr>
        <w:t>新教材版</w:t>
      </w:r>
    </w:p>
    <w:p>
      <w:pPr>
        <w:spacing w:line="206" w:lineRule="auto"/>
        <w:sectPr>
          <w:type w:val="continuous"/>
          <w:pgSz w:w="21880" w:h="15080"/>
          <w:pgMar w:top="400" w:right="1028" w:bottom="0" w:left="1830" w:header="0" w:footer="0" w:gutter="0"/>
          <w:cols w:equalWidth="0" w:num="3">
            <w:col w:w="12240" w:space="100"/>
            <w:col w:w="4841" w:space="100"/>
            <w:col w:w="1742" w:space="0"/>
          </w:cols>
        </w:sectPr>
        <w:rPr>
          <w:rFonts w:ascii="SimHei" w:hAnsi="SimHei" w:eastAsia="SimHei" w:cs="SimHei"/>
          <w:sz w:val="21"/>
          <w:szCs w:val="21"/>
        </w:rPr>
      </w:pPr>
    </w:p>
    <w:p>
      <w:pPr>
        <w:spacing w:before="36"/>
        <w:rPr/>
      </w:pPr>
      <w:r/>
    </w:p>
    <w:p>
      <w:pPr>
        <w:spacing w:before="36"/>
        <w:rPr/>
      </w:pPr>
      <w:r/>
    </w:p>
    <w:p>
      <w:pPr>
        <w:spacing w:before="35"/>
        <w:rPr/>
      </w:pPr>
      <w:r/>
    </w:p>
    <w:p>
      <w:pPr>
        <w:sectPr>
          <w:pgSz w:w="21880" w:h="15080"/>
          <w:pgMar w:top="400" w:right="1830" w:bottom="0" w:left="1849" w:header="0" w:footer="0" w:gutter="0"/>
          <w:cols w:equalWidth="0" w:num="1">
            <w:col w:w="18201" w:space="0"/>
          </w:cols>
        </w:sectPr>
        <w:rPr/>
      </w:pPr>
    </w:p>
    <w:p>
      <w:pPr>
        <w:pStyle w:val="BodyText"/>
        <w:ind w:left="379" w:right="1341" w:hanging="350"/>
        <w:spacing w:before="43" w:line="26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  <w:spacing w:val="-3"/>
        </w:rPr>
        <w:t>14.(13分)如图所示，水平传送带足够长，顺时针运动的速度</w:t>
      </w:r>
      <w:r>
        <w:rPr>
          <w:sz w:val="21"/>
          <w:szCs w:val="21"/>
          <w:spacing w:val="-57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3"/>
        </w:rPr>
        <w:t>v=4m/s,</w:t>
      </w: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 xml:space="preserve">      </w:t>
      </w:r>
      <w:r>
        <w:rPr>
          <w:sz w:val="21"/>
          <w:szCs w:val="21"/>
          <w:spacing w:val="-4"/>
        </w:rPr>
        <w:t>与倾角为37°的斜面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1"/>
        </w:rPr>
        <w:t>的底端</w:t>
      </w:r>
      <w:r>
        <w:rPr>
          <w:rFonts w:ascii="Times New Roman" w:hAnsi="Times New Roman" w:eastAsia="Times New Roman" w:cs="Times New Roman"/>
          <w:sz w:val="21"/>
          <w:szCs w:val="21"/>
          <w:spacing w:val="1"/>
        </w:rPr>
        <w:t>P  </w:t>
      </w:r>
      <w:r>
        <w:rPr>
          <w:sz w:val="21"/>
          <w:szCs w:val="21"/>
          <w:spacing w:val="1"/>
        </w:rPr>
        <w:t>平滑连接，将一质量</w:t>
      </w:r>
      <w:r>
        <w:rPr>
          <w:rFonts w:ascii="Times New Roman" w:hAnsi="Times New Roman" w:eastAsia="Times New Roman" w:cs="Times New Roman"/>
          <w:sz w:val="21"/>
          <w:szCs w:val="21"/>
          <w:spacing w:val="1"/>
        </w:rPr>
        <w:t>m=2    </w:t>
      </w:r>
      <w:r>
        <w:rPr>
          <w:rFonts w:ascii="Times New Roman" w:hAnsi="Times New Roman" w:eastAsia="Times New Roman" w:cs="Times New Roman"/>
          <w:sz w:val="21"/>
          <w:szCs w:val="21"/>
        </w:rPr>
        <w:t>kg</w:t>
      </w:r>
      <w:r>
        <w:rPr>
          <w:sz w:val="21"/>
          <w:szCs w:val="21"/>
          <w:spacing w:val="1"/>
        </w:rPr>
        <w:t>的小物块从</w:t>
      </w:r>
      <w:r>
        <w:rPr>
          <w:rFonts w:ascii="Times New Roman" w:hAnsi="Times New Roman" w:eastAsia="Times New Roman" w:cs="Times New Roman"/>
          <w:sz w:val="21"/>
          <w:szCs w:val="21"/>
          <w:spacing w:val="1"/>
        </w:rPr>
        <w:t>A  </w:t>
      </w:r>
      <w:r>
        <w:rPr>
          <w:sz w:val="21"/>
          <w:szCs w:val="21"/>
          <w:spacing w:val="1"/>
        </w:rPr>
        <w:t>点由静止</w:t>
      </w:r>
      <w:r>
        <w:rPr>
          <w:sz w:val="21"/>
          <w:szCs w:val="21"/>
        </w:rPr>
        <w:t>释放。已知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spacing w:val="-30"/>
        </w:rPr>
        <w:t xml:space="preserve"> </w:t>
      </w:r>
      <w:r>
        <w:rPr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P </w:t>
      </w:r>
      <w:r>
        <w:rPr>
          <w:sz w:val="21"/>
          <w:szCs w:val="21"/>
        </w:rPr>
        <w:t>的距离 </w:t>
      </w:r>
      <w:r>
        <w:rPr>
          <w:rFonts w:ascii="Times New Roman" w:hAnsi="Times New Roman" w:eastAsia="Times New Roman" w:cs="Times New Roman"/>
          <w:sz w:val="21"/>
          <w:szCs w:val="21"/>
          <w:spacing w:val="1"/>
        </w:rPr>
        <w:t>L=9m,    </w:t>
      </w:r>
      <w:r>
        <w:rPr>
          <w:sz w:val="21"/>
          <w:szCs w:val="21"/>
          <w:spacing w:val="1"/>
        </w:rPr>
        <w:t>物块与斜面、传送带间的动摩擦因数分</w:t>
      </w:r>
      <w:r>
        <w:rPr>
          <w:sz w:val="21"/>
          <w:szCs w:val="21"/>
        </w:rPr>
        <w:t>别为μ</w:t>
      </w:r>
      <w:r>
        <w:rPr>
          <w:rFonts w:ascii="Calibri" w:hAnsi="Calibri" w:eastAsia="Calibri" w:cs="Calibri"/>
          <w:sz w:val="21"/>
          <w:szCs w:val="21"/>
        </w:rPr>
        <w:t>₁</w:t>
      </w:r>
      <w:r>
        <w:rPr>
          <w:sz w:val="21"/>
          <w:szCs w:val="21"/>
        </w:rPr>
        <w:t>=0.5、μ</w:t>
      </w:r>
      <w:r>
        <w:rPr>
          <w:rFonts w:ascii="Calibri" w:hAnsi="Calibri" w:eastAsia="Calibri" w:cs="Calibri"/>
          <w:sz w:val="21"/>
          <w:szCs w:val="21"/>
        </w:rPr>
        <w:t>₂</w:t>
      </w:r>
      <w:r>
        <w:rPr>
          <w:sz w:val="21"/>
          <w:szCs w:val="21"/>
        </w:rPr>
        <w:t>=0.1,取</w:t>
      </w:r>
      <w:r>
        <w:rPr>
          <w:sz w:val="21"/>
          <w:szCs w:val="21"/>
          <w:spacing w:val="-54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g=10m/s²,</w:t>
      </w:r>
    </w:p>
    <w:p>
      <w:pPr>
        <w:pStyle w:val="BodyText"/>
        <w:ind w:left="380"/>
        <w:spacing w:before="79" w:line="212" w:lineRule="auto"/>
        <w:rPr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3"/>
        </w:rPr>
        <w:t>sin</w:t>
      </w:r>
      <w:r>
        <w:rPr>
          <w:rFonts w:ascii="Times New Roman" w:hAnsi="Times New Roman" w:eastAsia="Times New Roman" w:cs="Times New Roman"/>
          <w:sz w:val="21"/>
          <w:szCs w:val="21"/>
          <w:spacing w:val="16"/>
          <w:w w:val="101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  <w:spacing w:val="-3"/>
        </w:rPr>
        <w:t>37°=0.6,cos</w:t>
      </w:r>
      <w:r>
        <w:rPr>
          <w:rFonts w:ascii="Times New Roman" w:hAnsi="Times New Roman" w:eastAsia="Times New Roman" w:cs="Times New Roman"/>
          <w:sz w:val="21"/>
          <w:szCs w:val="21"/>
          <w:spacing w:val="15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  <w:spacing w:val="-3"/>
        </w:rPr>
        <w:t>37°=0.8</w:t>
      </w:r>
      <w:r>
        <w:rPr>
          <w:sz w:val="21"/>
          <w:szCs w:val="21"/>
          <w:spacing w:val="-3"/>
        </w:rPr>
        <w:t>。求物块：</w:t>
      </w:r>
    </w:p>
    <w:p>
      <w:pPr>
        <w:pStyle w:val="BodyText"/>
        <w:ind w:left="380"/>
        <w:spacing w:before="82" w:line="219" w:lineRule="auto"/>
        <w:rPr>
          <w:sz w:val="21"/>
          <w:szCs w:val="21"/>
        </w:rPr>
      </w:pPr>
      <w:r>
        <w:rPr>
          <w:sz w:val="21"/>
          <w:szCs w:val="21"/>
          <w:spacing w:val="6"/>
        </w:rPr>
        <w:t>(1)第1次滑过</w:t>
      </w:r>
      <w:r>
        <w:rPr>
          <w:rFonts w:ascii="Times New Roman" w:hAnsi="Times New Roman" w:eastAsia="Times New Roman" w:cs="Times New Roman"/>
          <w:sz w:val="21"/>
          <w:szCs w:val="21"/>
          <w:spacing w:val="6"/>
        </w:rPr>
        <w:t>P  </w:t>
      </w:r>
      <w:r>
        <w:rPr>
          <w:sz w:val="21"/>
          <w:szCs w:val="21"/>
          <w:spacing w:val="6"/>
        </w:rPr>
        <w:t>点时的速度大小。</w:t>
      </w:r>
    </w:p>
    <w:p>
      <w:pPr>
        <w:pStyle w:val="BodyText"/>
        <w:ind w:left="380"/>
        <w:spacing w:before="69" w:line="219" w:lineRule="auto"/>
        <w:rPr>
          <w:sz w:val="21"/>
          <w:szCs w:val="21"/>
        </w:rPr>
      </w:pPr>
      <w:r>
        <w:rPr>
          <w:sz w:val="21"/>
          <w:szCs w:val="21"/>
          <w:spacing w:val="3"/>
        </w:rPr>
        <w:t>(2)第1次在传送带上往返运动的时间。</w:t>
      </w:r>
    </w:p>
    <w:p>
      <w:pPr>
        <w:pStyle w:val="BodyText"/>
        <w:ind w:left="380"/>
        <w:spacing w:before="91" w:line="186" w:lineRule="auto"/>
        <w:rPr>
          <w:sz w:val="21"/>
          <w:szCs w:val="21"/>
        </w:rPr>
      </w:pPr>
      <w:r>
        <w:rPr>
          <w:sz w:val="21"/>
          <w:szCs w:val="21"/>
          <w:spacing w:val="-6"/>
        </w:rPr>
        <w:t>(3)从释放到最终停止运动，与斜面间摩擦产生的热量。</w:t>
      </w:r>
    </w:p>
    <w:p>
      <w:pPr>
        <w:ind w:left="5560"/>
        <w:spacing w:line="1380" w:lineRule="exact"/>
        <w:rPr/>
      </w:pPr>
      <w:r>
        <w:rPr>
          <w:position w:val="-28"/>
        </w:rPr>
        <w:drawing>
          <wp:inline distT="0" distB="0" distL="0" distR="0">
            <wp:extent cx="1822449" cy="876281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22449" cy="87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80" w:right="61" w:hanging="380"/>
        <w:spacing w:before="57" w:line="279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15.(17分)如图所示，倾角为θ=37°的斜面与圆心为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O</w:t>
      </w:r>
      <w:r>
        <w:rPr>
          <w:sz w:val="21"/>
          <w:szCs w:val="21"/>
          <w:spacing w:val="-1"/>
        </w:rPr>
        <w:t>、半径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R=0.9m  </w:t>
      </w:r>
      <w:r>
        <w:rPr>
          <w:rFonts w:ascii="Times New Roman" w:hAnsi="Times New Roman" w:eastAsia="Times New Roman" w:cs="Times New Roman"/>
          <w:sz w:val="21"/>
          <w:szCs w:val="21"/>
          <w:spacing w:val="-2"/>
        </w:rPr>
        <w:t xml:space="preserve">   </w:t>
      </w:r>
      <w:r>
        <w:rPr>
          <w:sz w:val="21"/>
          <w:szCs w:val="21"/>
          <w:spacing w:val="-2"/>
        </w:rPr>
        <w:t>的光滑圆弧轨道在</w:t>
      </w:r>
      <w:r>
        <w:rPr>
          <w:rFonts w:ascii="Times New Roman" w:hAnsi="Times New Roman" w:eastAsia="Times New Roman" w:cs="Times New Roman"/>
          <w:sz w:val="21"/>
          <w:szCs w:val="21"/>
          <w:spacing w:val="-2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sz w:val="21"/>
          <w:szCs w:val="21"/>
          <w:spacing w:val="-6"/>
        </w:rPr>
        <w:t>点平滑连接，且固定于竖直平面内。斜面上固定一平行于斜面的轻质弹簧，现沿斜面缓慢</w:t>
      </w:r>
      <w:r>
        <w:rPr>
          <w:sz w:val="21"/>
          <w:szCs w:val="21"/>
          <w:spacing w:val="1"/>
        </w:rPr>
        <w:t xml:space="preserve"> </w:t>
      </w:r>
      <w:r>
        <w:rPr>
          <w:sz w:val="21"/>
          <w:szCs w:val="21"/>
          <w:spacing w:val="-4"/>
        </w:rPr>
        <w:t>推动质量为m</w:t>
      </w:r>
      <w:r>
        <w:rPr>
          <w:rFonts w:ascii="Calibri" w:hAnsi="Calibri" w:eastAsia="Calibri" w:cs="Calibri"/>
          <w:sz w:val="21"/>
          <w:szCs w:val="21"/>
          <w:spacing w:val="-4"/>
        </w:rPr>
        <w:t>₁</w:t>
      </w:r>
      <w:r>
        <w:rPr>
          <w:sz w:val="21"/>
          <w:szCs w:val="21"/>
          <w:spacing w:val="-4"/>
        </w:rPr>
        <w:t>=0.8kg   的滑块</w:t>
      </w:r>
      <w:r>
        <w:rPr>
          <w:sz w:val="21"/>
          <w:szCs w:val="21"/>
          <w:spacing w:val="-43"/>
        </w:rPr>
        <w:t xml:space="preserve"> </w:t>
      </w:r>
      <w:r>
        <w:rPr>
          <w:sz w:val="21"/>
          <w:szCs w:val="21"/>
          <w:spacing w:val="-4"/>
        </w:rPr>
        <w:t>a 使其压缩弹簧至A 处，将滑块a 由静止释放，通过D</w:t>
      </w:r>
      <w:r>
        <w:rPr>
          <w:sz w:val="21"/>
          <w:szCs w:val="21"/>
          <w:spacing w:val="34"/>
        </w:rPr>
        <w:t xml:space="preserve"> </w:t>
      </w:r>
      <w:r>
        <w:rPr>
          <w:sz w:val="21"/>
          <w:szCs w:val="21"/>
          <w:spacing w:val="-4"/>
        </w:rPr>
        <w:t>点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1"/>
        </w:rPr>
        <w:t>时轨道对滑块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a  </w:t>
      </w:r>
      <w:r>
        <w:rPr>
          <w:sz w:val="21"/>
          <w:szCs w:val="21"/>
          <w:spacing w:val="-1"/>
        </w:rPr>
        <w:t>的弹力为零。已知</w:t>
      </w:r>
      <w:r>
        <w:rPr>
          <w:sz w:val="21"/>
          <w:szCs w:val="2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A</w:t>
      </w:r>
      <w:r>
        <w:rPr>
          <w:sz w:val="21"/>
          <w:szCs w:val="21"/>
          <w:spacing w:val="-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B </w:t>
      </w:r>
      <w:r>
        <w:rPr>
          <w:sz w:val="21"/>
          <w:szCs w:val="21"/>
          <w:spacing w:val="-1"/>
        </w:rPr>
        <w:t>之间的距离为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L=1.35m,    </w:t>
      </w:r>
      <w:r>
        <w:rPr>
          <w:rFonts w:ascii="Times New Roman" w:hAnsi="Times New Roman" w:eastAsia="Times New Roman" w:cs="Times New Roman"/>
          <w:sz w:val="21"/>
          <w:szCs w:val="21"/>
          <w:spacing w:val="-2"/>
        </w:rPr>
        <w:t xml:space="preserve">  </w:t>
      </w:r>
      <w:r>
        <w:rPr>
          <w:sz w:val="21"/>
          <w:szCs w:val="21"/>
          <w:spacing w:val="-2"/>
        </w:rPr>
        <w:t>滑块</w:t>
      </w:r>
      <w:r>
        <w:rPr>
          <w:rFonts w:ascii="Times New Roman" w:hAnsi="Times New Roman" w:eastAsia="Times New Roman" w:cs="Times New Roman"/>
          <w:sz w:val="21"/>
          <w:szCs w:val="21"/>
          <w:spacing w:val="-2"/>
        </w:rPr>
        <w:t>a  </w:t>
      </w:r>
      <w:r>
        <w:rPr>
          <w:sz w:val="21"/>
          <w:szCs w:val="21"/>
          <w:spacing w:val="-2"/>
        </w:rPr>
        <w:t>与斜面间动摩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7"/>
        </w:rPr>
        <w:t>擦因数μ=0.25,</w:t>
      </w:r>
      <w:r>
        <w:rPr>
          <w:rFonts w:ascii="Times New Roman" w:hAnsi="Times New Roman" w:eastAsia="Times New Roman" w:cs="Times New Roman"/>
          <w:sz w:val="21"/>
          <w:szCs w:val="21"/>
          <w:spacing w:val="-7"/>
        </w:rPr>
        <w:t>C</w:t>
      </w:r>
      <w:r>
        <w:rPr>
          <w:rFonts w:ascii="Times New Roman" w:hAnsi="Times New Roman" w:eastAsia="Times New Roman" w:cs="Times New Roman"/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  <w:spacing w:val="-7"/>
        </w:rPr>
        <w:t>为圆弧轨道的最低点，</w:t>
      </w:r>
      <w:r>
        <w:rPr>
          <w:rFonts w:ascii="Times New Roman" w:hAnsi="Times New Roman" w:eastAsia="Times New Roman" w:cs="Times New Roman"/>
          <w:sz w:val="21"/>
          <w:szCs w:val="21"/>
          <w:spacing w:val="-7"/>
        </w:rPr>
        <w:t>CE  </w:t>
      </w:r>
      <w:r>
        <w:rPr>
          <w:sz w:val="21"/>
          <w:szCs w:val="21"/>
          <w:spacing w:val="-7"/>
        </w:rPr>
        <w:t>为圆弧</w:t>
      </w:r>
      <w:r>
        <w:rPr>
          <w:sz w:val="21"/>
          <w:szCs w:val="21"/>
          <w:spacing w:val="-8"/>
        </w:rPr>
        <w:t>轨道的直径，</w:t>
      </w:r>
      <w:r>
        <w:rPr>
          <w:rFonts w:ascii="Times New Roman" w:hAnsi="Times New Roman" w:eastAsia="Times New Roman" w:cs="Times New Roman"/>
          <w:sz w:val="21"/>
          <w:szCs w:val="21"/>
          <w:spacing w:val="-8"/>
        </w:rPr>
        <w:t>OD</w:t>
      </w:r>
      <w:r>
        <w:rPr>
          <w:rFonts w:ascii="Times New Roman" w:hAnsi="Times New Roman" w:eastAsia="Times New Roman" w:cs="Times New Roman"/>
          <w:sz w:val="21"/>
          <w:szCs w:val="21"/>
          <w:spacing w:val="21"/>
          <w:w w:val="101"/>
        </w:rPr>
        <w:t xml:space="preserve"> </w:t>
      </w:r>
      <w:r>
        <w:rPr>
          <w:sz w:val="21"/>
          <w:szCs w:val="21"/>
          <w:spacing w:val="-8"/>
        </w:rPr>
        <w:t>水平，滑块</w:t>
      </w:r>
      <w:r>
        <w:rPr>
          <w:rFonts w:ascii="Times New Roman" w:hAnsi="Times New Roman" w:eastAsia="Times New Roman" w:cs="Times New Roman"/>
          <w:sz w:val="21"/>
          <w:szCs w:val="21"/>
          <w:spacing w:val="-8"/>
        </w:rPr>
        <w:t>a  </w:t>
      </w:r>
      <w:r>
        <w:rPr>
          <w:sz w:val="21"/>
          <w:szCs w:val="21"/>
          <w:spacing w:val="-8"/>
        </w:rPr>
        <w:t>可视为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4"/>
        </w:rPr>
        <w:t>质点，忽略空气阻力，取</w:t>
      </w: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>g=10m/s²,sin         37⁰=0.6,cos          37°=0.8,√3≈1.73</w:t>
      </w:r>
      <w:r>
        <w:rPr>
          <w:sz w:val="21"/>
          <w:szCs w:val="21"/>
          <w:spacing w:val="-4"/>
        </w:rPr>
        <w:t>。</w:t>
      </w:r>
    </w:p>
    <w:p>
      <w:pPr>
        <w:pStyle w:val="BodyText"/>
        <w:ind w:left="380"/>
        <w:spacing w:before="83" w:line="219" w:lineRule="auto"/>
        <w:rPr>
          <w:sz w:val="21"/>
          <w:szCs w:val="21"/>
        </w:rPr>
      </w:pPr>
      <w:r>
        <w:rPr>
          <w:sz w:val="21"/>
          <w:szCs w:val="21"/>
          <w:spacing w:val="-5"/>
        </w:rPr>
        <w:t>(1)求滑块</w:t>
      </w:r>
      <w:r>
        <w:rPr>
          <w:sz w:val="21"/>
          <w:szCs w:val="21"/>
          <w:spacing w:val="-43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5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spacing w:val="42"/>
        </w:rPr>
        <w:t xml:space="preserve"> </w:t>
      </w:r>
      <w:r>
        <w:rPr>
          <w:sz w:val="21"/>
          <w:szCs w:val="21"/>
          <w:spacing w:val="-5"/>
        </w:rPr>
        <w:t>在</w:t>
      </w:r>
      <w:r>
        <w:rPr>
          <w:sz w:val="21"/>
          <w:szCs w:val="2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5"/>
        </w:rPr>
        <w:t>C</w:t>
      </w:r>
      <w:r>
        <w:rPr>
          <w:rFonts w:ascii="Times New Roman" w:hAnsi="Times New Roman" w:eastAsia="Times New Roman" w:cs="Times New Roman"/>
          <w:sz w:val="21"/>
          <w:szCs w:val="21"/>
          <w:spacing w:val="26"/>
        </w:rPr>
        <w:t xml:space="preserve"> </w:t>
      </w:r>
      <w:r>
        <w:rPr>
          <w:sz w:val="21"/>
          <w:szCs w:val="21"/>
          <w:spacing w:val="-5"/>
        </w:rPr>
        <w:t>点对轨道压力的大小。</w:t>
      </w:r>
    </w:p>
    <w:p>
      <w:pPr>
        <w:pStyle w:val="BodyText"/>
        <w:ind w:left="380"/>
        <w:spacing w:before="70" w:line="219" w:lineRule="auto"/>
        <w:rPr>
          <w:sz w:val="21"/>
          <w:szCs w:val="21"/>
        </w:rPr>
      </w:pPr>
      <w:r>
        <w:rPr>
          <w:sz w:val="21"/>
          <w:szCs w:val="21"/>
          <w:spacing w:val="-2"/>
        </w:rPr>
        <w:t>(2)求滑块</w:t>
      </w:r>
      <w:r>
        <w:rPr>
          <w:rFonts w:ascii="Times New Roman" w:hAnsi="Times New Roman" w:eastAsia="Times New Roman" w:cs="Times New Roman"/>
          <w:sz w:val="21"/>
          <w:szCs w:val="21"/>
          <w:spacing w:val="-2"/>
        </w:rPr>
        <w:t>a  </w:t>
      </w:r>
      <w:r>
        <w:rPr>
          <w:sz w:val="21"/>
          <w:szCs w:val="21"/>
          <w:spacing w:val="-2"/>
        </w:rPr>
        <w:t>整个运动过程中系统因摩擦而产生的热量。</w:t>
      </w:r>
    </w:p>
    <w:p>
      <w:pPr>
        <w:pStyle w:val="BodyText"/>
        <w:ind w:right="100" w:firstLine="380"/>
        <w:spacing w:before="46" w:line="270" w:lineRule="auto"/>
        <w:rPr>
          <w:sz w:val="21"/>
          <w:szCs w:val="21"/>
        </w:rPr>
      </w:pPr>
      <w:r>
        <w:rPr>
          <w:sz w:val="21"/>
          <w:szCs w:val="21"/>
          <w:spacing w:val="2"/>
        </w:rPr>
        <w:t>(3)若仅将滑块</w:t>
      </w:r>
      <w:r>
        <w:rPr>
          <w:sz w:val="21"/>
          <w:szCs w:val="21"/>
          <w:spacing w:val="-55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2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spacing w:val="52"/>
          <w:w w:val="101"/>
        </w:rPr>
        <w:t xml:space="preserve"> </w:t>
      </w:r>
      <w:r>
        <w:rPr>
          <w:sz w:val="21"/>
          <w:szCs w:val="21"/>
          <w:spacing w:val="2"/>
        </w:rPr>
        <w:t>换为质量为</w:t>
      </w:r>
      <w:r>
        <w:rPr>
          <w:rFonts w:ascii="Times New Roman" w:hAnsi="Times New Roman" w:eastAsia="Times New Roman" w:cs="Times New Roman"/>
          <w:sz w:val="21"/>
          <w:szCs w:val="21"/>
          <w:spacing w:val="2"/>
        </w:rPr>
        <w:t>m₂=0.05     </w:t>
      </w:r>
      <w:r>
        <w:rPr>
          <w:rFonts w:ascii="Times New Roman" w:hAnsi="Times New Roman" w:eastAsia="Times New Roman" w:cs="Times New Roman"/>
          <w:sz w:val="21"/>
          <w:szCs w:val="21"/>
        </w:rPr>
        <w:t>kg</w:t>
      </w:r>
      <w:r>
        <w:rPr>
          <w:rFonts w:ascii="Times New Roman" w:hAnsi="Times New Roman" w:eastAsia="Times New Roman" w:cs="Times New Roman"/>
          <w:sz w:val="21"/>
          <w:szCs w:val="21"/>
          <w:spacing w:val="2"/>
        </w:rPr>
        <w:t xml:space="preserve"> </w:t>
      </w:r>
      <w:r>
        <w:rPr>
          <w:sz w:val="21"/>
          <w:szCs w:val="21"/>
          <w:spacing w:val="2"/>
        </w:rPr>
        <w:t>的</w:t>
      </w:r>
      <w:r>
        <w:rPr>
          <w:sz w:val="21"/>
          <w:szCs w:val="21"/>
          <w:spacing w:val="1"/>
        </w:rPr>
        <w:t>滑块</w:t>
      </w:r>
      <w:r>
        <w:rPr>
          <w:rFonts w:ascii="Times New Roman" w:hAnsi="Times New Roman" w:eastAsia="Times New Roman" w:cs="Times New Roman"/>
          <w:sz w:val="21"/>
          <w:szCs w:val="21"/>
          <w:spacing w:val="1"/>
        </w:rPr>
        <w:t>b,</w:t>
      </w:r>
      <w:r>
        <w:rPr>
          <w:rFonts w:ascii="Times New Roman" w:hAnsi="Times New Roman" w:eastAsia="Times New Roman" w:cs="Times New Roman"/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  <w:spacing w:val="1"/>
        </w:rPr>
        <w:t>滑块</w:t>
      </w:r>
      <w:r>
        <w:rPr>
          <w:sz w:val="21"/>
          <w:szCs w:val="21"/>
          <w:spacing w:val="-37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1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spacing w:val="32"/>
          <w:w w:val="101"/>
        </w:rPr>
        <w:t xml:space="preserve"> </w:t>
      </w:r>
      <w:r>
        <w:rPr>
          <w:sz w:val="21"/>
          <w:szCs w:val="21"/>
          <w:spacing w:val="1"/>
        </w:rPr>
        <w:t>由</w:t>
      </w:r>
      <w:r>
        <w:rPr>
          <w:sz w:val="21"/>
          <w:szCs w:val="21"/>
          <w:spacing w:val="-42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1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spacing w:val="28"/>
          <w:w w:val="101"/>
        </w:rPr>
        <w:t xml:space="preserve"> </w:t>
      </w:r>
      <w:r>
        <w:rPr>
          <w:sz w:val="21"/>
          <w:szCs w:val="21"/>
          <w:spacing w:val="1"/>
        </w:rPr>
        <w:t>点弹出后立即撤去弹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簧，求滑块</w:t>
      </w:r>
      <w:r>
        <w:rPr>
          <w:sz w:val="21"/>
          <w:szCs w:val="2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 </w:t>
      </w:r>
      <w:r>
        <w:rPr>
          <w:sz w:val="21"/>
          <w:szCs w:val="21"/>
        </w:rPr>
        <w:t>第一次落在斜面上的位置至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spacing w:val="31"/>
          <w:w w:val="101"/>
        </w:rPr>
        <w:t xml:space="preserve"> </w:t>
      </w:r>
      <w:r>
        <w:rPr>
          <w:sz w:val="21"/>
          <w:szCs w:val="21"/>
        </w:rPr>
        <w:t>点的距离(结果保留2位有效数字)。</w:t>
      </w:r>
    </w:p>
    <w:p>
      <w:pPr>
        <w:ind w:firstLine="5519"/>
        <w:spacing w:before="22" w:line="1590" w:lineRule="exact"/>
        <w:rPr/>
      </w:pPr>
      <w:r>
        <w:rPr>
          <w:position w:val="-31"/>
        </w:rPr>
        <w:drawing>
          <wp:inline distT="0" distB="0" distL="0" distR="0">
            <wp:extent cx="1828841" cy="1009672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28841" cy="1009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590" w:lineRule="exact"/>
        <w:sectPr>
          <w:type w:val="continuous"/>
          <w:pgSz w:w="21880" w:h="15080"/>
          <w:pgMar w:top="400" w:right="1830" w:bottom="0" w:left="1849" w:header="0" w:footer="0" w:gutter="0"/>
          <w:cols w:equalWidth="0" w:num="2">
            <w:col w:w="9701" w:space="100"/>
            <w:col w:w="8400" w:space="0"/>
          </w:cols>
        </w:sectPr>
        <w:rPr/>
      </w:pPr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spacing w:before="1"/>
        <w:rPr/>
      </w:pPr>
      <w:r/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ectPr>
          <w:type w:val="continuous"/>
          <w:pgSz w:w="21880" w:h="15080"/>
          <w:pgMar w:top="400" w:right="1830" w:bottom="0" w:left="1849" w:header="0" w:footer="0" w:gutter="0"/>
          <w:cols w:equalWidth="0" w:num="1">
            <w:col w:w="18201" w:space="0"/>
          </w:cols>
        </w:sectPr>
        <w:rPr/>
      </w:pPr>
    </w:p>
    <w:p>
      <w:pPr>
        <w:ind w:left="53"/>
        <w:spacing w:before="77" w:line="187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-4"/>
        </w:rPr>
        <w:t>新教材版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6" w:line="204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-15"/>
        </w:rPr>
        <w:t>高三三调·物理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6" w:line="204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15"/>
        </w:rPr>
        <w:t>第7页(共8页)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6" w:line="204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</w:rPr>
        <w:t>高三三调·物理</w:t>
      </w:r>
      <w:r>
        <w:rPr>
          <w:rFonts w:ascii="SimHei" w:hAnsi="SimHei" w:eastAsia="SimHei" w:cs="SimHei"/>
          <w:sz w:val="21"/>
          <w:szCs w:val="21"/>
        </w:rPr>
        <w:t xml:space="preserve">  </w:t>
      </w:r>
      <w:r>
        <w:rPr>
          <w:rFonts w:ascii="SimHei" w:hAnsi="SimHei" w:eastAsia="SimHei" w:cs="SimHei"/>
          <w:sz w:val="21"/>
          <w:szCs w:val="21"/>
          <w:b/>
          <w:bCs/>
        </w:rPr>
        <w:t>第8页(共8页)</w:t>
      </w:r>
    </w:p>
    <w:sectPr>
      <w:type w:val="continuous"/>
      <w:pgSz w:w="21880" w:h="15080"/>
      <w:pgMar w:top="400" w:right="1830" w:bottom="0" w:left="1849" w:header="0" w:footer="0" w:gutter="0"/>
      <w:cols w:equalWidth="0" w:num="4">
        <w:col w:w="2743" w:space="100"/>
        <w:col w:w="1501" w:space="100"/>
        <w:col w:w="7800" w:space="100"/>
        <w:col w:w="585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9.png"/><Relationship Id="rId8" Type="http://schemas.openxmlformats.org/officeDocument/2006/relationships/image" Target="media/image8.png"/><Relationship Id="rId7" Type="http://schemas.openxmlformats.org/officeDocument/2006/relationships/image" Target="media/image7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4" Type="http://schemas.openxmlformats.org/officeDocument/2006/relationships/fontTable" Target="fontTable.xml"/><Relationship Id="rId33" Type="http://schemas.openxmlformats.org/officeDocument/2006/relationships/styles" Target="styles.xml"/><Relationship Id="rId32" Type="http://schemas.openxmlformats.org/officeDocument/2006/relationships/settings" Target="settings.xml"/><Relationship Id="rId31" Type="http://schemas.openxmlformats.org/officeDocument/2006/relationships/image" Target="media/image29.jpeg"/><Relationship Id="rId30" Type="http://schemas.openxmlformats.org/officeDocument/2006/relationships/image" Target="media/image28.jpeg"/><Relationship Id="rId3" Type="http://schemas.openxmlformats.org/officeDocument/2006/relationships/image" Target="media/image3.jpeg"/><Relationship Id="rId29" Type="http://schemas.openxmlformats.org/officeDocument/2006/relationships/image" Target="media/image27.png"/><Relationship Id="rId28" Type="http://schemas.openxmlformats.org/officeDocument/2006/relationships/image" Target="media/image26.jpeg"/><Relationship Id="rId27" Type="http://schemas.openxmlformats.org/officeDocument/2006/relationships/image" Target="media/image25.jpeg"/><Relationship Id="rId26" Type="http://schemas.openxmlformats.org/officeDocument/2006/relationships/image" Target="media/image24.jpeg"/><Relationship Id="rId25" Type="http://schemas.openxmlformats.org/officeDocument/2006/relationships/image" Target="media/image23.jpeg"/><Relationship Id="rId24" Type="http://schemas.openxmlformats.org/officeDocument/2006/relationships/header" Target="header2.xml"/><Relationship Id="rId23" Type="http://schemas.openxmlformats.org/officeDocument/2006/relationships/image" Target="media/image22.jpeg"/><Relationship Id="rId22" Type="http://schemas.openxmlformats.org/officeDocument/2006/relationships/image" Target="media/image21.png"/><Relationship Id="rId21" Type="http://schemas.openxmlformats.org/officeDocument/2006/relationships/image" Target="media/image20.jpeg"/><Relationship Id="rId20" Type="http://schemas.openxmlformats.org/officeDocument/2006/relationships/image" Target="media/image19.png"/><Relationship Id="rId2" Type="http://schemas.openxmlformats.org/officeDocument/2006/relationships/image" Target="media/image2.jpeg"/><Relationship Id="rId19" Type="http://schemas.openxmlformats.org/officeDocument/2006/relationships/image" Target="media/image18.jpeg"/><Relationship Id="rId18" Type="http://schemas.openxmlformats.org/officeDocument/2006/relationships/image" Target="media/image17.jpeg"/><Relationship Id="rId17" Type="http://schemas.openxmlformats.org/officeDocument/2006/relationships/image" Target="media/image16.jpeg"/><Relationship Id="rId16" Type="http://schemas.openxmlformats.org/officeDocument/2006/relationships/header" Target="header1.xml"/><Relationship Id="rId15" Type="http://schemas.openxmlformats.org/officeDocument/2006/relationships/image" Target="media/image15.png"/><Relationship Id="rId14" Type="http://schemas.openxmlformats.org/officeDocument/2006/relationships/image" Target="media/image14.png"/><Relationship Id="rId13" Type="http://schemas.openxmlformats.org/officeDocument/2006/relationships/image" Target="media/image13.png"/><Relationship Id="rId12" Type="http://schemas.openxmlformats.org/officeDocument/2006/relationships/image" Target="media/image12.png"/><Relationship Id="rId11" Type="http://schemas.openxmlformats.org/officeDocument/2006/relationships/image" Target="media/image11.jpeg"/><Relationship Id="rId10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2023-11-13T20:09:30Z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2023-11-13T20:09:31</vt:filetime>
  </property>
  <property fmtid="{D5CDD505-2E9C-101B-9397-08002B2CF9AE}" pid="4" name="UsrData">
    <vt:lpwstr>655211f47c0d8a001fdabcf6wl</vt:lpwstr>
  </property>
</Properties>
</file>