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keepNext w:val="0"/>
        <w:keepLines w:val="0"/>
        <w:pageBreakBefore w:val="0"/>
        <w:widowControl w:val="0"/>
        <w:kinsoku/>
        <w:wordWrap/>
        <w:overflowPunct/>
        <w:topLinePunct w:val="0"/>
        <w:autoSpaceDE/>
        <w:autoSpaceDN/>
        <w:bidi w:val="0"/>
        <w:spacing w:line="360" w:lineRule="auto"/>
        <w:ind w:firstLine="435"/>
        <w:jc w:val="center"/>
        <w:textAlignment w:val="auto"/>
        <w:rPr>
          <w:rFonts w:ascii="宋体" w:eastAsia="宋体" w:hAnsi="宋体" w:cs="宋体" w:hint="eastAsia"/>
          <w:b/>
          <w:bCs/>
          <w:sz w:val="32"/>
          <w:szCs w:val="32"/>
          <w:u w:val="none"/>
          <w:lang w:val="en-US" w:eastAsia="zh-CN"/>
        </w:rPr>
      </w:pPr>
      <w:r>
        <w:rPr>
          <w:rFonts w:ascii="宋体" w:eastAsia="宋体" w:hAnsi="宋体" w:cs="宋体" w:hint="eastAsia"/>
          <w:b/>
          <w:bCs/>
          <w:sz w:val="32"/>
          <w:szCs w:val="32"/>
          <w:u w:val="none"/>
          <w:lang w:val="en-US" w:eastAsia="zh-CN"/>
        </w:rPr>
        <w:drawing>
          <wp:anchor simplePos="0" relativeHeight="251658240" behindDoc="0" locked="0" layoutInCell="1" allowOverlap="1">
            <wp:simplePos x="0" y="0"/>
            <wp:positionH relativeFrom="page">
              <wp:posOffset>12255500</wp:posOffset>
            </wp:positionH>
            <wp:positionV relativeFrom="topMargin">
              <wp:posOffset>10287000</wp:posOffset>
            </wp:positionV>
            <wp:extent cx="279400" cy="2667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
                    <pic:cNvPicPr>
                      <a:picLocks noChangeAspect="1"/>
                    </pic:cNvPicPr>
                  </pic:nvPicPr>
                  <pic:blipFill>
                    <a:blip xmlns:r="http://schemas.openxmlformats.org/officeDocument/2006/relationships" r:embed="rId4"/>
                    <a:stretch>
                      <a:fillRect/>
                    </a:stretch>
                  </pic:blipFill>
                  <pic:spPr>
                    <a:xfrm>
                      <a:off x="0" y="0"/>
                      <a:ext cx="279400" cy="266700"/>
                    </a:xfrm>
                    <a:prstGeom prst="rect">
                      <a:avLst/>
                    </a:prstGeom>
                  </pic:spPr>
                </pic:pic>
              </a:graphicData>
            </a:graphic>
          </wp:anchor>
        </w:drawing>
      </w:r>
      <w:r>
        <w:rPr>
          <w:rFonts w:ascii="宋体" w:eastAsia="宋体" w:hAnsi="宋体" w:cs="宋体" w:hint="eastAsia"/>
          <w:b/>
          <w:bCs/>
          <w:sz w:val="32"/>
          <w:szCs w:val="32"/>
          <w:u w:val="none"/>
          <w:lang w:val="en-US" w:eastAsia="zh-CN"/>
        </w:rPr>
        <w:t>第二章 化学物质及其变化</w:t>
      </w:r>
    </w:p>
    <w:p>
      <w:pPr>
        <w:keepNext w:val="0"/>
        <w:keepLines w:val="0"/>
        <w:pageBreakBefore w:val="0"/>
        <w:widowControl w:val="0"/>
        <w:kinsoku/>
        <w:wordWrap/>
        <w:overflowPunct/>
        <w:topLinePunct w:val="0"/>
        <w:autoSpaceDE/>
        <w:autoSpaceDN/>
        <w:bidi w:val="0"/>
        <w:spacing w:line="360" w:lineRule="auto"/>
        <w:jc w:val="center"/>
        <w:textAlignment w:val="auto"/>
        <w:rPr>
          <w:rFonts w:ascii="宋体" w:eastAsia="宋体" w:hAnsi="宋体" w:cs="宋体" w:hint="eastAsia"/>
          <w:b/>
          <w:bCs/>
          <w:sz w:val="24"/>
          <w:szCs w:val="24"/>
          <w:u w:val="none"/>
          <w:lang w:val="en-US" w:eastAsia="zh-CN"/>
        </w:rPr>
      </w:pPr>
      <w:r>
        <w:rPr>
          <w:rFonts w:ascii="宋体" w:eastAsia="宋体" w:hAnsi="宋体" w:cs="宋体" w:hint="eastAsia"/>
          <w:b/>
          <w:bCs/>
          <w:sz w:val="24"/>
          <w:szCs w:val="24"/>
          <w:u w:val="none"/>
          <w:lang w:val="en-US" w:eastAsia="zh-CN"/>
        </w:rPr>
        <w:t xml:space="preserve">  第二节  离子反应</w:t>
      </w:r>
    </w:p>
    <w:p>
      <w:pPr>
        <w:keepNext w:val="0"/>
        <w:keepLines w:val="0"/>
        <w:pageBreakBefore w:val="0"/>
        <w:widowControl w:val="0"/>
        <w:kinsoku/>
        <w:wordWrap/>
        <w:overflowPunct/>
        <w:topLinePunct w:val="0"/>
        <w:autoSpaceDE/>
        <w:autoSpaceDN/>
        <w:bidi w:val="0"/>
        <w:spacing w:line="360" w:lineRule="auto"/>
        <w:jc w:val="center"/>
        <w:textAlignment w:val="auto"/>
        <w:rPr>
          <w:rFonts w:ascii="Times New Roman" w:eastAsia="宋体" w:hAnsi="Times New Roman" w:cs="Times New Roman" w:hint="default"/>
          <w:b/>
          <w:sz w:val="21"/>
          <w:szCs w:val="21"/>
        </w:rPr>
      </w:pPr>
      <w:r>
        <w:rPr>
          <w:rFonts w:ascii="Times New Roman" w:eastAsia="宋体" w:hAnsi="Times New Roman" w:cs="Times New Roman" w:hint="default"/>
          <w:b/>
          <w:bCs/>
          <w:sz w:val="21"/>
          <w:szCs w:val="21"/>
        </w:rPr>
        <w:t>第</w:t>
      </w:r>
      <w:r>
        <w:rPr>
          <w:rFonts w:ascii="Times New Roman" w:eastAsia="宋体" w:hAnsi="Times New Roman" w:cs="Times New Roman" w:hint="default"/>
          <w:b/>
          <w:bCs/>
          <w:sz w:val="21"/>
          <w:szCs w:val="21"/>
          <w:lang w:val="en-US" w:eastAsia="zh-CN"/>
        </w:rPr>
        <w:t>二</w:t>
      </w:r>
      <w:r>
        <w:rPr>
          <w:rFonts w:ascii="Times New Roman" w:eastAsia="宋体" w:hAnsi="Times New Roman" w:cs="Times New Roman" w:hint="default"/>
          <w:b/>
          <w:bCs/>
          <w:sz w:val="21"/>
          <w:szCs w:val="21"/>
        </w:rPr>
        <w:t>课时</w:t>
      </w:r>
      <w:r>
        <w:rPr>
          <w:rFonts w:ascii="Times New Roman" w:eastAsia="宋体" w:hAnsi="Times New Roman" w:cs="Times New Roman" w:hint="default"/>
          <w:b/>
          <w:bCs/>
          <w:sz w:val="21"/>
          <w:szCs w:val="21"/>
          <w:lang w:val="en-US" w:eastAsia="zh-CN"/>
        </w:rPr>
        <w:t xml:space="preserve"> 离子反应及离子方程式</w:t>
      </w:r>
    </w:p>
    <w:p>
      <w:pPr>
        <w:keepNext w:val="0"/>
        <w:keepLines w:val="0"/>
        <w:pageBreakBefore w:val="0"/>
        <w:widowControl w:val="0"/>
        <w:tabs>
          <w:tab w:val="left" w:pos="3060"/>
        </w:tabs>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【学习目标】</w:t>
      </w:r>
      <w:r>
        <w:rPr>
          <w:rFonts w:ascii="Times New Roman" w:eastAsia="宋体" w:hAnsi="Times New Roman" w:cs="Times New Roman" w:hint="default"/>
          <w:sz w:val="21"/>
          <w:szCs w:val="21"/>
        </w:rPr>
        <w:t>1．通过</w:t>
      </w:r>
      <w:r>
        <w:rPr>
          <w:rFonts w:ascii="Times New Roman" w:eastAsia="宋体" w:hAnsi="Times New Roman" w:cs="Times New Roman" w:hint="default"/>
          <w:sz w:val="21"/>
          <w:szCs w:val="21"/>
          <w:lang w:val="en-US" w:eastAsia="zh-CN"/>
        </w:rPr>
        <w:t>分析酸、碱、盐之间的反应事实及硫酸钠溶液与氯化钡溶液反应实质</w:t>
      </w:r>
      <w:r>
        <w:rPr>
          <w:rFonts w:ascii="Times New Roman" w:eastAsia="宋体" w:hAnsi="Times New Roman" w:cs="Times New Roman" w:hint="default"/>
          <w:sz w:val="21"/>
          <w:szCs w:val="21"/>
        </w:rPr>
        <w:t>探究</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认识离子反应，</w:t>
      </w:r>
      <w:r>
        <w:rPr>
          <w:rFonts w:ascii="Times New Roman" w:eastAsia="宋体" w:hAnsi="Times New Roman" w:cs="Times New Roman" w:hint="default"/>
          <w:sz w:val="21"/>
          <w:szCs w:val="21"/>
          <w:lang w:eastAsia="zh-CN"/>
        </w:rPr>
        <w:t>理解</w:t>
      </w:r>
      <w:r>
        <w:rPr>
          <w:rFonts w:ascii="Times New Roman" w:eastAsia="宋体" w:hAnsi="Times New Roman" w:cs="Times New Roman" w:hint="default"/>
          <w:sz w:val="21"/>
          <w:szCs w:val="21"/>
        </w:rPr>
        <w:t>离子反应</w:t>
      </w:r>
      <w:r>
        <w:rPr>
          <w:rFonts w:ascii="Times New Roman" w:eastAsia="宋体" w:hAnsi="Times New Roman" w:cs="Times New Roman" w:hint="default"/>
          <w:sz w:val="21"/>
          <w:szCs w:val="21"/>
          <w:lang w:eastAsia="zh-CN"/>
        </w:rPr>
        <w:t>的定义及</w:t>
      </w:r>
      <w:r>
        <w:rPr>
          <w:rFonts w:ascii="Times New Roman" w:eastAsia="宋体" w:hAnsi="Times New Roman" w:cs="Times New Roman" w:hint="default"/>
          <w:sz w:val="21"/>
          <w:szCs w:val="21"/>
        </w:rPr>
        <w:t>实质。　</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2．通过阅读</w:t>
      </w:r>
      <w:r>
        <w:rPr>
          <w:rFonts w:ascii="Times New Roman" w:eastAsia="宋体" w:hAnsi="Times New Roman" w:cs="Times New Roman" w:hint="default"/>
          <w:sz w:val="21"/>
          <w:szCs w:val="21"/>
          <w:lang w:eastAsia="zh-CN"/>
        </w:rPr>
        <w:t>思考</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实例分析，</w:t>
      </w:r>
      <w:r>
        <w:rPr>
          <w:rFonts w:ascii="Times New Roman" w:eastAsia="宋体" w:hAnsi="Times New Roman" w:cs="Times New Roman" w:hint="default"/>
          <w:sz w:val="21"/>
          <w:szCs w:val="21"/>
        </w:rPr>
        <w:t>知道离子方程式的定义、意义</w:t>
      </w:r>
      <w:r>
        <w:rPr>
          <w:rFonts w:ascii="Times New Roman" w:eastAsia="宋体" w:hAnsi="Times New Roman" w:cs="Times New Roman" w:hint="default"/>
          <w:sz w:val="21"/>
          <w:szCs w:val="21"/>
          <w:lang w:eastAsia="zh-CN"/>
        </w:rPr>
        <w:t>及</w:t>
      </w:r>
      <w:r>
        <w:rPr>
          <w:rFonts w:ascii="Times New Roman" w:eastAsia="宋体" w:hAnsi="Times New Roman" w:cs="Times New Roman" w:hint="default"/>
          <w:sz w:val="21"/>
          <w:szCs w:val="21"/>
        </w:rPr>
        <w:t>书写步骤，</w:t>
      </w:r>
      <w:r>
        <w:rPr>
          <w:rFonts w:ascii="Times New Roman" w:eastAsia="宋体" w:hAnsi="Times New Roman" w:cs="Times New Roman" w:hint="default"/>
          <w:sz w:val="21"/>
          <w:szCs w:val="21"/>
          <w:lang w:val="en-US" w:eastAsia="zh-CN"/>
        </w:rPr>
        <w:t>理解</w:t>
      </w:r>
      <w:r>
        <w:rPr>
          <w:rFonts w:ascii="Times New Roman" w:eastAsia="宋体" w:hAnsi="Times New Roman" w:cs="Times New Roman" w:hint="default"/>
          <w:sz w:val="21"/>
          <w:szCs w:val="21"/>
        </w:rPr>
        <w:t>离子反应发生的条件</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掌握常见离子方程式的书写及正误判断的基本方法</w:t>
      </w:r>
      <w:r>
        <w:rPr>
          <w:rFonts w:ascii="Times New Roman" w:eastAsia="宋体" w:hAnsi="Times New Roman" w:cs="Times New Roman" w:hint="default"/>
          <w:sz w:val="21"/>
          <w:szCs w:val="21"/>
        </w:rPr>
        <w:t>。</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3.通过实验探究、</w:t>
      </w:r>
      <w:r>
        <w:rPr>
          <w:rFonts w:ascii="Times New Roman" w:eastAsia="宋体" w:hAnsi="Times New Roman" w:cs="Times New Roman" w:hint="default"/>
          <w:sz w:val="21"/>
          <w:szCs w:val="21"/>
          <w:lang w:val="en-US" w:eastAsia="zh-CN"/>
        </w:rPr>
        <w:t>讨论交流</w:t>
      </w:r>
      <w:r>
        <w:rPr>
          <w:rFonts w:ascii="Times New Roman" w:eastAsia="宋体" w:hAnsi="Times New Roman" w:cs="Times New Roman" w:hint="default"/>
          <w:sz w:val="21"/>
          <w:szCs w:val="21"/>
        </w:rPr>
        <w:t>、分析</w:t>
      </w:r>
      <w:r>
        <w:rPr>
          <w:rFonts w:ascii="Times New Roman" w:eastAsia="宋体" w:hAnsi="Times New Roman" w:cs="Times New Roman" w:hint="default"/>
          <w:sz w:val="21"/>
          <w:szCs w:val="21"/>
          <w:lang w:val="en-US" w:eastAsia="zh-CN"/>
        </w:rPr>
        <w:t>归纳</w:t>
      </w:r>
      <w:r>
        <w:rPr>
          <w:rFonts w:ascii="Times New Roman" w:eastAsia="宋体" w:hAnsi="Times New Roman" w:cs="Times New Roman" w:hint="default"/>
          <w:sz w:val="21"/>
          <w:szCs w:val="21"/>
        </w:rPr>
        <w:t>等一系列科学研究过程，</w:t>
      </w:r>
      <w:r>
        <w:rPr>
          <w:rFonts w:ascii="Times New Roman" w:eastAsia="宋体" w:hAnsi="Times New Roman" w:cs="Times New Roman" w:hint="default"/>
          <w:sz w:val="21"/>
          <w:szCs w:val="21"/>
          <w:lang w:val="en-US" w:eastAsia="zh-CN"/>
        </w:rPr>
        <w:t>体验</w:t>
      </w:r>
      <w:r>
        <w:rPr>
          <w:rFonts w:ascii="Times New Roman" w:eastAsia="宋体" w:hAnsi="Times New Roman" w:cs="Times New Roman" w:hint="default"/>
          <w:sz w:val="21"/>
          <w:szCs w:val="21"/>
        </w:rPr>
        <w:t>科学研究的基本方法，</w:t>
      </w:r>
      <w:r>
        <w:rPr>
          <w:rFonts w:ascii="Times New Roman" w:eastAsia="宋体" w:hAnsi="Times New Roman" w:cs="Times New Roman" w:hint="default"/>
          <w:sz w:val="21"/>
          <w:szCs w:val="21"/>
          <w:lang w:val="en-US" w:eastAsia="zh-CN"/>
        </w:rPr>
        <w:t>初步掌握</w:t>
      </w:r>
      <w:r>
        <w:rPr>
          <w:rFonts w:ascii="Times New Roman" w:eastAsia="宋体" w:hAnsi="Times New Roman" w:cs="Times New Roman" w:hint="default"/>
          <w:sz w:val="21"/>
          <w:szCs w:val="21"/>
        </w:rPr>
        <w:t>溶液中离子反应的基本</w:t>
      </w:r>
      <w:r>
        <w:rPr>
          <w:rFonts w:ascii="Times New Roman" w:eastAsia="宋体" w:hAnsi="Times New Roman" w:cs="Times New Roman" w:hint="default"/>
          <w:sz w:val="21"/>
          <w:szCs w:val="21"/>
          <w:lang w:val="en-US" w:eastAsia="zh-CN"/>
        </w:rPr>
        <w:t>类型</w:t>
      </w:r>
      <w:r>
        <w:rPr>
          <w:rFonts w:ascii="Times New Roman" w:eastAsia="宋体" w:hAnsi="Times New Roman" w:cs="Times New Roman" w:hint="default"/>
          <w:sz w:val="21"/>
          <w:szCs w:val="21"/>
        </w:rPr>
        <w:t>。</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b/>
          <w:sz w:val="21"/>
          <w:szCs w:val="21"/>
        </w:rPr>
        <w:t>【学习重点】</w:t>
      </w:r>
      <w:r>
        <w:rPr>
          <w:rFonts w:ascii="Times New Roman" w:eastAsia="宋体" w:hAnsi="Times New Roman" w:cs="Times New Roman" w:hint="default"/>
          <w:b w:val="0"/>
          <w:bCs/>
          <w:sz w:val="21"/>
          <w:szCs w:val="21"/>
          <w:lang w:val="en-US" w:eastAsia="zh-CN"/>
        </w:rPr>
        <w:t>离子反应的概念、发生条件、书写及正误判断</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学习难点</w:t>
      </w:r>
      <w:r>
        <w:rPr>
          <w:rFonts w:ascii="Times New Roman" w:eastAsia="宋体" w:hAnsi="Times New Roman" w:cs="Times New Roman" w:hint="default"/>
          <w:b/>
          <w:sz w:val="21"/>
          <w:szCs w:val="21"/>
        </w:rPr>
        <w:t>】</w:t>
      </w:r>
      <w:r>
        <w:rPr>
          <w:rFonts w:ascii="Times New Roman" w:eastAsia="宋体" w:hAnsi="Times New Roman" w:cs="Times New Roman" w:hint="default"/>
          <w:sz w:val="21"/>
          <w:szCs w:val="21"/>
        </w:rPr>
        <w:t>离子方程式的书写</w:t>
      </w:r>
      <w:r>
        <w:rPr>
          <w:rFonts w:ascii="Times New Roman" w:eastAsia="宋体" w:hAnsi="Times New Roman" w:cs="Times New Roman" w:hint="default"/>
          <w:sz w:val="21"/>
          <w:szCs w:val="21"/>
          <w:lang w:eastAsia="zh-CN"/>
        </w:rPr>
        <w:t>及正误</w:t>
      </w:r>
      <w:r>
        <w:rPr>
          <w:rFonts w:ascii="Times New Roman" w:eastAsia="宋体" w:hAnsi="Times New Roman" w:cs="Times New Roman" w:hint="default"/>
          <w:sz w:val="21"/>
          <w:szCs w:val="21"/>
          <w:lang w:val="en-US" w:eastAsia="zh-CN"/>
        </w:rPr>
        <w:t>的</w:t>
      </w:r>
      <w:r>
        <w:rPr>
          <w:rFonts w:ascii="Times New Roman" w:eastAsia="宋体" w:hAnsi="Times New Roman" w:cs="Times New Roman" w:hint="default"/>
          <w:sz w:val="21"/>
          <w:szCs w:val="21"/>
          <w:lang w:eastAsia="zh-CN"/>
        </w:rPr>
        <w:t>判断</w:t>
      </w:r>
      <w:r>
        <w:rPr>
          <w:rFonts w:ascii="Times New Roman" w:eastAsia="宋体" w:hAnsi="Times New Roman" w:cs="Times New Roman" w:hint="default"/>
          <w:sz w:val="21"/>
          <w:szCs w:val="21"/>
        </w:rPr>
        <w:t>。</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课前预习</w:t>
      </w:r>
      <w:r>
        <w:rPr>
          <w:rFonts w:ascii="Times New Roman" w:eastAsia="宋体" w:hAnsi="Times New Roman" w:cs="Times New Roman" w:hint="default"/>
          <w:b/>
          <w:sz w:val="21"/>
          <w:szCs w:val="21"/>
        </w:rPr>
        <w:t>】</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b/>
          <w:sz w:val="21"/>
          <w:szCs w:val="21"/>
        </w:rPr>
        <w:t>旧知回顾：</w:t>
      </w:r>
      <w:r>
        <w:rPr>
          <w:rFonts w:ascii="Times New Roman" w:eastAsia="宋体" w:hAnsi="Times New Roman" w:cs="Times New Roman" w:hint="default"/>
          <w:sz w:val="21"/>
          <w:szCs w:val="21"/>
        </w:rPr>
        <w:t>1.</w:t>
      </w:r>
      <w:r>
        <w:rPr>
          <w:rFonts w:ascii="Times New Roman" w:eastAsia="宋体" w:hAnsi="Times New Roman" w:cs="Times New Roman" w:hint="default"/>
          <w:bCs/>
          <w:sz w:val="21"/>
          <w:szCs w:val="21"/>
        </w:rPr>
        <w:t>在酸的溶液里，酸根离子所带____</w:t>
      </w:r>
      <w:r>
        <w:rPr>
          <w:rFonts w:ascii="Times New Roman" w:eastAsia="宋体" w:hAnsi="Times New Roman" w:cs="Times New Roman" w:hint="eastAsia"/>
          <w:bCs/>
          <w:sz w:val="21"/>
          <w:szCs w:val="21"/>
          <w:lang w:val="en-US" w:eastAsia="zh-CN"/>
        </w:rPr>
        <w:t>____</w:t>
      </w:r>
      <w:r>
        <w:rPr>
          <w:rFonts w:ascii="Times New Roman" w:eastAsia="宋体" w:hAnsi="Times New Roman" w:cs="Times New Roman" w:hint="default"/>
          <w:bCs/>
          <w:sz w:val="21"/>
          <w:szCs w:val="21"/>
        </w:rPr>
        <w:t>的总数等于酸电离时生成的__</w:t>
      </w:r>
      <w:r>
        <w:rPr>
          <w:rFonts w:ascii="Times New Roman" w:eastAsia="宋体" w:hAnsi="Times New Roman" w:cs="Times New Roman" w:hint="eastAsia"/>
          <w:bCs/>
          <w:sz w:val="21"/>
          <w:szCs w:val="21"/>
          <w:lang w:val="en-US" w:eastAsia="zh-CN"/>
        </w:rPr>
        <w:t>_____</w:t>
      </w:r>
      <w:r>
        <w:rPr>
          <w:rFonts w:ascii="Times New Roman" w:eastAsia="宋体" w:hAnsi="Times New Roman" w:cs="Times New Roman" w:hint="default"/>
          <w:bCs/>
          <w:sz w:val="21"/>
          <w:szCs w:val="21"/>
        </w:rPr>
        <w:t>_的总数；在碱的溶液里，跟金属离子结合的__</w:t>
      </w:r>
      <w:r>
        <w:rPr>
          <w:rFonts w:ascii="Times New Roman" w:eastAsia="宋体" w:hAnsi="Times New Roman" w:cs="Times New Roman" w:hint="eastAsia"/>
          <w:bCs/>
          <w:sz w:val="21"/>
          <w:szCs w:val="21"/>
          <w:lang w:val="en-US" w:eastAsia="zh-CN"/>
        </w:rPr>
        <w:t>____</w:t>
      </w:r>
      <w:r>
        <w:rPr>
          <w:rFonts w:ascii="Times New Roman" w:eastAsia="宋体" w:hAnsi="Times New Roman" w:cs="Times New Roman" w:hint="default"/>
          <w:bCs/>
          <w:sz w:val="21"/>
          <w:szCs w:val="21"/>
        </w:rPr>
        <w:t>_的总数等于这种金属离子所带的_</w:t>
      </w:r>
      <w:r>
        <w:rPr>
          <w:rFonts w:ascii="Times New Roman" w:eastAsia="宋体" w:hAnsi="Times New Roman" w:cs="Times New Roman" w:hint="eastAsia"/>
          <w:bCs/>
          <w:sz w:val="21"/>
          <w:szCs w:val="21"/>
          <w:lang w:val="en-US" w:eastAsia="zh-CN"/>
        </w:rPr>
        <w:t>___________</w:t>
      </w:r>
      <w:r>
        <w:rPr>
          <w:rFonts w:ascii="Times New Roman" w:eastAsia="宋体" w:hAnsi="Times New Roman" w:cs="Times New Roman" w:hint="default"/>
          <w:bCs/>
          <w:sz w:val="21"/>
          <w:szCs w:val="21"/>
        </w:rPr>
        <w:t>_的总数；在盐的溶液中，金属(或铵根)离子所带的__</w:t>
      </w:r>
      <w:r>
        <w:rPr>
          <w:rFonts w:ascii="Times New Roman" w:eastAsia="宋体" w:hAnsi="Times New Roman" w:cs="Times New Roman" w:hint="eastAsia"/>
          <w:bCs/>
          <w:sz w:val="21"/>
          <w:szCs w:val="21"/>
          <w:lang w:val="en-US" w:eastAsia="zh-CN"/>
        </w:rPr>
        <w:t>______</w:t>
      </w:r>
      <w:r>
        <w:rPr>
          <w:rFonts w:ascii="Times New Roman" w:eastAsia="宋体" w:hAnsi="Times New Roman" w:cs="Times New Roman" w:hint="default"/>
          <w:bCs/>
          <w:sz w:val="21"/>
          <w:szCs w:val="21"/>
        </w:rPr>
        <w:t>__的总数等于酸根离子所带的__</w:t>
      </w:r>
      <w:r>
        <w:rPr>
          <w:rFonts w:ascii="Times New Roman" w:eastAsia="宋体" w:hAnsi="Times New Roman" w:cs="Times New Roman" w:hint="eastAsia"/>
          <w:bCs/>
          <w:sz w:val="21"/>
          <w:szCs w:val="21"/>
          <w:lang w:val="en-US" w:eastAsia="zh-CN"/>
        </w:rPr>
        <w:t>_______</w:t>
      </w:r>
      <w:r>
        <w:rPr>
          <w:rFonts w:ascii="Times New Roman" w:eastAsia="宋体" w:hAnsi="Times New Roman" w:cs="Times New Roman" w:hint="default"/>
          <w:bCs/>
          <w:sz w:val="21"/>
          <w:szCs w:val="21"/>
        </w:rPr>
        <w:t>_的总数。</w:t>
      </w:r>
    </w:p>
    <w:p>
      <w:pPr>
        <w:pStyle w:val="PlainText"/>
        <w:keepNext w:val="0"/>
        <w:keepLines w:val="0"/>
        <w:pageBreakBefore w:val="0"/>
        <w:widowControl w:val="0"/>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rPr>
        <w:t>2.</w:t>
      </w:r>
      <w:r>
        <w:rPr>
          <w:rFonts w:ascii="Times New Roman" w:eastAsia="宋体" w:hAnsi="Times New Roman" w:cs="Times New Roman" w:hint="default"/>
          <w:sz w:val="21"/>
          <w:szCs w:val="21"/>
          <w:lang w:eastAsia="zh-CN"/>
        </w:rPr>
        <w:t>电解质</w:t>
      </w:r>
      <w:r>
        <w:rPr>
          <w:rFonts w:ascii="Times New Roman" w:eastAsia="宋体" w:hAnsi="Times New Roman" w:cs="Times New Roman" w:hint="default"/>
          <w:sz w:val="21"/>
          <w:szCs w:val="21"/>
        </w:rPr>
        <w:t>电离方程式的书写</w:t>
      </w:r>
      <w:r>
        <w:rPr>
          <w:rFonts w:ascii="Times New Roman" w:eastAsia="宋体" w:hAnsi="Times New Roman" w:cs="Times New Roman" w:hint="default"/>
          <w:sz w:val="21"/>
          <w:szCs w:val="21"/>
          <w:lang w:eastAsia="zh-CN"/>
        </w:rPr>
        <w:t>规律：</w:t>
      </w:r>
    </w:p>
    <w:p>
      <w:pPr>
        <w:pStyle w:val="PlainText"/>
        <w:keepNext w:val="0"/>
        <w:keepLines w:val="0"/>
        <w:pageBreakBefore w:val="0"/>
        <w:widowControl w:val="0"/>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eastAsia"/>
          <w:sz w:val="21"/>
          <w:szCs w:val="21"/>
          <w:lang w:val="en-US" w:eastAsia="zh-CN"/>
        </w:rPr>
      </w:pPr>
      <w:r>
        <w:rPr>
          <w:rFonts w:ascii="Times New Roman" w:eastAsia="宋体" w:hAnsi="Times New Roman" w:cs="Times New Roman" w:hint="default"/>
          <w:sz w:val="21"/>
          <w:szCs w:val="21"/>
        </w:rPr>
        <w:t>(1)强</w:t>
      </w:r>
      <w:r>
        <w:rPr>
          <w:rFonts w:ascii="Times New Roman" w:eastAsia="宋体" w:hAnsi="Times New Roman" w:cs="Times New Roman" w:hint="default"/>
          <w:sz w:val="21"/>
          <w:szCs w:val="21"/>
          <w:lang w:eastAsia="zh-CN"/>
        </w:rPr>
        <w:t>酸、强碱、盐</w:t>
      </w:r>
      <w:r>
        <w:rPr>
          <w:rFonts w:ascii="Times New Roman" w:eastAsia="宋体" w:hAnsi="Times New Roman" w:cs="Times New Roman" w:hint="eastAsia"/>
          <w:sz w:val="21"/>
          <w:szCs w:val="21"/>
          <w:lang w:val="en-US" w:eastAsia="zh-CN"/>
        </w:rPr>
        <w:t>_______</w:t>
      </w:r>
      <w:r>
        <w:rPr>
          <w:rFonts w:ascii="Times New Roman" w:eastAsia="宋体" w:hAnsi="Times New Roman" w:cs="Times New Roman" w:hint="default"/>
          <w:sz w:val="21"/>
          <w:szCs w:val="21"/>
        </w:rPr>
        <w:t>电离，用</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表示。如H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、NaOH、(NH</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的电离方程式分别为</w:t>
      </w:r>
      <w:r>
        <w:rPr>
          <w:rFonts w:ascii="Times New Roman" w:eastAsia="宋体" w:hAnsi="Times New Roman" w:cs="Times New Roman" w:hint="eastAsia"/>
          <w:sz w:val="21"/>
          <w:szCs w:val="21"/>
          <w:lang w:eastAsia="zh-CN"/>
        </w:rPr>
        <w:t>：</w:t>
      </w:r>
    </w:p>
    <w:p>
      <w:pPr>
        <w:pStyle w:val="PlainText"/>
        <w:keepNext w:val="0"/>
        <w:keepLines w:val="0"/>
        <w:pageBreakBefore w:val="0"/>
        <w:widowControl w:val="0"/>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__________________________________________________________________________________</w:t>
      </w:r>
      <w:r>
        <w:rPr>
          <w:rFonts w:ascii="Times New Roman" w:eastAsia="宋体" w:hAnsi="Times New Roman" w:cs="Times New Roman" w:hint="default"/>
          <w:sz w:val="21"/>
          <w:szCs w:val="21"/>
        </w:rPr>
        <w:t>。</w:t>
      </w:r>
    </w:p>
    <w:p>
      <w:pPr>
        <w:pStyle w:val="PlainText"/>
        <w:keepNext w:val="0"/>
        <w:keepLines w:val="0"/>
        <w:pageBreakBefore w:val="0"/>
        <w:widowControl w:val="0"/>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2" o:spid="_x0000_s1025" type="#_x0000_t75" style="width:53.75pt;height:31.25pt;margin-top:-246.75pt;margin-left:340.35pt;mso-wrap-style:square;position:absolute;z-index:251660288" filled="f" fillcolor="#ff388c" stroked="f">
            <v:stroke linestyle="single"/>
            <v:imagedata r:id="rId5" o:title=""/>
            <v:path o:extrusionok="f"/>
            <o:lock v:ext="edit" aspectratio="t"/>
          </v:shape>
        </w:pict>
      </w:r>
      <w:r>
        <w:rPr>
          <w:rFonts w:ascii="Times New Roman" w:eastAsia="宋体" w:hAnsi="Times New Roman" w:cs="Times New Roman" w:hint="default"/>
          <w:color w:val="auto"/>
          <w:sz w:val="21"/>
          <w:szCs w:val="21"/>
        </w:rPr>
        <w:pict>
          <v:shape id="Object 8" o:spid="_x0000_s1026" type="#_x0000_t75" style="width:52.75pt;height:30.75pt;margin-top:-306.75pt;margin-left:278.6pt;mso-wrap-style:square;position:absolute;z-index:251659264" filled="f" fillcolor="#ff388c" stroked="f">
            <v:stroke linestyle="single"/>
            <v:imagedata r:id="rId6" o:title=""/>
            <v:path o:extrusionok="f"/>
            <o:lock v:ext="edit" aspectratio="t"/>
          </v:shape>
        </w:pict>
      </w:r>
      <w:r>
        <w:rPr>
          <w:rFonts w:ascii="Times New Roman" w:eastAsia="宋体" w:hAnsi="Times New Roman" w:cs="Times New Roman" w:hint="default"/>
          <w:color w:val="auto"/>
          <w:sz w:val="21"/>
          <w:szCs w:val="21"/>
        </w:rPr>
        <w:t>(2)弱</w:t>
      </w:r>
      <w:r>
        <w:rPr>
          <w:rFonts w:ascii="Times New Roman" w:eastAsia="宋体" w:hAnsi="Times New Roman" w:cs="Times New Roman" w:hint="default"/>
          <w:color w:val="auto"/>
          <w:sz w:val="21"/>
          <w:szCs w:val="21"/>
          <w:lang w:eastAsia="zh-CN"/>
        </w:rPr>
        <w:t>酸、弱碱</w:t>
      </w:r>
      <w:r>
        <w:rPr>
          <w:rFonts w:ascii="Times New Roman" w:eastAsia="宋体" w:hAnsi="Times New Roman" w:cs="Times New Roman" w:hint="eastAsia"/>
          <w:color w:val="auto"/>
          <w:sz w:val="21"/>
          <w:szCs w:val="21"/>
          <w:lang w:val="en-US" w:eastAsia="zh-CN"/>
        </w:rPr>
        <w:t>_______</w:t>
      </w:r>
      <w:r>
        <w:rPr>
          <w:rFonts w:ascii="Times New Roman" w:eastAsia="宋体" w:hAnsi="Times New Roman" w:cs="Times New Roman" w:hint="default"/>
          <w:color w:val="auto"/>
          <w:sz w:val="21"/>
          <w:szCs w:val="21"/>
        </w:rPr>
        <w:t>电离，用</w:t>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b w:val="0"/>
          <w:bCs w:val="0"/>
          <w:color w:val="auto"/>
          <w:sz w:val="21"/>
          <w:szCs w:val="21"/>
        </w:rPr>
        <w:pict>
          <v:shape id="图片 104" o:spid="_x0000_i1027" type="#_x0000_t75" style="width:19.45pt;height:7.3pt;mso-position-horizontal-relative:page;mso-position-vertical-relative:page;mso-wrap-style:square" o:preferrelative="t" filled="f" stroked="f">
            <v:stroke linestyle="single"/>
            <v:imagedata r:id="rId7" o:title=""/>
            <v:path o:extrusionok="f"/>
            <o:lock v:ext="edit" aspectratio="t"/>
          </v:shape>
        </w:pict>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color w:val="auto"/>
          <w:sz w:val="21"/>
          <w:szCs w:val="21"/>
        </w:rPr>
        <w:t>表示。</w:t>
      </w:r>
      <w:r>
        <w:rPr>
          <w:rFonts w:ascii="Times New Roman" w:eastAsia="宋体" w:hAnsi="Times New Roman" w:cs="Times New Roman" w:hint="default"/>
          <w:color w:val="auto"/>
          <w:sz w:val="21"/>
          <w:szCs w:val="21"/>
          <w:lang w:eastAsia="zh-CN"/>
        </w:rPr>
        <w:t>如</w:t>
      </w:r>
      <w:r>
        <w:rPr>
          <w:rFonts w:ascii="Times New Roman" w:eastAsia="宋体" w:hAnsi="Times New Roman" w:cs="Times New Roman" w:hint="default"/>
          <w:color w:val="auto"/>
          <w:sz w:val="21"/>
          <w:szCs w:val="21"/>
          <w:lang w:val="en-US" w:eastAsia="zh-CN"/>
        </w:rPr>
        <w:t>CH</w:t>
      </w:r>
      <w:r>
        <w:rPr>
          <w:rFonts w:ascii="Times New Roman" w:eastAsia="宋体" w:hAnsi="Times New Roman" w:cs="Times New Roman" w:hint="default"/>
          <w:color w:val="auto"/>
          <w:sz w:val="21"/>
          <w:szCs w:val="21"/>
          <w:vertAlign w:val="subscript"/>
          <w:lang w:val="en-US" w:eastAsia="zh-CN"/>
        </w:rPr>
        <w:t>3</w:t>
      </w:r>
      <w:r>
        <w:rPr>
          <w:rFonts w:ascii="Times New Roman" w:eastAsia="宋体" w:hAnsi="Times New Roman" w:cs="Times New Roman" w:hint="default"/>
          <w:color w:val="auto"/>
          <w:sz w:val="21"/>
          <w:szCs w:val="21"/>
          <w:lang w:val="en-US" w:eastAsia="zh-CN"/>
        </w:rPr>
        <w:t>COOH</w:t>
      </w:r>
      <w:r>
        <w:rPr>
          <w:rFonts w:ascii="Times New Roman" w:eastAsia="宋体" w:hAnsi="Times New Roman" w:cs="Times New Roman" w:hint="default"/>
          <w:b w:val="0"/>
          <w:bCs w:val="0"/>
          <w:color w:val="auto"/>
          <w:sz w:val="21"/>
          <w:szCs w:val="21"/>
        </w:rPr>
        <w:pict>
          <v:shape id="图片 108" o:spid="_x0000_i1028" type="#_x0000_t75" style="width:19.45pt;height:7.3pt;mso-position-horizontal-relative:page;mso-position-vertical-relative:page;mso-wrap-style:square" o:preferrelative="t" filled="f" stroked="f">
            <v:stroke linestyle="single"/>
            <v:imagedata r:id="rId7" o:title=""/>
            <v:path o:extrusionok="f"/>
            <o:lock v:ext="edit" aspectratio="t"/>
          </v:shape>
        </w:pict>
      </w:r>
      <w:r>
        <w:rPr>
          <w:rFonts w:ascii="Times New Roman" w:eastAsia="宋体" w:hAnsi="Times New Roman" w:cs="Times New Roman" w:hint="eastAsia"/>
          <w:b w:val="0"/>
          <w:bCs w:val="0"/>
          <w:color w:val="auto"/>
          <w:sz w:val="21"/>
          <w:szCs w:val="21"/>
          <w:lang w:val="en-US" w:eastAsia="zh-CN"/>
        </w:rPr>
        <w:t>_____________</w:t>
      </w:r>
      <w:r>
        <w:rPr>
          <w:rFonts w:ascii="Times New Roman" w:eastAsia="宋体" w:hAnsi="Times New Roman" w:cs="Times New Roman" w:hint="default"/>
          <w:b w:val="0"/>
          <w:bCs w:val="0"/>
          <w:color w:val="auto"/>
          <w:sz w:val="21"/>
          <w:szCs w:val="21"/>
          <w:lang w:val="en-US" w:eastAsia="zh-CN"/>
        </w:rPr>
        <w:t>、NH</w:t>
      </w:r>
      <w:r>
        <w:rPr>
          <w:rFonts w:ascii="Times New Roman" w:eastAsia="宋体" w:hAnsi="Times New Roman" w:cs="Times New Roman" w:hint="default"/>
          <w:b w:val="0"/>
          <w:bCs w:val="0"/>
          <w:color w:val="auto"/>
          <w:sz w:val="21"/>
          <w:szCs w:val="21"/>
          <w:vertAlign w:val="subscript"/>
          <w:lang w:val="en-US" w:eastAsia="zh-CN"/>
        </w:rPr>
        <w:t>3</w:t>
      </w:r>
      <w:r>
        <w:rPr>
          <w:rFonts w:ascii="Times New Roman" w:eastAsia="宋体" w:hAnsi="Times New Roman" w:cs="Times New Roman" w:hint="default"/>
          <w:b w:val="0"/>
          <w:bCs w:val="0"/>
          <w:color w:val="auto"/>
          <w:sz w:val="21"/>
          <w:szCs w:val="21"/>
          <w:lang w:val="en-US" w:eastAsia="zh-CN"/>
        </w:rPr>
        <w:t>.H</w:t>
      </w:r>
      <w:r>
        <w:rPr>
          <w:rFonts w:ascii="Times New Roman" w:eastAsia="宋体" w:hAnsi="Times New Roman" w:cs="Times New Roman" w:hint="default"/>
          <w:b w:val="0"/>
          <w:bCs w:val="0"/>
          <w:color w:val="auto"/>
          <w:sz w:val="21"/>
          <w:szCs w:val="21"/>
          <w:vertAlign w:val="subscript"/>
          <w:lang w:val="en-US" w:eastAsia="zh-CN"/>
        </w:rPr>
        <w:t>2</w:t>
      </w:r>
      <w:r>
        <w:rPr>
          <w:rFonts w:ascii="Times New Roman" w:eastAsia="宋体" w:hAnsi="Times New Roman" w:cs="Times New Roman" w:hint="default"/>
          <w:b w:val="0"/>
          <w:bCs w:val="0"/>
          <w:color w:val="auto"/>
          <w:sz w:val="21"/>
          <w:szCs w:val="21"/>
          <w:lang w:val="en-US" w:eastAsia="zh-CN"/>
        </w:rPr>
        <w:t>O</w:t>
      </w:r>
      <w:r>
        <w:rPr>
          <w:rFonts w:ascii="Times New Roman" w:eastAsia="宋体" w:hAnsi="Times New Roman" w:cs="Times New Roman" w:hint="default"/>
          <w:b w:val="0"/>
          <w:bCs w:val="0"/>
          <w:color w:val="auto"/>
          <w:sz w:val="21"/>
          <w:szCs w:val="21"/>
        </w:rPr>
        <w:pict>
          <v:shape id="图片 111" o:spid="_x0000_i1029" type="#_x0000_t75" style="width:19.45pt;height:7.3pt;mso-position-horizontal-relative:page;mso-position-vertical-relative:page;mso-wrap-style:square" o:preferrelative="t" filled="f" stroked="f">
            <v:stroke linestyle="single"/>
            <v:imagedata r:id="rId7" o:title=""/>
            <v:path o:extrusionok="f"/>
            <o:lock v:ext="edit" aspectratio="t"/>
          </v:shape>
        </w:pict>
      </w:r>
      <w:r>
        <w:rPr>
          <w:rFonts w:ascii="Times New Roman" w:eastAsia="宋体" w:hAnsi="Times New Roman" w:cs="Times New Roman" w:hint="eastAsia"/>
          <w:b w:val="0"/>
          <w:bCs w:val="0"/>
          <w:color w:val="auto"/>
          <w:sz w:val="21"/>
          <w:szCs w:val="21"/>
          <w:lang w:val="en-US" w:eastAsia="zh-CN"/>
        </w:rPr>
        <w:t>___________</w:t>
      </w:r>
      <w:r>
        <w:rPr>
          <w:rFonts w:ascii="Times New Roman" w:eastAsia="宋体" w:hAnsi="Times New Roman" w:cs="Times New Roman" w:hint="default"/>
          <w:color w:val="auto"/>
          <w:sz w:val="21"/>
          <w:szCs w:val="21"/>
        </w:rPr>
        <w:t>。</w:t>
      </w:r>
    </w:p>
    <w:p>
      <w:pPr>
        <w:pStyle w:val="PlainText"/>
        <w:keepNext w:val="0"/>
        <w:keepLines w:val="0"/>
        <w:pageBreakBefore w:val="0"/>
        <w:widowControl w:val="0"/>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3</w:t>
      </w:r>
      <w:r>
        <w:rPr>
          <w:rFonts w:ascii="Times New Roman" w:eastAsia="宋体" w:hAnsi="Times New Roman" w:cs="Times New Roman" w:hint="default"/>
          <w:sz w:val="21"/>
          <w:szCs w:val="21"/>
        </w:rPr>
        <w:t>)多元弱酸</w:t>
      </w:r>
      <w:r>
        <w:rPr>
          <w:rFonts w:ascii="Times New Roman" w:eastAsia="宋体" w:hAnsi="Times New Roman" w:cs="Times New Roman" w:hint="default"/>
          <w:sz w:val="21"/>
          <w:szCs w:val="21"/>
          <w:lang w:eastAsia="zh-CN"/>
        </w:rPr>
        <w:t>分步</w:t>
      </w:r>
      <w:r>
        <w:rPr>
          <w:rFonts w:ascii="Times New Roman" w:eastAsia="宋体" w:hAnsi="Times New Roman" w:cs="Times New Roman" w:hint="default"/>
          <w:sz w:val="21"/>
          <w:szCs w:val="21"/>
        </w:rPr>
        <w:t>电离</w:t>
      </w:r>
      <w:r>
        <w:rPr>
          <w:rFonts w:ascii="Times New Roman" w:eastAsia="宋体" w:hAnsi="Times New Roman" w:cs="Times New Roman" w:hint="eastAsia"/>
          <w:sz w:val="21"/>
          <w:szCs w:val="21"/>
          <w:lang w:val="en-US" w:eastAsia="zh-CN"/>
        </w:rPr>
        <w:t>______</w:t>
      </w:r>
      <w:r>
        <w:rPr>
          <w:rFonts w:ascii="Times New Roman" w:eastAsia="宋体" w:hAnsi="Times New Roman" w:cs="Times New Roman" w:hint="default"/>
          <w:sz w:val="21"/>
          <w:szCs w:val="21"/>
          <w:lang w:eastAsia="zh-CN"/>
        </w:rPr>
        <w:t>写</w:t>
      </w:r>
      <w:r>
        <w:rPr>
          <w:rFonts w:ascii="Times New Roman" w:eastAsia="宋体" w:hAnsi="Times New Roman" w:cs="Times New Roman" w:hint="default"/>
          <w:sz w:val="21"/>
          <w:szCs w:val="21"/>
        </w:rPr>
        <w:t>，且电离程度逐步减弱，以第</w:t>
      </w:r>
      <w:r>
        <w:rPr>
          <w:rFonts w:ascii="Times New Roman" w:eastAsia="宋体" w:hAnsi="Times New Roman" w:cs="Times New Roman" w:hint="eastAsia"/>
          <w:color w:val="auto"/>
          <w:sz w:val="21"/>
          <w:szCs w:val="21"/>
          <w:u w:val="single"/>
          <w:lang w:val="en-US" w:eastAsia="zh-CN"/>
        </w:rPr>
        <w:t>_____</w:t>
      </w:r>
      <w:r>
        <w:rPr>
          <w:rFonts w:ascii="Times New Roman" w:eastAsia="宋体" w:hAnsi="Times New Roman" w:cs="Times New Roman" w:hint="default"/>
          <w:sz w:val="21"/>
          <w:szCs w:val="21"/>
        </w:rPr>
        <w:t>步电离为主。如H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S电离方程式为H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w:t>
      </w:r>
      <w:r>
        <w:rPr>
          <w:rFonts w:ascii="Times New Roman" w:eastAsia="宋体" w:hAnsi="Times New Roman" w:cs="Times New Roman" w:hint="default"/>
          <w:b w:val="0"/>
          <w:bCs w:val="0"/>
          <w:color w:val="auto"/>
          <w:sz w:val="21"/>
          <w:szCs w:val="21"/>
        </w:rPr>
        <w:pict>
          <v:shape id="图片 106" o:spid="_x0000_i1030" type="#_x0000_t75" style="width:19.45pt;height:7.3pt;mso-position-horizontal-relative:page;mso-position-vertical-relative:page;mso-wrap-style:square" o:preferrelative="t" filled="f" stroked="f">
            <v:stroke linestyle="single"/>
            <v:imagedata r:id="rId7" o:title=""/>
            <v:path o:extrusionok="f"/>
            <o:lock v:ext="edit" aspectratio="t"/>
          </v:shape>
        </w:pict>
      </w:r>
      <w:r>
        <w:rPr>
          <w:rFonts w:ascii="Times New Roman" w:eastAsia="宋体" w:hAnsi="Times New Roman" w:cs="Times New Roman" w:hint="eastAsia"/>
          <w:b w:val="0"/>
          <w:bCs w:val="0"/>
          <w:color w:val="auto"/>
          <w:sz w:val="21"/>
          <w:szCs w:val="21"/>
          <w:lang w:val="en-US" w:eastAsia="zh-CN"/>
        </w:rPr>
        <w:t>_________________________________</w:t>
      </w:r>
      <w:r>
        <w:rPr>
          <w:rFonts w:ascii="Times New Roman" w:eastAsia="宋体" w:hAnsi="Times New Roman" w:cs="Times New Roman" w:hint="default"/>
          <w:sz w:val="21"/>
          <w:szCs w:val="21"/>
        </w:rPr>
        <w:t>。多元弱碱</w:t>
      </w:r>
      <w:r>
        <w:rPr>
          <w:rFonts w:ascii="Times New Roman" w:eastAsia="宋体" w:hAnsi="Times New Roman" w:cs="Times New Roman" w:hint="eastAsia"/>
          <w:sz w:val="21"/>
          <w:szCs w:val="21"/>
          <w:lang w:val="en-US" w:eastAsia="zh-CN"/>
        </w:rPr>
        <w:t>___</w:t>
      </w:r>
      <w:r>
        <w:rPr>
          <w:rFonts w:ascii="Times New Roman" w:eastAsia="宋体" w:hAnsi="Times New Roman" w:cs="Times New Roman" w:hint="default"/>
          <w:sz w:val="21"/>
          <w:szCs w:val="21"/>
        </w:rPr>
        <w:t>步电离</w:t>
      </w:r>
      <w:r>
        <w:rPr>
          <w:rFonts w:ascii="Times New Roman" w:eastAsia="宋体" w:hAnsi="Times New Roman" w:cs="Times New Roman" w:hint="eastAsia"/>
          <w:sz w:val="21"/>
          <w:szCs w:val="21"/>
          <w:lang w:val="en-US" w:eastAsia="zh-CN"/>
        </w:rPr>
        <w:t>____</w:t>
      </w:r>
      <w:r>
        <w:rPr>
          <w:rFonts w:ascii="Times New Roman" w:eastAsia="宋体" w:hAnsi="Times New Roman" w:cs="Times New Roman" w:hint="default"/>
          <w:sz w:val="21"/>
          <w:szCs w:val="21"/>
        </w:rPr>
        <w:t>步写</w:t>
      </w:r>
      <w:r>
        <w:rPr>
          <w:rFonts w:ascii="Times New Roman" w:eastAsia="宋体" w:hAnsi="Times New Roman" w:cs="Times New Roman" w:hint="default"/>
          <w:sz w:val="21"/>
          <w:szCs w:val="21"/>
          <w:lang w:eastAsia="zh-CN"/>
        </w:rPr>
        <w:t>。如</w:t>
      </w:r>
      <w:r>
        <w:rPr>
          <w:rFonts w:ascii="Times New Roman" w:eastAsia="宋体" w:hAnsi="Times New Roman" w:cs="Times New Roman" w:hint="default"/>
          <w:sz w:val="21"/>
          <w:szCs w:val="21"/>
        </w:rPr>
        <w:t>Cu(OH)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b w:val="0"/>
          <w:bCs w:val="0"/>
          <w:color w:val="auto"/>
          <w:sz w:val="21"/>
          <w:szCs w:val="21"/>
        </w:rPr>
        <w:pict>
          <v:shape id="图片 110" o:spid="_x0000_i1031" type="#_x0000_t75" style="width:19.45pt;height:7.3pt;mso-position-horizontal-relative:page;mso-position-vertical-relative:page;mso-wrap-style:square" o:preferrelative="t" filled="f" stroked="f">
            <v:stroke linestyle="single"/>
            <v:imagedata r:id="rId7" o:title=""/>
            <v:path o:extrusionok="f"/>
            <o:lock v:ext="edit" aspectratio="t"/>
          </v:shape>
        </w:pict>
      </w:r>
      <w:r>
        <w:rPr>
          <w:rFonts w:ascii="Times New Roman" w:eastAsia="宋体" w:hAnsi="Times New Roman" w:cs="Times New Roman" w:hint="eastAsia"/>
          <w:b w:val="0"/>
          <w:bCs w:val="0"/>
          <w:color w:val="auto"/>
          <w:sz w:val="21"/>
          <w:szCs w:val="21"/>
          <w:lang w:val="en-US" w:eastAsia="zh-CN"/>
        </w:rPr>
        <w:t>__________</w:t>
      </w:r>
      <w:r>
        <w:rPr>
          <w:rFonts w:ascii="Times New Roman" w:eastAsia="宋体" w:hAnsi="Times New Roman" w:cs="Times New Roman" w:hint="default"/>
          <w:color w:val="auto"/>
          <w:sz w:val="21"/>
          <w:szCs w:val="21"/>
          <w:u w:val="none"/>
          <w:vertAlign w:val="baseline"/>
          <w:lang w:eastAsia="zh-CN"/>
        </w:rPr>
        <w:t>。</w:t>
      </w:r>
    </w:p>
    <w:p>
      <w:pPr>
        <w:pStyle w:val="PlainText"/>
        <w:keepNext w:val="0"/>
        <w:keepLines w:val="0"/>
        <w:pageBreakBefore w:val="0"/>
        <w:widowControl w:val="0"/>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b/>
          <w:color w:val="auto"/>
          <w:sz w:val="21"/>
          <w:szCs w:val="21"/>
        </w:rPr>
        <w:t>新知预习：</w:t>
      </w:r>
      <w:r>
        <w:rPr>
          <w:rFonts w:ascii="Times New Roman" w:eastAsia="宋体" w:hAnsi="Times New Roman" w:cs="Times New Roman" w:hint="default"/>
          <w:color w:val="auto"/>
          <w:sz w:val="21"/>
          <w:szCs w:val="21"/>
          <w:lang w:val="en-US" w:eastAsia="zh-CN"/>
        </w:rPr>
        <w:t>1</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lang w:eastAsia="zh-CN"/>
        </w:rPr>
        <w:t>酸、碱、盐在水溶液中发生的复分解反应，实质是</w:t>
      </w:r>
      <w:r>
        <w:rPr>
          <w:rFonts w:ascii="Times New Roman" w:eastAsia="宋体" w:hAnsi="Times New Roman" w:cs="Times New Roman" w:hint="default"/>
          <w:color w:val="auto"/>
          <w:sz w:val="21"/>
          <w:szCs w:val="21"/>
          <w:u w:val="none"/>
          <w:lang w:eastAsia="zh-CN"/>
        </w:rPr>
        <w:t>两种电解质在溶液中</w:t>
      </w:r>
      <w:r>
        <w:rPr>
          <w:rFonts w:ascii="Times New Roman" w:eastAsia="宋体" w:hAnsi="Times New Roman" w:cs="Times New Roman" w:hint="eastAsia"/>
          <w:color w:val="auto"/>
          <w:sz w:val="21"/>
          <w:szCs w:val="21"/>
          <w:u w:val="none"/>
          <w:lang w:val="en-US" w:eastAsia="zh-CN"/>
        </w:rPr>
        <w:t>_______________</w:t>
      </w:r>
      <w:r>
        <w:rPr>
          <w:rFonts w:ascii="Times New Roman" w:eastAsia="宋体" w:hAnsi="Times New Roman" w:cs="Times New Roman" w:hint="default"/>
          <w:color w:val="auto"/>
          <w:sz w:val="21"/>
          <w:szCs w:val="21"/>
          <w:u w:val="none"/>
          <w:lang w:eastAsia="zh-CN"/>
        </w:rPr>
        <w:t>，</w:t>
      </w:r>
      <w:r>
        <w:rPr>
          <w:rFonts w:ascii="Times New Roman" w:eastAsia="宋体" w:hAnsi="Times New Roman" w:cs="Times New Roman" w:hint="default"/>
          <w:color w:val="auto"/>
          <w:sz w:val="21"/>
          <w:szCs w:val="21"/>
          <w:lang w:eastAsia="zh-CN"/>
        </w:rPr>
        <w:t>该类</w:t>
      </w:r>
      <w:r>
        <w:rPr>
          <w:rFonts w:ascii="Times New Roman" w:eastAsia="宋体" w:hAnsi="Times New Roman" w:cs="Times New Roman" w:hint="default"/>
          <w:color w:val="auto"/>
          <w:sz w:val="21"/>
          <w:szCs w:val="21"/>
          <w:lang w:val="en-US" w:eastAsia="zh-CN"/>
        </w:rPr>
        <w:t>离子反应发生的</w:t>
      </w:r>
      <w:r>
        <w:rPr>
          <w:rFonts w:ascii="Times New Roman" w:eastAsia="宋体" w:hAnsi="Times New Roman" w:cs="Times New Roman" w:hint="default"/>
          <w:color w:val="auto"/>
          <w:sz w:val="21"/>
          <w:szCs w:val="21"/>
        </w:rPr>
        <w:t>条件</w:t>
      </w:r>
      <w:r>
        <w:rPr>
          <w:rFonts w:ascii="Times New Roman" w:eastAsia="宋体" w:hAnsi="Times New Roman" w:cs="Times New Roman" w:hint="default"/>
          <w:color w:val="auto"/>
          <w:sz w:val="21"/>
          <w:szCs w:val="21"/>
          <w:lang w:val="en-US" w:eastAsia="zh-CN"/>
        </w:rPr>
        <w:t>是</w:t>
      </w:r>
      <w:r>
        <w:rPr>
          <w:rFonts w:ascii="Times New Roman" w:eastAsia="宋体" w:hAnsi="Times New Roman" w:cs="Times New Roman" w:hint="eastAsia"/>
          <w:color w:val="auto"/>
          <w:sz w:val="21"/>
          <w:szCs w:val="21"/>
          <w:u w:val="single"/>
          <w:lang w:val="en-US" w:eastAsia="zh-CN"/>
        </w:rPr>
        <w:t>____________________________________________________</w:t>
      </w:r>
      <w:r>
        <w:rPr>
          <w:rFonts w:ascii="Times New Roman" w:eastAsia="宋体" w:hAnsi="Times New Roman" w:cs="Times New Roman" w:hint="default"/>
          <w:color w:val="auto"/>
          <w:sz w:val="21"/>
          <w:szCs w:val="21"/>
        </w:rPr>
        <w:t>。</w:t>
      </w:r>
    </w:p>
    <w:p>
      <w:pPr>
        <w:keepNext w:val="0"/>
        <w:keepLines w:val="0"/>
        <w:pageBreakBefore w:val="0"/>
        <w:numPr>
          <w:ilvl w:val="0"/>
          <w:numId w:val="0"/>
        </w:numPr>
        <w:kinsoku/>
        <w:wordWrap/>
        <w:overflowPunct/>
        <w:topLinePunct w:val="0"/>
        <w:bidi w:val="0"/>
        <w:spacing w:line="360" w:lineRule="auto"/>
        <w:ind w:firstLine="420" w:firstLineChars="200"/>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lang w:val="en-US" w:eastAsia="zh-CN"/>
        </w:rPr>
        <w:t>2.</w:t>
      </w:r>
      <w:r>
        <w:rPr>
          <w:rFonts w:ascii="Times New Roman" w:eastAsia="宋体" w:hAnsi="Times New Roman" w:cs="Times New Roman" w:hint="default"/>
          <w:color w:val="auto"/>
          <w:sz w:val="21"/>
          <w:szCs w:val="21"/>
          <w:lang w:eastAsia="zh-CN"/>
        </w:rPr>
        <w:t>离子方程式</w:t>
      </w:r>
      <w:r>
        <w:rPr>
          <w:rFonts w:ascii="Times New Roman" w:eastAsia="宋体" w:hAnsi="Times New Roman" w:cs="Times New Roman" w:hint="default"/>
          <w:color w:val="auto"/>
          <w:sz w:val="21"/>
          <w:szCs w:val="21"/>
          <w:lang w:val="en-US" w:eastAsia="zh-CN"/>
        </w:rPr>
        <w:t>:(1)定义</w:t>
      </w:r>
      <w:r>
        <w:rPr>
          <w:rFonts w:ascii="Times New Roman" w:eastAsia="宋体" w:hAnsi="Times New Roman" w:cs="Times New Roman" w:hint="default"/>
          <w:color w:val="auto"/>
          <w:sz w:val="21"/>
          <w:szCs w:val="21"/>
          <w:lang w:eastAsia="zh-CN"/>
        </w:rPr>
        <w:t>是</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eastAsia="zh-CN"/>
        </w:rPr>
        <w:t>；</w:t>
      </w:r>
    </w:p>
    <w:p>
      <w:pPr>
        <w:keepNext w:val="0"/>
        <w:keepLines w:val="0"/>
        <w:pageBreakBefore w:val="0"/>
        <w:numPr>
          <w:ilvl w:val="0"/>
          <w:numId w:val="0"/>
        </w:numPr>
        <w:kinsoku/>
        <w:wordWrap/>
        <w:overflowPunct/>
        <w:topLinePunct w:val="0"/>
        <w:bidi w:val="0"/>
        <w:spacing w:line="360" w:lineRule="auto"/>
        <w:ind w:firstLine="420" w:firstLineChars="20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(2)</w:t>
      </w:r>
      <w:r>
        <w:rPr>
          <w:rFonts w:ascii="Times New Roman" w:eastAsia="宋体" w:hAnsi="Times New Roman" w:cs="Times New Roman" w:hint="default"/>
          <w:color w:val="auto"/>
          <w:sz w:val="21"/>
          <w:szCs w:val="21"/>
        </w:rPr>
        <w:t>离子方程式的特点</w:t>
      </w:r>
      <w:r>
        <w:rPr>
          <w:rFonts w:ascii="Times New Roman" w:eastAsia="宋体" w:hAnsi="Times New Roman" w:cs="Times New Roman" w:hint="default"/>
          <w:color w:val="auto"/>
          <w:sz w:val="21"/>
          <w:szCs w:val="21"/>
        </w:rPr>
        <w:t>①</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w:t>
      </w:r>
    </w:p>
    <w:p>
      <w:pPr>
        <w:keepNext w:val="0"/>
        <w:keepLines w:val="0"/>
        <w:pageBreakBefore w:val="0"/>
        <w:numPr>
          <w:ilvl w:val="0"/>
          <w:numId w:val="0"/>
        </w:numPr>
        <w:kinsoku/>
        <w:wordWrap/>
        <w:overflowPunct/>
        <w:topLinePunct w:val="0"/>
        <w:bidi w:val="0"/>
        <w:spacing w:line="360" w:lineRule="auto"/>
        <w:ind w:firstLine="420" w:firstLineChars="200"/>
        <w:rPr>
          <w:rFonts w:ascii="Times New Roman" w:eastAsia="宋体" w:hAnsi="Times New Roman" w:cs="Times New Roman" w:hint="default"/>
          <w:color w:val="auto"/>
          <w:sz w:val="21"/>
          <w:szCs w:val="21"/>
          <w:lang w:eastAsia="zh-CN"/>
        </w:rPr>
      </w:pPr>
      <w:r>
        <w:rPr>
          <w:rFonts w:ascii="Times New Roman" w:eastAsia="宋体" w:hAnsi="Times New Roman" w:cs="Times New Roman" w:hint="default"/>
          <w:color w:val="auto"/>
          <w:sz w:val="21"/>
          <w:szCs w:val="21"/>
        </w:rPr>
        <w:t>②</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eastAsia="zh-CN"/>
        </w:rPr>
        <w:t>；</w:t>
      </w:r>
    </w:p>
    <w:p>
      <w:pPr>
        <w:keepNext w:val="0"/>
        <w:keepLines w:val="0"/>
        <w:pageBreakBefore w:val="0"/>
        <w:numPr>
          <w:ilvl w:val="0"/>
          <w:numId w:val="0"/>
        </w:numPr>
        <w:kinsoku/>
        <w:wordWrap/>
        <w:overflowPunct/>
        <w:topLinePunct w:val="0"/>
        <w:bidi w:val="0"/>
        <w:spacing w:line="360" w:lineRule="auto"/>
        <w:ind w:firstLine="420" w:firstLineChars="200"/>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lang w:val="en-US" w:eastAsia="zh-CN"/>
        </w:rPr>
        <w:t>(3)</w:t>
      </w:r>
      <w:r>
        <w:rPr>
          <w:rFonts w:ascii="Times New Roman" w:eastAsia="宋体" w:hAnsi="Times New Roman" w:cs="Times New Roman" w:hint="default"/>
          <w:color w:val="auto"/>
          <w:sz w:val="21"/>
          <w:szCs w:val="21"/>
        </w:rPr>
        <w:t>离子方程式的书写除了应遵守</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rPr>
        <w:t>定律外，</w:t>
      </w:r>
      <w:r>
        <w:rPr>
          <w:rFonts w:ascii="Times New Roman" w:eastAsia="宋体" w:hAnsi="Times New Roman" w:cs="Times New Roman" w:hint="default"/>
          <w:color w:val="auto"/>
          <w:sz w:val="21"/>
          <w:szCs w:val="21"/>
          <w:lang w:val="en-US" w:eastAsia="zh-CN"/>
        </w:rPr>
        <w:t>还应</w:t>
      </w:r>
      <w:r>
        <w:rPr>
          <w:rFonts w:ascii="Times New Roman" w:eastAsia="宋体" w:hAnsi="Times New Roman" w:cs="Times New Roman" w:hint="default"/>
          <w:color w:val="auto"/>
          <w:sz w:val="21"/>
          <w:szCs w:val="21"/>
        </w:rPr>
        <w:t>遵守</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rPr>
        <w:t>。</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val="0"/>
          <w:bCs/>
          <w:sz w:val="21"/>
          <w:szCs w:val="21"/>
        </w:rPr>
      </w:pPr>
      <w:r>
        <w:rPr>
          <w:rFonts w:ascii="宋体" w:eastAsia="宋体" w:hAnsi="宋体" w:cs="宋体" w:hint="eastAsia"/>
          <w:b/>
          <w:bCs w:val="0"/>
          <w:sz w:val="21"/>
          <w:szCs w:val="21"/>
          <w:lang w:eastAsia="zh-CN"/>
        </w:rPr>
        <w:t>【</w:t>
      </w:r>
      <w:r>
        <w:rPr>
          <w:rFonts w:ascii="宋体" w:eastAsia="宋体" w:hAnsi="宋体" w:cs="宋体" w:hint="eastAsia"/>
          <w:b/>
          <w:bCs w:val="0"/>
          <w:sz w:val="21"/>
          <w:szCs w:val="21"/>
        </w:rPr>
        <w:t>同步学习</w:t>
      </w:r>
      <w:r>
        <w:rPr>
          <w:rFonts w:ascii="宋体" w:eastAsia="宋体" w:hAnsi="宋体" w:cs="宋体" w:hint="eastAsia"/>
          <w:b/>
          <w:bCs w:val="0"/>
          <w:sz w:val="21"/>
          <w:szCs w:val="21"/>
          <w:lang w:eastAsia="zh-CN"/>
        </w:rPr>
        <w:t>】</w:t>
      </w:r>
    </w:p>
    <w:p>
      <w:pPr>
        <w:keepNext w:val="0"/>
        <w:keepLines w:val="0"/>
        <w:pageBreakBefore w:val="0"/>
        <w:kinsoku/>
        <w:wordWrap/>
        <w:overflowPunct/>
        <w:topLinePunct w:val="0"/>
        <w:bidi w:val="0"/>
        <w:spacing w:line="360" w:lineRule="auto"/>
        <w:ind w:firstLine="420" w:firstLineChars="200"/>
        <w:rPr>
          <w:rFonts w:ascii="宋体" w:eastAsia="宋体" w:hAnsi="宋体" w:cs="宋体" w:hint="eastAsia"/>
          <w:b w:val="0"/>
          <w:bCs/>
          <w:sz w:val="21"/>
          <w:szCs w:val="21"/>
          <w:lang w:val="en-US" w:eastAsia="zh-CN"/>
        </w:rPr>
      </w:pPr>
      <w:r>
        <w:rPr>
          <w:rFonts w:ascii="宋体" w:eastAsia="宋体" w:hAnsi="宋体" w:cs="宋体" w:hint="eastAsia"/>
          <w:b w:val="0"/>
          <w:bCs/>
          <w:sz w:val="21"/>
          <w:szCs w:val="21"/>
        </w:rPr>
        <w:t>情景导入：传说三国时，诸葛亮为了擒拿南王孟获（历史上有名的七擒七纵），率军南征至云南西洱河，遇四口毒泉，其中一口为哑泉。时逢天气好生炎热，人马饮用了哑泉水后，全都中毒，将士们都说不出话来。后来幸得一智者指教，复饮安乐泉水，</w:t>
      </w:r>
      <w:r>
        <w:rPr>
          <w:rFonts w:ascii="宋体" w:eastAsia="宋体" w:hAnsi="宋体" w:cs="宋体" w:hint="eastAsia"/>
          <w:b w:val="0"/>
          <w:bCs/>
          <w:sz w:val="21"/>
          <w:szCs w:val="21"/>
        </w:rPr>
        <w:t>“</w:t>
      </w:r>
      <w:r>
        <w:rPr>
          <w:rFonts w:ascii="宋体" w:eastAsia="宋体" w:hAnsi="宋体" w:cs="宋体" w:hint="eastAsia"/>
          <w:b w:val="0"/>
          <w:bCs/>
          <w:sz w:val="21"/>
          <w:szCs w:val="21"/>
        </w:rPr>
        <w:t>随即吐出恶涎，便能言语</w:t>
      </w:r>
      <w:r>
        <w:rPr>
          <w:rFonts w:ascii="宋体" w:eastAsia="宋体" w:hAnsi="宋体" w:cs="宋体" w:hint="eastAsia"/>
          <w:b w:val="0"/>
          <w:bCs/>
          <w:sz w:val="21"/>
          <w:szCs w:val="21"/>
        </w:rPr>
        <w:t>”</w:t>
      </w:r>
      <w:r>
        <w:rPr>
          <w:rFonts w:ascii="宋体" w:eastAsia="宋体" w:hAnsi="宋体" w:cs="宋体" w:hint="eastAsia"/>
          <w:b w:val="0"/>
          <w:bCs/>
          <w:sz w:val="21"/>
          <w:szCs w:val="21"/>
        </w:rPr>
        <w:t>。你知道其中的化学原理吗？通过本节课的学习，我们就能解开这个谜团！</w:t>
      </w:r>
      <w:r>
        <w:rPr>
          <w:rFonts w:ascii="宋体" w:eastAsia="宋体" w:hAnsi="宋体" w:cs="宋体" w:hint="eastAsia"/>
          <w:b w:val="0"/>
          <w:bCs/>
          <w:sz w:val="21"/>
          <w:szCs w:val="21"/>
          <w:lang w:eastAsia="zh-CN"/>
        </w:rPr>
        <w:t>（</w:t>
      </w:r>
      <w:r>
        <w:rPr>
          <w:rFonts w:ascii="宋体" w:eastAsia="宋体" w:hAnsi="宋体" w:cs="宋体" w:hint="eastAsia"/>
          <w:b w:val="0"/>
          <w:bCs/>
          <w:sz w:val="21"/>
          <w:szCs w:val="21"/>
          <w:lang w:val="en-US" w:eastAsia="zh-CN"/>
        </w:rPr>
        <w:t>见PPT图片）</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lang w:val="en-US" w:eastAsia="zh-CN"/>
        </w:rPr>
        <w:t>一、</w:t>
      </w:r>
      <w:r>
        <w:rPr>
          <w:rFonts w:ascii="Times New Roman" w:eastAsia="宋体" w:hAnsi="Times New Roman" w:cs="Times New Roman" w:hint="default"/>
          <w:b/>
          <w:sz w:val="21"/>
          <w:szCs w:val="21"/>
        </w:rPr>
        <w:t>离子反应</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rPr>
        <w:t>活动一、</w:t>
      </w:r>
      <w:r>
        <w:rPr>
          <w:rFonts w:ascii="Times New Roman" w:eastAsia="宋体" w:hAnsi="Times New Roman" w:cs="Times New Roman" w:hint="default"/>
          <w:b/>
          <w:sz w:val="21"/>
          <w:szCs w:val="21"/>
          <w:lang w:val="en-US" w:eastAsia="zh-CN"/>
        </w:rPr>
        <w:t>探究</w:t>
      </w:r>
      <w:r>
        <w:rPr>
          <w:rFonts w:ascii="Times New Roman" w:eastAsia="宋体" w:hAnsi="Times New Roman" w:cs="Times New Roman" w:hint="default"/>
          <w:b/>
          <w:sz w:val="21"/>
          <w:szCs w:val="21"/>
        </w:rPr>
        <w:t>离子反应</w:t>
      </w:r>
      <w:r>
        <w:rPr>
          <w:rFonts w:ascii="Times New Roman" w:eastAsia="宋体" w:hAnsi="Times New Roman" w:cs="Times New Roman" w:hint="default"/>
          <w:b/>
          <w:sz w:val="21"/>
          <w:szCs w:val="21"/>
          <w:lang w:val="en-US" w:eastAsia="zh-CN"/>
        </w:rPr>
        <w:t>的实质</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rPr>
        <w:t>实验</w:t>
      </w:r>
      <w:r>
        <w:rPr>
          <w:rFonts w:ascii="Times New Roman" w:eastAsia="宋体" w:hAnsi="Times New Roman" w:cs="Times New Roman" w:hint="default"/>
          <w:sz w:val="21"/>
          <w:szCs w:val="21"/>
          <w:lang w:eastAsia="zh-CN"/>
        </w:rPr>
        <w:t>探究</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结合</w:t>
      </w:r>
      <w:r>
        <w:rPr>
          <w:rFonts w:ascii="Times New Roman" w:eastAsia="宋体" w:hAnsi="Times New Roman" w:cs="Times New Roman" w:hint="default"/>
          <w:sz w:val="21"/>
          <w:szCs w:val="21"/>
        </w:rPr>
        <w:t>教材P1</w:t>
      </w:r>
      <w:r>
        <w:rPr>
          <w:rFonts w:ascii="Times New Roman" w:eastAsia="宋体" w:hAnsi="Times New Roman" w:cs="Times New Roman" w:hint="eastAsia"/>
          <w:sz w:val="21"/>
          <w:szCs w:val="21"/>
          <w:lang w:val="en-US" w:eastAsia="zh-CN"/>
        </w:rPr>
        <w:t>7</w:t>
      </w:r>
      <w:r>
        <w:rPr>
          <w:rFonts w:ascii="Times New Roman" w:eastAsia="宋体" w:hAnsi="Times New Roman" w:cs="Times New Roman" w:hint="default"/>
          <w:sz w:val="21"/>
          <w:szCs w:val="21"/>
        </w:rPr>
        <w:t>实验</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3</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完成实验，</w:t>
      </w:r>
      <w:r>
        <w:rPr>
          <w:rFonts w:ascii="Times New Roman" w:eastAsia="宋体" w:hAnsi="Times New Roman" w:cs="Times New Roman" w:hint="default"/>
          <w:sz w:val="21"/>
          <w:szCs w:val="21"/>
        </w:rPr>
        <w:t>并将实验现象</w:t>
      </w:r>
      <w:r>
        <w:rPr>
          <w:rFonts w:ascii="Times New Roman" w:eastAsia="宋体" w:hAnsi="Times New Roman" w:cs="Times New Roman" w:hint="default"/>
          <w:sz w:val="21"/>
          <w:szCs w:val="21"/>
          <w:lang w:eastAsia="zh-CN"/>
        </w:rPr>
        <w:t>及结论</w:t>
      </w:r>
      <w:r>
        <w:rPr>
          <w:rFonts w:ascii="Times New Roman" w:eastAsia="宋体" w:hAnsi="Times New Roman" w:cs="Times New Roman" w:hint="default"/>
          <w:sz w:val="21"/>
          <w:szCs w:val="21"/>
        </w:rPr>
        <w:t>填在</w:t>
      </w:r>
      <w:r>
        <w:rPr>
          <w:rFonts w:ascii="Times New Roman" w:eastAsia="宋体" w:hAnsi="Times New Roman" w:cs="Times New Roman" w:hint="default"/>
          <w:sz w:val="21"/>
          <w:szCs w:val="21"/>
          <w:lang w:eastAsia="zh-CN"/>
        </w:rPr>
        <w:t>下列</w:t>
      </w:r>
      <w:r>
        <w:rPr>
          <w:rFonts w:ascii="Times New Roman" w:eastAsia="宋体" w:hAnsi="Times New Roman" w:cs="Times New Roman" w:hint="default"/>
          <w:sz w:val="21"/>
          <w:szCs w:val="21"/>
        </w:rPr>
        <w:t>表格中。</w:t>
      </w:r>
    </w:p>
    <w:tbl>
      <w:tblPr>
        <w:tblStyle w:val="TableNormal"/>
        <w:tblW w:w="0" w:type="auto"/>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2015"/>
        <w:gridCol w:w="3643"/>
        <w:gridCol w:w="3389"/>
      </w:tblGrid>
      <w:tr>
        <w:tblPrEx>
          <w:tblW w:w="0" w:type="auto"/>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1504"/>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实验</w:t>
            </w:r>
            <w:r>
              <w:rPr>
                <w:rFonts w:ascii="Times New Roman" w:eastAsia="宋体" w:hAnsi="Times New Roman" w:cs="Times New Roman" w:hint="default"/>
                <w:sz w:val="21"/>
                <w:szCs w:val="21"/>
              </w:rPr>
              <w:t>操作</w:t>
            </w:r>
          </w:p>
        </w:tc>
        <w:tc>
          <w:tcPr>
            <w:tcW w:w="3643"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w:t>
            </w:r>
            <w:r>
              <w:rPr>
                <w:rFonts w:ascii="Times New Roman" w:eastAsia="宋体" w:hAnsi="Times New Roman" w:cs="Times New Roman" w:hint="default"/>
                <w:sz w:val="21"/>
                <w:szCs w:val="21"/>
              </w:rPr>
              <w:pict>
                <v:shape id="图片 13" o:spid="_x0000_i1032" type="#_x0000_t75" alt="说明: H86" style="width:65.98pt;height:75.25pt;mso-position-horizontal-relative:page;mso-position-vertical-relative:page;mso-wrap-style:square" o:preferrelative="t" filled="f" stroked="f">
                  <v:fill o:detectmouseclick="t"/>
                  <v:stroke linestyle="single"/>
                  <v:imagedata r:id="rId8" o:title="说明: H86"/>
                  <v:path o:extrusionok="f"/>
                  <o:lock v:ext="edit" aspectratio="t"/>
                </v:shape>
              </w:pict>
            </w:r>
          </w:p>
        </w:tc>
        <w:tc>
          <w:tcPr>
            <w:tcW w:w="3389"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②</w:t>
            </w:r>
            <w:r>
              <w:rPr>
                <w:rFonts w:ascii="Times New Roman" w:eastAsia="宋体" w:hAnsi="Times New Roman" w:cs="Times New Roman" w:hint="default"/>
                <w:sz w:val="21"/>
                <w:szCs w:val="21"/>
              </w:rPr>
              <w:pict>
                <v:shape id="图片 12" o:spid="_x0000_i1033" type="#_x0000_t75" alt="说明: H87" style="width:65.98pt;height:75.25pt;mso-position-horizontal-relative:page;mso-position-vertical-relative:page;mso-wrap-style:square" o:preferrelative="t" filled="f" stroked="f">
                  <v:fill o:detectmouseclick="t"/>
                  <v:stroke linestyle="single"/>
                  <v:imagedata r:id="rId9" o:title="说明: H87"/>
                  <v:path o:extrusionok="f"/>
                  <o:lock v:ext="edit" aspectratio="t"/>
                </v:shape>
              </w:pict>
            </w:r>
          </w:p>
        </w:tc>
      </w:tr>
      <w:tr>
        <w:tblPrEx>
          <w:tblW w:w="0" w:type="auto"/>
          <w:jc w:val="center"/>
          <w:tblInd w:w="-458" w:type="dxa"/>
          <w:tblLayout w:type="fixed"/>
          <w:tblCellMar>
            <w:top w:w="0" w:type="dxa"/>
            <w:left w:w="108" w:type="dxa"/>
            <w:bottom w:w="0" w:type="dxa"/>
            <w:right w:w="108" w:type="dxa"/>
          </w:tblCellMar>
          <w:tblLook w:val="0000"/>
        </w:tblPrEx>
        <w:trPr>
          <w:trHeight w:val="658"/>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lang w:val="en-US" w:eastAsia="zh-CN"/>
              </w:rPr>
              <w:t>电离方程式</w:t>
            </w:r>
          </w:p>
        </w:tc>
        <w:tc>
          <w:tcPr>
            <w:tcW w:w="3643"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p>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p>
        </w:tc>
        <w:tc>
          <w:tcPr>
            <w:tcW w:w="3389"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p>
        </w:tc>
      </w:tr>
      <w:tr>
        <w:tblPrEx>
          <w:tblW w:w="0" w:type="auto"/>
          <w:jc w:val="center"/>
          <w:tblInd w:w="-458" w:type="dxa"/>
          <w:tblLayout w:type="fixed"/>
          <w:tblCellMar>
            <w:top w:w="0" w:type="dxa"/>
            <w:left w:w="108" w:type="dxa"/>
            <w:bottom w:w="0" w:type="dxa"/>
            <w:right w:w="108" w:type="dxa"/>
          </w:tblCellMar>
          <w:tblLook w:val="0000"/>
        </w:tblPrEx>
        <w:trPr>
          <w:trHeight w:val="598"/>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rPr>
              <w:t>混合液中</w:t>
            </w:r>
            <w:r>
              <w:rPr>
                <w:rFonts w:ascii="Times New Roman" w:eastAsia="宋体" w:hAnsi="Times New Roman" w:cs="Times New Roman" w:hint="default"/>
                <w:color w:val="auto"/>
                <w:sz w:val="21"/>
                <w:szCs w:val="21"/>
                <w:lang w:val="en-US" w:eastAsia="zh-CN"/>
              </w:rPr>
              <w:t>主要离子</w:t>
            </w:r>
          </w:p>
        </w:tc>
        <w:tc>
          <w:tcPr>
            <w:tcW w:w="3643"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p>
        </w:tc>
        <w:tc>
          <w:tcPr>
            <w:tcW w:w="3389"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vertAlign w:val="superscript"/>
                <w:lang w:val="en-US" w:eastAsia="zh-CN"/>
              </w:rPr>
            </w:pPr>
          </w:p>
        </w:tc>
      </w:tr>
      <w:tr>
        <w:tblPrEx>
          <w:tblW w:w="0" w:type="auto"/>
          <w:jc w:val="center"/>
          <w:tblInd w:w="-458" w:type="dxa"/>
          <w:tblLayout w:type="fixed"/>
          <w:tblCellMar>
            <w:top w:w="0" w:type="dxa"/>
            <w:left w:w="108" w:type="dxa"/>
            <w:bottom w:w="0" w:type="dxa"/>
            <w:right w:w="108" w:type="dxa"/>
          </w:tblCellMar>
          <w:tblLook w:val="0000"/>
        </w:tblPrEx>
        <w:trPr>
          <w:trHeight w:val="641"/>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实验</w:t>
            </w:r>
            <w:r>
              <w:rPr>
                <w:rFonts w:ascii="Times New Roman" w:eastAsia="宋体" w:hAnsi="Times New Roman" w:cs="Times New Roman" w:hint="default"/>
                <w:color w:val="auto"/>
                <w:sz w:val="21"/>
                <w:szCs w:val="21"/>
              </w:rPr>
              <w:t>现象</w:t>
            </w:r>
            <w:r>
              <w:rPr>
                <w:rFonts w:ascii="Times New Roman" w:eastAsia="宋体" w:hAnsi="Times New Roman" w:cs="Times New Roman" w:hint="default"/>
                <w:color w:val="auto"/>
                <w:sz w:val="21"/>
                <w:szCs w:val="21"/>
                <w:lang w:val="en-US" w:eastAsia="zh-CN"/>
              </w:rPr>
              <w:t>及原因</w:t>
            </w:r>
          </w:p>
        </w:tc>
        <w:tc>
          <w:tcPr>
            <w:tcW w:w="3643"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p>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p>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p>
        </w:tc>
        <w:tc>
          <w:tcPr>
            <w:tcW w:w="3389"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p>
        </w:tc>
      </w:tr>
      <w:tr>
        <w:tblPrEx>
          <w:tblW w:w="0" w:type="auto"/>
          <w:jc w:val="center"/>
          <w:tblInd w:w="-458" w:type="dxa"/>
          <w:tblLayout w:type="fixed"/>
          <w:tblCellMar>
            <w:top w:w="0" w:type="dxa"/>
            <w:left w:w="108" w:type="dxa"/>
            <w:bottom w:w="0" w:type="dxa"/>
            <w:right w:w="108" w:type="dxa"/>
          </w:tblCellMar>
          <w:tblLook w:val="0000"/>
        </w:tblPrEx>
        <w:trPr>
          <w:trHeight w:val="334"/>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离子</w:t>
            </w:r>
            <w:r>
              <w:rPr>
                <w:rFonts w:ascii="Times New Roman" w:eastAsia="宋体" w:hAnsi="Times New Roman" w:cs="Times New Roman" w:hint="default"/>
                <w:color w:val="auto"/>
                <w:sz w:val="21"/>
                <w:szCs w:val="21"/>
                <w:lang w:val="en-US" w:eastAsia="zh-CN"/>
              </w:rPr>
              <w:t>之间的</w:t>
            </w:r>
            <w:r>
              <w:rPr>
                <w:rFonts w:ascii="Times New Roman" w:eastAsia="宋体" w:hAnsi="Times New Roman" w:cs="Times New Roman" w:hint="default"/>
                <w:color w:val="auto"/>
                <w:sz w:val="21"/>
                <w:szCs w:val="21"/>
              </w:rPr>
              <w:t>反应</w:t>
            </w:r>
          </w:p>
        </w:tc>
        <w:tc>
          <w:tcPr>
            <w:tcW w:w="3643"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p>
        </w:tc>
        <w:tc>
          <w:tcPr>
            <w:tcW w:w="3389"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p>
        </w:tc>
      </w:tr>
      <w:tr>
        <w:tblPrEx>
          <w:tblW w:w="0" w:type="auto"/>
          <w:jc w:val="center"/>
          <w:tblInd w:w="-458" w:type="dxa"/>
          <w:tblLayout w:type="fixed"/>
          <w:tblCellMar>
            <w:top w:w="0" w:type="dxa"/>
            <w:left w:w="108" w:type="dxa"/>
            <w:bottom w:w="0" w:type="dxa"/>
            <w:right w:w="108" w:type="dxa"/>
          </w:tblCellMar>
          <w:tblLook w:val="0000"/>
        </w:tblPrEx>
        <w:trPr>
          <w:trHeight w:val="273"/>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实验结论</w:t>
            </w:r>
          </w:p>
        </w:tc>
        <w:tc>
          <w:tcPr>
            <w:tcW w:w="7032" w:type="dxa"/>
            <w:gridSpan w:val="2"/>
            <w:vAlign w:val="center"/>
          </w:tcPr>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u w:val="none"/>
              </w:rPr>
            </w:pPr>
          </w:p>
        </w:tc>
      </w:tr>
    </w:tbl>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阅读教材P1</w:t>
      </w:r>
      <w:r>
        <w:rPr>
          <w:rFonts w:ascii="Times New Roman" w:eastAsia="宋体" w:hAnsi="Times New Roman" w:cs="Times New Roman" w:hint="eastAsia"/>
          <w:b w:val="0"/>
          <w:bCs w:val="0"/>
          <w:sz w:val="21"/>
          <w:szCs w:val="21"/>
          <w:lang w:val="en-US" w:eastAsia="zh-CN"/>
        </w:rPr>
        <w:t>8</w:t>
      </w:r>
      <w:r>
        <w:rPr>
          <w:rFonts w:ascii="Times New Roman" w:eastAsia="宋体" w:hAnsi="Times New Roman" w:cs="Times New Roman" w:hint="default"/>
          <w:b w:val="0"/>
          <w:bCs w:val="0"/>
          <w:sz w:val="21"/>
          <w:szCs w:val="21"/>
          <w:lang w:val="en-US" w:eastAsia="zh-CN"/>
        </w:rPr>
        <w:t>页第二自然段，请</w:t>
      </w:r>
      <w:r>
        <w:rPr>
          <w:rFonts w:ascii="Times New Roman" w:eastAsia="宋体" w:hAnsi="Times New Roman" w:cs="Times New Roman" w:hint="default"/>
          <w:sz w:val="21"/>
          <w:szCs w:val="21"/>
        </w:rPr>
        <w:t>写出BaCl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溶液与Na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溶液反应的化学方程式，</w:t>
      </w:r>
      <w:r>
        <w:rPr>
          <w:rFonts w:ascii="Times New Roman" w:eastAsia="宋体" w:hAnsi="Times New Roman" w:cs="Times New Roman" w:hint="default"/>
          <w:sz w:val="21"/>
          <w:szCs w:val="21"/>
          <w:lang w:eastAsia="zh-CN"/>
        </w:rPr>
        <w:t>并</w:t>
      </w:r>
      <w:r>
        <w:rPr>
          <w:rFonts w:ascii="Times New Roman" w:eastAsia="宋体" w:hAnsi="Times New Roman" w:cs="Times New Roman" w:hint="default"/>
          <w:sz w:val="21"/>
          <w:szCs w:val="21"/>
        </w:rPr>
        <w:t>从微观粒子的角度分析BaCl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溶液与Na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溶液反应的实质？</w:t>
      </w:r>
      <w:r>
        <w:rPr>
          <w:rFonts w:ascii="Times New Roman" w:eastAsia="宋体" w:hAnsi="Times New Roman" w:cs="Times New Roman" w:hint="default"/>
          <w:sz w:val="21"/>
          <w:szCs w:val="21"/>
          <w:lang w:val="en-US" w:eastAsia="zh-CN"/>
        </w:rPr>
        <w:t>回答什么是离子反应？</w:t>
      </w:r>
      <w:r>
        <w:rPr>
          <w:rFonts w:ascii="Times New Roman" w:eastAsia="宋体" w:hAnsi="Times New Roman" w:cs="Times New Roman" w:hint="default"/>
          <w:sz w:val="21"/>
          <w:szCs w:val="21"/>
        </w:rPr>
        <w:t>。</w:t>
      </w:r>
    </w:p>
    <w:p>
      <w:pPr>
        <w:pStyle w:val="PlainText"/>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sz w:val="21"/>
          <w:szCs w:val="21"/>
        </w:rPr>
      </w:pPr>
    </w:p>
    <w:p>
      <w:pPr>
        <w:pStyle w:val="PlainText"/>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sz w:val="21"/>
          <w:szCs w:val="21"/>
        </w:rPr>
      </w:pPr>
    </w:p>
    <w:p>
      <w:pPr>
        <w:pStyle w:val="PlainText"/>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sz w:val="21"/>
          <w:szCs w:val="21"/>
        </w:rPr>
      </w:pPr>
    </w:p>
    <w:p>
      <w:pPr>
        <w:pStyle w:val="PlainText"/>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lang w:val="en-US" w:eastAsia="zh-CN"/>
        </w:rPr>
        <w:t>对应训练</w:t>
      </w:r>
      <w:r>
        <w:rPr>
          <w:rFonts w:ascii="Times New Roman" w:eastAsia="宋体" w:hAnsi="Times New Roman" w:cs="Times New Roman" w:hint="default"/>
          <w:b w:val="0"/>
          <w:bCs/>
          <w:sz w:val="21"/>
          <w:szCs w:val="21"/>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和NaHSO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的溶液混合后，实际参加反应的离子是</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 </w:t>
      </w:r>
    </w:p>
    <w:p>
      <w:pPr>
        <w:pStyle w:val="PlainText"/>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和CO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2－</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3</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B．HCO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3</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和HSO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4</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p>
    <w:p>
      <w:pPr>
        <w:pStyle w:val="PlainText"/>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C．Na</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、HCO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3</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和H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D．HCO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3</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和H</w:t>
      </w:r>
      <w:r>
        <w:rPr>
          <w:rFonts w:ascii="Times New Roman" w:eastAsia="宋体" w:hAnsi="Times New Roman" w:cs="Times New Roman" w:hint="default"/>
          <w:sz w:val="21"/>
          <w:szCs w:val="21"/>
          <w:vertAlign w:val="superscript"/>
        </w:rPr>
        <w:t>＋</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rPr>
          <w:rFonts w:ascii="Times New Roman" w:eastAsia="宋体" w:hAnsi="Times New Roman" w:cs="Times New Roman" w:hint="default"/>
          <w:color w:val="auto"/>
          <w:sz w:val="21"/>
          <w:szCs w:val="21"/>
          <w:lang w:val="en-US" w:eastAsia="zh-CN"/>
        </w:rPr>
      </w:pPr>
      <w:r>
        <w:rPr>
          <w:rFonts w:ascii="宋体" w:eastAsia="宋体" w:hAnsi="宋体" w:cs="宋体" w:hint="eastAsia"/>
          <w:b w:val="0"/>
          <w:bCs/>
          <w:color w:val="auto"/>
          <w:sz w:val="21"/>
          <w:szCs w:val="21"/>
          <w:lang w:val="en-US" w:eastAsia="zh-CN"/>
        </w:rPr>
        <w:t>2.</w:t>
      </w:r>
      <w:r>
        <w:rPr>
          <w:rFonts w:ascii="Times New Roman" w:eastAsia="宋体" w:hAnsi="Times New Roman" w:cs="Times New Roman" w:hint="default"/>
          <w:color w:val="auto"/>
          <w:sz w:val="21"/>
          <w:szCs w:val="21"/>
        </w:rPr>
        <w:t>下列各组物质相互混合后，不会发生离子反应的是</w:t>
      </w:r>
      <w:r>
        <w:rPr>
          <w:rFonts w:ascii="Times New Roman" w:eastAsia="宋体" w:hAnsi="Times New Roman" w:cs="Times New Roman" w:hint="eastAsia"/>
          <w:color w:val="auto"/>
          <w:sz w:val="21"/>
          <w:szCs w:val="21"/>
          <w:lang w:eastAsia="zh-CN"/>
        </w:rPr>
        <w:t>（</w:t>
      </w:r>
      <w:r>
        <w:rPr>
          <w:rFonts w:ascii="Times New Roman" w:eastAsia="宋体" w:hAnsi="Times New Roman" w:cs="Times New Roman" w:hint="eastAsia"/>
          <w:color w:val="auto"/>
          <w:sz w:val="21"/>
          <w:szCs w:val="21"/>
          <w:lang w:val="en-US" w:eastAsia="zh-CN"/>
        </w:rPr>
        <w:t xml:space="preserve">     ）</w:t>
      </w:r>
    </w:p>
    <w:p>
      <w:pPr>
        <w:keepNext w:val="0"/>
        <w:keepLines w:val="0"/>
        <w:pageBreakBefore w:val="0"/>
        <w:kinsoku/>
        <w:wordWrap/>
        <w:overflowPunct/>
        <w:topLinePunct w:val="0"/>
        <w:autoSpaceDE w:val="0"/>
        <w:autoSpaceDN w:val="0"/>
        <w:bidi w:val="0"/>
        <w:adjustRightInd w:val="0"/>
        <w:snapToGrid w:val="0"/>
        <w:spacing w:line="360" w:lineRule="auto"/>
        <w:jc w:val="left"/>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 xml:space="preserve">    A．Na</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SO</w:t>
      </w:r>
      <w:r>
        <w:rPr>
          <w:rFonts w:ascii="Times New Roman" w:eastAsia="宋体" w:hAnsi="Times New Roman" w:cs="Times New Roman" w:hint="default"/>
          <w:color w:val="auto"/>
          <w:sz w:val="21"/>
          <w:szCs w:val="21"/>
          <w:vertAlign w:val="subscript"/>
        </w:rPr>
        <w:t>4</w:t>
      </w:r>
      <w:r>
        <w:rPr>
          <w:rFonts w:ascii="Times New Roman" w:eastAsia="宋体" w:hAnsi="Times New Roman" w:cs="Times New Roman" w:hint="default"/>
          <w:color w:val="auto"/>
          <w:sz w:val="21"/>
          <w:szCs w:val="21"/>
        </w:rPr>
        <w:t>溶液和MgCl</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溶液</w:t>
      </w:r>
    </w:p>
    <w:p>
      <w:pPr>
        <w:keepNext w:val="0"/>
        <w:keepLines w:val="0"/>
        <w:pageBreakBefore w:val="0"/>
        <w:kinsoku/>
        <w:wordWrap/>
        <w:overflowPunct/>
        <w:topLinePunct w:val="0"/>
        <w:autoSpaceDE w:val="0"/>
        <w:autoSpaceDN w:val="0"/>
        <w:bidi w:val="0"/>
        <w:adjustRightInd w:val="0"/>
        <w:snapToGrid w:val="0"/>
        <w:spacing w:line="360" w:lineRule="auto"/>
        <w:jc w:val="left"/>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 xml:space="preserve">    B．Na</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color w:val="auto"/>
          <w:sz w:val="21"/>
          <w:szCs w:val="21"/>
        </w:rPr>
        <w:t>溶液和稀硫酸</w:t>
      </w:r>
    </w:p>
    <w:p>
      <w:pPr>
        <w:keepNext w:val="0"/>
        <w:keepLines w:val="0"/>
        <w:pageBreakBefore w:val="0"/>
        <w:kinsoku/>
        <w:wordWrap/>
        <w:overflowPunct/>
        <w:topLinePunct w:val="0"/>
        <w:autoSpaceDE w:val="0"/>
        <w:autoSpaceDN w:val="0"/>
        <w:bidi w:val="0"/>
        <w:adjustRightInd w:val="0"/>
        <w:snapToGrid w:val="0"/>
        <w:spacing w:line="360" w:lineRule="auto"/>
        <w:jc w:val="left"/>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 xml:space="preserve">    C．NaOH溶液和Fe</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（SO</w:t>
      </w:r>
      <w:r>
        <w:rPr>
          <w:rFonts w:ascii="Times New Roman" w:eastAsia="宋体" w:hAnsi="Times New Roman" w:cs="Times New Roman" w:hint="default"/>
          <w:color w:val="auto"/>
          <w:sz w:val="21"/>
          <w:szCs w:val="21"/>
          <w:vertAlign w:val="subscript"/>
        </w:rPr>
        <w:t>4</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color w:val="auto"/>
          <w:sz w:val="21"/>
          <w:szCs w:val="21"/>
        </w:rPr>
        <w:t>溶液</w:t>
      </w:r>
    </w:p>
    <w:p>
      <w:pPr>
        <w:keepNext w:val="0"/>
        <w:keepLines w:val="0"/>
        <w:pageBreakBefore w:val="0"/>
        <w:kinsoku/>
        <w:wordWrap/>
        <w:overflowPunct/>
        <w:topLinePunct w:val="0"/>
        <w:autoSpaceDE w:val="0"/>
        <w:autoSpaceDN w:val="0"/>
        <w:bidi w:val="0"/>
        <w:adjustRightInd w:val="0"/>
        <w:snapToGrid w:val="0"/>
        <w:spacing w:line="360" w:lineRule="auto"/>
        <w:jc w:val="left"/>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 xml:space="preserve">    D．Ca（OH）</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和盐酸</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sz w:val="21"/>
          <w:szCs w:val="21"/>
          <w:lang w:val="en-US" w:eastAsia="zh-CN"/>
        </w:rPr>
        <w:t>活动二、探究离子反应发生的条件</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eastAsia"/>
          <w:b w:val="0"/>
          <w:bCs w:val="0"/>
          <w:sz w:val="21"/>
          <w:szCs w:val="21"/>
          <w:lang w:val="en-US" w:eastAsia="zh-CN"/>
        </w:rPr>
        <w:t>讨论交流：</w:t>
      </w:r>
      <w:r>
        <w:rPr>
          <w:rFonts w:ascii="Times New Roman" w:hAnsi="Times New Roman" w:cs="Times New Roman" w:hint="eastAsia"/>
          <w:b w:val="0"/>
          <w:bCs w:val="0"/>
          <w:color w:val="auto"/>
          <w:sz w:val="21"/>
          <w:szCs w:val="21"/>
          <w:lang w:val="en-US" w:eastAsia="zh-CN"/>
        </w:rPr>
        <w:t>电解质溶液之间发生反应时有哪些不同情况？</w:t>
      </w:r>
      <w:r>
        <w:rPr>
          <w:rFonts w:ascii="Times New Roman" w:hAnsi="Times New Roman" w:cs="Times New Roman" w:hint="eastAsia"/>
          <w:color w:val="auto"/>
          <w:sz w:val="21"/>
          <w:szCs w:val="21"/>
          <w:lang w:val="en-US" w:eastAsia="zh-CN"/>
        </w:rPr>
        <w:t>结合下表内容举例说明</w:t>
      </w:r>
      <w:r>
        <w:rPr>
          <w:rFonts w:cs="Times New Roman" w:hint="eastAsia"/>
          <w:color w:val="auto"/>
          <w:sz w:val="21"/>
          <w:szCs w:val="21"/>
          <w:lang w:val="en-US" w:eastAsia="zh-CN"/>
        </w:rPr>
        <w:t>，并</w:t>
      </w:r>
      <w:r>
        <w:rPr>
          <w:rFonts w:ascii="Times New Roman" w:eastAsia="宋体" w:hAnsi="Times New Roman" w:cs="Times New Roman" w:hint="default"/>
          <w:sz w:val="21"/>
          <w:szCs w:val="21"/>
          <w:lang w:val="en-US" w:eastAsia="zh-CN"/>
        </w:rPr>
        <w:t>完成下表内容。</w:t>
      </w:r>
    </w:p>
    <w:tbl>
      <w:tblPr>
        <w:tblStyle w:val="TableNormal"/>
        <w:tblW w:w="9108"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948"/>
        <w:gridCol w:w="2628"/>
        <w:gridCol w:w="2640"/>
        <w:gridCol w:w="2892"/>
      </w:tblGrid>
      <w:tr>
        <w:tblPrEx>
          <w:tblW w:w="9108"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94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举例</w:t>
            </w:r>
          </w:p>
        </w:tc>
        <w:tc>
          <w:tcPr>
            <w:tcW w:w="262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向硫酸铜溶液中滴加氢氧化钠溶液</w:t>
            </w:r>
          </w:p>
        </w:tc>
        <w:tc>
          <w:tcPr>
            <w:tcW w:w="2640"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向氢氧化钠溶液（含酚酞）中滴加酚酞</w:t>
            </w:r>
          </w:p>
        </w:tc>
        <w:tc>
          <w:tcPr>
            <w:tcW w:w="2892"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向碳酸钠溶液中滴加稀盐酸</w:t>
            </w:r>
          </w:p>
        </w:tc>
      </w:tr>
      <w:tr>
        <w:tblPrEx>
          <w:tblW w:w="9108" w:type="dxa"/>
          <w:tblInd w:w="535" w:type="dxa"/>
          <w:tblLayout w:type="fixed"/>
          <w:tblCellMar>
            <w:top w:w="0" w:type="dxa"/>
            <w:left w:w="108" w:type="dxa"/>
            <w:bottom w:w="0" w:type="dxa"/>
            <w:right w:w="108" w:type="dxa"/>
          </w:tblCellMar>
          <w:tblLook w:val="0000"/>
        </w:tblPrEx>
        <w:tc>
          <w:tcPr>
            <w:tcW w:w="94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现象</w:t>
            </w:r>
          </w:p>
        </w:tc>
        <w:tc>
          <w:tcPr>
            <w:tcW w:w="262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p>
        </w:tc>
        <w:tc>
          <w:tcPr>
            <w:tcW w:w="2640"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p>
        </w:tc>
        <w:tc>
          <w:tcPr>
            <w:tcW w:w="2892"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p>
        </w:tc>
      </w:tr>
      <w:tr>
        <w:tblPrEx>
          <w:tblW w:w="9108" w:type="dxa"/>
          <w:tblInd w:w="535" w:type="dxa"/>
          <w:tblLayout w:type="fixed"/>
          <w:tblCellMar>
            <w:top w:w="0" w:type="dxa"/>
            <w:left w:w="108" w:type="dxa"/>
            <w:bottom w:w="0" w:type="dxa"/>
            <w:right w:w="108" w:type="dxa"/>
          </w:tblCellMar>
          <w:tblLook w:val="0000"/>
        </w:tblPrEx>
        <w:tc>
          <w:tcPr>
            <w:tcW w:w="94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离子方程式</w:t>
            </w:r>
          </w:p>
        </w:tc>
        <w:tc>
          <w:tcPr>
            <w:tcW w:w="262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p>
        </w:tc>
        <w:tc>
          <w:tcPr>
            <w:tcW w:w="2640"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p>
        </w:tc>
        <w:tc>
          <w:tcPr>
            <w:tcW w:w="2892"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p>
        </w:tc>
      </w:tr>
      <w:tr>
        <w:tblPrEx>
          <w:tblW w:w="9108" w:type="dxa"/>
          <w:tblInd w:w="535" w:type="dxa"/>
          <w:tblLayout w:type="fixed"/>
          <w:tblCellMar>
            <w:top w:w="0" w:type="dxa"/>
            <w:left w:w="108" w:type="dxa"/>
            <w:bottom w:w="0" w:type="dxa"/>
            <w:right w:w="108" w:type="dxa"/>
          </w:tblCellMar>
          <w:tblLook w:val="0000"/>
        </w:tblPrEx>
        <w:tc>
          <w:tcPr>
            <w:tcW w:w="94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分析</w:t>
            </w:r>
          </w:p>
        </w:tc>
        <w:tc>
          <w:tcPr>
            <w:tcW w:w="262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p>
        </w:tc>
        <w:tc>
          <w:tcPr>
            <w:tcW w:w="2640"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p>
        </w:tc>
        <w:tc>
          <w:tcPr>
            <w:tcW w:w="2892"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p>
        </w:tc>
      </w:tr>
    </w:tbl>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sz w:val="21"/>
          <w:szCs w:val="21"/>
          <w:lang w:val="en-US" w:eastAsia="zh-CN"/>
        </w:rPr>
        <w:t>归纳总结：结合上</w:t>
      </w:r>
      <w:r>
        <w:rPr>
          <w:rFonts w:ascii="Times New Roman" w:eastAsia="宋体" w:hAnsi="Times New Roman" w:cs="Times New Roman" w:hint="eastAsia"/>
          <w:sz w:val="21"/>
          <w:szCs w:val="21"/>
          <w:lang w:val="en-US" w:eastAsia="zh-CN"/>
        </w:rPr>
        <w:t>面</w:t>
      </w:r>
      <w:r>
        <w:rPr>
          <w:rFonts w:ascii="Times New Roman" w:eastAsia="宋体" w:hAnsi="Times New Roman" w:cs="Times New Roman" w:hint="default"/>
          <w:sz w:val="21"/>
          <w:szCs w:val="21"/>
          <w:lang w:val="en-US" w:eastAsia="zh-CN"/>
        </w:rPr>
        <w:t>分析，阅读教材P1</w:t>
      </w:r>
      <w:r>
        <w:rPr>
          <w:rFonts w:ascii="Times New Roman" w:eastAsia="宋体" w:hAnsi="Times New Roman" w:cs="Times New Roman" w:hint="eastAsia"/>
          <w:sz w:val="21"/>
          <w:szCs w:val="21"/>
          <w:lang w:val="en-US" w:eastAsia="zh-CN"/>
        </w:rPr>
        <w:t>9</w:t>
      </w:r>
      <w:r>
        <w:rPr>
          <w:rFonts w:ascii="Times New Roman" w:eastAsia="宋体" w:hAnsi="Times New Roman" w:cs="Times New Roman" w:hint="default"/>
          <w:sz w:val="21"/>
          <w:szCs w:val="21"/>
          <w:lang w:val="en-US" w:eastAsia="zh-CN"/>
        </w:rPr>
        <w:t>页第二自然段，你认为</w:t>
      </w:r>
      <w:r>
        <w:rPr>
          <w:rFonts w:ascii="Times New Roman" w:eastAsia="宋体" w:hAnsi="Times New Roman" w:cs="Times New Roman" w:hint="default"/>
          <w:sz w:val="21"/>
          <w:szCs w:val="21"/>
        </w:rPr>
        <w:t>酸、碱、盐在水溶液中发生</w:t>
      </w:r>
      <w:r>
        <w:rPr>
          <w:rFonts w:ascii="Times New Roman" w:eastAsia="宋体" w:hAnsi="Times New Roman" w:cs="Times New Roman" w:hint="default"/>
          <w:sz w:val="21"/>
          <w:szCs w:val="21"/>
          <w:lang w:val="en-US" w:eastAsia="zh-CN"/>
        </w:rPr>
        <w:t>的复分解</w:t>
      </w:r>
      <w:r>
        <w:rPr>
          <w:rFonts w:ascii="Times New Roman" w:eastAsia="宋体" w:hAnsi="Times New Roman" w:cs="Times New Roman" w:hint="default"/>
          <w:sz w:val="21"/>
          <w:szCs w:val="21"/>
        </w:rPr>
        <w:t>反应的条件</w:t>
      </w:r>
      <w:r>
        <w:rPr>
          <w:rFonts w:ascii="Times New Roman" w:eastAsia="宋体" w:hAnsi="Times New Roman" w:cs="Times New Roman" w:hint="default"/>
          <w:sz w:val="21"/>
          <w:szCs w:val="21"/>
          <w:lang w:val="en-US" w:eastAsia="zh-CN"/>
        </w:rPr>
        <w:t>及</w:t>
      </w:r>
      <w:r>
        <w:rPr>
          <w:rFonts w:ascii="Times New Roman" w:eastAsia="宋体" w:hAnsi="Times New Roman" w:cs="Times New Roman" w:hint="default"/>
          <w:sz w:val="21"/>
          <w:szCs w:val="21"/>
        </w:rPr>
        <w:t>结果</w:t>
      </w:r>
      <w:r>
        <w:rPr>
          <w:rFonts w:ascii="Times New Roman" w:eastAsia="宋体" w:hAnsi="Times New Roman" w:cs="Times New Roman" w:hint="default"/>
          <w:sz w:val="21"/>
          <w:szCs w:val="21"/>
          <w:lang w:val="en-US" w:eastAsia="zh-CN"/>
        </w:rPr>
        <w:t>分别</w:t>
      </w:r>
      <w:r>
        <w:rPr>
          <w:rFonts w:ascii="Times New Roman" w:eastAsia="宋体" w:hAnsi="Times New Roman" w:cs="Times New Roman" w:hint="default"/>
          <w:sz w:val="21"/>
          <w:szCs w:val="21"/>
        </w:rPr>
        <w:t>是什么？</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sz w:val="21"/>
          <w:szCs w:val="21"/>
          <w:lang w:val="en-US" w:eastAsia="zh-CN"/>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sz w:val="21"/>
          <w:szCs w:val="21"/>
          <w:lang w:val="en-US" w:eastAsia="zh-CN"/>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sz w:val="21"/>
          <w:szCs w:val="21"/>
          <w:lang w:val="en-US" w:eastAsia="zh-CN"/>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sz w:val="21"/>
          <w:szCs w:val="21"/>
          <w:lang w:val="en-US" w:eastAsia="zh-CN"/>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sz w:val="21"/>
          <w:szCs w:val="21"/>
          <w:lang w:val="en-US" w:eastAsia="zh-CN"/>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sz w:val="21"/>
          <w:szCs w:val="21"/>
          <w:lang w:val="en-US" w:eastAsia="zh-CN"/>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sz w:val="21"/>
          <w:szCs w:val="21"/>
          <w:lang w:val="en-US" w:eastAsia="zh-CN"/>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sz w:val="21"/>
          <w:szCs w:val="21"/>
        </w:rPr>
        <w:t>任务三、</w:t>
      </w:r>
      <w:r>
        <w:rPr>
          <w:rFonts w:ascii="Times New Roman" w:eastAsia="宋体" w:hAnsi="Times New Roman" w:cs="Times New Roman" w:hint="default"/>
          <w:b w:val="0"/>
          <w:bCs/>
          <w:sz w:val="21"/>
          <w:szCs w:val="21"/>
        </w:rPr>
        <w:t>应用探究：已知，铜为重金属，可溶性的Cu</w:t>
      </w:r>
      <w:r>
        <w:rPr>
          <w:rFonts w:ascii="Times New Roman" w:eastAsia="宋体" w:hAnsi="Times New Roman" w:cs="Times New Roman" w:hint="default"/>
          <w:b w:val="0"/>
          <w:bCs/>
          <w:sz w:val="21"/>
          <w:szCs w:val="21"/>
          <w:vertAlign w:val="superscript"/>
        </w:rPr>
        <w:t>2+</w:t>
      </w:r>
      <w:r>
        <w:rPr>
          <w:rFonts w:ascii="Times New Roman" w:eastAsia="宋体" w:hAnsi="Times New Roman" w:cs="Times New Roman" w:hint="default"/>
          <w:b w:val="0"/>
          <w:bCs/>
          <w:sz w:val="21"/>
          <w:szCs w:val="21"/>
        </w:rPr>
        <w:t>会使蛋白质变性，因此，如果人和动物喝了含Cu2+的水就会中毒。哑泉水是一种含铜盐的泉水，主要成分为硫酸铜，称为胆水。这种胆水饮用后会使人恶心、呕吐、腹泻，言语不清，直至虚脱、痉挛而死。而安乐泉水中含有大量的石灰水，请你用所学知识解释用安乐泉水给哑泉水解毒的原理。</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sz w:val="21"/>
          <w:szCs w:val="21"/>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sz w:val="21"/>
          <w:szCs w:val="21"/>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sz w:val="21"/>
          <w:szCs w:val="21"/>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sz w:val="21"/>
          <w:szCs w:val="21"/>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sz w:val="21"/>
          <w:szCs w:val="21"/>
        </w:rPr>
      </w:pP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lang w:val="en-US" w:eastAsia="zh-CN"/>
        </w:rPr>
        <w:t>对应训练</w:t>
      </w: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lang w:val="en-US" w:eastAsia="zh-CN"/>
        </w:rPr>
        <w:t>1.</w:t>
      </w:r>
      <w:r>
        <w:rPr>
          <w:rFonts w:ascii="Times New Roman" w:eastAsia="宋体" w:hAnsi="Times New Roman" w:cs="Times New Roman" w:hint="default"/>
          <w:sz w:val="21"/>
          <w:szCs w:val="21"/>
        </w:rPr>
        <w:t>下列不能发生离子反应的是</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 xml:space="preserve">     ）</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w:t>
      </w:r>
      <w:r>
        <w:rPr>
          <w:rFonts w:ascii="Times New Roman" w:eastAsia="宋体" w:hAnsi="Times New Roman" w:cs="Times New Roman" w:hint="default"/>
          <w:sz w:val="21"/>
          <w:szCs w:val="21"/>
        </w:rPr>
        <w:t>NaCl溶液与AgNO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②</w:t>
      </w:r>
      <w:r>
        <w:rPr>
          <w:rFonts w:ascii="Times New Roman" w:eastAsia="宋体" w:hAnsi="Times New Roman" w:cs="Times New Roman" w:hint="default"/>
          <w:sz w:val="21"/>
          <w:szCs w:val="21"/>
        </w:rPr>
        <w:t>KNO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溶液与NaOH溶液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③</w:t>
      </w:r>
      <w:r>
        <w:rPr>
          <w:rFonts w:ascii="Times New Roman" w:eastAsia="宋体" w:hAnsi="Times New Roman" w:cs="Times New Roman" w:hint="default"/>
          <w:sz w:val="21"/>
          <w:szCs w:val="21"/>
        </w:rPr>
        <w:t>稀硫酸与BaCl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④</w:t>
      </w:r>
      <w:r>
        <w:rPr>
          <w:rFonts w:ascii="Times New Roman" w:eastAsia="宋体" w:hAnsi="Times New Roman" w:cs="Times New Roman" w:hint="default"/>
          <w:sz w:val="21"/>
          <w:szCs w:val="21"/>
        </w:rPr>
        <w:t>盐酸与Na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⑤</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溶液与Ca(OH)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⑥</w:t>
      </w:r>
      <w:r>
        <w:rPr>
          <w:rFonts w:ascii="Times New Roman" w:eastAsia="宋体" w:hAnsi="Times New Roman" w:cs="Times New Roman" w:hint="default"/>
          <w:sz w:val="21"/>
          <w:szCs w:val="21"/>
        </w:rPr>
        <w:t>NaOH溶液与稀HNO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⑦</w:t>
      </w:r>
      <w:r>
        <w:rPr>
          <w:rFonts w:ascii="Times New Roman" w:eastAsia="宋体" w:hAnsi="Times New Roman" w:cs="Times New Roman" w:hint="default"/>
          <w:sz w:val="21"/>
          <w:szCs w:val="21"/>
        </w:rPr>
        <w:t>锌与CuSO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⑧</w:t>
      </w:r>
      <w:r>
        <w:rPr>
          <w:rFonts w:ascii="Times New Roman" w:eastAsia="宋体" w:hAnsi="Times New Roman" w:cs="Times New Roman" w:hint="default"/>
          <w:sz w:val="21"/>
          <w:szCs w:val="21"/>
        </w:rPr>
        <w:t>稀H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和NaCl溶液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⑨</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溶液和CuCl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w:t>
      </w:r>
    </w:p>
    <w:p>
      <w:pPr>
        <w:keepNext w:val="0"/>
        <w:keepLines w:val="0"/>
        <w:pageBreakBefore w:val="0"/>
        <w:numPr>
          <w:ilvl w:val="0"/>
          <w:numId w:val="0"/>
        </w:numPr>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lang w:val="en-US" w:eastAsia="zh-CN"/>
        </w:rPr>
      </w:pPr>
    </w:p>
    <w:p>
      <w:pPr>
        <w:keepNext w:val="0"/>
        <w:keepLines w:val="0"/>
        <w:pageBreakBefore w:val="0"/>
        <w:numPr>
          <w:ilvl w:val="0"/>
          <w:numId w:val="0"/>
        </w:numPr>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lang w:val="en-US" w:eastAsia="zh-CN"/>
        </w:rPr>
      </w:pPr>
      <w:r>
        <w:rPr>
          <w:rFonts w:ascii="Times New Roman" w:eastAsia="宋体" w:hAnsi="Times New Roman" w:cs="Times New Roman" w:hint="default"/>
          <w:lang w:val="en-US" w:eastAsia="zh-CN"/>
        </w:rPr>
        <w:t>2.</w:t>
      </w:r>
      <w:r>
        <w:rPr>
          <w:rFonts w:ascii="Times New Roman" w:eastAsia="宋体" w:hAnsi="Times New Roman" w:cs="Times New Roman" w:hint="default"/>
        </w:rPr>
        <w:t>在如图所示电解质溶液的导电性装置中，若向某一电解质溶液中逐滴加入另一种溶液或通入一种气体时，则灯泡由亮变暗至熄灭后又逐渐变亮的是</w:t>
      </w:r>
      <w:r>
        <w:rPr>
          <w:rFonts w:ascii="Times New Roman" w:eastAsia="宋体" w:hAnsi="Times New Roman" w:cs="Times New Roman" w:hint="default"/>
          <w:lang w:eastAsia="zh-CN"/>
        </w:rPr>
        <w:t>（</w:t>
      </w:r>
      <w:r>
        <w:rPr>
          <w:rFonts w:ascii="Times New Roman" w:eastAsia="宋体" w:hAnsi="Times New Roman" w:cs="Times New Roman" w:hint="default"/>
          <w:lang w:val="en-US" w:eastAsia="zh-CN"/>
        </w:rPr>
        <w:t xml:space="preserve">     ）</w:t>
      </w:r>
    </w:p>
    <w:p>
      <w:pPr>
        <w:keepNext w:val="0"/>
        <w:keepLines w:val="0"/>
        <w:pageBreakBefore w:val="0"/>
        <w:kinsoku/>
        <w:wordWrap/>
        <w:overflowPunct/>
        <w:topLinePunct w:val="0"/>
        <w:bidi w:val="0"/>
        <w:spacing w:line="360" w:lineRule="auto"/>
        <w:contextualSpacing/>
        <w:jc w:val="center"/>
        <w:textAlignment w:val="center"/>
        <w:rPr>
          <w:rFonts w:ascii="Times New Roman" w:eastAsia="宋体" w:hAnsi="Times New Roman" w:cs="Times New Roman" w:hint="default"/>
          <w:lang w:val="en-US" w:eastAsia="zh-CN"/>
        </w:rPr>
      </w:pPr>
      <w:r>
        <w:rPr>
          <w:rFonts w:ascii="Times New Roman" w:eastAsia="宋体" w:hAnsi="Times New Roman" w:cs="Times New Roman" w:hint="default"/>
        </w:rPr>
        <w:pict>
          <v:shape id="图片 159" o:spid="_x0000_i1034" type="#_x0000_t75" alt="figure" style="width:66.75pt;height:66pt;mso-position-horizontal-relative:page;mso-position-vertical-relative:page;mso-wrap-style:square" o:preferrelative="t" filled="f" stroked="f">
            <v:stroke linestyle="single"/>
            <v:imagedata r:id="rId10" o:title=""/>
            <v:path o:extrusionok="f"/>
            <o:lock v:ext="edit" aspectratio="t"/>
          </v:shape>
        </w:pic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rPr>
      </w:pPr>
      <w:r>
        <w:rPr>
          <w:rFonts w:ascii="Times New Roman" w:eastAsia="宋体" w:hAnsi="Times New Roman" w:cs="Times New Roman" w:hint="default"/>
        </w:rPr>
        <w:t xml:space="preserve">A．稀盐酸中逐滴加入食盐溶液         </w:t>
      </w:r>
      <w:r>
        <w:rPr>
          <w:rFonts w:ascii="Times New Roman" w:eastAsia="宋体" w:hAnsi="Times New Roman" w:cs="Times New Roman" w:hint="default"/>
          <w:lang w:val="en-US" w:eastAsia="zh-CN"/>
        </w:rPr>
        <w:t xml:space="preserve">    </w:t>
      </w:r>
      <w:r>
        <w:rPr>
          <w:rFonts w:ascii="Times New Roman" w:eastAsia="宋体" w:hAnsi="Times New Roman" w:cs="Times New Roman" w:hint="default"/>
        </w:rPr>
        <w:t>B．稀硫酸中逐滴加入氢氧化钠溶液</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rPr>
      </w:pPr>
      <w:r>
        <w:rPr>
          <w:rFonts w:ascii="Times New Roman" w:eastAsia="宋体" w:hAnsi="Times New Roman" w:cs="Times New Roman" w:hint="default"/>
        </w:rPr>
        <w:t>C．饱和石灰水中不断通入CO</w:t>
      </w:r>
      <w:r>
        <w:rPr>
          <w:rFonts w:ascii="Times New Roman" w:eastAsia="宋体" w:hAnsi="Times New Roman" w:cs="Times New Roman" w:hint="default"/>
          <w:vertAlign w:val="subscript"/>
        </w:rPr>
        <w:t>2</w:t>
      </w:r>
      <w:r>
        <w:rPr>
          <w:rFonts w:ascii="Times New Roman" w:eastAsia="宋体" w:hAnsi="Times New Roman" w:cs="Times New Roman" w:hint="default"/>
        </w:rPr>
        <w:t xml:space="preserve">         </w:t>
      </w:r>
      <w:r>
        <w:rPr>
          <w:rFonts w:ascii="Times New Roman" w:eastAsia="宋体" w:hAnsi="Times New Roman" w:cs="Times New Roman" w:hint="default"/>
          <w:lang w:val="en-US" w:eastAsia="zh-CN"/>
        </w:rPr>
        <w:t xml:space="preserve">    </w:t>
      </w:r>
      <w:r>
        <w:rPr>
          <w:rFonts w:ascii="Times New Roman" w:eastAsia="宋体" w:hAnsi="Times New Roman" w:cs="Times New Roman" w:hint="default"/>
        </w:rPr>
        <w:t>D．稀硝酸中逐滴加入氢氧化钡溶液</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lang w:val="en-US" w:eastAsia="zh-CN"/>
        </w:rPr>
        <w:t>二</w:t>
      </w:r>
      <w:r>
        <w:rPr>
          <w:rFonts w:ascii="Times New Roman" w:eastAsia="宋体" w:hAnsi="Times New Roman" w:cs="Times New Roman" w:hint="default"/>
          <w:b/>
          <w:sz w:val="21"/>
          <w:szCs w:val="21"/>
        </w:rPr>
        <w:t>、离子</w:t>
      </w:r>
      <w:r>
        <w:rPr>
          <w:rFonts w:ascii="Times New Roman" w:eastAsia="宋体" w:hAnsi="Times New Roman" w:cs="Times New Roman" w:hint="default"/>
          <w:b/>
          <w:sz w:val="21"/>
          <w:szCs w:val="21"/>
          <w:lang w:val="en-US" w:eastAsia="zh-CN"/>
        </w:rPr>
        <w:t>方程式</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活动一、探究</w:t>
      </w:r>
      <w:r>
        <w:rPr>
          <w:rFonts w:ascii="Times New Roman" w:eastAsia="宋体" w:hAnsi="Times New Roman" w:cs="Times New Roman" w:hint="default"/>
          <w:b/>
          <w:sz w:val="21"/>
          <w:szCs w:val="21"/>
        </w:rPr>
        <w:t>离子</w:t>
      </w:r>
      <w:r>
        <w:rPr>
          <w:rFonts w:ascii="Times New Roman" w:eastAsia="宋体" w:hAnsi="Times New Roman" w:cs="Times New Roman" w:hint="default"/>
          <w:b/>
          <w:sz w:val="21"/>
          <w:szCs w:val="21"/>
          <w:lang w:val="en-US" w:eastAsia="zh-CN"/>
        </w:rPr>
        <w:t>方程式书写</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eastAsia="zh-CN"/>
        </w:rPr>
        <w:t>思考交流</w:t>
      </w:r>
      <w:r>
        <w:rPr>
          <w:rFonts w:ascii="Times New Roman" w:eastAsia="宋体" w:hAnsi="Times New Roman" w:cs="Times New Roman" w:hint="default"/>
          <w:sz w:val="21"/>
          <w:szCs w:val="21"/>
        </w:rPr>
        <w:t>：阅读教材P</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eastAsia"/>
          <w:sz w:val="21"/>
          <w:szCs w:val="21"/>
          <w:lang w:val="en-US" w:eastAsia="zh-CN"/>
        </w:rPr>
        <w:t>8</w:t>
      </w:r>
      <w:r>
        <w:rPr>
          <w:rFonts w:ascii="Times New Roman" w:eastAsia="宋体" w:hAnsi="Times New Roman" w:cs="Times New Roman" w:hint="default"/>
          <w:sz w:val="21"/>
          <w:szCs w:val="21"/>
          <w:lang w:val="en-US" w:eastAsia="zh-CN"/>
        </w:rPr>
        <w:t>页内容</w:t>
      </w:r>
      <w:r>
        <w:rPr>
          <w:rFonts w:ascii="Times New Roman" w:eastAsia="宋体" w:hAnsi="Times New Roman" w:cs="Times New Roman" w:hint="default"/>
          <w:sz w:val="21"/>
          <w:szCs w:val="21"/>
          <w:lang w:eastAsia="zh-CN"/>
        </w:rPr>
        <w:t>，结合离子反应的实质回答离子方程式的定义</w:t>
      </w:r>
      <w:r>
        <w:rPr>
          <w:rFonts w:ascii="Times New Roman" w:eastAsia="宋体" w:hAnsi="Times New Roman" w:cs="Times New Roman" w:hint="default"/>
          <w:sz w:val="21"/>
          <w:szCs w:val="21"/>
          <w:lang w:val="en-US" w:eastAsia="zh-CN"/>
        </w:rPr>
        <w:t>及意义是什么？</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sz w:val="21"/>
          <w:szCs w:val="21"/>
          <w:lang w:val="en-US" w:eastAsia="zh-CN"/>
        </w:rPr>
        <w:t>讨论交流：阅读教材P1</w:t>
      </w:r>
      <w:r>
        <w:rPr>
          <w:rFonts w:ascii="Times New Roman" w:eastAsia="宋体" w:hAnsi="Times New Roman" w:cs="Times New Roman" w:hint="eastAsia"/>
          <w:sz w:val="21"/>
          <w:szCs w:val="21"/>
          <w:lang w:val="en-US" w:eastAsia="zh-CN"/>
        </w:rPr>
        <w:t>8</w:t>
      </w:r>
      <w:r>
        <w:rPr>
          <w:rFonts w:ascii="Times New Roman" w:eastAsia="宋体" w:hAnsi="Times New Roman" w:cs="Times New Roman" w:hint="default"/>
          <w:sz w:val="21"/>
          <w:szCs w:val="21"/>
          <w:lang w:val="en-US" w:eastAsia="zh-CN"/>
        </w:rPr>
        <w:t>页第三自然段，思考书写离子方程式有哪些步骤？并举例说明。</w:t>
      </w: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color w:val="auto"/>
          <w:sz w:val="21"/>
          <w:szCs w:val="21"/>
          <w:u w:val="none" w:color="auto"/>
          <w:lang w:val="en-US"/>
        </w:rPr>
      </w:pPr>
      <w:r>
        <w:rPr>
          <w:rFonts w:ascii="Times New Roman" w:eastAsia="宋体" w:hAnsi="Times New Roman" w:cs="Times New Roman" w:hint="default"/>
          <w:b/>
          <w:bCs/>
          <w:sz w:val="21"/>
          <w:szCs w:val="21"/>
          <w:lang w:val="en-US" w:eastAsia="zh-CN"/>
        </w:rPr>
        <w:t>任务</w:t>
      </w:r>
      <w:r>
        <w:rPr>
          <w:rFonts w:ascii="Times New Roman" w:eastAsia="宋体" w:hAnsi="Times New Roman" w:cs="Times New Roman" w:hint="eastAsia"/>
          <w:b/>
          <w:bCs/>
          <w:sz w:val="21"/>
          <w:szCs w:val="21"/>
          <w:lang w:val="en-US" w:eastAsia="zh-CN"/>
        </w:rPr>
        <w:t>三</w:t>
      </w:r>
      <w:r>
        <w:rPr>
          <w:rFonts w:ascii="Times New Roman" w:eastAsia="宋体" w:hAnsi="Times New Roman" w:cs="Times New Roman" w:hint="default"/>
          <w:b/>
          <w:bCs/>
          <w:sz w:val="21"/>
          <w:szCs w:val="21"/>
          <w:lang w:val="en-US" w:eastAsia="zh-CN"/>
        </w:rPr>
        <w:t>、</w:t>
      </w:r>
      <w:r>
        <w:rPr>
          <w:rFonts w:ascii="Times New Roman" w:eastAsia="宋体" w:hAnsi="Times New Roman" w:cs="Times New Roman" w:hint="default"/>
          <w:b w:val="0"/>
          <w:bCs w:val="0"/>
          <w:sz w:val="21"/>
          <w:szCs w:val="21"/>
          <w:lang w:val="en-US" w:eastAsia="zh-CN"/>
        </w:rPr>
        <w:t>拓展探究：在书写离子方程式时，有哪些特殊的物质需</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拆</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或</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不拆</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 w:val="0"/>
          <w:bCs/>
          <w:sz w:val="21"/>
          <w:szCs w:val="21"/>
        </w:rPr>
      </w:pP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 w:val="0"/>
          <w:bCs/>
          <w:sz w:val="21"/>
          <w:szCs w:val="21"/>
        </w:rPr>
      </w:pP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 w:val="0"/>
          <w:bCs/>
          <w:sz w:val="21"/>
          <w:szCs w:val="21"/>
        </w:rPr>
      </w:pPr>
    </w:p>
    <w:p>
      <w:pPr>
        <w:keepNext w:val="0"/>
        <w:keepLines w:val="0"/>
        <w:pageBreakBefore w:val="0"/>
        <w:kinsoku/>
        <w:wordWrap/>
        <w:overflowPunct/>
        <w:topLinePunct w:val="0"/>
        <w:bidi w:val="0"/>
        <w:spacing w:line="360" w:lineRule="auto"/>
        <w:jc w:val="left"/>
        <w:textAlignment w:val="center"/>
        <w:rPr>
          <w:rFonts w:ascii="Times New Roman" w:eastAsia="宋体" w:hAnsi="Times New Roman" w:cs="Times New Roman" w:hint="default"/>
          <w:b w:val="0"/>
          <w:bCs/>
          <w:sz w:val="21"/>
          <w:szCs w:val="21"/>
        </w:rPr>
      </w:pP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 w:val="0"/>
          <w:bCs/>
          <w:sz w:val="21"/>
          <w:szCs w:val="21"/>
        </w:rPr>
      </w:pP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lang w:val="en-US" w:eastAsia="zh-CN"/>
        </w:rPr>
        <w:t>对应训练</w:t>
      </w: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lang w:val="en-US" w:eastAsia="zh-CN"/>
        </w:rPr>
        <w:t>1.</w:t>
      </w:r>
      <w:r>
        <w:rPr>
          <w:rFonts w:ascii="Times New Roman" w:eastAsia="宋体" w:hAnsi="Times New Roman" w:cs="Times New Roman" w:hint="default"/>
          <w:bCs/>
          <w:sz w:val="21"/>
          <w:szCs w:val="21"/>
        </w:rPr>
        <w:t>下列指定溶液之间的反应不能用离子方程式SO</w:t>
      </w:r>
      <w:r>
        <w:rPr>
          <w:rFonts w:ascii="Times New Roman" w:eastAsia="宋体" w:hAnsi="Times New Roman" w:cs="Times New Roman" w:hint="default"/>
          <w:bCs/>
          <w:sz w:val="21"/>
          <w:szCs w:val="21"/>
        </w:rPr>
        <w:object>
          <v:shape id="Object 149" o:spid="_x0000_i1035" type="#_x0000_t75" alt="eqIdd335e376b8f14821ab09bf2aadfb5bf7" style="width:8.76pt;height:16.9pt;mso-position-horizontal-relative:page;mso-position-vertical-relative:page;mso-wrap-style:square" o:ole="" o:preferrelative="t" filled="f" stroked="f">
            <v:stroke joinstyle="miter" linestyle="single"/>
            <v:imagedata r:id="rId11" o:title="eqIdd335e376b8f14821ab09bf2aadfb5bf7"/>
            <v:path o:extrusionok="f"/>
            <o:lock v:ext="edit" aspectratio="t"/>
          </v:shape>
          <o:OLEObject Type="Embed" ProgID="Equation.DSMT4" ShapeID="Object 149" DrawAspect="Content" ObjectID="_1234567890" r:id="rId12"/>
        </w:object>
      </w:r>
      <w:r>
        <w:rPr>
          <w:rFonts w:ascii="Times New Roman" w:eastAsia="宋体" w:hAnsi="Times New Roman" w:cs="Times New Roman" w:hint="default"/>
          <w:bCs/>
          <w:sz w:val="21"/>
          <w:szCs w:val="21"/>
        </w:rPr>
        <w:t>+Ba</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=BaSO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表示的是</w:t>
      </w:r>
      <w:r>
        <w:rPr>
          <w:rFonts w:ascii="Times New Roman" w:eastAsia="宋体" w:hAnsi="Times New Roman" w:cs="Times New Roman" w:hint="eastAsia"/>
          <w:bCs/>
          <w:sz w:val="21"/>
          <w:szCs w:val="21"/>
          <w:lang w:eastAsia="zh-CN"/>
        </w:rPr>
        <w:t>（</w:t>
      </w:r>
      <w:r>
        <w:rPr>
          <w:rFonts w:ascii="Times New Roman" w:eastAsia="宋体" w:hAnsi="Times New Roman" w:cs="Times New Roman" w:hint="eastAsia"/>
          <w:bCs/>
          <w:sz w:val="21"/>
          <w:szCs w:val="21"/>
          <w:lang w:val="en-US" w:eastAsia="zh-CN"/>
        </w:rPr>
        <w:t xml:space="preserve">    ）</w:t>
      </w:r>
    </w:p>
    <w:p>
      <w:pPr>
        <w:keepNext w:val="0"/>
        <w:keepLines w:val="0"/>
        <w:pageBreakBefore w:val="0"/>
        <w:tabs>
          <w:tab w:val="left" w:pos="4153"/>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A．Na</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与Ba(OH)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ab/>
      </w:r>
      <w:r>
        <w:rPr>
          <w:rFonts w:ascii="Times New Roman" w:eastAsia="宋体" w:hAnsi="Times New Roman" w:cs="Times New Roman" w:hint="default"/>
          <w:bCs/>
          <w:sz w:val="21"/>
          <w:szCs w:val="21"/>
        </w:rPr>
        <w:t>B．MgSO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与BaCl</w:t>
      </w:r>
      <w:r>
        <w:rPr>
          <w:rFonts w:ascii="Times New Roman" w:eastAsia="宋体" w:hAnsi="Times New Roman" w:cs="Times New Roman" w:hint="default"/>
          <w:bCs/>
          <w:sz w:val="21"/>
          <w:szCs w:val="21"/>
          <w:vertAlign w:val="subscript"/>
        </w:rPr>
        <w:t>2</w:t>
      </w:r>
    </w:p>
    <w:p>
      <w:pPr>
        <w:keepNext w:val="0"/>
        <w:keepLines w:val="0"/>
        <w:pageBreakBefore w:val="0"/>
        <w:tabs>
          <w:tab w:val="left" w:pos="4153"/>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与Ba(OH)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ab/>
      </w:r>
      <w:r>
        <w:rPr>
          <w:rFonts w:ascii="Times New Roman" w:eastAsia="宋体" w:hAnsi="Times New Roman" w:cs="Times New Roman" w:hint="default"/>
          <w:bCs/>
          <w:sz w:val="21"/>
          <w:szCs w:val="21"/>
        </w:rPr>
        <w:t>D．H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与Ba(NO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vertAlign w:val="subscript"/>
        </w:rPr>
        <w:t>2</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宋体" w:eastAsia="宋体" w:hAnsi="宋体" w:cs="宋体" w:hint="eastAsia"/>
          <w:b w:val="0"/>
          <w:bCs/>
          <w:sz w:val="21"/>
          <w:szCs w:val="21"/>
          <w:lang w:val="en-US" w:eastAsia="zh-CN"/>
        </w:rPr>
        <w:t>2.</w:t>
      </w:r>
      <w:r>
        <w:rPr>
          <w:rFonts w:ascii="宋体" w:eastAsia="宋体" w:hAnsi="宋体" w:cs="宋体" w:hint="eastAsia"/>
          <w:sz w:val="21"/>
          <w:szCs w:val="21"/>
        </w:rPr>
        <w:t>下</w:t>
      </w:r>
      <w:r>
        <w:rPr>
          <w:rFonts w:ascii="Times New Roman" w:eastAsia="宋体" w:hAnsi="Times New Roman" w:cs="Times New Roman" w:hint="default"/>
          <w:sz w:val="21"/>
          <w:szCs w:val="21"/>
        </w:rPr>
        <w:t>列反应的离子方程式书写正确的是</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 xml:space="preserve">     ）</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A．氧化铜与稀硫酸反应：CuO+4H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rPr>
        <w:object>
          <v:shape id="Object 154" o:spid="_x0000_i1036" type="#_x0000_t75" alt="eqId6dc57a55ceda450aa9e01494425954bc" style="width:12pt;height:18.61pt;mso-position-horizontal-relative:page;mso-position-vertical-relative:page;mso-wrap-style:square" o:ole="" o:preferrelative="t" filled="f" stroked="f">
            <v:stroke joinstyle="miter" linestyle="single"/>
            <v:imagedata r:id="rId13" o:title="eqId6dc57a55ceda450aa9e01494425954bc"/>
            <v:path o:extrusionok="f"/>
            <o:lock v:ext="edit" aspectratio="t"/>
          </v:shape>
          <o:OLEObject Type="Embed" ProgID="Equation.DSMT4" ShapeID="Object 154" DrawAspect="Content" ObjectID="_1234567891" r:id="rId14"/>
        </w:object>
      </w:r>
      <w:r>
        <w:rPr>
          <w:rFonts w:ascii="Times New Roman" w:eastAsia="宋体" w:hAnsi="Times New Roman" w:cs="Times New Roman" w:hint="default"/>
          <w:sz w:val="21"/>
          <w:szCs w:val="21"/>
        </w:rPr>
        <w:t>=Cu</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B．二氧化碳通入足量澄清石灰水中：Ca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+2OH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=CaCO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C．铁和盐酸反应：2Fe+6H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=2Fe</w:t>
      </w:r>
      <w:r>
        <w:rPr>
          <w:rFonts w:ascii="Times New Roman" w:eastAsia="宋体" w:hAnsi="Times New Roman" w:cs="Times New Roman" w:hint="default"/>
          <w:sz w:val="21"/>
          <w:szCs w:val="21"/>
          <w:vertAlign w:val="superscript"/>
        </w:rPr>
        <w:t>3+</w:t>
      </w:r>
      <w:r>
        <w:rPr>
          <w:rFonts w:ascii="Times New Roman" w:eastAsia="宋体" w:hAnsi="Times New Roman" w:cs="Times New Roman" w:hint="default"/>
          <w:sz w:val="21"/>
          <w:szCs w:val="21"/>
        </w:rPr>
        <w:t>+3H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D．氢氧化钡溶液与硫酸反应：OH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sz w:val="21"/>
          <w:szCs w:val="21"/>
          <w:lang w:val="en-US" w:eastAsia="zh-CN"/>
        </w:rPr>
        <w:t>活动二</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探究</w:t>
      </w:r>
      <w:r>
        <w:rPr>
          <w:rFonts w:ascii="Times New Roman" w:eastAsia="宋体" w:hAnsi="Times New Roman" w:cs="Times New Roman" w:hint="default"/>
          <w:b/>
          <w:sz w:val="21"/>
          <w:szCs w:val="21"/>
        </w:rPr>
        <w:t>离子</w:t>
      </w:r>
      <w:r>
        <w:rPr>
          <w:rFonts w:ascii="Times New Roman" w:eastAsia="宋体" w:hAnsi="Times New Roman" w:cs="Times New Roman" w:hint="default"/>
          <w:b/>
          <w:sz w:val="21"/>
          <w:szCs w:val="21"/>
          <w:lang w:val="en-US" w:eastAsia="zh-CN"/>
        </w:rPr>
        <w:t>方程式正误的判断</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结合教材P17页</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思考与讨论</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Cs/>
          <w:sz w:val="21"/>
          <w:szCs w:val="21"/>
        </w:rPr>
        <w:t>根据</w:t>
      </w:r>
      <w:r>
        <w:rPr>
          <w:rFonts w:ascii="Times New Roman" w:eastAsia="宋体" w:hAnsi="Times New Roman" w:cs="Times New Roman" w:hint="default"/>
          <w:bCs/>
          <w:sz w:val="21"/>
          <w:szCs w:val="21"/>
          <w:lang w:val="en-US" w:eastAsia="zh-CN"/>
        </w:rPr>
        <w:t>离子方程式</w:t>
      </w:r>
      <w:r>
        <w:rPr>
          <w:rFonts w:ascii="Times New Roman" w:eastAsia="宋体" w:hAnsi="Times New Roman" w:cs="Times New Roman" w:hint="default"/>
          <w:bCs/>
          <w:sz w:val="21"/>
          <w:szCs w:val="21"/>
        </w:rPr>
        <w:t>的书写步骤，请同学们交流讨论填写下表：</w:t>
      </w:r>
    </w:p>
    <w:tbl>
      <w:tblPr>
        <w:tblStyle w:val="TableGrid"/>
        <w:tblW w:w="9312"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908"/>
        <w:gridCol w:w="2652"/>
        <w:gridCol w:w="2832"/>
        <w:gridCol w:w="1920"/>
      </w:tblGrid>
      <w:tr>
        <w:tblPrEx>
          <w:tblW w:w="9312"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190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反应物</w:t>
            </w:r>
          </w:p>
        </w:tc>
        <w:tc>
          <w:tcPr>
            <w:tcW w:w="2652"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化学方程式</w:t>
            </w:r>
          </w:p>
        </w:tc>
        <w:tc>
          <w:tcPr>
            <w:tcW w:w="2832"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离子方程式</w:t>
            </w:r>
          </w:p>
        </w:tc>
        <w:tc>
          <w:tcPr>
            <w:tcW w:w="1920"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sz w:val="21"/>
                <w:szCs w:val="21"/>
              </w:rPr>
              <w:t>两种方程式的不同</w:t>
            </w:r>
          </w:p>
        </w:tc>
      </w:tr>
      <w:tr>
        <w:tblPrEx>
          <w:tblW w:w="9312" w:type="dxa"/>
          <w:tblInd w:w="439" w:type="dxa"/>
          <w:tblLayout w:type="fixed"/>
          <w:tblCellMar>
            <w:top w:w="0" w:type="dxa"/>
            <w:left w:w="108" w:type="dxa"/>
            <w:bottom w:w="0" w:type="dxa"/>
            <w:right w:w="108" w:type="dxa"/>
          </w:tblCellMar>
          <w:tblLook w:val="0000"/>
        </w:tblPrEx>
        <w:trPr>
          <w:trHeight w:val="554"/>
        </w:trPr>
        <w:tc>
          <w:tcPr>
            <w:tcW w:w="1908"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 xml:space="preserve"> = 1 \* GB3 </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t>①</w:t>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AgNO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+NaCl</w:t>
            </w:r>
          </w:p>
        </w:tc>
        <w:tc>
          <w:tcPr>
            <w:tcW w:w="265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28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1920" w:type="dxa"/>
            <w:vMerge w:val="restart"/>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12" w:type="dxa"/>
          <w:tblInd w:w="439" w:type="dxa"/>
          <w:tblLayout w:type="fixed"/>
          <w:tblCellMar>
            <w:top w:w="0" w:type="dxa"/>
            <w:left w:w="108" w:type="dxa"/>
            <w:bottom w:w="0" w:type="dxa"/>
            <w:right w:w="108" w:type="dxa"/>
          </w:tblCellMar>
          <w:tblLook w:val="0000"/>
        </w:tblPrEx>
        <w:trPr>
          <w:trHeight w:val="542"/>
        </w:trPr>
        <w:tc>
          <w:tcPr>
            <w:tcW w:w="1908"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 xml:space="preserve"> = 2 \* GB3 </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t>②</w:t>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AgNO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+HCl</w:t>
            </w:r>
          </w:p>
        </w:tc>
        <w:tc>
          <w:tcPr>
            <w:tcW w:w="265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28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1920"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12" w:type="dxa"/>
          <w:tblInd w:w="439" w:type="dxa"/>
          <w:tblLayout w:type="fixed"/>
          <w:tblCellMar>
            <w:top w:w="0" w:type="dxa"/>
            <w:left w:w="108" w:type="dxa"/>
            <w:bottom w:w="0" w:type="dxa"/>
            <w:right w:w="108" w:type="dxa"/>
          </w:tblCellMar>
          <w:tblLook w:val="0000"/>
        </w:tblPrEx>
        <w:trPr>
          <w:trHeight w:val="566"/>
        </w:trPr>
        <w:tc>
          <w:tcPr>
            <w:tcW w:w="1908"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vertAlign w:val="subscript"/>
              </w:rPr>
            </w:pP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 xml:space="preserve"> = 3 \* GB3 </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t>③</w:t>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p>
        </w:tc>
        <w:tc>
          <w:tcPr>
            <w:tcW w:w="265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28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1920"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12" w:type="dxa"/>
          <w:tblInd w:w="439" w:type="dxa"/>
          <w:tblLayout w:type="fixed"/>
          <w:tblCellMar>
            <w:top w:w="0" w:type="dxa"/>
            <w:left w:w="108" w:type="dxa"/>
            <w:bottom w:w="0" w:type="dxa"/>
            <w:right w:w="108" w:type="dxa"/>
          </w:tblCellMar>
          <w:tblLook w:val="0000"/>
        </w:tblPrEx>
        <w:trPr>
          <w:trHeight w:val="554"/>
        </w:trPr>
        <w:tc>
          <w:tcPr>
            <w:tcW w:w="1908"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 xml:space="preserve"> = 4 \* GB3 </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t>④</w:t>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CaCO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 xml:space="preserve"> + HCl</w:t>
            </w:r>
          </w:p>
        </w:tc>
        <w:tc>
          <w:tcPr>
            <w:tcW w:w="265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28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1920"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12" w:type="dxa"/>
          <w:tblInd w:w="439" w:type="dxa"/>
          <w:tblLayout w:type="fixed"/>
          <w:tblCellMar>
            <w:top w:w="0" w:type="dxa"/>
            <w:left w:w="108" w:type="dxa"/>
            <w:bottom w:w="0" w:type="dxa"/>
            <w:right w:w="108" w:type="dxa"/>
          </w:tblCellMar>
          <w:tblLook w:val="0000"/>
        </w:tblPrEx>
        <w:trPr>
          <w:trHeight w:val="530"/>
        </w:trPr>
        <w:tc>
          <w:tcPr>
            <w:tcW w:w="1908"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vertAlign w:val="subscript"/>
              </w:rPr>
            </w:pPr>
            <w:r>
              <w:rPr>
                <w:rFonts w:ascii="Times New Roman" w:eastAsia="宋体" w:hAnsi="Times New Roman" w:cs="Times New Roman" w:hint="default"/>
                <w:bCs/>
                <w:sz w:val="21"/>
                <w:szCs w:val="21"/>
              </w:rPr>
              <w:t>⑤</w:t>
            </w:r>
            <w:r>
              <w:rPr>
                <w:rFonts w:ascii="Times New Roman" w:eastAsia="宋体" w:hAnsi="Times New Roman" w:cs="Times New Roman" w:hint="default"/>
                <w:bCs/>
                <w:sz w:val="21"/>
                <w:szCs w:val="21"/>
              </w:rPr>
              <w:t>NaHCO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p>
        </w:tc>
        <w:tc>
          <w:tcPr>
            <w:tcW w:w="265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28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1920"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12" w:type="dxa"/>
          <w:tblInd w:w="439" w:type="dxa"/>
          <w:tblLayout w:type="fixed"/>
          <w:tblCellMar>
            <w:top w:w="0" w:type="dxa"/>
            <w:left w:w="108" w:type="dxa"/>
            <w:bottom w:w="0" w:type="dxa"/>
            <w:right w:w="108" w:type="dxa"/>
          </w:tblCellMar>
          <w:tblLook w:val="0000"/>
        </w:tblPrEx>
        <w:trPr>
          <w:trHeight w:val="542"/>
        </w:trPr>
        <w:tc>
          <w:tcPr>
            <w:tcW w:w="1908"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 xml:space="preserve"> = 6 \* GB3 </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t>⑥</w:t>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HCl + NaOH</w:t>
            </w:r>
          </w:p>
        </w:tc>
        <w:tc>
          <w:tcPr>
            <w:tcW w:w="265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28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1920"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12" w:type="dxa"/>
          <w:tblInd w:w="439" w:type="dxa"/>
          <w:tblLayout w:type="fixed"/>
          <w:tblCellMar>
            <w:top w:w="0" w:type="dxa"/>
            <w:left w:w="108" w:type="dxa"/>
            <w:bottom w:w="0" w:type="dxa"/>
            <w:right w:w="108" w:type="dxa"/>
          </w:tblCellMar>
          <w:tblLook w:val="0000"/>
        </w:tblPrEx>
        <w:trPr>
          <w:trHeight w:val="554"/>
        </w:trPr>
        <w:tc>
          <w:tcPr>
            <w:tcW w:w="1908"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⑦</w:t>
            </w:r>
            <w:r>
              <w:rPr>
                <w:rFonts w:ascii="Times New Roman" w:eastAsia="宋体" w:hAnsi="Times New Roman" w:cs="Times New Roman" w:hint="default"/>
                <w:bCs/>
                <w:sz w:val="21"/>
                <w:szCs w:val="21"/>
              </w:rPr>
              <w:t>HCl + KOH</w:t>
            </w:r>
          </w:p>
        </w:tc>
        <w:tc>
          <w:tcPr>
            <w:tcW w:w="265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28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1920"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12" w:type="dxa"/>
          <w:tblInd w:w="439" w:type="dxa"/>
          <w:tblLayout w:type="fixed"/>
          <w:tblCellMar>
            <w:top w:w="0" w:type="dxa"/>
            <w:left w:w="108" w:type="dxa"/>
            <w:bottom w:w="0" w:type="dxa"/>
            <w:right w:w="108" w:type="dxa"/>
          </w:tblCellMar>
          <w:tblLook w:val="0000"/>
        </w:tblPrEx>
        <w:trPr>
          <w:trHeight w:val="614"/>
        </w:trPr>
        <w:tc>
          <w:tcPr>
            <w:tcW w:w="1908"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⑧</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 xml:space="preserve"> + NaOH</w:t>
            </w:r>
          </w:p>
        </w:tc>
        <w:tc>
          <w:tcPr>
            <w:tcW w:w="265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28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1920"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12" w:type="dxa"/>
          <w:tblInd w:w="439" w:type="dxa"/>
          <w:tblLayout w:type="fixed"/>
          <w:tblCellMar>
            <w:top w:w="0" w:type="dxa"/>
            <w:left w:w="108" w:type="dxa"/>
            <w:bottom w:w="0" w:type="dxa"/>
            <w:right w:w="108" w:type="dxa"/>
          </w:tblCellMar>
          <w:tblLook w:val="0000"/>
        </w:tblPrEx>
        <w:trPr>
          <w:trHeight w:val="612"/>
        </w:trPr>
        <w:tc>
          <w:tcPr>
            <w:tcW w:w="1908"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⑨</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 xml:space="preserve"> + KOH</w:t>
            </w:r>
          </w:p>
        </w:tc>
        <w:tc>
          <w:tcPr>
            <w:tcW w:w="265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28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c>
          <w:tcPr>
            <w:tcW w:w="1920"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bl>
    <w:p>
      <w:pPr>
        <w:pStyle w:val="PlainText"/>
        <w:keepNext w:val="0"/>
        <w:keepLines w:val="0"/>
        <w:pageBreakBefore w:val="0"/>
        <w:tabs>
          <w:tab w:val="left" w:pos="3402"/>
        </w:tabs>
        <w:kinsoku/>
        <w:wordWrap/>
        <w:overflowPunct/>
        <w:topLinePunct w:val="0"/>
        <w:autoSpaceDE/>
        <w:autoSpaceDN/>
        <w:bidi w:val="0"/>
        <w:snapToGrid w:val="0"/>
        <w:spacing w:line="360" w:lineRule="auto"/>
        <w:ind w:left="0" w:firstLine="420" w:leftChars="0" w:firstLineChars="200"/>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3402"/>
        </w:tabs>
        <w:kinsoku/>
        <w:wordWrap/>
        <w:overflowPunct/>
        <w:topLinePunct w:val="0"/>
        <w:autoSpaceDE/>
        <w:autoSpaceDN/>
        <w:bidi w:val="0"/>
        <w:snapToGrid w:val="0"/>
        <w:spacing w:line="360" w:lineRule="auto"/>
        <w:ind w:left="0" w:firstLine="420" w:leftChars="0" w:firstLineChars="200"/>
        <w:textAlignment w:val="auto"/>
        <w:rPr>
          <w:rFonts w:ascii="Times New Roman" w:eastAsia="宋体" w:hAnsi="Times New Roman" w:cs="Times New Roman" w:hint="default"/>
          <w:b/>
          <w:bCs/>
          <w:color w:val="000000"/>
          <w:sz w:val="21"/>
          <w:szCs w:val="21"/>
          <w:u w:val="none"/>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讨论交流：结合离子方程式的书写方法，思考如何判断</w:t>
      </w:r>
      <w:r>
        <w:rPr>
          <w:rFonts w:ascii="Times New Roman" w:eastAsia="宋体" w:hAnsi="Times New Roman" w:cs="Times New Roman" w:hint="default"/>
          <w:bCs/>
          <w:sz w:val="21"/>
          <w:szCs w:val="21"/>
        </w:rPr>
        <w:t>离子方程式的正误</w:t>
      </w:r>
      <w:r>
        <w:rPr>
          <w:rFonts w:ascii="Times New Roman" w:eastAsia="宋体" w:hAnsi="Times New Roman" w:cs="Times New Roman" w:hint="default"/>
          <w:bCs/>
          <w:sz w:val="21"/>
          <w:szCs w:val="21"/>
          <w:lang w:eastAsia="zh-CN"/>
        </w:rPr>
        <w:t>？</w:t>
      </w:r>
    </w:p>
    <w:p>
      <w:pPr>
        <w:pStyle w:val="NormalWeb"/>
        <w:keepNext w:val="0"/>
        <w:keepLines w:val="0"/>
        <w:pageBreakBefore w:val="0"/>
        <w:kinsoku/>
        <w:wordWrap/>
        <w:overflowPunct/>
        <w:topLinePunct w:val="0"/>
        <w:bidi w:val="0"/>
        <w:spacing w:before="0" w:beforeAutospacing="0" w:after="0" w:afterAutospacing="0" w:line="360" w:lineRule="auto"/>
        <w:ind w:firstLine="420" w:firstLineChars="200"/>
        <w:rPr>
          <w:rFonts w:ascii="Times New Roman" w:eastAsia="宋体" w:hAnsi="Times New Roman" w:cs="Times New Roman" w:hint="default"/>
          <w:b w:val="0"/>
          <w:bCs w:val="0"/>
          <w:color w:val="000000"/>
          <w:sz w:val="21"/>
          <w:szCs w:val="21"/>
          <w:u w:val="none"/>
          <w:lang w:val="en-US" w:eastAsia="zh-CN"/>
        </w:rPr>
      </w:pPr>
    </w:p>
    <w:p>
      <w:pPr>
        <w:pStyle w:val="NormalWeb"/>
        <w:keepNext w:val="0"/>
        <w:keepLines w:val="0"/>
        <w:pageBreakBefore w:val="0"/>
        <w:kinsoku/>
        <w:wordWrap/>
        <w:overflowPunct/>
        <w:topLinePunct w:val="0"/>
        <w:bidi w:val="0"/>
        <w:spacing w:before="0" w:beforeAutospacing="0" w:after="0" w:afterAutospacing="0" w:line="360" w:lineRule="auto"/>
        <w:ind w:firstLine="420" w:firstLineChars="200"/>
        <w:rPr>
          <w:rFonts w:ascii="Times New Roman" w:eastAsia="宋体" w:hAnsi="Times New Roman" w:cs="Times New Roman" w:hint="default"/>
          <w:b w:val="0"/>
          <w:bCs w:val="0"/>
          <w:color w:val="000000"/>
          <w:sz w:val="21"/>
          <w:szCs w:val="21"/>
          <w:u w:val="none"/>
          <w:lang w:val="en-US" w:eastAsia="zh-CN"/>
        </w:rPr>
      </w:pPr>
    </w:p>
    <w:p>
      <w:pPr>
        <w:pStyle w:val="NormalWeb"/>
        <w:keepNext w:val="0"/>
        <w:keepLines w:val="0"/>
        <w:pageBreakBefore w:val="0"/>
        <w:kinsoku/>
        <w:wordWrap/>
        <w:overflowPunct/>
        <w:topLinePunct w:val="0"/>
        <w:bidi w:val="0"/>
        <w:spacing w:before="0" w:beforeAutospacing="0" w:after="0" w:afterAutospacing="0" w:line="360" w:lineRule="auto"/>
        <w:ind w:firstLine="420" w:firstLineChars="200"/>
        <w:rPr>
          <w:rFonts w:ascii="Times New Roman" w:eastAsia="宋体" w:hAnsi="Times New Roman" w:cs="Times New Roman" w:hint="default"/>
          <w:b w:val="0"/>
          <w:bCs w:val="0"/>
          <w:color w:val="000000"/>
          <w:sz w:val="21"/>
          <w:szCs w:val="21"/>
          <w:u w:val="none"/>
          <w:lang w:val="en-US" w:eastAsia="zh-CN"/>
        </w:rPr>
      </w:pPr>
    </w:p>
    <w:p>
      <w:pPr>
        <w:pStyle w:val="NormalWeb"/>
        <w:keepNext w:val="0"/>
        <w:keepLines w:val="0"/>
        <w:pageBreakBefore w:val="0"/>
        <w:kinsoku/>
        <w:wordWrap/>
        <w:overflowPunct/>
        <w:topLinePunct w:val="0"/>
        <w:bidi w:val="0"/>
        <w:spacing w:before="0" w:beforeAutospacing="0" w:after="0" w:afterAutospacing="0" w:line="360" w:lineRule="auto"/>
        <w:ind w:firstLine="420" w:firstLineChars="200"/>
        <w:rPr>
          <w:rFonts w:ascii="Times New Roman" w:eastAsia="宋体" w:hAnsi="Times New Roman" w:cs="Times New Roman" w:hint="default"/>
          <w:b w:val="0"/>
          <w:bCs w:val="0"/>
          <w:color w:val="000000"/>
          <w:sz w:val="21"/>
          <w:szCs w:val="21"/>
          <w:u w:val="none"/>
          <w:lang w:val="en-US" w:eastAsia="zh-CN"/>
        </w:rPr>
      </w:pPr>
    </w:p>
    <w:p>
      <w:pPr>
        <w:pStyle w:val="NormalWeb"/>
        <w:keepNext w:val="0"/>
        <w:keepLines w:val="0"/>
        <w:pageBreakBefore w:val="0"/>
        <w:kinsoku/>
        <w:wordWrap/>
        <w:overflowPunct/>
        <w:topLinePunct w:val="0"/>
        <w:bidi w:val="0"/>
        <w:spacing w:before="0" w:beforeAutospacing="0" w:after="0" w:afterAutospacing="0" w:line="360" w:lineRule="auto"/>
        <w:ind w:firstLine="420" w:firstLineChars="200"/>
        <w:rPr>
          <w:rFonts w:ascii="Times New Roman" w:eastAsia="宋体" w:hAnsi="Times New Roman" w:cs="Times New Roman" w:hint="default"/>
          <w:b w:val="0"/>
          <w:bCs w:val="0"/>
          <w:color w:val="000000"/>
          <w:sz w:val="21"/>
          <w:szCs w:val="21"/>
          <w:u w:val="none"/>
          <w:lang w:val="en-US" w:eastAsia="zh-CN"/>
        </w:rPr>
      </w:pPr>
    </w:p>
    <w:p>
      <w:pPr>
        <w:pStyle w:val="NormalWeb"/>
        <w:keepNext w:val="0"/>
        <w:keepLines w:val="0"/>
        <w:pageBreakBefore w:val="0"/>
        <w:kinsoku/>
        <w:wordWrap/>
        <w:overflowPunct/>
        <w:topLinePunct w:val="0"/>
        <w:bidi w:val="0"/>
        <w:spacing w:before="0" w:beforeAutospacing="0" w:after="0" w:afterAutospacing="0" w:line="360" w:lineRule="auto"/>
        <w:ind w:firstLine="420" w:firstLineChars="200"/>
        <w:rPr>
          <w:rFonts w:ascii="Times New Roman" w:eastAsia="宋体" w:hAnsi="Times New Roman" w:cs="Times New Roman" w:hint="default"/>
          <w:b w:val="0"/>
          <w:bCs w:val="0"/>
          <w:color w:val="000000"/>
          <w:sz w:val="21"/>
          <w:szCs w:val="21"/>
          <w:u w:val="none"/>
          <w:lang w:val="en-US" w:eastAsia="zh-CN"/>
        </w:rPr>
      </w:pPr>
    </w:p>
    <w:p>
      <w:pPr>
        <w:pStyle w:val="NormalWeb"/>
        <w:keepNext w:val="0"/>
        <w:keepLines w:val="0"/>
        <w:pageBreakBefore w:val="0"/>
        <w:kinsoku/>
        <w:wordWrap/>
        <w:overflowPunct/>
        <w:topLinePunct w:val="0"/>
        <w:bidi w:val="0"/>
        <w:spacing w:before="0" w:beforeAutospacing="0" w:after="0" w:afterAutospacing="0" w:line="360" w:lineRule="auto"/>
        <w:ind w:firstLine="420" w:firstLineChars="200"/>
        <w:rPr>
          <w:rFonts w:ascii="Times New Roman" w:eastAsia="宋体" w:hAnsi="Times New Roman" w:cs="Times New Roman" w:hint="default"/>
          <w:b w:val="0"/>
          <w:bCs w:val="0"/>
          <w:color w:val="000000"/>
          <w:sz w:val="21"/>
          <w:szCs w:val="21"/>
          <w:u w:val="none"/>
          <w:lang w:val="en-US" w:eastAsia="zh-CN"/>
        </w:rPr>
      </w:pPr>
    </w:p>
    <w:p>
      <w:pPr>
        <w:pStyle w:val="NormalWeb"/>
        <w:keepNext w:val="0"/>
        <w:keepLines w:val="0"/>
        <w:pageBreakBefore w:val="0"/>
        <w:kinsoku/>
        <w:wordWrap/>
        <w:overflowPunct/>
        <w:topLinePunct w:val="0"/>
        <w:bidi w:val="0"/>
        <w:spacing w:before="0" w:beforeAutospacing="0" w:after="0" w:afterAutospacing="0" w:line="360" w:lineRule="auto"/>
        <w:ind w:firstLine="420" w:firstLineChars="200"/>
        <w:rPr>
          <w:rFonts w:ascii="Times New Roman" w:eastAsia="宋体" w:hAnsi="Times New Roman" w:cs="Times New Roman" w:hint="default"/>
          <w:b w:val="0"/>
          <w:bCs w:val="0"/>
          <w:color w:val="000000"/>
          <w:sz w:val="21"/>
          <w:szCs w:val="21"/>
          <w:u w:val="none"/>
          <w:lang w:val="en-US" w:eastAsia="zh-CN"/>
        </w:rPr>
      </w:pPr>
    </w:p>
    <w:p>
      <w:pPr>
        <w:pStyle w:val="NormalWeb"/>
        <w:keepNext w:val="0"/>
        <w:keepLines w:val="0"/>
        <w:pageBreakBefore w:val="0"/>
        <w:kinsoku/>
        <w:wordWrap/>
        <w:overflowPunct/>
        <w:topLinePunct w:val="0"/>
        <w:bidi w:val="0"/>
        <w:spacing w:before="0" w:beforeAutospacing="0" w:after="0" w:afterAutospacing="0" w:line="360" w:lineRule="auto"/>
        <w:ind w:firstLine="420" w:firstLineChars="200"/>
        <w:rPr>
          <w:rFonts w:ascii="Times New Roman" w:eastAsia="宋体" w:hAnsi="Times New Roman" w:cs="Times New Roman" w:hint="default"/>
          <w:b w:val="0"/>
          <w:bCs w:val="0"/>
          <w:color w:val="000000"/>
          <w:sz w:val="21"/>
          <w:szCs w:val="21"/>
          <w:u w:val="none"/>
          <w:lang w:val="en-US" w:eastAsia="zh-CN"/>
        </w:rPr>
      </w:pPr>
    </w:p>
    <w:p>
      <w:pPr>
        <w:pStyle w:val="NormalWeb"/>
        <w:keepNext w:val="0"/>
        <w:keepLines w:val="0"/>
        <w:pageBreakBefore w:val="0"/>
        <w:kinsoku/>
        <w:wordWrap/>
        <w:overflowPunct/>
        <w:topLinePunct w:val="0"/>
        <w:bidi w:val="0"/>
        <w:spacing w:before="0" w:beforeAutospacing="0" w:after="0" w:afterAutospacing="0"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b w:val="0"/>
          <w:bCs w:val="0"/>
          <w:color w:val="000000"/>
          <w:sz w:val="21"/>
          <w:szCs w:val="21"/>
          <w:u w:val="none"/>
          <w:lang w:val="en-US" w:eastAsia="zh-CN"/>
        </w:rPr>
        <w:t>【对应训练】</w:t>
      </w:r>
      <w:r>
        <w:rPr>
          <w:rFonts w:ascii="Times New Roman" w:eastAsia="宋体" w:hAnsi="Times New Roman" w:cs="Times New Roman" w:hint="default"/>
          <w:b w:val="0"/>
          <w:bCs w:val="0"/>
          <w:sz w:val="21"/>
          <w:szCs w:val="21"/>
          <w:lang w:val="en-US" w:eastAsia="zh-CN"/>
        </w:rPr>
        <w:t>1</w:t>
      </w:r>
      <w:r>
        <w:rPr>
          <w:rFonts w:ascii="Times New Roman" w:eastAsia="宋体" w:hAnsi="Times New Roman" w:cs="Times New Roman" w:hint="default"/>
          <w:b w:val="0"/>
          <w:bCs w:val="0"/>
          <w:sz w:val="21"/>
          <w:szCs w:val="21"/>
        </w:rPr>
        <w:t>．</w:t>
      </w:r>
      <w:r>
        <w:rPr>
          <w:rFonts w:ascii="Times New Roman" w:eastAsia="宋体" w:hAnsi="Times New Roman" w:cs="Times New Roman" w:hint="default"/>
          <w:bCs/>
          <w:sz w:val="21"/>
          <w:szCs w:val="21"/>
        </w:rPr>
        <w:t>判断下列离子方程式是否正确并说明理由：</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sz w:val="21"/>
          <w:szCs w:val="21"/>
        </w:rPr>
      </w:pPr>
      <w:r>
        <w:rPr>
          <w:rFonts w:ascii="Times New Roman" w:eastAsia="宋体" w:hAnsi="Times New Roman" w:cs="Times New Roman" w:hint="default"/>
          <w:bCs/>
          <w:color w:val="000000"/>
          <w:kern w:val="0"/>
          <w:sz w:val="21"/>
          <w:szCs w:val="21"/>
          <w:lang w:val="en-US" w:eastAsia="zh-CN" w:bidi="ar-SA"/>
        </w:rPr>
        <w:t>（1）</w:t>
      </w:r>
      <w:r>
        <w:rPr>
          <w:rFonts w:ascii="Times New Roman" w:eastAsia="宋体" w:hAnsi="Times New Roman" w:cs="Times New Roman" w:hint="default"/>
          <w:bCs/>
          <w:sz w:val="21"/>
          <w:szCs w:val="21"/>
        </w:rPr>
        <w:t>铁与稀盐酸反应：2Fe + 6H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 xml:space="preserve"> = 2Fe</w:t>
      </w:r>
      <w:r>
        <w:rPr>
          <w:rFonts w:ascii="Times New Roman" w:eastAsia="宋体" w:hAnsi="Times New Roman" w:cs="Times New Roman" w:hint="default"/>
          <w:bCs/>
          <w:sz w:val="21"/>
          <w:szCs w:val="21"/>
          <w:vertAlign w:val="superscript"/>
        </w:rPr>
        <w:t>3+</w:t>
      </w:r>
      <w:r>
        <w:rPr>
          <w:rFonts w:ascii="Times New Roman" w:eastAsia="宋体" w:hAnsi="Times New Roman" w:cs="Times New Roman" w:hint="default"/>
          <w:bCs/>
          <w:sz w:val="21"/>
          <w:szCs w:val="21"/>
        </w:rPr>
        <w:t>+ 3H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color w:val="000000"/>
          <w:kern w:val="0"/>
          <w:sz w:val="21"/>
          <w:szCs w:val="21"/>
          <w:lang w:val="en-US" w:eastAsia="zh-CN" w:bidi="ar-SA"/>
        </w:rPr>
      </w:pP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sz w:val="21"/>
          <w:szCs w:val="21"/>
        </w:rPr>
      </w:pPr>
      <w:r>
        <w:rPr>
          <w:rFonts w:ascii="Times New Roman" w:eastAsia="宋体" w:hAnsi="Times New Roman" w:cs="Times New Roman" w:hint="default"/>
          <w:bCs/>
          <w:color w:val="000000"/>
          <w:kern w:val="0"/>
          <w:sz w:val="21"/>
          <w:szCs w:val="21"/>
          <w:lang w:val="en-US" w:eastAsia="zh-CN" w:bidi="ar-SA"/>
        </w:rPr>
        <w:t>（2）</w:t>
      </w:r>
      <w:r>
        <w:rPr>
          <w:rFonts w:ascii="Times New Roman" w:eastAsia="宋体" w:hAnsi="Times New Roman" w:cs="Times New Roman" w:hint="default"/>
          <w:bCs/>
          <w:sz w:val="21"/>
          <w:szCs w:val="21"/>
        </w:rPr>
        <w:t>铝与稀盐酸反应：Al + 3H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 xml:space="preserve"> = Al</w:t>
      </w:r>
      <w:r>
        <w:rPr>
          <w:rFonts w:ascii="Times New Roman" w:eastAsia="宋体" w:hAnsi="Times New Roman" w:cs="Times New Roman" w:hint="default"/>
          <w:bCs/>
          <w:sz w:val="21"/>
          <w:szCs w:val="21"/>
          <w:vertAlign w:val="superscript"/>
        </w:rPr>
        <w:t xml:space="preserve">3+ </w:t>
      </w:r>
      <w:r>
        <w:rPr>
          <w:rFonts w:ascii="Times New Roman" w:eastAsia="宋体" w:hAnsi="Times New Roman" w:cs="Times New Roman" w:hint="default"/>
          <w:bCs/>
          <w:sz w:val="21"/>
          <w:szCs w:val="21"/>
        </w:rPr>
        <w:t>+ 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color w:val="000000"/>
          <w:kern w:val="0"/>
          <w:sz w:val="21"/>
          <w:szCs w:val="21"/>
          <w:lang w:val="en-US" w:eastAsia="zh-CN" w:bidi="ar-SA"/>
        </w:rPr>
      </w:pP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sz w:val="21"/>
          <w:szCs w:val="21"/>
        </w:rPr>
      </w:pPr>
      <w:r>
        <w:rPr>
          <w:rFonts w:ascii="Times New Roman" w:eastAsia="宋体" w:hAnsi="Times New Roman" w:cs="Times New Roman" w:hint="default"/>
          <w:bCs/>
          <w:color w:val="000000"/>
          <w:kern w:val="0"/>
          <w:sz w:val="21"/>
          <w:szCs w:val="21"/>
          <w:lang w:val="en-US" w:eastAsia="zh-CN" w:bidi="ar-SA"/>
        </w:rPr>
        <w:t>（3）</w:t>
      </w:r>
      <w:r>
        <w:rPr>
          <w:rFonts w:ascii="Times New Roman" w:eastAsia="宋体" w:hAnsi="Times New Roman" w:cs="Times New Roman" w:hint="default"/>
          <w:sz w:val="21"/>
          <w:szCs w:val="21"/>
        </w:rPr>
        <w:t>澄清石灰水与盐酸反应：Ca(OH)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O＋Ca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 xml:space="preserve"> </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color w:val="000000"/>
          <w:kern w:val="0"/>
          <w:sz w:val="21"/>
          <w:szCs w:val="21"/>
          <w:lang w:val="en-US" w:eastAsia="zh-CN" w:bidi="ar-SA"/>
        </w:rPr>
      </w:pP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sz w:val="21"/>
          <w:szCs w:val="21"/>
        </w:rPr>
      </w:pPr>
      <w:r>
        <w:rPr>
          <w:rFonts w:ascii="Times New Roman" w:eastAsia="宋体" w:hAnsi="Times New Roman" w:cs="Times New Roman" w:hint="default"/>
          <w:bCs/>
          <w:color w:val="000000"/>
          <w:kern w:val="0"/>
          <w:sz w:val="21"/>
          <w:szCs w:val="21"/>
          <w:lang w:val="en-US" w:eastAsia="zh-CN" w:bidi="ar-SA"/>
        </w:rPr>
        <w:t>（4）</w:t>
      </w:r>
      <w:r>
        <w:rPr>
          <w:rFonts w:ascii="Times New Roman" w:eastAsia="宋体" w:hAnsi="Times New Roman" w:cs="Times New Roman" w:hint="default"/>
          <w:bCs/>
          <w:sz w:val="21"/>
          <w:szCs w:val="21"/>
        </w:rPr>
        <w:t>硫酸和Ba(OH)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溶液反应：Ba</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 xml:space="preserve"> + OH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vertAlign w:val="subscript"/>
        </w:rPr>
        <w:t xml:space="preserve"> </w:t>
      </w:r>
      <w:r>
        <w:rPr>
          <w:rFonts w:ascii="Times New Roman" w:eastAsia="宋体" w:hAnsi="Times New Roman" w:cs="Times New Roman" w:hint="default"/>
          <w:bCs/>
          <w:sz w:val="21"/>
          <w:szCs w:val="21"/>
        </w:rPr>
        <w:t>+ 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 xml:space="preserve"> + 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vertAlign w:val="subscript"/>
        </w:rPr>
        <w:t xml:space="preserve"> </w:t>
      </w:r>
      <w:r>
        <w:rPr>
          <w:rFonts w:ascii="Times New Roman" w:eastAsia="宋体" w:hAnsi="Times New Roman" w:cs="Times New Roman" w:hint="default"/>
          <w:bCs/>
          <w:sz w:val="21"/>
          <w:szCs w:val="21"/>
        </w:rPr>
        <w:t>= BaSO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 xml:space="preserve"> + 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color w:val="000000"/>
          <w:kern w:val="0"/>
          <w:sz w:val="21"/>
          <w:szCs w:val="21"/>
          <w:lang w:val="en-US" w:eastAsia="zh-CN" w:bidi="ar-SA"/>
        </w:rPr>
      </w:pP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sz w:val="21"/>
          <w:szCs w:val="21"/>
        </w:rPr>
      </w:pPr>
      <w:r>
        <w:rPr>
          <w:rFonts w:ascii="Times New Roman" w:eastAsia="宋体" w:hAnsi="Times New Roman" w:cs="Times New Roman" w:hint="default"/>
          <w:bCs/>
          <w:color w:val="000000"/>
          <w:kern w:val="0"/>
          <w:sz w:val="21"/>
          <w:szCs w:val="21"/>
          <w:lang w:val="en-US" w:eastAsia="zh-CN" w:bidi="ar-SA"/>
        </w:rPr>
        <w:t>（5）</w:t>
      </w:r>
      <w:r>
        <w:rPr>
          <w:rFonts w:ascii="Times New Roman" w:eastAsia="宋体" w:hAnsi="Times New Roman" w:cs="Times New Roman" w:hint="default"/>
          <w:bCs/>
          <w:sz w:val="21"/>
          <w:szCs w:val="21"/>
        </w:rPr>
        <w:t>碳酸钡和稀硝酸反应：CO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+2H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 xml:space="preserve"> = 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O+CO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sz w:val="21"/>
          <w:szCs w:val="21"/>
          <w:lang w:val="en-US" w:eastAsia="zh-CN"/>
        </w:rPr>
      </w:pP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default"/>
          <w:bCs/>
          <w:sz w:val="21"/>
          <w:szCs w:val="21"/>
        </w:rPr>
        <w:t>下列离子方程式正确的是(</w:t>
      </w:r>
      <w:r>
        <w:rPr>
          <w:rFonts w:ascii="Times New Roman" w:eastAsia="宋体" w:hAnsi="Times New Roman" w:cs="Times New Roman" w:hint="eastAsia"/>
          <w:bCs/>
          <w:sz w:val="21"/>
          <w:szCs w:val="21"/>
          <w:lang w:val="en-US" w:eastAsia="zh-CN"/>
        </w:rPr>
        <w:t xml:space="preserve"> </w:t>
      </w:r>
      <w:r>
        <w:rPr>
          <w:rFonts w:ascii="Times New Roman" w:eastAsia="宋体" w:hAnsi="Times New Roman" w:cs="Times New Roman" w:hint="default"/>
          <w:bCs/>
          <w:sz w:val="21"/>
          <w:szCs w:val="21"/>
        </w:rPr>
        <w:t>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A．石灰石与盐酸反应：CO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2－</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3</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＋2H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=CO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B．铜和硝酸银溶液反应：Cu＋Ag</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=Cu</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＋Ag</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C．向Ba(OH)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溶液中逐滴滴加NaHSO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溶液至SO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2－</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4</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恰好沉淀完全：Ba</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＋2OH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＋2H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2－</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4</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=BaSO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＋2H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D．NH</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HCO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溶液与过量稀盐酸混合：HCO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3</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=CO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sz w:val="21"/>
          <w:szCs w:val="21"/>
          <w:lang w:val="en-US"/>
        </w:rPr>
      </w:pPr>
      <w:r>
        <w:rPr>
          <w:rFonts w:ascii="Times New Roman" w:eastAsia="宋体" w:hAnsi="Times New Roman" w:cs="Times New Roman" w:hint="default"/>
          <w:b/>
          <w:sz w:val="21"/>
          <w:szCs w:val="21"/>
        </w:rPr>
        <w:t>【课后巩固】</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易中）</w:t>
      </w:r>
      <w:r>
        <w:rPr>
          <w:rFonts w:ascii="Times New Roman" w:eastAsia="宋体" w:hAnsi="Times New Roman" w:cs="Times New Roman" w:hint="default"/>
          <w:b w:val="0"/>
          <w:bCs/>
          <w:sz w:val="21"/>
          <w:szCs w:val="21"/>
        </w:rPr>
        <w:t>教材作业：P</w:t>
      </w:r>
      <w:r>
        <w:rPr>
          <w:rFonts w:ascii="Times New Roman" w:eastAsia="宋体" w:hAnsi="Times New Roman" w:cs="Times New Roman" w:hint="eastAsia"/>
          <w:b w:val="0"/>
          <w:bCs/>
          <w:sz w:val="21"/>
          <w:szCs w:val="21"/>
          <w:lang w:val="en-US" w:eastAsia="zh-CN"/>
        </w:rPr>
        <w:t>20</w:t>
      </w:r>
      <w:r>
        <w:rPr>
          <w:rFonts w:ascii="Times New Roman" w:eastAsia="宋体" w:hAnsi="Times New Roman" w:cs="Times New Roman" w:hint="default"/>
          <w:b w:val="0"/>
          <w:bCs/>
          <w:sz w:val="21"/>
          <w:szCs w:val="21"/>
          <w:lang w:val="en-US" w:eastAsia="zh-CN"/>
        </w:rPr>
        <w:t>-</w:t>
      </w:r>
      <w:r>
        <w:rPr>
          <w:rFonts w:ascii="Times New Roman" w:eastAsia="宋体" w:hAnsi="Times New Roman" w:cs="Times New Roman" w:hint="eastAsia"/>
          <w:b w:val="0"/>
          <w:bCs/>
          <w:sz w:val="21"/>
          <w:szCs w:val="21"/>
          <w:lang w:val="en-US" w:eastAsia="zh-CN"/>
        </w:rPr>
        <w:t>21</w:t>
      </w:r>
      <w:r>
        <w:rPr>
          <w:rFonts w:ascii="Times New Roman" w:eastAsia="宋体" w:hAnsi="Times New Roman" w:cs="Times New Roman" w:hint="default"/>
          <w:b w:val="0"/>
          <w:bCs/>
          <w:sz w:val="21"/>
          <w:szCs w:val="21"/>
          <w:lang w:val="en-US" w:eastAsia="zh-CN"/>
        </w:rPr>
        <w:t>页</w:t>
      </w:r>
      <w:r>
        <w:rPr>
          <w:rFonts w:ascii="Times New Roman" w:eastAsia="宋体" w:hAnsi="Times New Roman" w:cs="Times New Roman" w:hint="default"/>
          <w:sz w:val="21"/>
          <w:szCs w:val="21"/>
          <w:lang w:val="en-US" w:eastAsia="zh-CN"/>
        </w:rPr>
        <w:t>练习3</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6</w:t>
      </w:r>
      <w:r>
        <w:rPr>
          <w:rFonts w:ascii="Times New Roman" w:eastAsia="宋体" w:hAnsi="Times New Roman" w:cs="Times New Roman" w:hint="default"/>
          <w:sz w:val="21"/>
          <w:szCs w:val="21"/>
        </w:rPr>
        <w:t>、7、</w:t>
      </w:r>
      <w:r>
        <w:rPr>
          <w:rFonts w:ascii="Times New Roman" w:eastAsia="宋体" w:hAnsi="Times New Roman" w:cs="Times New Roman" w:hint="default"/>
          <w:sz w:val="21"/>
          <w:szCs w:val="21"/>
          <w:lang w:val="en-US" w:eastAsia="zh-CN"/>
        </w:rPr>
        <w:t>8</w:t>
      </w:r>
    </w:p>
    <w:p>
      <w:pPr>
        <w:pStyle w:val="PlainText"/>
        <w:keepNext w:val="0"/>
        <w:keepLines w:val="0"/>
        <w:pageBreakBefore w:val="0"/>
        <w:tabs>
          <w:tab w:val="left" w:pos="4140"/>
          <w:tab w:val="left" w:pos="7380"/>
        </w:tabs>
        <w:kinsoku/>
        <w:wordWrap/>
        <w:overflowPunct/>
        <w:topLinePunct w:val="0"/>
        <w:autoSpaceDE/>
        <w:autoSpaceDN/>
        <w:bidi w:val="0"/>
        <w:snapToGrid w:val="0"/>
        <w:spacing w:line="360" w:lineRule="auto"/>
        <w:ind w:left="0" w:firstLine="420" w:leftChars="0" w:firstLineChars="200"/>
        <w:textAlignment w:val="auto"/>
        <w:rPr>
          <w:rFonts w:ascii="Times New Roman" w:eastAsia="宋体" w:hAnsi="Times New Roman" w:cs="Times New Roman" w:hint="default"/>
          <w:sz w:val="21"/>
          <w:szCs w:val="21"/>
          <w:lang w:val="en-US" w:eastAsia="zh-CN"/>
        </w:rPr>
      </w:pPr>
      <w:r>
        <w:rPr>
          <w:rFonts w:ascii="宋体" w:eastAsia="宋体" w:hAnsi="宋体" w:cs="宋体" w:hint="eastAsia"/>
          <w:sz w:val="21"/>
          <w:szCs w:val="21"/>
          <w:lang w:val="en-US" w:eastAsia="zh-CN"/>
        </w:rPr>
        <w:t>2</w:t>
      </w:r>
      <w:r>
        <w:rPr>
          <w:rFonts w:ascii="宋体" w:eastAsia="宋体" w:hAnsi="宋体" w:cs="宋体" w:hint="eastAsia"/>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易）</w:t>
      </w:r>
      <w:r>
        <w:rPr>
          <w:rFonts w:ascii="Times New Roman" w:eastAsia="宋体" w:hAnsi="Times New Roman" w:cs="Times New Roman" w:hint="default"/>
          <w:sz w:val="21"/>
          <w:szCs w:val="21"/>
        </w:rPr>
        <w:t>下列物质混合后，不会发生离子反应的是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pStyle w:val="PlainText"/>
        <w:keepNext w:val="0"/>
        <w:keepLines w:val="0"/>
        <w:pageBreakBefore w:val="0"/>
        <w:tabs>
          <w:tab w:val="left" w:pos="4140"/>
          <w:tab w:val="left" w:pos="7380"/>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A．NaOH溶液和FeCl</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溶液和稀硫酸</w:t>
      </w:r>
    </w:p>
    <w:p>
      <w:pPr>
        <w:pStyle w:val="PlainText"/>
        <w:keepNext w:val="0"/>
        <w:keepLines w:val="0"/>
        <w:pageBreakBefore w:val="0"/>
        <w:tabs>
          <w:tab w:val="left" w:pos="4140"/>
          <w:tab w:val="left" w:pos="7380"/>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溶液和MgCl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D．澄清的石灰水和盐酸</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lang w:val="en-US" w:eastAsia="zh-CN"/>
        </w:rPr>
      </w:pPr>
      <w:r>
        <w:rPr>
          <w:rFonts w:ascii="宋体" w:eastAsia="宋体" w:hAnsi="宋体" w:cs="宋体" w:hint="eastAsia"/>
          <w:b w:val="0"/>
          <w:bCs w:val="0"/>
          <w:sz w:val="21"/>
          <w:szCs w:val="21"/>
          <w:lang w:val="en-US" w:eastAsia="zh-CN"/>
        </w:rPr>
        <w:t>3</w:t>
      </w:r>
      <w:r>
        <w:rPr>
          <w:rFonts w:ascii="宋体" w:eastAsia="宋体" w:hAnsi="宋体" w:cs="宋体" w:hint="eastAsia"/>
          <w:b w:val="0"/>
          <w:bCs w:val="0"/>
          <w:sz w:val="21"/>
          <w:szCs w:val="21"/>
        </w:rPr>
        <w:t>．</w:t>
      </w:r>
      <w:r>
        <w:rPr>
          <w:rFonts w:ascii="宋体" w:eastAsia="宋体" w:hAnsi="宋体" w:cs="宋体" w:hint="eastAsia"/>
          <w:b w:val="0"/>
          <w:bCs w:val="0"/>
          <w:sz w:val="21"/>
          <w:szCs w:val="21"/>
          <w:lang w:eastAsia="zh-CN"/>
        </w:rPr>
        <w:t>（</w:t>
      </w:r>
      <w:r>
        <w:rPr>
          <w:rFonts w:ascii="宋体" w:eastAsia="宋体" w:hAnsi="宋体" w:cs="宋体" w:hint="eastAsia"/>
          <w:b w:val="0"/>
          <w:bCs w:val="0"/>
          <w:sz w:val="21"/>
          <w:szCs w:val="21"/>
          <w:lang w:val="en-US" w:eastAsia="zh-CN"/>
        </w:rPr>
        <w:t>易）</w:t>
      </w:r>
      <w:r>
        <w:rPr>
          <w:rFonts w:ascii="Times New Roman" w:eastAsia="宋体" w:hAnsi="Times New Roman" w:cs="Times New Roman" w:hint="default"/>
          <w:sz w:val="21"/>
          <w:szCs w:val="21"/>
        </w:rPr>
        <w:t>下列反应属于离子反应的是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tabs>
          <w:tab w:val="left" w:pos="4153"/>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O和CO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气体的反应</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B．NH</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溶于水的反应</w:t>
      </w:r>
    </w:p>
    <w:p>
      <w:pPr>
        <w:keepNext w:val="0"/>
        <w:keepLines w:val="0"/>
        <w:pageBreakBefore w:val="0"/>
        <w:tabs>
          <w:tab w:val="left" w:pos="4153"/>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C．硝酸与Ca(OH)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溶液的反应</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在O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中燃烧</w:t>
      </w:r>
    </w:p>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sz w:val="21"/>
          <w:szCs w:val="21"/>
          <w:lang w:val="en-US" w:eastAsia="zh-CN"/>
        </w:rPr>
      </w:pPr>
      <w:r>
        <w:rPr>
          <w:rFonts w:ascii="宋体" w:eastAsia="宋体" w:hAnsi="宋体" w:cs="宋体" w:hint="eastAsia"/>
          <w:sz w:val="21"/>
          <w:szCs w:val="21"/>
          <w:lang w:val="en-US" w:eastAsia="zh-CN"/>
        </w:rPr>
        <w:t>4</w:t>
      </w:r>
      <w:r>
        <w:rPr>
          <w:rFonts w:ascii="宋体" w:eastAsia="宋体" w:hAnsi="宋体" w:cs="宋体" w:hint="eastAsia"/>
          <w:sz w:val="21"/>
          <w:szCs w:val="21"/>
        </w:rPr>
        <w:t>．</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中）</w:t>
      </w:r>
      <w:r>
        <w:rPr>
          <w:rFonts w:ascii="Times New Roman" w:eastAsia="宋体" w:hAnsi="Times New Roman" w:cs="Times New Roman" w:hint="default"/>
          <w:b w:val="0"/>
          <w:bCs/>
          <w:sz w:val="21"/>
          <w:szCs w:val="21"/>
        </w:rPr>
        <w:t>下列符合离子方程式Ba</w:t>
      </w:r>
      <w:r>
        <w:rPr>
          <w:rFonts w:ascii="Times New Roman" w:eastAsia="宋体" w:hAnsi="Times New Roman" w:cs="Times New Roman" w:hint="default"/>
          <w:b w:val="0"/>
          <w:bCs/>
          <w:sz w:val="21"/>
          <w:szCs w:val="21"/>
          <w:vertAlign w:val="superscript"/>
        </w:rPr>
        <w:t>2＋</w:t>
      </w:r>
      <w:r>
        <w:rPr>
          <w:rFonts w:ascii="Times New Roman" w:eastAsia="宋体" w:hAnsi="Times New Roman" w:cs="Times New Roman" w:hint="default"/>
          <w:b w:val="0"/>
          <w:bCs/>
          <w:sz w:val="21"/>
          <w:szCs w:val="21"/>
        </w:rPr>
        <w:t>＋SO</w:t>
      </w:r>
      <w:r>
        <w:rPr>
          <w:rFonts w:ascii="Times New Roman" w:eastAsia="宋体" w:hAnsi="Times New Roman" w:cs="Times New Roman" w:hint="default"/>
          <w:b w:val="0"/>
          <w:bCs/>
          <w:sz w:val="21"/>
          <w:szCs w:val="21"/>
        </w:rPr>
        <w:fldChar w:fldCharType="begin"/>
      </w:r>
      <w:r>
        <w:rPr>
          <w:rFonts w:ascii="Times New Roman" w:eastAsia="宋体" w:hAnsi="Times New Roman" w:cs="Times New Roman" w:hint="default"/>
          <w:b w:val="0"/>
          <w:bCs/>
          <w:sz w:val="21"/>
          <w:szCs w:val="21"/>
        </w:rPr>
        <w:instrText>eq \o\al(</w:instrText>
      </w:r>
      <w:r>
        <w:rPr>
          <w:rFonts w:ascii="Times New Roman" w:eastAsia="宋体" w:hAnsi="Times New Roman" w:cs="Times New Roman" w:hint="default"/>
          <w:b w:val="0"/>
          <w:bCs/>
          <w:sz w:val="21"/>
          <w:szCs w:val="21"/>
          <w:vertAlign w:val="superscript"/>
        </w:rPr>
        <w:instrText>2－</w:instrText>
      </w:r>
      <w:r>
        <w:rPr>
          <w:rFonts w:ascii="Times New Roman" w:eastAsia="宋体" w:hAnsi="Times New Roman" w:cs="Times New Roman" w:hint="default"/>
          <w:b w:val="0"/>
          <w:bCs/>
          <w:sz w:val="21"/>
          <w:szCs w:val="21"/>
        </w:rPr>
        <w:instrText>,</w:instrText>
      </w:r>
      <w:r>
        <w:rPr>
          <w:rFonts w:ascii="Times New Roman" w:eastAsia="宋体" w:hAnsi="Times New Roman" w:cs="Times New Roman" w:hint="default"/>
          <w:b w:val="0"/>
          <w:bCs/>
          <w:sz w:val="21"/>
          <w:szCs w:val="21"/>
          <w:vertAlign w:val="subscript"/>
        </w:rPr>
        <w:instrText>4</w:instrText>
      </w:r>
      <w:r>
        <w:rPr>
          <w:rFonts w:ascii="Times New Roman" w:eastAsia="宋体" w:hAnsi="Times New Roman" w:cs="Times New Roman" w:hint="default"/>
          <w:b w:val="0"/>
          <w:bCs/>
          <w:sz w:val="21"/>
          <w:szCs w:val="21"/>
        </w:rPr>
        <w:instrText>)</w:instrText>
      </w:r>
      <w:r>
        <w:rPr>
          <w:rFonts w:ascii="Times New Roman" w:eastAsia="宋体" w:hAnsi="Times New Roman" w:cs="Times New Roman" w:hint="default"/>
          <w:b w:val="0"/>
          <w:bCs/>
          <w:sz w:val="21"/>
          <w:szCs w:val="21"/>
        </w:rPr>
        <w:fldChar w:fldCharType="separate"/>
      </w:r>
      <w:r>
        <w:rPr>
          <w:rFonts w:ascii="Times New Roman" w:eastAsia="宋体" w:hAnsi="Times New Roman" w:cs="Times New Roman" w:hint="default"/>
          <w:b w:val="0"/>
          <w:bCs/>
          <w:sz w:val="21"/>
          <w:szCs w:val="21"/>
        </w:rPr>
        <w:fldChar w:fldCharType="end"/>
      </w:r>
      <w:r>
        <w:rPr>
          <w:rFonts w:ascii="Times New Roman" w:eastAsia="宋体" w:hAnsi="Times New Roman" w:cs="Times New Roman" w:hint="default"/>
          <w:b w:val="0"/>
          <w:bCs/>
          <w:spacing w:val="-16"/>
          <w:sz w:val="21"/>
          <w:szCs w:val="21"/>
        </w:rPr>
        <w:t>==</w:t>
      </w:r>
      <w:r>
        <w:rPr>
          <w:rFonts w:ascii="Times New Roman" w:eastAsia="宋体" w:hAnsi="Times New Roman" w:cs="Times New Roman" w:hint="default"/>
          <w:b w:val="0"/>
          <w:bCs/>
          <w:sz w:val="21"/>
          <w:szCs w:val="21"/>
        </w:rPr>
        <w:t>=BaSO</w:t>
      </w:r>
      <w:r>
        <w:rPr>
          <w:rFonts w:ascii="Times New Roman" w:eastAsia="宋体" w:hAnsi="Times New Roman" w:cs="Times New Roman" w:hint="default"/>
          <w:b w:val="0"/>
          <w:bCs/>
          <w:sz w:val="21"/>
          <w:szCs w:val="21"/>
          <w:vertAlign w:val="subscript"/>
        </w:rPr>
        <w:t>4</w:t>
      </w: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rPr>
        <w:t>的化学反应是(均指溶液间)</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lang w:val="en-US" w:eastAsia="zh-CN"/>
        </w:rPr>
        <w:t xml:space="preserve">     ）</w:t>
      </w:r>
    </w:p>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sz w:val="21"/>
          <w:szCs w:val="21"/>
          <w:lang w:val="de-DE"/>
        </w:rPr>
      </w:pPr>
      <w:r>
        <w:rPr>
          <w:rFonts w:ascii="Times New Roman" w:eastAsia="宋体" w:hAnsi="Times New Roman" w:cs="Times New Roman" w:hint="default"/>
          <w:b w:val="0"/>
          <w:bCs/>
          <w:sz w:val="21"/>
          <w:szCs w:val="21"/>
          <w:lang w:val="de-DE"/>
        </w:rPr>
        <w:t>A． H</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lang w:val="de-DE"/>
        </w:rPr>
        <w:t>SO</w:t>
      </w:r>
      <w:r>
        <w:rPr>
          <w:rFonts w:ascii="Times New Roman" w:eastAsia="宋体" w:hAnsi="Times New Roman" w:cs="Times New Roman" w:hint="default"/>
          <w:b w:val="0"/>
          <w:bCs/>
          <w:sz w:val="21"/>
          <w:szCs w:val="21"/>
          <w:vertAlign w:val="subscript"/>
          <w:lang w:val="de-DE"/>
        </w:rPr>
        <w:t>4</w:t>
      </w:r>
      <w:r>
        <w:rPr>
          <w:rFonts w:ascii="Times New Roman" w:eastAsia="宋体" w:hAnsi="Times New Roman" w:cs="Times New Roman" w:hint="default"/>
          <w:b w:val="0"/>
          <w:bCs/>
          <w:sz w:val="21"/>
          <w:szCs w:val="21"/>
        </w:rPr>
        <w:t>和</w:t>
      </w:r>
      <w:r>
        <w:rPr>
          <w:rFonts w:ascii="Times New Roman" w:eastAsia="宋体" w:hAnsi="Times New Roman" w:cs="Times New Roman" w:hint="default"/>
          <w:b w:val="0"/>
          <w:bCs/>
          <w:sz w:val="21"/>
          <w:szCs w:val="21"/>
          <w:lang w:val="de-DE"/>
        </w:rPr>
        <w:t>Ba(OH)</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rPr>
        <w:t>混合</w:t>
      </w:r>
      <w:r>
        <w:rPr>
          <w:rFonts w:ascii="Times New Roman" w:eastAsia="宋体" w:hAnsi="Times New Roman" w:cs="Times New Roman" w:hint="default"/>
          <w:b w:val="0"/>
          <w:bCs/>
          <w:sz w:val="21"/>
          <w:szCs w:val="21"/>
          <w:lang w:val="en-US" w:eastAsia="zh-CN"/>
        </w:rPr>
        <w:t xml:space="preserve">         </w:t>
      </w:r>
      <w:r>
        <w:rPr>
          <w:rFonts w:ascii="Times New Roman" w:eastAsia="宋体" w:hAnsi="Times New Roman" w:cs="Times New Roman" w:hint="default"/>
          <w:b w:val="0"/>
          <w:bCs/>
          <w:sz w:val="21"/>
          <w:szCs w:val="21"/>
          <w:lang w:val="de-DE"/>
        </w:rPr>
        <w:t>B．H</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lang w:val="de-DE"/>
        </w:rPr>
        <w:t>SO</w:t>
      </w:r>
      <w:r>
        <w:rPr>
          <w:rFonts w:ascii="Times New Roman" w:eastAsia="宋体" w:hAnsi="Times New Roman" w:cs="Times New Roman" w:hint="default"/>
          <w:b w:val="0"/>
          <w:bCs/>
          <w:sz w:val="21"/>
          <w:szCs w:val="21"/>
          <w:vertAlign w:val="subscript"/>
          <w:lang w:val="de-DE"/>
        </w:rPr>
        <w:t>4</w:t>
      </w:r>
      <w:r>
        <w:rPr>
          <w:rFonts w:ascii="Times New Roman" w:eastAsia="宋体" w:hAnsi="Times New Roman" w:cs="Times New Roman" w:hint="default"/>
          <w:b w:val="0"/>
          <w:bCs/>
          <w:sz w:val="21"/>
          <w:szCs w:val="21"/>
        </w:rPr>
        <w:t>与</w:t>
      </w:r>
      <w:r>
        <w:rPr>
          <w:rFonts w:ascii="Times New Roman" w:eastAsia="宋体" w:hAnsi="Times New Roman" w:cs="Times New Roman" w:hint="default"/>
          <w:b w:val="0"/>
          <w:bCs/>
          <w:sz w:val="21"/>
          <w:szCs w:val="21"/>
          <w:lang w:val="de-DE"/>
        </w:rPr>
        <w:t>BaCl</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rPr>
        <w:t>混合</w:t>
      </w:r>
    </w:p>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sz w:val="21"/>
          <w:szCs w:val="21"/>
          <w:lang w:val="de-DE"/>
        </w:rPr>
      </w:pPr>
      <w:r>
        <w:rPr>
          <w:rFonts w:ascii="Times New Roman" w:eastAsia="宋体" w:hAnsi="Times New Roman" w:cs="Times New Roman" w:hint="default"/>
          <w:b w:val="0"/>
          <w:bCs/>
          <w:sz w:val="21"/>
          <w:szCs w:val="21"/>
          <w:lang w:val="de-DE"/>
        </w:rPr>
        <w:t>C．Ba(OH)</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rPr>
        <w:t>与</w:t>
      </w:r>
      <w:r>
        <w:rPr>
          <w:rFonts w:ascii="Times New Roman" w:eastAsia="宋体" w:hAnsi="Times New Roman" w:cs="Times New Roman" w:hint="default"/>
          <w:b w:val="0"/>
          <w:bCs/>
          <w:sz w:val="21"/>
          <w:szCs w:val="21"/>
          <w:lang w:val="de-DE"/>
        </w:rPr>
        <w:t>Na</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lang w:val="de-DE"/>
        </w:rPr>
        <w:t>SO</w:t>
      </w:r>
      <w:r>
        <w:rPr>
          <w:rFonts w:ascii="Times New Roman" w:eastAsia="宋体" w:hAnsi="Times New Roman" w:cs="Times New Roman" w:hint="default"/>
          <w:b w:val="0"/>
          <w:bCs/>
          <w:sz w:val="21"/>
          <w:szCs w:val="21"/>
          <w:vertAlign w:val="subscript"/>
          <w:lang w:val="de-DE"/>
        </w:rPr>
        <w:t>4</w:t>
      </w:r>
      <w:r>
        <w:rPr>
          <w:rFonts w:ascii="Times New Roman" w:eastAsia="宋体" w:hAnsi="Times New Roman" w:cs="Times New Roman" w:hint="default"/>
          <w:b w:val="0"/>
          <w:bCs/>
          <w:sz w:val="21"/>
          <w:szCs w:val="21"/>
        </w:rPr>
        <w:t>混合</w:t>
      </w:r>
      <w:r>
        <w:rPr>
          <w:rFonts w:ascii="Times New Roman" w:eastAsia="宋体" w:hAnsi="Times New Roman" w:cs="Times New Roman" w:hint="default"/>
          <w:b w:val="0"/>
          <w:bCs/>
          <w:sz w:val="21"/>
          <w:szCs w:val="21"/>
          <w:lang w:val="en-US" w:eastAsia="zh-CN"/>
        </w:rPr>
        <w:t xml:space="preserve">         </w:t>
      </w:r>
      <w:r>
        <w:rPr>
          <w:rFonts w:ascii="Times New Roman" w:eastAsia="宋体" w:hAnsi="Times New Roman" w:cs="Times New Roman" w:hint="default"/>
          <w:b w:val="0"/>
          <w:bCs/>
          <w:sz w:val="21"/>
          <w:szCs w:val="21"/>
          <w:lang w:val="de-DE"/>
        </w:rPr>
        <w:t>D．Ba(OH)</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rPr>
        <w:t>与</w:t>
      </w:r>
      <w:r>
        <w:rPr>
          <w:rFonts w:ascii="Times New Roman" w:eastAsia="宋体" w:hAnsi="Times New Roman" w:cs="Times New Roman" w:hint="default"/>
          <w:b w:val="0"/>
          <w:bCs/>
          <w:sz w:val="21"/>
          <w:szCs w:val="21"/>
          <w:lang w:val="de-DE"/>
        </w:rPr>
        <w:t>NaHSO</w:t>
      </w:r>
      <w:r>
        <w:rPr>
          <w:rFonts w:ascii="Times New Roman" w:eastAsia="宋体" w:hAnsi="Times New Roman" w:cs="Times New Roman" w:hint="default"/>
          <w:b w:val="0"/>
          <w:bCs/>
          <w:sz w:val="21"/>
          <w:szCs w:val="21"/>
          <w:vertAlign w:val="subscript"/>
          <w:lang w:val="de-DE"/>
        </w:rPr>
        <w:t>4</w:t>
      </w:r>
      <w:r>
        <w:rPr>
          <w:rFonts w:ascii="Times New Roman" w:eastAsia="宋体" w:hAnsi="Times New Roman" w:cs="Times New Roman" w:hint="default"/>
          <w:b w:val="0"/>
          <w:bCs/>
          <w:sz w:val="21"/>
          <w:szCs w:val="21"/>
        </w:rPr>
        <w:t>混合</w:t>
      </w:r>
    </w:p>
    <w:p>
      <w:pPr>
        <w:pStyle w:val="PlainText"/>
        <w:keepNext w:val="0"/>
        <w:keepLines w:val="0"/>
        <w:pageBreakBefore w:val="0"/>
        <w:tabs>
          <w:tab w:val="left" w:pos="3402"/>
        </w:tabs>
        <w:kinsoku/>
        <w:wordWrap/>
        <w:overflowPunct/>
        <w:topLinePunct w:val="0"/>
        <w:autoSpaceDE/>
        <w:autoSpaceDN/>
        <w:bidi w:val="0"/>
        <w:snapToGrid w:val="0"/>
        <w:spacing w:line="360" w:lineRule="auto"/>
        <w:ind w:left="0" w:firstLine="420" w:leftChars="0" w:firstLineChars="200"/>
        <w:textAlignment w:val="auto"/>
        <w:rPr>
          <w:rFonts w:ascii="Times New Roman" w:eastAsia="宋体" w:hAnsi="Times New Roman" w:cs="Times New Roman" w:hint="default"/>
          <w:sz w:val="21"/>
          <w:szCs w:val="21"/>
          <w:lang w:val="en-US" w:eastAsia="zh-CN"/>
        </w:rPr>
      </w:pPr>
      <w:r>
        <w:rPr>
          <w:rFonts w:ascii="宋体" w:eastAsia="宋体" w:hAnsi="宋体" w:cs="宋体" w:hint="eastAsia"/>
          <w:b w:val="0"/>
          <w:bCs w:val="0"/>
          <w:color w:val="000000"/>
          <w:sz w:val="21"/>
          <w:szCs w:val="21"/>
          <w:u w:val="none"/>
          <w:lang w:val="en-US" w:eastAsia="zh-CN"/>
        </w:rPr>
        <w:t>5.（中）</w:t>
      </w:r>
      <w:r>
        <w:rPr>
          <w:rFonts w:ascii="Times New Roman" w:eastAsia="宋体" w:hAnsi="Times New Roman" w:cs="Times New Roman" w:hint="default"/>
          <w:sz w:val="21"/>
          <w:szCs w:val="21"/>
        </w:rPr>
        <w:t>下列反应的离子方程式书写正确的是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A．稀硫酸滴在铜片上：Cu＋2H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=Cu</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B．稀硫酸与氢氧化钡溶液混合：SO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2－</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4</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＋Ba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=BaSO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C．稀硝酸滴在大理石上：CaCO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=Ca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D．氧化铁与稀盐酸混合：Fe</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＋6H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=2Fe</w:t>
      </w:r>
      <w:r>
        <w:rPr>
          <w:rFonts w:ascii="Times New Roman" w:eastAsia="宋体" w:hAnsi="Times New Roman" w:cs="Times New Roman" w:hint="default"/>
          <w:sz w:val="21"/>
          <w:szCs w:val="21"/>
          <w:vertAlign w:val="superscript"/>
        </w:rPr>
        <w:t>3＋</w:t>
      </w:r>
      <w:r>
        <w:rPr>
          <w:rFonts w:ascii="Times New Roman" w:eastAsia="宋体" w:hAnsi="Times New Roman" w:cs="Times New Roman" w:hint="default"/>
          <w:sz w:val="21"/>
          <w:szCs w:val="21"/>
        </w:rPr>
        <w:t>＋3H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textAlignment w:val="auto"/>
        <w:rPr>
          <w:rFonts w:ascii="Times New Roman" w:eastAsia="宋体" w:hAnsi="Times New Roman" w:cs="Times New Roman" w:hint="default"/>
          <w:b/>
          <w:kern w:val="2"/>
          <w:sz w:val="21"/>
          <w:szCs w:val="21"/>
        </w:rPr>
      </w:pPr>
      <w:r>
        <w:rPr>
          <w:rFonts w:ascii="Times New Roman" w:eastAsia="宋体" w:hAnsi="Times New Roman" w:cs="Times New Roman" w:hint="default"/>
          <w:kern w:val="2"/>
          <w:sz w:val="21"/>
          <w:szCs w:val="21"/>
          <w:lang w:val="en-US" w:eastAsia="zh-CN"/>
        </w:rPr>
        <w:t>6</w:t>
      </w:r>
      <w:r>
        <w:rPr>
          <w:rFonts w:ascii="Times New Roman" w:eastAsia="宋体" w:hAnsi="Times New Roman" w:cs="Times New Roman" w:hint="default"/>
          <w:kern w:val="2"/>
          <w:sz w:val="21"/>
          <w:szCs w:val="21"/>
        </w:rPr>
        <w:t>．</w:t>
      </w:r>
      <w:r>
        <w:rPr>
          <w:rFonts w:ascii="Times New Roman" w:eastAsia="宋体" w:hAnsi="Times New Roman" w:cs="Times New Roman" w:hint="eastAsia"/>
          <w:kern w:val="2"/>
          <w:sz w:val="21"/>
          <w:szCs w:val="21"/>
          <w:lang w:eastAsia="zh-CN"/>
        </w:rPr>
        <w:t>（</w:t>
      </w:r>
      <w:r>
        <w:rPr>
          <w:rFonts w:ascii="Times New Roman" w:eastAsia="宋体" w:hAnsi="Times New Roman" w:cs="Times New Roman" w:hint="eastAsia"/>
          <w:kern w:val="2"/>
          <w:sz w:val="21"/>
          <w:szCs w:val="21"/>
          <w:lang w:val="en-US" w:eastAsia="zh-CN"/>
        </w:rPr>
        <w:t>中）</w:t>
      </w:r>
      <w:r>
        <w:rPr>
          <w:rFonts w:ascii="Times New Roman" w:eastAsia="宋体" w:hAnsi="Times New Roman" w:cs="Times New Roman" w:hint="default"/>
          <w:kern w:val="2"/>
          <w:sz w:val="21"/>
          <w:szCs w:val="21"/>
        </w:rPr>
        <w:t>下列反应的离子方程式中，正确的是（　　）</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rPr>
        <w:t>A．氢氧化钡溶液和稀硫酸Ba</w:t>
      </w:r>
      <w:r>
        <w:rPr>
          <w:rFonts w:ascii="Times New Roman" w:eastAsia="宋体" w:hAnsi="Times New Roman" w:cs="Times New Roman" w:hint="default"/>
          <w:kern w:val="2"/>
          <w:sz w:val="21"/>
          <w:szCs w:val="21"/>
          <w:vertAlign w:val="superscript"/>
        </w:rPr>
        <w:t>2+</w:t>
      </w:r>
      <w:r>
        <w:rPr>
          <w:rFonts w:ascii="Times New Roman" w:eastAsia="宋体" w:hAnsi="Times New Roman" w:cs="Times New Roman" w:hint="default"/>
          <w:kern w:val="2"/>
          <w:sz w:val="21"/>
          <w:szCs w:val="21"/>
        </w:rPr>
        <w:t>+OH</w:t>
      </w:r>
      <w:r>
        <w:rPr>
          <w:rFonts w:ascii="Times New Roman" w:eastAsia="宋体" w:hAnsi="Times New Roman" w:cs="Times New Roman" w:hint="default"/>
          <w:kern w:val="2"/>
          <w:sz w:val="21"/>
          <w:szCs w:val="21"/>
          <w:vertAlign w:val="superscript"/>
        </w:rPr>
        <w:t>－</w:t>
      </w:r>
      <w:r>
        <w:rPr>
          <w:rFonts w:ascii="Times New Roman" w:eastAsia="宋体" w:hAnsi="Times New Roman" w:cs="Times New Roman" w:hint="default"/>
          <w:kern w:val="2"/>
          <w:sz w:val="21"/>
          <w:szCs w:val="21"/>
        </w:rPr>
        <w:t>+H</w:t>
      </w:r>
      <w:r>
        <w:rPr>
          <w:rFonts w:ascii="Times New Roman" w:eastAsia="宋体" w:hAnsi="Times New Roman" w:cs="Times New Roman" w:hint="default"/>
          <w:kern w:val="2"/>
          <w:sz w:val="21"/>
          <w:szCs w:val="21"/>
          <w:vertAlign w:val="superscript"/>
        </w:rPr>
        <w:t>+</w:t>
      </w:r>
      <w:r>
        <w:rPr>
          <w:rFonts w:ascii="Times New Roman" w:eastAsia="宋体" w:hAnsi="Times New Roman" w:cs="Times New Roman" w:hint="default"/>
          <w:kern w:val="2"/>
          <w:sz w:val="21"/>
          <w:szCs w:val="21"/>
        </w:rPr>
        <w:t>+SO</w:t>
      </w:r>
      <w:r>
        <w:rPr>
          <w:rFonts w:ascii="Times New Roman" w:eastAsia="宋体" w:hAnsi="Times New Roman" w:cs="Times New Roman" w:hint="default"/>
          <w:kern w:val="2"/>
          <w:sz w:val="21"/>
          <w:szCs w:val="21"/>
          <w:vertAlign w:val="subscript"/>
        </w:rPr>
        <w:t>4</w:t>
      </w:r>
      <w:r>
        <w:rPr>
          <w:rFonts w:ascii="Times New Roman" w:eastAsia="宋体" w:hAnsi="Times New Roman" w:cs="Times New Roman" w:hint="default"/>
          <w:kern w:val="2"/>
          <w:sz w:val="21"/>
          <w:szCs w:val="21"/>
          <w:vertAlign w:val="superscript"/>
        </w:rPr>
        <w:t>2-</w:t>
      </w:r>
      <w:r>
        <w:rPr>
          <w:rFonts w:ascii="Times New Roman" w:eastAsia="宋体" w:hAnsi="Times New Roman" w:cs="Times New Roman" w:hint="default"/>
          <w:kern w:val="2"/>
          <w:sz w:val="21"/>
          <w:szCs w:val="21"/>
          <w:vertAlign w:val="baseline"/>
          <w:lang w:val="en-US" w:eastAsia="zh-CN"/>
        </w:rPr>
        <w:t>==</w:t>
      </w:r>
      <w:r>
        <w:rPr>
          <w:rFonts w:ascii="Times New Roman" w:eastAsia="宋体" w:hAnsi="Times New Roman" w:cs="Times New Roman" w:hint="default"/>
          <w:kern w:val="2"/>
          <w:sz w:val="21"/>
          <w:szCs w:val="21"/>
        </w:rPr>
        <w:t>BaSO</w:t>
      </w:r>
      <w:r>
        <w:rPr>
          <w:rFonts w:ascii="Times New Roman" w:eastAsia="宋体" w:hAnsi="Times New Roman" w:cs="Times New Roman" w:hint="default"/>
          <w:kern w:val="2"/>
          <w:sz w:val="21"/>
          <w:szCs w:val="21"/>
          <w:vertAlign w:val="subscript"/>
        </w:rPr>
        <w:t>4</w:t>
      </w:r>
      <w:r>
        <w:rPr>
          <w:rFonts w:ascii="Times New Roman" w:eastAsia="宋体" w:hAnsi="Times New Roman" w:cs="Times New Roman" w:hint="default"/>
          <w:kern w:val="2"/>
          <w:sz w:val="21"/>
          <w:szCs w:val="21"/>
        </w:rPr>
        <w:t>↓</w:t>
      </w:r>
      <w:r>
        <w:rPr>
          <w:rFonts w:ascii="Times New Roman" w:eastAsia="宋体" w:hAnsi="Times New Roman" w:cs="Times New Roman" w:hint="default"/>
          <w:kern w:val="2"/>
          <w:sz w:val="21"/>
          <w:szCs w:val="21"/>
        </w:rPr>
        <w:t>+2H</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O</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rPr>
        <w:t>B．氯化铁溶液中加铁粉  Fe</w:t>
      </w:r>
      <w:r>
        <w:rPr>
          <w:rFonts w:ascii="Times New Roman" w:eastAsia="宋体" w:hAnsi="Times New Roman" w:cs="Times New Roman" w:hint="default"/>
          <w:kern w:val="2"/>
          <w:sz w:val="21"/>
          <w:szCs w:val="21"/>
          <w:vertAlign w:val="superscript"/>
        </w:rPr>
        <w:t>3+</w:t>
      </w:r>
      <w:r>
        <w:rPr>
          <w:rFonts w:ascii="Times New Roman" w:eastAsia="宋体" w:hAnsi="Times New Roman" w:cs="Times New Roman" w:hint="default"/>
          <w:kern w:val="2"/>
          <w:sz w:val="21"/>
          <w:szCs w:val="21"/>
        </w:rPr>
        <w:t xml:space="preserve"> + Fe</w:t>
      </w:r>
      <w:r>
        <w:rPr>
          <w:rFonts w:ascii="Times New Roman" w:eastAsia="宋体" w:hAnsi="Times New Roman" w:cs="Times New Roman" w:hint="default"/>
          <w:kern w:val="2"/>
          <w:sz w:val="21"/>
          <w:szCs w:val="21"/>
          <w:lang w:val="en-US" w:eastAsia="zh-CN"/>
        </w:rPr>
        <w:t xml:space="preserve"> == </w:t>
      </w:r>
      <w:r>
        <w:rPr>
          <w:rFonts w:ascii="Times New Roman" w:eastAsia="宋体" w:hAnsi="Times New Roman" w:cs="Times New Roman" w:hint="default"/>
          <w:kern w:val="2"/>
          <w:sz w:val="21"/>
          <w:szCs w:val="21"/>
        </w:rPr>
        <w:t>2Fe</w:t>
      </w:r>
      <w:r>
        <w:rPr>
          <w:rFonts w:ascii="Times New Roman" w:eastAsia="宋体" w:hAnsi="Times New Roman" w:cs="Times New Roman" w:hint="default"/>
          <w:kern w:val="2"/>
          <w:sz w:val="21"/>
          <w:szCs w:val="21"/>
          <w:vertAlign w:val="superscript"/>
        </w:rPr>
        <w:t>2+</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rPr>
        <w:t>C．少量CO</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通入NaOH溶液中　CO</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 xml:space="preserve"> + 2OH</w:t>
      </w:r>
      <w:r>
        <w:rPr>
          <w:rFonts w:ascii="Times New Roman" w:eastAsia="宋体" w:hAnsi="Times New Roman" w:cs="Times New Roman" w:hint="default"/>
          <w:kern w:val="2"/>
          <w:sz w:val="21"/>
          <w:szCs w:val="21"/>
          <w:vertAlign w:val="superscript"/>
        </w:rPr>
        <w:t>－</w:t>
      </w:r>
      <w:r>
        <w:rPr>
          <w:rFonts w:ascii="Times New Roman" w:eastAsia="宋体" w:hAnsi="Times New Roman" w:cs="Times New Roman" w:hint="default"/>
          <w:kern w:val="2"/>
          <w:sz w:val="21"/>
          <w:szCs w:val="21"/>
          <w:lang w:val="en-US" w:eastAsia="zh-CN"/>
        </w:rPr>
        <w:t xml:space="preserve">== </w:t>
      </w:r>
      <w:r>
        <w:rPr>
          <w:rFonts w:ascii="Times New Roman" w:eastAsia="宋体" w:hAnsi="Times New Roman" w:cs="Times New Roman" w:hint="default"/>
          <w:kern w:val="2"/>
          <w:sz w:val="21"/>
          <w:szCs w:val="21"/>
        </w:rPr>
        <w:t>CO</w:t>
      </w:r>
      <w:r>
        <w:rPr>
          <w:rFonts w:ascii="Times New Roman" w:eastAsia="宋体" w:hAnsi="Times New Roman" w:cs="Times New Roman" w:hint="default"/>
          <w:kern w:val="2"/>
          <w:sz w:val="21"/>
          <w:szCs w:val="21"/>
          <w:vertAlign w:val="subscript"/>
        </w:rPr>
        <w:t>3</w:t>
      </w:r>
      <w:r>
        <w:rPr>
          <w:rFonts w:ascii="Times New Roman" w:eastAsia="宋体" w:hAnsi="Times New Roman" w:cs="Times New Roman" w:hint="default"/>
          <w:kern w:val="2"/>
          <w:sz w:val="21"/>
          <w:szCs w:val="21"/>
          <w:vertAlign w:val="superscript"/>
        </w:rPr>
        <w:t>2－</w:t>
      </w:r>
      <w:r>
        <w:rPr>
          <w:rFonts w:ascii="Times New Roman" w:eastAsia="宋体" w:hAnsi="Times New Roman" w:cs="Times New Roman" w:hint="default"/>
          <w:kern w:val="2"/>
          <w:sz w:val="21"/>
          <w:szCs w:val="21"/>
        </w:rPr>
        <w:t xml:space="preserve"> + H</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O</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rPr>
        <w:t>D．澄清石灰水与稀盐酸反应Ca(OH)</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+2H</w:t>
      </w:r>
      <w:r>
        <w:rPr>
          <w:rFonts w:ascii="Times New Roman" w:eastAsia="宋体" w:hAnsi="Times New Roman" w:cs="Times New Roman" w:hint="default"/>
          <w:kern w:val="2"/>
          <w:sz w:val="21"/>
          <w:szCs w:val="21"/>
          <w:vertAlign w:val="superscript"/>
        </w:rPr>
        <w:t>+</w:t>
      </w:r>
      <w:r>
        <w:rPr>
          <w:rFonts w:ascii="Times New Roman" w:eastAsia="宋体" w:hAnsi="Times New Roman" w:cs="Times New Roman" w:hint="default"/>
          <w:kern w:val="2"/>
          <w:sz w:val="21"/>
          <w:szCs w:val="21"/>
        </w:rPr>
        <w:t>=</w:t>
      </w:r>
      <w:r>
        <w:rPr>
          <w:rFonts w:ascii="Times New Roman" w:eastAsia="宋体" w:hAnsi="Times New Roman" w:cs="Times New Roman" w:hint="default"/>
          <w:kern w:val="2"/>
          <w:sz w:val="21"/>
          <w:szCs w:val="21"/>
          <w:lang w:val="en-US" w:eastAsia="zh-CN"/>
        </w:rPr>
        <w:t xml:space="preserve">= </w:t>
      </w:r>
      <w:r>
        <w:rPr>
          <w:rFonts w:ascii="Times New Roman" w:eastAsia="宋体" w:hAnsi="Times New Roman" w:cs="Times New Roman" w:hint="default"/>
          <w:kern w:val="2"/>
          <w:sz w:val="21"/>
          <w:szCs w:val="21"/>
        </w:rPr>
        <w:t>Ca</w:t>
      </w:r>
      <w:r>
        <w:rPr>
          <w:rFonts w:ascii="Times New Roman" w:eastAsia="宋体" w:hAnsi="Times New Roman" w:cs="Times New Roman" w:hint="default"/>
          <w:kern w:val="2"/>
          <w:sz w:val="21"/>
          <w:szCs w:val="21"/>
          <w:vertAlign w:val="superscript"/>
        </w:rPr>
        <w:t>2+</w:t>
      </w:r>
      <w:r>
        <w:rPr>
          <w:rFonts w:ascii="Times New Roman" w:eastAsia="宋体" w:hAnsi="Times New Roman" w:cs="Times New Roman" w:hint="default"/>
          <w:kern w:val="2"/>
          <w:sz w:val="21"/>
          <w:szCs w:val="21"/>
        </w:rPr>
        <w:t>+2H</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O</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Cs/>
          <w:szCs w:val="21"/>
          <w:lang w:val="en-US" w:eastAsia="zh-CN"/>
        </w:rPr>
      </w:pPr>
      <w:r>
        <w:rPr>
          <w:rFonts w:ascii="Times New Roman" w:eastAsia="宋体" w:hAnsi="Times New Roman" w:cs="Times New Roman" w:hint="default"/>
          <w:sz w:val="21"/>
          <w:szCs w:val="21"/>
          <w:lang w:val="en-US" w:eastAsia="zh-CN"/>
        </w:rPr>
        <w:t>7</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难）</w:t>
      </w:r>
      <w:r>
        <w:rPr>
          <w:rFonts w:ascii="Times New Roman" w:eastAsia="宋体" w:hAnsi="Times New Roman" w:cs="Times New Roman" w:hint="default"/>
          <w:bCs/>
          <w:szCs w:val="21"/>
        </w:rPr>
        <w:t>下列反应的离子方程式书写正确的是</w:t>
      </w:r>
      <w:r>
        <w:rPr>
          <w:rFonts w:ascii="Times New Roman" w:eastAsia="宋体" w:hAnsi="Times New Roman" w:cs="Times New Roman" w:hint="default"/>
          <w:bCs/>
          <w:szCs w:val="21"/>
          <w:lang w:eastAsia="zh-CN"/>
        </w:rPr>
        <w:t>（</w:t>
      </w:r>
      <w:r>
        <w:rPr>
          <w:rFonts w:ascii="Times New Roman" w:eastAsia="宋体" w:hAnsi="Times New Roman" w:cs="Times New Roman" w:hint="default"/>
          <w:bCs/>
          <w:szCs w:val="21"/>
          <w:lang w:val="en-US" w:eastAsia="zh-CN"/>
        </w:rPr>
        <w:t xml:space="preserve">    ）</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Cs/>
          <w:szCs w:val="21"/>
        </w:rPr>
      </w:pPr>
      <w:r>
        <w:rPr>
          <w:rFonts w:ascii="Times New Roman" w:eastAsia="宋体" w:hAnsi="Times New Roman" w:cs="Times New Roman" w:hint="default"/>
          <w:bCs/>
          <w:szCs w:val="21"/>
        </w:rPr>
        <w:t>A．向NaHSO</w:t>
      </w:r>
      <w:r>
        <w:rPr>
          <w:rFonts w:ascii="Times New Roman" w:eastAsia="宋体" w:hAnsi="Times New Roman" w:cs="Times New Roman" w:hint="default"/>
          <w:bCs/>
          <w:szCs w:val="21"/>
          <w:vertAlign w:val="subscript"/>
        </w:rPr>
        <w:t>4</w:t>
      </w:r>
      <w:r>
        <w:rPr>
          <w:rFonts w:ascii="Times New Roman" w:eastAsia="宋体" w:hAnsi="Times New Roman" w:cs="Times New Roman" w:hint="default"/>
          <w:bCs/>
          <w:szCs w:val="21"/>
        </w:rPr>
        <w:t>溶液中滴入Ba(OH)</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：H</w:t>
      </w:r>
      <w:r>
        <w:rPr>
          <w:rFonts w:ascii="Times New Roman" w:eastAsia="宋体" w:hAnsi="Times New Roman" w:cs="Times New Roman" w:hint="default"/>
          <w:bCs/>
          <w:szCs w:val="21"/>
          <w:vertAlign w:val="superscript"/>
        </w:rPr>
        <w:t>+</w:t>
      </w:r>
      <w:r>
        <w:rPr>
          <w:rFonts w:ascii="Times New Roman" w:eastAsia="宋体" w:hAnsi="Times New Roman" w:cs="Times New Roman" w:hint="default"/>
          <w:bCs/>
          <w:szCs w:val="21"/>
        </w:rPr>
        <w:t>+OH</w:t>
      </w:r>
      <w:r>
        <w:rPr>
          <w:rFonts w:ascii="Times New Roman" w:eastAsia="宋体" w:hAnsi="Times New Roman" w:cs="Times New Roman" w:hint="default"/>
          <w:bCs/>
          <w:szCs w:val="21"/>
          <w:vertAlign w:val="superscript"/>
        </w:rPr>
        <w:t>-</w:t>
      </w:r>
      <w:r>
        <w:rPr>
          <w:rFonts w:ascii="Times New Roman" w:eastAsia="宋体" w:hAnsi="Times New Roman" w:cs="Times New Roman" w:hint="default"/>
          <w:bCs/>
          <w:szCs w:val="21"/>
        </w:rPr>
        <w:t>=H</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O</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Cs/>
          <w:szCs w:val="21"/>
        </w:rPr>
      </w:pPr>
      <w:r>
        <w:rPr>
          <w:rFonts w:ascii="Times New Roman" w:eastAsia="宋体" w:hAnsi="Times New Roman" w:cs="Times New Roman" w:hint="default"/>
          <w:bCs/>
          <w:szCs w:val="21"/>
        </w:rPr>
        <w:t>B．碳酸钙溶于醋酸：CaCO</w:t>
      </w:r>
      <w:r>
        <w:rPr>
          <w:rFonts w:ascii="Times New Roman" w:eastAsia="宋体" w:hAnsi="Times New Roman" w:cs="Times New Roman" w:hint="default"/>
          <w:bCs/>
          <w:szCs w:val="21"/>
          <w:vertAlign w:val="subscript"/>
        </w:rPr>
        <w:t>3</w:t>
      </w:r>
      <w:r>
        <w:rPr>
          <w:rFonts w:ascii="Times New Roman" w:eastAsia="宋体" w:hAnsi="Times New Roman" w:cs="Times New Roman" w:hint="default"/>
          <w:bCs/>
          <w:szCs w:val="21"/>
        </w:rPr>
        <w:t>+2H</w:t>
      </w:r>
      <w:r>
        <w:rPr>
          <w:rFonts w:ascii="Times New Roman" w:eastAsia="宋体" w:hAnsi="Times New Roman" w:cs="Times New Roman" w:hint="default"/>
          <w:bCs/>
          <w:szCs w:val="21"/>
          <w:vertAlign w:val="superscript"/>
        </w:rPr>
        <w:t>+</w:t>
      </w:r>
      <w:r>
        <w:rPr>
          <w:rFonts w:ascii="Times New Roman" w:eastAsia="宋体" w:hAnsi="Times New Roman" w:cs="Times New Roman" w:hint="default"/>
          <w:bCs/>
          <w:szCs w:val="21"/>
        </w:rPr>
        <w:t>=Ca</w:t>
      </w:r>
      <w:r>
        <w:rPr>
          <w:rFonts w:ascii="Times New Roman" w:eastAsia="宋体" w:hAnsi="Times New Roman" w:cs="Times New Roman" w:hint="default"/>
          <w:bCs/>
          <w:szCs w:val="21"/>
          <w:vertAlign w:val="superscript"/>
        </w:rPr>
        <w:t>2+</w:t>
      </w:r>
      <w:r>
        <w:rPr>
          <w:rFonts w:ascii="Times New Roman" w:eastAsia="宋体" w:hAnsi="Times New Roman" w:cs="Times New Roman" w:hint="default"/>
          <w:bCs/>
          <w:szCs w:val="21"/>
        </w:rPr>
        <w:t>+H</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O+CO</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eastAsia"/>
          <w:bCs/>
          <w:color w:val="auto"/>
          <w:szCs w:val="21"/>
          <w:lang w:val="en-US" w:eastAsia="zh-CN"/>
        </w:rPr>
      </w:pPr>
      <w:r>
        <w:rPr>
          <w:rFonts w:ascii="Times New Roman" w:eastAsia="宋体" w:hAnsi="Times New Roman" w:cs="Times New Roman" w:hint="default"/>
          <w:bCs/>
          <w:szCs w:val="21"/>
        </w:rPr>
        <w:t>C．NaOH溶液与</w:t>
      </w:r>
      <w:r>
        <w:rPr>
          <w:rFonts w:ascii="Times New Roman" w:eastAsia="宋体" w:hAnsi="Times New Roman" w:cs="Times New Roman" w:hint="default"/>
          <w:bCs/>
          <w:szCs w:val="21"/>
          <w:lang w:val="en-US" w:eastAsia="zh-CN"/>
        </w:rPr>
        <w:t>少量</w:t>
      </w:r>
      <w:r>
        <w:rPr>
          <w:rFonts w:ascii="Times New Roman" w:eastAsia="宋体" w:hAnsi="Times New Roman" w:cs="Times New Roman" w:hint="default"/>
          <w:bCs/>
          <w:szCs w:val="21"/>
        </w:rPr>
        <w:t>CO</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反应的离子方程式</w:t>
      </w:r>
      <w:r>
        <w:rPr>
          <w:rFonts w:ascii="Times New Roman" w:eastAsia="宋体" w:hAnsi="Times New Roman" w:cs="Times New Roman" w:hint="default"/>
          <w:bCs/>
          <w:szCs w:val="21"/>
          <w:lang w:eastAsia="zh-CN"/>
        </w:rPr>
        <w:t>：</w:t>
      </w:r>
      <w:r>
        <w:rPr>
          <w:rFonts w:ascii="Times New Roman" w:eastAsia="宋体" w:hAnsi="Times New Roman" w:cs="Times New Roman" w:hint="default"/>
          <w:bCs/>
          <w:color w:val="auto"/>
          <w:szCs w:val="21"/>
        </w:rPr>
        <w:t>OH</w:t>
      </w:r>
      <w:r>
        <w:rPr>
          <w:rFonts w:ascii="Times New Roman" w:eastAsia="宋体" w:hAnsi="Times New Roman" w:cs="Times New Roman" w:hint="default"/>
          <w:bCs/>
          <w:color w:val="auto"/>
          <w:szCs w:val="21"/>
          <w:vertAlign w:val="superscript"/>
        </w:rPr>
        <w:t>-</w:t>
      </w:r>
      <w:r>
        <w:rPr>
          <w:rFonts w:ascii="Times New Roman" w:eastAsia="宋体" w:hAnsi="Times New Roman" w:cs="Times New Roman" w:hint="default"/>
          <w:bCs/>
          <w:color w:val="auto"/>
          <w:szCs w:val="21"/>
        </w:rPr>
        <w:t>+CO</w:t>
      </w:r>
      <w:r>
        <w:rPr>
          <w:rFonts w:ascii="Times New Roman" w:eastAsia="宋体" w:hAnsi="Times New Roman" w:cs="Times New Roman" w:hint="default"/>
          <w:bCs/>
          <w:color w:val="auto"/>
          <w:szCs w:val="21"/>
          <w:vertAlign w:val="subscript"/>
        </w:rPr>
        <w:t>2</w:t>
      </w:r>
      <w:r>
        <w:rPr>
          <w:rFonts w:ascii="Times New Roman" w:eastAsia="宋体" w:hAnsi="Times New Roman" w:cs="Times New Roman" w:hint="default"/>
          <w:bCs/>
          <w:color w:val="auto"/>
          <w:szCs w:val="21"/>
        </w:rPr>
        <w:t>=H</w:t>
      </w:r>
      <w:r>
        <w:rPr>
          <w:rFonts w:ascii="Times New Roman" w:eastAsia="宋体" w:hAnsi="Times New Roman" w:cs="Times New Roman" w:hint="default"/>
          <w:bCs/>
          <w:color w:val="auto"/>
          <w:szCs w:val="21"/>
          <w:vertAlign w:val="subscript"/>
        </w:rPr>
        <w:t>2</w:t>
      </w:r>
      <w:r>
        <w:rPr>
          <w:rFonts w:ascii="Times New Roman" w:eastAsia="宋体" w:hAnsi="Times New Roman" w:cs="Times New Roman" w:hint="default"/>
          <w:bCs/>
          <w:color w:val="auto"/>
          <w:szCs w:val="21"/>
        </w:rPr>
        <w:t>O+</w:t>
      </w:r>
      <w:r>
        <w:rPr>
          <w:rFonts w:ascii="Times New Roman" w:eastAsia="宋体" w:hAnsi="Times New Roman" w:cs="Times New Roman" w:hint="eastAsia"/>
          <w:bCs/>
          <w:color w:val="auto"/>
          <w:szCs w:val="21"/>
          <w:lang w:val="en-US" w:eastAsia="zh-CN"/>
        </w:rPr>
        <w:t>CO</w:t>
      </w:r>
      <w:r>
        <w:rPr>
          <w:rFonts w:ascii="Times New Roman" w:eastAsia="宋体" w:hAnsi="Times New Roman" w:cs="Times New Roman" w:hint="eastAsia"/>
          <w:bCs/>
          <w:color w:val="auto"/>
          <w:szCs w:val="21"/>
          <w:vertAlign w:val="subscript"/>
          <w:lang w:val="en-US" w:eastAsia="zh-CN"/>
        </w:rPr>
        <w:t>3</w:t>
      </w:r>
      <w:r>
        <w:rPr>
          <w:rFonts w:ascii="Times New Roman" w:eastAsia="宋体" w:hAnsi="Times New Roman" w:cs="Times New Roman" w:hint="eastAsia"/>
          <w:bCs/>
          <w:color w:val="auto"/>
          <w:szCs w:val="21"/>
          <w:vertAlign w:val="superscript"/>
          <w:lang w:val="en-US" w:eastAsia="zh-CN"/>
        </w:rPr>
        <w:t>2-</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Cs/>
          <w:szCs w:val="21"/>
        </w:rPr>
      </w:pPr>
      <w:r>
        <w:rPr>
          <w:rFonts w:ascii="Times New Roman" w:eastAsia="宋体" w:hAnsi="Times New Roman" w:cs="Times New Roman" w:hint="default"/>
          <w:bCs/>
          <w:szCs w:val="21"/>
        </w:rPr>
        <w:t>D．碳酸氢钠溶液与少量澄清石灰水混合出现白色沉淀：</w:t>
      </w:r>
      <w:r>
        <w:rPr>
          <w:rFonts w:ascii="Times New Roman" w:eastAsia="宋体" w:hAnsi="Times New Roman" w:cs="Times New Roman" w:hint="default"/>
          <w:bCs/>
          <w:szCs w:val="21"/>
        </w:rPr>
        <w:object>
          <v:shape id="Object 162" o:spid="_x0000_i1037" type="#_x0000_t75" alt="eqId9f4b97f1978f4d018c5a7bc17eb0c746" style="width:29pt;height:16.45pt;mso-position-horizontal-relative:page;mso-position-vertical-relative:page;mso-wrap-style:square" o:ole="" o:preferrelative="t" filled="f" stroked="f">
            <v:stroke joinstyle="miter" linestyle="single"/>
            <v:imagedata r:id="rId15" o:title="eqId9f4b97f1978f4d018c5a7bc17eb0c746"/>
            <v:path o:extrusionok="f"/>
            <o:lock v:ext="edit" aspectratio="t"/>
          </v:shape>
          <o:OLEObject Type="Embed" ProgID="Equation.DSMT4" ShapeID="Object 162" DrawAspect="Content" ObjectID="_1234567892" r:id="rId16"/>
        </w:object>
      </w:r>
      <w:r>
        <w:rPr>
          <w:rFonts w:ascii="Times New Roman" w:eastAsia="宋体" w:hAnsi="Times New Roman" w:cs="Times New Roman" w:hint="default"/>
          <w:bCs/>
          <w:szCs w:val="21"/>
        </w:rPr>
        <w:t>+Ca</w:t>
      </w:r>
      <w:r>
        <w:rPr>
          <w:rFonts w:ascii="Times New Roman" w:eastAsia="宋体" w:hAnsi="Times New Roman" w:cs="Times New Roman" w:hint="default"/>
          <w:bCs/>
          <w:szCs w:val="21"/>
          <w:vertAlign w:val="superscript"/>
        </w:rPr>
        <w:t>2+</w:t>
      </w:r>
      <w:r>
        <w:rPr>
          <w:rFonts w:ascii="Times New Roman" w:eastAsia="宋体" w:hAnsi="Times New Roman" w:cs="Times New Roman" w:hint="default"/>
          <w:bCs/>
          <w:szCs w:val="21"/>
        </w:rPr>
        <w:t>+OH</w:t>
      </w:r>
      <w:r>
        <w:rPr>
          <w:rFonts w:ascii="Times New Roman" w:eastAsia="宋体" w:hAnsi="Times New Roman" w:cs="Times New Roman" w:hint="default"/>
          <w:bCs/>
          <w:szCs w:val="21"/>
          <w:vertAlign w:val="superscript"/>
        </w:rPr>
        <w:t>-</w:t>
      </w:r>
      <w:r>
        <w:rPr>
          <w:rFonts w:ascii="Times New Roman" w:eastAsia="宋体" w:hAnsi="Times New Roman" w:cs="Times New Roman" w:hint="default"/>
          <w:bCs/>
          <w:szCs w:val="21"/>
        </w:rPr>
        <w:t>=CaCO</w:t>
      </w:r>
      <w:r>
        <w:rPr>
          <w:rFonts w:ascii="Times New Roman" w:eastAsia="宋体" w:hAnsi="Times New Roman" w:cs="Times New Roman" w:hint="default"/>
          <w:bCs/>
          <w:szCs w:val="21"/>
          <w:vertAlign w:val="subscript"/>
        </w:rPr>
        <w:t>3</w:t>
      </w:r>
      <w:r>
        <w:rPr>
          <w:rFonts w:ascii="Times New Roman" w:eastAsia="宋体" w:hAnsi="Times New Roman" w:cs="Times New Roman" w:hint="default"/>
          <w:bCs/>
          <w:szCs w:val="21"/>
        </w:rPr>
        <w:t>↓</w:t>
      </w:r>
      <w:r>
        <w:rPr>
          <w:rFonts w:ascii="Times New Roman" w:eastAsia="宋体" w:hAnsi="Times New Roman" w:cs="Times New Roman" w:hint="default"/>
          <w:bCs/>
          <w:szCs w:val="21"/>
        </w:rPr>
        <w:t>+H</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O</w:t>
      </w:r>
    </w:p>
    <w:p>
      <w:pPr>
        <w:pStyle w:val="PlainText"/>
        <w:keepNext w:val="0"/>
        <w:keepLines w:val="0"/>
        <w:pageBreakBefore w:val="0"/>
        <w:widowControl w:val="0"/>
        <w:tabs>
          <w:tab w:val="left" w:pos="4111"/>
        </w:tabs>
        <w:kinsoku/>
        <w:wordWrap/>
        <w:overflowPunct/>
        <w:topLinePunct w:val="0"/>
        <w:autoSpaceDE/>
        <w:autoSpaceDN/>
        <w:bidi w:val="0"/>
        <w:adjustRightInd/>
        <w:snapToGrid w:val="0"/>
        <w:spacing w:line="360" w:lineRule="auto"/>
        <w:ind w:left="0" w:firstLine="420" w:leftChars="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8</w:t>
      </w:r>
      <w:r>
        <w:rPr>
          <w:rFonts w:ascii="Times New Roman" w:eastAsia="宋体" w:hAnsi="Times New Roman" w:cs="Times New Roman" w:hint="default"/>
          <w:kern w:val="2"/>
          <w:sz w:val="21"/>
          <w:szCs w:val="21"/>
        </w:rPr>
        <w:t>．</w:t>
      </w:r>
      <w:r>
        <w:rPr>
          <w:rFonts w:ascii="Times New Roman" w:eastAsia="宋体" w:hAnsi="Times New Roman" w:cs="Times New Roman" w:hint="eastAsia"/>
          <w:kern w:val="2"/>
          <w:sz w:val="21"/>
          <w:szCs w:val="21"/>
          <w:lang w:eastAsia="zh-CN"/>
        </w:rPr>
        <w:t>（</w:t>
      </w:r>
      <w:r>
        <w:rPr>
          <w:rFonts w:ascii="Times New Roman" w:eastAsia="宋体" w:hAnsi="Times New Roman" w:cs="Times New Roman" w:hint="eastAsia"/>
          <w:kern w:val="2"/>
          <w:sz w:val="21"/>
          <w:szCs w:val="21"/>
          <w:lang w:val="en-US" w:eastAsia="zh-CN"/>
        </w:rPr>
        <w:t>难）</w:t>
      </w:r>
      <w:r>
        <w:rPr>
          <w:rFonts w:ascii="Arial" w:eastAsia="宋体" w:hAnsi="Arial" w:cs="Arial" w:hint="default"/>
          <w:kern w:val="2"/>
          <w:sz w:val="21"/>
          <w:szCs w:val="21"/>
        </w:rPr>
        <w:t>♦</w:t>
      </w:r>
      <w:r>
        <w:rPr>
          <w:rFonts w:ascii="Times New Roman" w:eastAsia="宋体" w:hAnsi="Times New Roman" w:cs="Times New Roman" w:hint="default"/>
          <w:sz w:val="21"/>
          <w:szCs w:val="21"/>
        </w:rPr>
        <w:t>向Ba(OH)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溶液中逐滴加入稀硫酸，请完成下列问题：</w:t>
      </w:r>
    </w:p>
    <w:p>
      <w:pPr>
        <w:pStyle w:val="PlainText"/>
        <w:keepNext w:val="0"/>
        <w:keepLines w:val="0"/>
        <w:pageBreakBefore w:val="0"/>
        <w:widowControl w:val="0"/>
        <w:tabs>
          <w:tab w:val="left" w:pos="4111"/>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(1)写出反应的离子方程式：____</w:t>
      </w:r>
      <w:r>
        <w:rPr>
          <w:rFonts w:ascii="Times New Roman" w:eastAsia="宋体" w:hAnsi="Times New Roman" w:cs="Times New Roman" w:hint="default"/>
          <w:sz w:val="21"/>
          <w:szCs w:val="21"/>
          <w:lang w:val="en-US" w:eastAsia="zh-CN"/>
        </w:rPr>
        <w:t>______________________________________________</w:t>
      </w:r>
      <w:r>
        <w:rPr>
          <w:rFonts w:ascii="Times New Roman" w:eastAsia="宋体" w:hAnsi="Times New Roman" w:cs="Times New Roman" w:hint="default"/>
          <w:sz w:val="21"/>
          <w:szCs w:val="21"/>
        </w:rPr>
        <w:t>__。</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(2)下列三种情况下，离子方程式与(1)相同的是______(填字母)。</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A.向NaHSO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溶液中，逐滴加入Ba(OH)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溶液至溶液显中性</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B.向NaHSO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溶液中，逐滴加入Ba(OH)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溶液至SO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2－</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4</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恰好完全沉淀</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C.向NaHSO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溶液中，逐滴加入Ba(OH)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溶液至过量</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(3)若缓缓加入稀硫酸直至过量，整个过程中混合溶液的导电能力(用电流强度</w:t>
      </w:r>
      <w:r>
        <w:rPr>
          <w:rFonts w:ascii="Times New Roman" w:eastAsia="宋体" w:hAnsi="Times New Roman" w:cs="Times New Roman" w:hint="default"/>
          <w:i/>
          <w:sz w:val="21"/>
          <w:szCs w:val="21"/>
        </w:rPr>
        <w:t>I</w:t>
      </w:r>
      <w:r>
        <w:rPr>
          <w:rFonts w:ascii="Times New Roman" w:eastAsia="宋体" w:hAnsi="Times New Roman" w:cs="Times New Roman" w:hint="default"/>
          <w:sz w:val="21"/>
          <w:szCs w:val="21"/>
        </w:rPr>
        <w:t>表示)可近似</w:t>
      </w:r>
      <w:r>
        <w:rPr>
          <w:rFonts w:ascii="Times New Roman" w:eastAsia="宋体" w:hAnsi="Times New Roman" w:cs="Times New Roman" w:hint="default"/>
          <w:sz w:val="21"/>
          <w:szCs w:val="21"/>
          <w:lang w:val="en-US" w:eastAsia="zh-CN"/>
        </w:rPr>
        <w:t>用上</w:t>
      </w:r>
      <w:r>
        <w:rPr>
          <w:rFonts w:ascii="Times New Roman" w:eastAsia="宋体" w:hAnsi="Times New Roman" w:cs="Times New Roman" w:hint="default"/>
          <w:sz w:val="21"/>
          <w:szCs w:val="21"/>
        </w:rPr>
        <w:t>图中的________曲线表示(填字母)。</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(4)若向装有Ba(OH)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溶液的烧杯里缓缓滴入KAl(SO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溶液至Ba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恰好完全反应。则反应的离子方程式是___</w:t>
      </w:r>
      <w:r>
        <w:rPr>
          <w:rFonts w:ascii="Times New Roman" w:eastAsia="宋体" w:hAnsi="Times New Roman" w:cs="Times New Roman" w:hint="default"/>
          <w:sz w:val="21"/>
          <w:szCs w:val="21"/>
          <w:lang w:val="en-US" w:eastAsia="zh-CN"/>
        </w:rPr>
        <w:t>_____________________________________</w:t>
      </w:r>
      <w:r>
        <w:rPr>
          <w:rFonts w:ascii="Times New Roman" w:eastAsia="宋体" w:hAnsi="Times New Roman" w:cs="Times New Roman" w:hint="default"/>
          <w:sz w:val="21"/>
          <w:szCs w:val="21"/>
        </w:rPr>
        <w:t>__。</w:t>
      </w:r>
    </w:p>
    <w:sectPr>
      <w:pgSz w:w="11906" w:h="16838"/>
      <w:pgMar w:top="1440" w:right="1080" w:bottom="1440" w:left="1080"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203" w:usb1="288F0000" w:usb2="00000006" w:usb3="00000000" w:csb0="0004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alibri">
    <w:panose1 w:val="020F0502020204030204"/>
    <w:charset w:val="00"/>
    <w:family w:val="swiss"/>
    <w:pitch w:val="variable"/>
    <w:sig w:usb0="E4002EFF" w:usb1="C000247B" w:usb2="00000009" w:usb3="00000000" w:csb0="200001FF" w:csb1="0000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1"/>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FFFFF89"/>
    <w:lvl w:ilvl="0">
      <w:start w:val="1"/>
      <w:numFmt w:val="bullet"/>
      <w:lvlText w:val=""/>
      <w:lvlJc w:val="left"/>
      <w:pPr>
        <w:tabs>
          <w:tab w:val="num" w:pos="360"/>
        </w:tabs>
        <w:ind w:left="360" w:hanging="360"/>
      </w:pPr>
      <w:rPr>
        <w:rFonts w:ascii="Wingdings" w:hAnsi="Wingdings" w:hint="default"/>
      </w:rPr>
    </w:lvl>
  </w:abstractNum>
  <w:abstractNum w:abstractNumId="1">
    <w:nsid w:val="214A4C94"/>
    <w:multiLevelType w:val="multilevel"/>
    <w:tmpl w:val="214A4C94"/>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150"/>
        </w:tabs>
        <w:ind w:left="1150" w:hanging="420"/>
      </w:pPr>
    </w:lvl>
    <w:lvl w:ilvl="2">
      <w:start w:val="1"/>
      <w:numFmt w:val="lowerRoman"/>
      <w:lvlText w:val="%3."/>
      <w:lvlJc w:val="right"/>
      <w:pPr>
        <w:tabs>
          <w:tab w:val="num" w:pos="1570"/>
        </w:tabs>
        <w:ind w:left="1570" w:hanging="420"/>
      </w:pPr>
    </w:lvl>
    <w:lvl w:ilvl="3">
      <w:start w:val="1"/>
      <w:numFmt w:val="decimal"/>
      <w:lvlText w:val="%4."/>
      <w:lvlJc w:val="left"/>
      <w:pPr>
        <w:tabs>
          <w:tab w:val="num" w:pos="1990"/>
        </w:tabs>
        <w:ind w:left="1990" w:hanging="420"/>
      </w:pPr>
    </w:lvl>
    <w:lvl w:ilvl="4">
      <w:start w:val="1"/>
      <w:numFmt w:val="lowerLetter"/>
      <w:lvlText w:val="%5)"/>
      <w:lvlJc w:val="left"/>
      <w:pPr>
        <w:tabs>
          <w:tab w:val="num" w:pos="2410"/>
        </w:tabs>
        <w:ind w:left="2410" w:hanging="420"/>
      </w:pPr>
    </w:lvl>
    <w:lvl w:ilvl="5">
      <w:start w:val="1"/>
      <w:numFmt w:val="lowerRoman"/>
      <w:lvlText w:val="%6."/>
      <w:lvlJc w:val="right"/>
      <w:pPr>
        <w:tabs>
          <w:tab w:val="num" w:pos="2830"/>
        </w:tabs>
        <w:ind w:left="2830" w:hanging="420"/>
      </w:pPr>
    </w:lvl>
    <w:lvl w:ilvl="6">
      <w:start w:val="1"/>
      <w:numFmt w:val="decimal"/>
      <w:lvlText w:val="%7."/>
      <w:lvlJc w:val="left"/>
      <w:pPr>
        <w:tabs>
          <w:tab w:val="num" w:pos="3250"/>
        </w:tabs>
        <w:ind w:left="3250" w:hanging="420"/>
      </w:pPr>
    </w:lvl>
    <w:lvl w:ilvl="7">
      <w:start w:val="1"/>
      <w:numFmt w:val="lowerLetter"/>
      <w:lvlText w:val="%8)"/>
      <w:lvlJc w:val="left"/>
      <w:pPr>
        <w:tabs>
          <w:tab w:val="num" w:pos="3670"/>
        </w:tabs>
        <w:ind w:left="3670" w:hanging="420"/>
      </w:pPr>
    </w:lvl>
    <w:lvl w:ilvl="8">
      <w:start w:val="1"/>
      <w:numFmt w:val="lowerRoman"/>
      <w:lvlText w:val="%9."/>
      <w:lvlJc w:val="right"/>
      <w:pPr>
        <w:tabs>
          <w:tab w:val="num" w:pos="4090"/>
        </w:tabs>
        <w:ind w:left="409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noLineBreaksAfter w:lang="en-US" w:val="$([{£¥·‘“〈《「『【〔〖〝﹙﹛﹝＄（．［｛￡￥"/>
  <w:noLineBreaksBefore w:lang="en-US" w:val="!%),.:;&gt;?]}¢¨°·ˇˉ―‖’”…‰′″›℃∶、。〃〉》」』】〕〗〞︶︺︾﹀﹄﹚﹜﹞！＂％＇），．：；？］｀｜｝～￠"/>
  <w:endnotePr>
    <w:numFmt w:val="decimal"/>
  </w:endnotePr>
  <w:compat>
    <w:spaceForUL/>
    <w:balanceSingleByteDoubleByteWidth/>
    <w:doNotLeaveBackslashAlon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F77C8"/>
    <w:rsid w:val="000269C0"/>
    <w:rsid w:val="00031DDD"/>
    <w:rsid w:val="0003440D"/>
    <w:rsid w:val="000426CA"/>
    <w:rsid w:val="00071D69"/>
    <w:rsid w:val="00090D6C"/>
    <w:rsid w:val="000A4CDF"/>
    <w:rsid w:val="000A7C1C"/>
    <w:rsid w:val="000D1329"/>
    <w:rsid w:val="000D44B7"/>
    <w:rsid w:val="000E4A79"/>
    <w:rsid w:val="000F0B61"/>
    <w:rsid w:val="000F77C8"/>
    <w:rsid w:val="001052C5"/>
    <w:rsid w:val="00110BF7"/>
    <w:rsid w:val="001453C5"/>
    <w:rsid w:val="00150965"/>
    <w:rsid w:val="0015573A"/>
    <w:rsid w:val="00161BFD"/>
    <w:rsid w:val="001A0470"/>
    <w:rsid w:val="001B1DEB"/>
    <w:rsid w:val="001B3361"/>
    <w:rsid w:val="001B5551"/>
    <w:rsid w:val="001C4DE8"/>
    <w:rsid w:val="001E2BF0"/>
    <w:rsid w:val="001F5444"/>
    <w:rsid w:val="002177FC"/>
    <w:rsid w:val="0022486A"/>
    <w:rsid w:val="002417D0"/>
    <w:rsid w:val="00261C36"/>
    <w:rsid w:val="00287927"/>
    <w:rsid w:val="002908F9"/>
    <w:rsid w:val="002A0B6F"/>
    <w:rsid w:val="002C73D9"/>
    <w:rsid w:val="002E15F8"/>
    <w:rsid w:val="002F2B9A"/>
    <w:rsid w:val="00303E99"/>
    <w:rsid w:val="00311B1A"/>
    <w:rsid w:val="0032257A"/>
    <w:rsid w:val="00325070"/>
    <w:rsid w:val="00326EEB"/>
    <w:rsid w:val="0034777B"/>
    <w:rsid w:val="00360E4C"/>
    <w:rsid w:val="0036706A"/>
    <w:rsid w:val="00383EA1"/>
    <w:rsid w:val="003B6FFA"/>
    <w:rsid w:val="003C33C7"/>
    <w:rsid w:val="003C6752"/>
    <w:rsid w:val="003D6D29"/>
    <w:rsid w:val="003F4674"/>
    <w:rsid w:val="004151FC"/>
    <w:rsid w:val="0048074B"/>
    <w:rsid w:val="00483EDE"/>
    <w:rsid w:val="00496239"/>
    <w:rsid w:val="004B6185"/>
    <w:rsid w:val="004C404E"/>
    <w:rsid w:val="004C6848"/>
    <w:rsid w:val="004D24A9"/>
    <w:rsid w:val="004D668E"/>
    <w:rsid w:val="004E0271"/>
    <w:rsid w:val="004E1129"/>
    <w:rsid w:val="005144D3"/>
    <w:rsid w:val="00525DE8"/>
    <w:rsid w:val="00547AC3"/>
    <w:rsid w:val="0056769D"/>
    <w:rsid w:val="005750FA"/>
    <w:rsid w:val="005A6636"/>
    <w:rsid w:val="005B7F47"/>
    <w:rsid w:val="005C7541"/>
    <w:rsid w:val="005E3C67"/>
    <w:rsid w:val="005E46E5"/>
    <w:rsid w:val="005E6B09"/>
    <w:rsid w:val="00616DC3"/>
    <w:rsid w:val="00635348"/>
    <w:rsid w:val="00652C4A"/>
    <w:rsid w:val="006749ED"/>
    <w:rsid w:val="00683491"/>
    <w:rsid w:val="006855A9"/>
    <w:rsid w:val="006A0EA4"/>
    <w:rsid w:val="006D2CD7"/>
    <w:rsid w:val="006F5602"/>
    <w:rsid w:val="00711967"/>
    <w:rsid w:val="0072118D"/>
    <w:rsid w:val="00743EA3"/>
    <w:rsid w:val="00757548"/>
    <w:rsid w:val="007720A0"/>
    <w:rsid w:val="0077663D"/>
    <w:rsid w:val="0077765A"/>
    <w:rsid w:val="007C4119"/>
    <w:rsid w:val="007D64E8"/>
    <w:rsid w:val="00810A04"/>
    <w:rsid w:val="00814522"/>
    <w:rsid w:val="008167A0"/>
    <w:rsid w:val="008256D1"/>
    <w:rsid w:val="00831EE7"/>
    <w:rsid w:val="00863765"/>
    <w:rsid w:val="008A1126"/>
    <w:rsid w:val="008C42D6"/>
    <w:rsid w:val="008C7609"/>
    <w:rsid w:val="0091091F"/>
    <w:rsid w:val="0093632A"/>
    <w:rsid w:val="00951F46"/>
    <w:rsid w:val="009A3CB7"/>
    <w:rsid w:val="009A4467"/>
    <w:rsid w:val="009F0DFD"/>
    <w:rsid w:val="009F406E"/>
    <w:rsid w:val="009F6D65"/>
    <w:rsid w:val="00A1719F"/>
    <w:rsid w:val="00A36DAB"/>
    <w:rsid w:val="00A76846"/>
    <w:rsid w:val="00B10410"/>
    <w:rsid w:val="00B33E7B"/>
    <w:rsid w:val="00B43D89"/>
    <w:rsid w:val="00B45EB2"/>
    <w:rsid w:val="00B72F66"/>
    <w:rsid w:val="00BA7557"/>
    <w:rsid w:val="00BB4AB8"/>
    <w:rsid w:val="00BB4EF9"/>
    <w:rsid w:val="00BC077E"/>
    <w:rsid w:val="00BC409F"/>
    <w:rsid w:val="00BE6B61"/>
    <w:rsid w:val="00BF51F5"/>
    <w:rsid w:val="00C02FC6"/>
    <w:rsid w:val="00C07C12"/>
    <w:rsid w:val="00C2056A"/>
    <w:rsid w:val="00C46A41"/>
    <w:rsid w:val="00C90B52"/>
    <w:rsid w:val="00C922E2"/>
    <w:rsid w:val="00CA739E"/>
    <w:rsid w:val="00CA794C"/>
    <w:rsid w:val="00CB5CB8"/>
    <w:rsid w:val="00CD52F4"/>
    <w:rsid w:val="00CD761F"/>
    <w:rsid w:val="00D049E4"/>
    <w:rsid w:val="00D11E92"/>
    <w:rsid w:val="00D248B0"/>
    <w:rsid w:val="00D257DE"/>
    <w:rsid w:val="00D368D2"/>
    <w:rsid w:val="00D72623"/>
    <w:rsid w:val="00D83CBB"/>
    <w:rsid w:val="00DA173F"/>
    <w:rsid w:val="00DB0BC0"/>
    <w:rsid w:val="00DF4447"/>
    <w:rsid w:val="00E101BA"/>
    <w:rsid w:val="00E347DB"/>
    <w:rsid w:val="00E52E00"/>
    <w:rsid w:val="00E61145"/>
    <w:rsid w:val="00E66A00"/>
    <w:rsid w:val="00E73AB3"/>
    <w:rsid w:val="00E76639"/>
    <w:rsid w:val="00E91DE2"/>
    <w:rsid w:val="00E932D2"/>
    <w:rsid w:val="00EB3C04"/>
    <w:rsid w:val="00EB71C7"/>
    <w:rsid w:val="00EC5BB6"/>
    <w:rsid w:val="00ED45AB"/>
    <w:rsid w:val="00EE5D5E"/>
    <w:rsid w:val="00F24457"/>
    <w:rsid w:val="00F452B9"/>
    <w:rsid w:val="00F572FE"/>
    <w:rsid w:val="00F801C3"/>
    <w:rsid w:val="00FA0E32"/>
    <w:rsid w:val="00FB26FF"/>
    <w:rsid w:val="00FC1E68"/>
    <w:rsid w:val="00FF5F1C"/>
    <w:rsid w:val="00FF7872"/>
    <w:rsid w:val="012C53D3"/>
    <w:rsid w:val="01AB02BF"/>
    <w:rsid w:val="01C81F7D"/>
    <w:rsid w:val="01C95161"/>
    <w:rsid w:val="01CC2C4F"/>
    <w:rsid w:val="01E2729B"/>
    <w:rsid w:val="01F72BB4"/>
    <w:rsid w:val="01FA578A"/>
    <w:rsid w:val="020C12F1"/>
    <w:rsid w:val="022E4070"/>
    <w:rsid w:val="025F036D"/>
    <w:rsid w:val="026471A3"/>
    <w:rsid w:val="028B7895"/>
    <w:rsid w:val="02982879"/>
    <w:rsid w:val="02C54390"/>
    <w:rsid w:val="02F35D4B"/>
    <w:rsid w:val="032B75FB"/>
    <w:rsid w:val="0367194D"/>
    <w:rsid w:val="037F12CF"/>
    <w:rsid w:val="03AA7517"/>
    <w:rsid w:val="03C55CDA"/>
    <w:rsid w:val="03D113F1"/>
    <w:rsid w:val="041F226C"/>
    <w:rsid w:val="043852F5"/>
    <w:rsid w:val="043C4758"/>
    <w:rsid w:val="04A5362F"/>
    <w:rsid w:val="04C66AD3"/>
    <w:rsid w:val="04C96CE6"/>
    <w:rsid w:val="051F4490"/>
    <w:rsid w:val="0530673D"/>
    <w:rsid w:val="054E3694"/>
    <w:rsid w:val="05883C21"/>
    <w:rsid w:val="05EA06E6"/>
    <w:rsid w:val="05FA05DE"/>
    <w:rsid w:val="05FF5701"/>
    <w:rsid w:val="065264CA"/>
    <w:rsid w:val="068656A4"/>
    <w:rsid w:val="06954A45"/>
    <w:rsid w:val="06A857C3"/>
    <w:rsid w:val="06B211D3"/>
    <w:rsid w:val="06D11E16"/>
    <w:rsid w:val="06D43C1A"/>
    <w:rsid w:val="06E35941"/>
    <w:rsid w:val="0717419F"/>
    <w:rsid w:val="077027BF"/>
    <w:rsid w:val="07890DE8"/>
    <w:rsid w:val="078A03D3"/>
    <w:rsid w:val="0793202E"/>
    <w:rsid w:val="07C25ACA"/>
    <w:rsid w:val="07C67618"/>
    <w:rsid w:val="07CC4FF2"/>
    <w:rsid w:val="07D22449"/>
    <w:rsid w:val="07D53AF9"/>
    <w:rsid w:val="07E31891"/>
    <w:rsid w:val="07EB3F3F"/>
    <w:rsid w:val="081F5E64"/>
    <w:rsid w:val="08221AE3"/>
    <w:rsid w:val="086125E9"/>
    <w:rsid w:val="087B1927"/>
    <w:rsid w:val="08871525"/>
    <w:rsid w:val="08995F08"/>
    <w:rsid w:val="08A4460C"/>
    <w:rsid w:val="08A65BBE"/>
    <w:rsid w:val="08F85F5A"/>
    <w:rsid w:val="0942470C"/>
    <w:rsid w:val="096D753A"/>
    <w:rsid w:val="097E15A1"/>
    <w:rsid w:val="098342B8"/>
    <w:rsid w:val="09863FB4"/>
    <w:rsid w:val="099D0361"/>
    <w:rsid w:val="09A61ED7"/>
    <w:rsid w:val="09B24F76"/>
    <w:rsid w:val="09F1744C"/>
    <w:rsid w:val="0A084F20"/>
    <w:rsid w:val="0A2E4695"/>
    <w:rsid w:val="0A3E751B"/>
    <w:rsid w:val="0A54477F"/>
    <w:rsid w:val="0A8224F4"/>
    <w:rsid w:val="0ACD3BA7"/>
    <w:rsid w:val="0AED147A"/>
    <w:rsid w:val="0AF43E37"/>
    <w:rsid w:val="0AFC15E8"/>
    <w:rsid w:val="0B077CCD"/>
    <w:rsid w:val="0B0A323B"/>
    <w:rsid w:val="0B5A402C"/>
    <w:rsid w:val="0B5A46AA"/>
    <w:rsid w:val="0B7F7B23"/>
    <w:rsid w:val="0BDA2FAB"/>
    <w:rsid w:val="0C113C28"/>
    <w:rsid w:val="0C131047"/>
    <w:rsid w:val="0C2661F0"/>
    <w:rsid w:val="0C2F2A94"/>
    <w:rsid w:val="0C3352A6"/>
    <w:rsid w:val="0C6B1B7A"/>
    <w:rsid w:val="0C851AB1"/>
    <w:rsid w:val="0C8E44C1"/>
    <w:rsid w:val="0CA61AD0"/>
    <w:rsid w:val="0CD165AF"/>
    <w:rsid w:val="0CD309AA"/>
    <w:rsid w:val="0CF626F0"/>
    <w:rsid w:val="0D420664"/>
    <w:rsid w:val="0D4A34CA"/>
    <w:rsid w:val="0D4E4941"/>
    <w:rsid w:val="0D6F7DBF"/>
    <w:rsid w:val="0D787B02"/>
    <w:rsid w:val="0DC44A02"/>
    <w:rsid w:val="0DDD33D9"/>
    <w:rsid w:val="0E8100DC"/>
    <w:rsid w:val="0EB42163"/>
    <w:rsid w:val="0FFB1A17"/>
    <w:rsid w:val="102B6BAE"/>
    <w:rsid w:val="103C1BDF"/>
    <w:rsid w:val="10410B85"/>
    <w:rsid w:val="10442DE0"/>
    <w:rsid w:val="107F3EF6"/>
    <w:rsid w:val="10867889"/>
    <w:rsid w:val="11005262"/>
    <w:rsid w:val="111B3122"/>
    <w:rsid w:val="11493CE5"/>
    <w:rsid w:val="114B6F4F"/>
    <w:rsid w:val="11603F84"/>
    <w:rsid w:val="116F1B03"/>
    <w:rsid w:val="119105B0"/>
    <w:rsid w:val="11A66790"/>
    <w:rsid w:val="11A83061"/>
    <w:rsid w:val="11DB35E1"/>
    <w:rsid w:val="11E20E0C"/>
    <w:rsid w:val="120C4728"/>
    <w:rsid w:val="124B488F"/>
    <w:rsid w:val="12503335"/>
    <w:rsid w:val="12562206"/>
    <w:rsid w:val="125915DC"/>
    <w:rsid w:val="12591A25"/>
    <w:rsid w:val="127B5742"/>
    <w:rsid w:val="127C2CDA"/>
    <w:rsid w:val="12B01BFC"/>
    <w:rsid w:val="12E91C37"/>
    <w:rsid w:val="12EC0978"/>
    <w:rsid w:val="132A4818"/>
    <w:rsid w:val="13421926"/>
    <w:rsid w:val="137470E4"/>
    <w:rsid w:val="13992664"/>
    <w:rsid w:val="13D744CC"/>
    <w:rsid w:val="14000A5D"/>
    <w:rsid w:val="14167099"/>
    <w:rsid w:val="145C42EA"/>
    <w:rsid w:val="14777F31"/>
    <w:rsid w:val="149A3420"/>
    <w:rsid w:val="149D43C1"/>
    <w:rsid w:val="14AA47A0"/>
    <w:rsid w:val="14B425DD"/>
    <w:rsid w:val="14C255FF"/>
    <w:rsid w:val="14CF6CD4"/>
    <w:rsid w:val="14E20861"/>
    <w:rsid w:val="150A55BE"/>
    <w:rsid w:val="152B632F"/>
    <w:rsid w:val="152C35FD"/>
    <w:rsid w:val="1533142E"/>
    <w:rsid w:val="156D31B7"/>
    <w:rsid w:val="15B7232D"/>
    <w:rsid w:val="15C0155A"/>
    <w:rsid w:val="15F8329F"/>
    <w:rsid w:val="16081401"/>
    <w:rsid w:val="16112E2F"/>
    <w:rsid w:val="16175E18"/>
    <w:rsid w:val="16994388"/>
    <w:rsid w:val="171C74DD"/>
    <w:rsid w:val="17550CED"/>
    <w:rsid w:val="175E2BB0"/>
    <w:rsid w:val="176A78D9"/>
    <w:rsid w:val="178A4D43"/>
    <w:rsid w:val="17B6143D"/>
    <w:rsid w:val="17CC7AF5"/>
    <w:rsid w:val="17DF1861"/>
    <w:rsid w:val="17E8577C"/>
    <w:rsid w:val="17EA408C"/>
    <w:rsid w:val="18115C4D"/>
    <w:rsid w:val="185321D1"/>
    <w:rsid w:val="187221D2"/>
    <w:rsid w:val="1879654D"/>
    <w:rsid w:val="18834CE2"/>
    <w:rsid w:val="19122ACA"/>
    <w:rsid w:val="194303E2"/>
    <w:rsid w:val="19455EAC"/>
    <w:rsid w:val="1947261B"/>
    <w:rsid w:val="196E0A99"/>
    <w:rsid w:val="1986426C"/>
    <w:rsid w:val="19912EDD"/>
    <w:rsid w:val="19E301C1"/>
    <w:rsid w:val="1A0B3D4D"/>
    <w:rsid w:val="1A2357A5"/>
    <w:rsid w:val="1A3D3083"/>
    <w:rsid w:val="1A750A6F"/>
    <w:rsid w:val="1AC22DE1"/>
    <w:rsid w:val="1AE267C3"/>
    <w:rsid w:val="1AF233C8"/>
    <w:rsid w:val="1AFA1938"/>
    <w:rsid w:val="1B010554"/>
    <w:rsid w:val="1B0560BA"/>
    <w:rsid w:val="1B29259B"/>
    <w:rsid w:val="1B8620BB"/>
    <w:rsid w:val="1B996B6C"/>
    <w:rsid w:val="1BAC063D"/>
    <w:rsid w:val="1BB81089"/>
    <w:rsid w:val="1BD60A47"/>
    <w:rsid w:val="1BF24617"/>
    <w:rsid w:val="1BFC69C2"/>
    <w:rsid w:val="1C0672DE"/>
    <w:rsid w:val="1C3F7D8E"/>
    <w:rsid w:val="1C43089F"/>
    <w:rsid w:val="1C5B3C94"/>
    <w:rsid w:val="1C6B36C0"/>
    <w:rsid w:val="1C9856E2"/>
    <w:rsid w:val="1CB47DDD"/>
    <w:rsid w:val="1CB953DD"/>
    <w:rsid w:val="1CD324D7"/>
    <w:rsid w:val="1CEC18EB"/>
    <w:rsid w:val="1D3F2623"/>
    <w:rsid w:val="1D423DD0"/>
    <w:rsid w:val="1D6B4AC3"/>
    <w:rsid w:val="1DC835AB"/>
    <w:rsid w:val="1DDD518B"/>
    <w:rsid w:val="1DFC1596"/>
    <w:rsid w:val="1E17741E"/>
    <w:rsid w:val="1E411798"/>
    <w:rsid w:val="1E441701"/>
    <w:rsid w:val="1EB11B04"/>
    <w:rsid w:val="1EB265DB"/>
    <w:rsid w:val="1ECF7163"/>
    <w:rsid w:val="1EE14BA2"/>
    <w:rsid w:val="1EE45D3E"/>
    <w:rsid w:val="1F686F15"/>
    <w:rsid w:val="1F7C464D"/>
    <w:rsid w:val="1F7C5309"/>
    <w:rsid w:val="1FB03E0F"/>
    <w:rsid w:val="1FCC1146"/>
    <w:rsid w:val="1FE37D90"/>
    <w:rsid w:val="20087CAB"/>
    <w:rsid w:val="204358E7"/>
    <w:rsid w:val="20662E39"/>
    <w:rsid w:val="20793D85"/>
    <w:rsid w:val="208B5C77"/>
    <w:rsid w:val="20EC5279"/>
    <w:rsid w:val="20F94854"/>
    <w:rsid w:val="21273C79"/>
    <w:rsid w:val="21754BB9"/>
    <w:rsid w:val="219569FD"/>
    <w:rsid w:val="21B43149"/>
    <w:rsid w:val="21E21B23"/>
    <w:rsid w:val="228E7A3D"/>
    <w:rsid w:val="22A150A0"/>
    <w:rsid w:val="22A60967"/>
    <w:rsid w:val="22AE3F3C"/>
    <w:rsid w:val="22F07AEB"/>
    <w:rsid w:val="23240B79"/>
    <w:rsid w:val="23301AFF"/>
    <w:rsid w:val="234C3A6F"/>
    <w:rsid w:val="2356350E"/>
    <w:rsid w:val="235B6D7B"/>
    <w:rsid w:val="236E7A1E"/>
    <w:rsid w:val="23782FDD"/>
    <w:rsid w:val="23871FAD"/>
    <w:rsid w:val="23C640E9"/>
    <w:rsid w:val="23CE1ADA"/>
    <w:rsid w:val="23F4201C"/>
    <w:rsid w:val="24046325"/>
    <w:rsid w:val="24160C69"/>
    <w:rsid w:val="24434087"/>
    <w:rsid w:val="246B5462"/>
    <w:rsid w:val="248A3369"/>
    <w:rsid w:val="248F097F"/>
    <w:rsid w:val="24985382"/>
    <w:rsid w:val="24B2050F"/>
    <w:rsid w:val="24BA03CE"/>
    <w:rsid w:val="24BA7F43"/>
    <w:rsid w:val="24BF1258"/>
    <w:rsid w:val="24EC4C90"/>
    <w:rsid w:val="2512302B"/>
    <w:rsid w:val="25315A92"/>
    <w:rsid w:val="25597173"/>
    <w:rsid w:val="25946583"/>
    <w:rsid w:val="25A70FA2"/>
    <w:rsid w:val="25BE52F0"/>
    <w:rsid w:val="25F768EA"/>
    <w:rsid w:val="25FF415F"/>
    <w:rsid w:val="261C2720"/>
    <w:rsid w:val="26400CEF"/>
    <w:rsid w:val="269E7865"/>
    <w:rsid w:val="26CD3478"/>
    <w:rsid w:val="26EC3E39"/>
    <w:rsid w:val="26F356F3"/>
    <w:rsid w:val="26F639A9"/>
    <w:rsid w:val="26FE487D"/>
    <w:rsid w:val="27005B64"/>
    <w:rsid w:val="27032D56"/>
    <w:rsid w:val="275A7744"/>
    <w:rsid w:val="27BC5FFE"/>
    <w:rsid w:val="27C20D10"/>
    <w:rsid w:val="27F765D5"/>
    <w:rsid w:val="28164CEF"/>
    <w:rsid w:val="28345A5E"/>
    <w:rsid w:val="28597125"/>
    <w:rsid w:val="28620F8B"/>
    <w:rsid w:val="28645955"/>
    <w:rsid w:val="28926B89"/>
    <w:rsid w:val="28B332E4"/>
    <w:rsid w:val="28C136BD"/>
    <w:rsid w:val="28C16EF9"/>
    <w:rsid w:val="28D00911"/>
    <w:rsid w:val="28EA7726"/>
    <w:rsid w:val="293409B1"/>
    <w:rsid w:val="29445782"/>
    <w:rsid w:val="29A56C3F"/>
    <w:rsid w:val="29CC7F7F"/>
    <w:rsid w:val="2A360E7F"/>
    <w:rsid w:val="2A7D3011"/>
    <w:rsid w:val="2A7E3A46"/>
    <w:rsid w:val="2ACB05A3"/>
    <w:rsid w:val="2AD30626"/>
    <w:rsid w:val="2AFD30E2"/>
    <w:rsid w:val="2B2205F8"/>
    <w:rsid w:val="2B3E12C0"/>
    <w:rsid w:val="2B6B0630"/>
    <w:rsid w:val="2B735258"/>
    <w:rsid w:val="2B757A18"/>
    <w:rsid w:val="2BB176B4"/>
    <w:rsid w:val="2BCB34C6"/>
    <w:rsid w:val="2BD228E7"/>
    <w:rsid w:val="2BE50B5C"/>
    <w:rsid w:val="2C867957"/>
    <w:rsid w:val="2CBB002A"/>
    <w:rsid w:val="2CF5626A"/>
    <w:rsid w:val="2D082DD4"/>
    <w:rsid w:val="2D0E316B"/>
    <w:rsid w:val="2D2554EB"/>
    <w:rsid w:val="2D3E3FEB"/>
    <w:rsid w:val="2D3F2D8D"/>
    <w:rsid w:val="2D401339"/>
    <w:rsid w:val="2D6F0771"/>
    <w:rsid w:val="2D9E1C33"/>
    <w:rsid w:val="2DEE41A9"/>
    <w:rsid w:val="2DFE4221"/>
    <w:rsid w:val="2E026B7B"/>
    <w:rsid w:val="2EB61B31"/>
    <w:rsid w:val="2EE627D7"/>
    <w:rsid w:val="2EF825FF"/>
    <w:rsid w:val="2EFB0ED4"/>
    <w:rsid w:val="2F347AC6"/>
    <w:rsid w:val="2F3E36CD"/>
    <w:rsid w:val="2F4804D3"/>
    <w:rsid w:val="2F4B3B36"/>
    <w:rsid w:val="2F4C1F12"/>
    <w:rsid w:val="2F723A9F"/>
    <w:rsid w:val="2F843483"/>
    <w:rsid w:val="2F8E19EE"/>
    <w:rsid w:val="2FA76EF6"/>
    <w:rsid w:val="30146867"/>
    <w:rsid w:val="301A2F98"/>
    <w:rsid w:val="30276BDE"/>
    <w:rsid w:val="305D4099"/>
    <w:rsid w:val="30662EDC"/>
    <w:rsid w:val="3067140D"/>
    <w:rsid w:val="306B42F6"/>
    <w:rsid w:val="30790882"/>
    <w:rsid w:val="308D1737"/>
    <w:rsid w:val="30AE6509"/>
    <w:rsid w:val="30B43136"/>
    <w:rsid w:val="30BC542E"/>
    <w:rsid w:val="30C61C65"/>
    <w:rsid w:val="30CB379B"/>
    <w:rsid w:val="30E94053"/>
    <w:rsid w:val="313034EA"/>
    <w:rsid w:val="31324DA2"/>
    <w:rsid w:val="318A139F"/>
    <w:rsid w:val="31A65D52"/>
    <w:rsid w:val="31A83080"/>
    <w:rsid w:val="31F86DAA"/>
    <w:rsid w:val="323E7DF9"/>
    <w:rsid w:val="327A7C5E"/>
    <w:rsid w:val="329F487E"/>
    <w:rsid w:val="32A418CC"/>
    <w:rsid w:val="32B026B6"/>
    <w:rsid w:val="32C0533A"/>
    <w:rsid w:val="32DF0D23"/>
    <w:rsid w:val="33065770"/>
    <w:rsid w:val="33120767"/>
    <w:rsid w:val="33207E83"/>
    <w:rsid w:val="339254DF"/>
    <w:rsid w:val="33A367C7"/>
    <w:rsid w:val="33AB26C6"/>
    <w:rsid w:val="33C63274"/>
    <w:rsid w:val="33C90AC1"/>
    <w:rsid w:val="33D309A5"/>
    <w:rsid w:val="33D447CC"/>
    <w:rsid w:val="33DA2D1B"/>
    <w:rsid w:val="33DC5263"/>
    <w:rsid w:val="343D2A41"/>
    <w:rsid w:val="345C6112"/>
    <w:rsid w:val="346A078E"/>
    <w:rsid w:val="347B1A7F"/>
    <w:rsid w:val="34E1334A"/>
    <w:rsid w:val="3508377C"/>
    <w:rsid w:val="3541716C"/>
    <w:rsid w:val="354A2131"/>
    <w:rsid w:val="355202E0"/>
    <w:rsid w:val="35573FB8"/>
    <w:rsid w:val="357A7BCB"/>
    <w:rsid w:val="35CA5D96"/>
    <w:rsid w:val="35D33B08"/>
    <w:rsid w:val="35E35857"/>
    <w:rsid w:val="36186A5A"/>
    <w:rsid w:val="36192292"/>
    <w:rsid w:val="363D097F"/>
    <w:rsid w:val="36444AAB"/>
    <w:rsid w:val="364A052A"/>
    <w:rsid w:val="36540EC3"/>
    <w:rsid w:val="366B620E"/>
    <w:rsid w:val="366B6604"/>
    <w:rsid w:val="36AF6DE8"/>
    <w:rsid w:val="36D00EE0"/>
    <w:rsid w:val="371009CD"/>
    <w:rsid w:val="37495EFC"/>
    <w:rsid w:val="378C0208"/>
    <w:rsid w:val="378E47B3"/>
    <w:rsid w:val="37A00813"/>
    <w:rsid w:val="37AD4ADA"/>
    <w:rsid w:val="37D132AE"/>
    <w:rsid w:val="38131182"/>
    <w:rsid w:val="382E68BB"/>
    <w:rsid w:val="38327B47"/>
    <w:rsid w:val="38435A89"/>
    <w:rsid w:val="384448D5"/>
    <w:rsid w:val="384E7E68"/>
    <w:rsid w:val="38561397"/>
    <w:rsid w:val="38810A55"/>
    <w:rsid w:val="3893234D"/>
    <w:rsid w:val="38C673C1"/>
    <w:rsid w:val="38CF2A0D"/>
    <w:rsid w:val="38DB536B"/>
    <w:rsid w:val="3927590C"/>
    <w:rsid w:val="392D12E0"/>
    <w:rsid w:val="39332644"/>
    <w:rsid w:val="39394F59"/>
    <w:rsid w:val="396A4A42"/>
    <w:rsid w:val="39761CB6"/>
    <w:rsid w:val="398D3732"/>
    <w:rsid w:val="39987E7E"/>
    <w:rsid w:val="39BB0C3E"/>
    <w:rsid w:val="39C12F03"/>
    <w:rsid w:val="39D93512"/>
    <w:rsid w:val="3A11152F"/>
    <w:rsid w:val="3A1F3316"/>
    <w:rsid w:val="3A2B2299"/>
    <w:rsid w:val="3A3A0E18"/>
    <w:rsid w:val="3A494C7B"/>
    <w:rsid w:val="3A6B16E8"/>
    <w:rsid w:val="3A8A2F61"/>
    <w:rsid w:val="3AE22C36"/>
    <w:rsid w:val="3AE2751D"/>
    <w:rsid w:val="3B2656C7"/>
    <w:rsid w:val="3B2D3E51"/>
    <w:rsid w:val="3B606A86"/>
    <w:rsid w:val="3B7B35B3"/>
    <w:rsid w:val="3B867DC2"/>
    <w:rsid w:val="3BA526EA"/>
    <w:rsid w:val="3BA743A8"/>
    <w:rsid w:val="3BC65E36"/>
    <w:rsid w:val="3BE169A4"/>
    <w:rsid w:val="3BE253E0"/>
    <w:rsid w:val="3BF46DE1"/>
    <w:rsid w:val="3C1A48A7"/>
    <w:rsid w:val="3C51724B"/>
    <w:rsid w:val="3C60089E"/>
    <w:rsid w:val="3C696000"/>
    <w:rsid w:val="3C7E0ADE"/>
    <w:rsid w:val="3C9776F3"/>
    <w:rsid w:val="3CC53F0C"/>
    <w:rsid w:val="3CCE08C2"/>
    <w:rsid w:val="3CE12D8B"/>
    <w:rsid w:val="3D2C20DD"/>
    <w:rsid w:val="3D7C7C3A"/>
    <w:rsid w:val="3D8848FF"/>
    <w:rsid w:val="3DA94408"/>
    <w:rsid w:val="3DC52364"/>
    <w:rsid w:val="3DC9243B"/>
    <w:rsid w:val="3DE01A06"/>
    <w:rsid w:val="3DE25B6C"/>
    <w:rsid w:val="3DED1499"/>
    <w:rsid w:val="3DF77EA0"/>
    <w:rsid w:val="3E413397"/>
    <w:rsid w:val="3E9726BC"/>
    <w:rsid w:val="3EDE4730"/>
    <w:rsid w:val="3EEB480E"/>
    <w:rsid w:val="3F001387"/>
    <w:rsid w:val="3F0D21C7"/>
    <w:rsid w:val="3F1810BE"/>
    <w:rsid w:val="3F20626C"/>
    <w:rsid w:val="3F277CDA"/>
    <w:rsid w:val="3F292D06"/>
    <w:rsid w:val="3F647FBF"/>
    <w:rsid w:val="3F9F4A3E"/>
    <w:rsid w:val="3F9F5C0E"/>
    <w:rsid w:val="3FD453D1"/>
    <w:rsid w:val="3FD47FF7"/>
    <w:rsid w:val="3FF102E8"/>
    <w:rsid w:val="3FF105FD"/>
    <w:rsid w:val="3FF506AF"/>
    <w:rsid w:val="402A6942"/>
    <w:rsid w:val="403E7C8E"/>
    <w:rsid w:val="40724446"/>
    <w:rsid w:val="407A37CF"/>
    <w:rsid w:val="40B943B8"/>
    <w:rsid w:val="40C24D75"/>
    <w:rsid w:val="40DD367B"/>
    <w:rsid w:val="41165F6E"/>
    <w:rsid w:val="412770B8"/>
    <w:rsid w:val="41501756"/>
    <w:rsid w:val="41594397"/>
    <w:rsid w:val="416B307F"/>
    <w:rsid w:val="4178483D"/>
    <w:rsid w:val="4184709C"/>
    <w:rsid w:val="419453CF"/>
    <w:rsid w:val="41C7246A"/>
    <w:rsid w:val="41CD0972"/>
    <w:rsid w:val="41EB033C"/>
    <w:rsid w:val="420962E8"/>
    <w:rsid w:val="42223BBF"/>
    <w:rsid w:val="42461733"/>
    <w:rsid w:val="428F6DCB"/>
    <w:rsid w:val="4291551A"/>
    <w:rsid w:val="429D75E3"/>
    <w:rsid w:val="42C06BEC"/>
    <w:rsid w:val="42DF787B"/>
    <w:rsid w:val="42E25F2C"/>
    <w:rsid w:val="431331CD"/>
    <w:rsid w:val="432256C3"/>
    <w:rsid w:val="43250E68"/>
    <w:rsid w:val="43901A07"/>
    <w:rsid w:val="439A302D"/>
    <w:rsid w:val="439C1EAF"/>
    <w:rsid w:val="439D4A8A"/>
    <w:rsid w:val="43A26CC1"/>
    <w:rsid w:val="43B07C04"/>
    <w:rsid w:val="43B96D4A"/>
    <w:rsid w:val="43E50A5E"/>
    <w:rsid w:val="440A08B0"/>
    <w:rsid w:val="440C3DF0"/>
    <w:rsid w:val="441A2F1B"/>
    <w:rsid w:val="442E6473"/>
    <w:rsid w:val="443105B7"/>
    <w:rsid w:val="447B1855"/>
    <w:rsid w:val="449731F6"/>
    <w:rsid w:val="44AB125E"/>
    <w:rsid w:val="44B6348C"/>
    <w:rsid w:val="44C45FCB"/>
    <w:rsid w:val="44CE412C"/>
    <w:rsid w:val="44D12877"/>
    <w:rsid w:val="44E55C94"/>
    <w:rsid w:val="44FE1869"/>
    <w:rsid w:val="45365CDE"/>
    <w:rsid w:val="454310B4"/>
    <w:rsid w:val="45462877"/>
    <w:rsid w:val="45591A36"/>
    <w:rsid w:val="45612E95"/>
    <w:rsid w:val="4573775E"/>
    <w:rsid w:val="45780015"/>
    <w:rsid w:val="457E7148"/>
    <w:rsid w:val="4640110F"/>
    <w:rsid w:val="46517409"/>
    <w:rsid w:val="4695042E"/>
    <w:rsid w:val="469D341D"/>
    <w:rsid w:val="46A02A5B"/>
    <w:rsid w:val="46A46D78"/>
    <w:rsid w:val="46AE5AE6"/>
    <w:rsid w:val="46BE4D5E"/>
    <w:rsid w:val="46D4029F"/>
    <w:rsid w:val="475B2508"/>
    <w:rsid w:val="47621E0A"/>
    <w:rsid w:val="476A6770"/>
    <w:rsid w:val="476B1D5A"/>
    <w:rsid w:val="47881B74"/>
    <w:rsid w:val="47B32FDB"/>
    <w:rsid w:val="47F63587"/>
    <w:rsid w:val="482B2CD1"/>
    <w:rsid w:val="482F7BFF"/>
    <w:rsid w:val="48343468"/>
    <w:rsid w:val="48465E57"/>
    <w:rsid w:val="4851401A"/>
    <w:rsid w:val="487E0B2D"/>
    <w:rsid w:val="489553C0"/>
    <w:rsid w:val="48DC1348"/>
    <w:rsid w:val="49142462"/>
    <w:rsid w:val="49161A17"/>
    <w:rsid w:val="491C4378"/>
    <w:rsid w:val="493719A3"/>
    <w:rsid w:val="493A2D83"/>
    <w:rsid w:val="49BB0250"/>
    <w:rsid w:val="49D01BF4"/>
    <w:rsid w:val="49E82E7B"/>
    <w:rsid w:val="49EC4FC3"/>
    <w:rsid w:val="4A0A20FB"/>
    <w:rsid w:val="4A1B0FC8"/>
    <w:rsid w:val="4A295537"/>
    <w:rsid w:val="4A342CFA"/>
    <w:rsid w:val="4A6573F7"/>
    <w:rsid w:val="4A9500E9"/>
    <w:rsid w:val="4A9B524C"/>
    <w:rsid w:val="4AD17C90"/>
    <w:rsid w:val="4AD37501"/>
    <w:rsid w:val="4AF77107"/>
    <w:rsid w:val="4B0B6E44"/>
    <w:rsid w:val="4B0C4228"/>
    <w:rsid w:val="4B4E72C1"/>
    <w:rsid w:val="4B627BCA"/>
    <w:rsid w:val="4B7B4BCA"/>
    <w:rsid w:val="4BD570E2"/>
    <w:rsid w:val="4C074AC8"/>
    <w:rsid w:val="4C1053D7"/>
    <w:rsid w:val="4C1719D6"/>
    <w:rsid w:val="4C4776F9"/>
    <w:rsid w:val="4C4920B9"/>
    <w:rsid w:val="4C592CC6"/>
    <w:rsid w:val="4D1144EC"/>
    <w:rsid w:val="4D2E5A40"/>
    <w:rsid w:val="4D60572A"/>
    <w:rsid w:val="4DC57965"/>
    <w:rsid w:val="4DEA4CF4"/>
    <w:rsid w:val="4EE87B78"/>
    <w:rsid w:val="4F0926C8"/>
    <w:rsid w:val="4F0B69B3"/>
    <w:rsid w:val="4F5F1148"/>
    <w:rsid w:val="4F714FA1"/>
    <w:rsid w:val="4F756D90"/>
    <w:rsid w:val="4F7D0D11"/>
    <w:rsid w:val="4FA210BE"/>
    <w:rsid w:val="4FBB7588"/>
    <w:rsid w:val="4FC80320"/>
    <w:rsid w:val="50045B1D"/>
    <w:rsid w:val="500613FA"/>
    <w:rsid w:val="50200100"/>
    <w:rsid w:val="5038672D"/>
    <w:rsid w:val="509D67D0"/>
    <w:rsid w:val="50A430F3"/>
    <w:rsid w:val="50CF1CB2"/>
    <w:rsid w:val="50E5155E"/>
    <w:rsid w:val="50E62C6F"/>
    <w:rsid w:val="51225EC8"/>
    <w:rsid w:val="51447F01"/>
    <w:rsid w:val="51514B05"/>
    <w:rsid w:val="515A5980"/>
    <w:rsid w:val="51702B8A"/>
    <w:rsid w:val="51734ACF"/>
    <w:rsid w:val="51842E74"/>
    <w:rsid w:val="51972851"/>
    <w:rsid w:val="51A21998"/>
    <w:rsid w:val="51C92F3D"/>
    <w:rsid w:val="51EA58AD"/>
    <w:rsid w:val="51F34B83"/>
    <w:rsid w:val="5200056D"/>
    <w:rsid w:val="52102850"/>
    <w:rsid w:val="52193E07"/>
    <w:rsid w:val="525F6526"/>
    <w:rsid w:val="528F631F"/>
    <w:rsid w:val="52EC6EBA"/>
    <w:rsid w:val="52FB0B3B"/>
    <w:rsid w:val="534C4FA1"/>
    <w:rsid w:val="537A536A"/>
    <w:rsid w:val="53826D5D"/>
    <w:rsid w:val="53A45945"/>
    <w:rsid w:val="53C02D1E"/>
    <w:rsid w:val="53CC7759"/>
    <w:rsid w:val="53D94654"/>
    <w:rsid w:val="53EC4090"/>
    <w:rsid w:val="53F47B4C"/>
    <w:rsid w:val="53FD5297"/>
    <w:rsid w:val="54203E93"/>
    <w:rsid w:val="548B294E"/>
    <w:rsid w:val="548B440F"/>
    <w:rsid w:val="54904552"/>
    <w:rsid w:val="54C94F38"/>
    <w:rsid w:val="550F0DC7"/>
    <w:rsid w:val="55144EAF"/>
    <w:rsid w:val="553432D7"/>
    <w:rsid w:val="556C710D"/>
    <w:rsid w:val="556E7149"/>
    <w:rsid w:val="55850943"/>
    <w:rsid w:val="558B1EE6"/>
    <w:rsid w:val="559E7330"/>
    <w:rsid w:val="55A81A65"/>
    <w:rsid w:val="55AE6B29"/>
    <w:rsid w:val="562512D6"/>
    <w:rsid w:val="56281CF2"/>
    <w:rsid w:val="5630684E"/>
    <w:rsid w:val="56E91B58"/>
    <w:rsid w:val="56F10411"/>
    <w:rsid w:val="56F54659"/>
    <w:rsid w:val="57253C1D"/>
    <w:rsid w:val="5736182A"/>
    <w:rsid w:val="57491CB7"/>
    <w:rsid w:val="57495F93"/>
    <w:rsid w:val="5758168B"/>
    <w:rsid w:val="576D7490"/>
    <w:rsid w:val="57845EDD"/>
    <w:rsid w:val="57973182"/>
    <w:rsid w:val="57DE0059"/>
    <w:rsid w:val="57FA6C30"/>
    <w:rsid w:val="57FE794E"/>
    <w:rsid w:val="58193029"/>
    <w:rsid w:val="585F62DF"/>
    <w:rsid w:val="58600144"/>
    <w:rsid w:val="587600B7"/>
    <w:rsid w:val="58AD5AAF"/>
    <w:rsid w:val="591600EA"/>
    <w:rsid w:val="5933519D"/>
    <w:rsid w:val="5935331E"/>
    <w:rsid w:val="5979276D"/>
    <w:rsid w:val="597A7D3B"/>
    <w:rsid w:val="59C90EDB"/>
    <w:rsid w:val="5A0F5DCC"/>
    <w:rsid w:val="5A42776E"/>
    <w:rsid w:val="5A60639E"/>
    <w:rsid w:val="5A6F7A8A"/>
    <w:rsid w:val="5A933E27"/>
    <w:rsid w:val="5A940B77"/>
    <w:rsid w:val="5A9637DE"/>
    <w:rsid w:val="5B066D7D"/>
    <w:rsid w:val="5B10566E"/>
    <w:rsid w:val="5B182ACC"/>
    <w:rsid w:val="5B285EAB"/>
    <w:rsid w:val="5B32567B"/>
    <w:rsid w:val="5B5041DA"/>
    <w:rsid w:val="5B6A4056"/>
    <w:rsid w:val="5B6F55B5"/>
    <w:rsid w:val="5B7200D7"/>
    <w:rsid w:val="5B7D3CA2"/>
    <w:rsid w:val="5BB94704"/>
    <w:rsid w:val="5BE61D8D"/>
    <w:rsid w:val="5BE77E7C"/>
    <w:rsid w:val="5C104619"/>
    <w:rsid w:val="5C1B7C7E"/>
    <w:rsid w:val="5C472158"/>
    <w:rsid w:val="5C546E60"/>
    <w:rsid w:val="5C5D78FF"/>
    <w:rsid w:val="5C6B34A4"/>
    <w:rsid w:val="5C715DEA"/>
    <w:rsid w:val="5C855953"/>
    <w:rsid w:val="5C934309"/>
    <w:rsid w:val="5CA32A6C"/>
    <w:rsid w:val="5D32102A"/>
    <w:rsid w:val="5DF70C36"/>
    <w:rsid w:val="5DF748C4"/>
    <w:rsid w:val="5DFE2A0F"/>
    <w:rsid w:val="5E196F30"/>
    <w:rsid w:val="5E1C33F4"/>
    <w:rsid w:val="5E2121F5"/>
    <w:rsid w:val="5E554B0E"/>
    <w:rsid w:val="5E7C0BB8"/>
    <w:rsid w:val="5EA44971"/>
    <w:rsid w:val="5EAA0D63"/>
    <w:rsid w:val="5EC81592"/>
    <w:rsid w:val="5ED370DF"/>
    <w:rsid w:val="5F1073D0"/>
    <w:rsid w:val="5F54440F"/>
    <w:rsid w:val="5F59087D"/>
    <w:rsid w:val="5F883126"/>
    <w:rsid w:val="5FA85945"/>
    <w:rsid w:val="602F7CD5"/>
    <w:rsid w:val="60366F66"/>
    <w:rsid w:val="604861A3"/>
    <w:rsid w:val="606C74B1"/>
    <w:rsid w:val="60762418"/>
    <w:rsid w:val="60860AEA"/>
    <w:rsid w:val="611D55D2"/>
    <w:rsid w:val="612F71BA"/>
    <w:rsid w:val="61581B1D"/>
    <w:rsid w:val="615F7CCE"/>
    <w:rsid w:val="619E5B07"/>
    <w:rsid w:val="61CD099C"/>
    <w:rsid w:val="61E1577B"/>
    <w:rsid w:val="61E3583C"/>
    <w:rsid w:val="621373A3"/>
    <w:rsid w:val="627A48C6"/>
    <w:rsid w:val="62AE03D9"/>
    <w:rsid w:val="62CA6BCB"/>
    <w:rsid w:val="62EA6F81"/>
    <w:rsid w:val="63186EEA"/>
    <w:rsid w:val="63237E7F"/>
    <w:rsid w:val="634B193A"/>
    <w:rsid w:val="634C33BB"/>
    <w:rsid w:val="63690012"/>
    <w:rsid w:val="636A5FD4"/>
    <w:rsid w:val="638C2861"/>
    <w:rsid w:val="63950FB6"/>
    <w:rsid w:val="63A172E0"/>
    <w:rsid w:val="63B258E5"/>
    <w:rsid w:val="64006659"/>
    <w:rsid w:val="64026020"/>
    <w:rsid w:val="642A692E"/>
    <w:rsid w:val="649B366F"/>
    <w:rsid w:val="64A9793D"/>
    <w:rsid w:val="64F67403"/>
    <w:rsid w:val="64F93BF5"/>
    <w:rsid w:val="651E732F"/>
    <w:rsid w:val="656960A7"/>
    <w:rsid w:val="65822DCA"/>
    <w:rsid w:val="65AA1DC8"/>
    <w:rsid w:val="65BA1DC3"/>
    <w:rsid w:val="65E02D35"/>
    <w:rsid w:val="65E76E3D"/>
    <w:rsid w:val="661044A4"/>
    <w:rsid w:val="66171B8A"/>
    <w:rsid w:val="66196DFF"/>
    <w:rsid w:val="661B3A3A"/>
    <w:rsid w:val="661E1587"/>
    <w:rsid w:val="663A2BAA"/>
    <w:rsid w:val="6667518D"/>
    <w:rsid w:val="66742EB5"/>
    <w:rsid w:val="66796DAF"/>
    <w:rsid w:val="66815672"/>
    <w:rsid w:val="669B5676"/>
    <w:rsid w:val="66AC017C"/>
    <w:rsid w:val="66AC7E7F"/>
    <w:rsid w:val="66ED66EB"/>
    <w:rsid w:val="66F45E44"/>
    <w:rsid w:val="671F55B7"/>
    <w:rsid w:val="675275B3"/>
    <w:rsid w:val="67674908"/>
    <w:rsid w:val="678C266A"/>
    <w:rsid w:val="67A06651"/>
    <w:rsid w:val="67AF4A54"/>
    <w:rsid w:val="67F20F7C"/>
    <w:rsid w:val="68224AD1"/>
    <w:rsid w:val="68264DF5"/>
    <w:rsid w:val="683D7DD7"/>
    <w:rsid w:val="687428A2"/>
    <w:rsid w:val="6884106F"/>
    <w:rsid w:val="68A974DE"/>
    <w:rsid w:val="68AF2673"/>
    <w:rsid w:val="68D664C7"/>
    <w:rsid w:val="692D711A"/>
    <w:rsid w:val="69397A89"/>
    <w:rsid w:val="693E784B"/>
    <w:rsid w:val="6962218E"/>
    <w:rsid w:val="696C5805"/>
    <w:rsid w:val="697B45FB"/>
    <w:rsid w:val="69821916"/>
    <w:rsid w:val="69833542"/>
    <w:rsid w:val="69AB159E"/>
    <w:rsid w:val="69B83CB2"/>
    <w:rsid w:val="69F06A32"/>
    <w:rsid w:val="6A431A72"/>
    <w:rsid w:val="6A570BF4"/>
    <w:rsid w:val="6A5B198D"/>
    <w:rsid w:val="6A621688"/>
    <w:rsid w:val="6A957A49"/>
    <w:rsid w:val="6A9B5EC0"/>
    <w:rsid w:val="6B194585"/>
    <w:rsid w:val="6B78380C"/>
    <w:rsid w:val="6B8176FD"/>
    <w:rsid w:val="6B8E6EE4"/>
    <w:rsid w:val="6C142268"/>
    <w:rsid w:val="6C225C3F"/>
    <w:rsid w:val="6C2742F2"/>
    <w:rsid w:val="6C5727DC"/>
    <w:rsid w:val="6C5A1350"/>
    <w:rsid w:val="6C9B4CFF"/>
    <w:rsid w:val="6CE32D5E"/>
    <w:rsid w:val="6D21417B"/>
    <w:rsid w:val="6D3135B1"/>
    <w:rsid w:val="6D7E510A"/>
    <w:rsid w:val="6D81258C"/>
    <w:rsid w:val="6D8F394B"/>
    <w:rsid w:val="6DB449F4"/>
    <w:rsid w:val="6E5E0F8D"/>
    <w:rsid w:val="6E6343D0"/>
    <w:rsid w:val="6E6A23B4"/>
    <w:rsid w:val="6E6C287E"/>
    <w:rsid w:val="6ECA01AB"/>
    <w:rsid w:val="6ECB4AC0"/>
    <w:rsid w:val="6ED01924"/>
    <w:rsid w:val="6EDF7C2C"/>
    <w:rsid w:val="6EFA5D3A"/>
    <w:rsid w:val="6EFD656D"/>
    <w:rsid w:val="6F28140C"/>
    <w:rsid w:val="6F3F4040"/>
    <w:rsid w:val="6F6D13AB"/>
    <w:rsid w:val="6F741639"/>
    <w:rsid w:val="6F926F49"/>
    <w:rsid w:val="6F9417E0"/>
    <w:rsid w:val="6FB37D7E"/>
    <w:rsid w:val="6FC36CFC"/>
    <w:rsid w:val="6FEC7EC8"/>
    <w:rsid w:val="700855F4"/>
    <w:rsid w:val="700F5757"/>
    <w:rsid w:val="7031690A"/>
    <w:rsid w:val="70490E73"/>
    <w:rsid w:val="70623BD0"/>
    <w:rsid w:val="707231C6"/>
    <w:rsid w:val="707F7AFE"/>
    <w:rsid w:val="70B70502"/>
    <w:rsid w:val="70BC4454"/>
    <w:rsid w:val="70CE7A3A"/>
    <w:rsid w:val="70D342D7"/>
    <w:rsid w:val="70F8614F"/>
    <w:rsid w:val="710A389B"/>
    <w:rsid w:val="712170AA"/>
    <w:rsid w:val="7124435E"/>
    <w:rsid w:val="71303404"/>
    <w:rsid w:val="713063CC"/>
    <w:rsid w:val="715255C1"/>
    <w:rsid w:val="71701257"/>
    <w:rsid w:val="717B6C57"/>
    <w:rsid w:val="71D92806"/>
    <w:rsid w:val="72234DF9"/>
    <w:rsid w:val="7254471F"/>
    <w:rsid w:val="725636F5"/>
    <w:rsid w:val="72AD3831"/>
    <w:rsid w:val="72B52D2E"/>
    <w:rsid w:val="72B55021"/>
    <w:rsid w:val="72FE039C"/>
    <w:rsid w:val="733B72A6"/>
    <w:rsid w:val="733D45C8"/>
    <w:rsid w:val="73560754"/>
    <w:rsid w:val="735A60D6"/>
    <w:rsid w:val="73900FE0"/>
    <w:rsid w:val="73F721EF"/>
    <w:rsid w:val="73F972D6"/>
    <w:rsid w:val="73FE47A6"/>
    <w:rsid w:val="7440520D"/>
    <w:rsid w:val="744A235F"/>
    <w:rsid w:val="74513E69"/>
    <w:rsid w:val="745C5E02"/>
    <w:rsid w:val="745D7266"/>
    <w:rsid w:val="745E61F7"/>
    <w:rsid w:val="74B729B1"/>
    <w:rsid w:val="74EC62FC"/>
    <w:rsid w:val="75760F26"/>
    <w:rsid w:val="75DE083F"/>
    <w:rsid w:val="761C5BBF"/>
    <w:rsid w:val="76392605"/>
    <w:rsid w:val="76622145"/>
    <w:rsid w:val="76655D98"/>
    <w:rsid w:val="76854122"/>
    <w:rsid w:val="76941E85"/>
    <w:rsid w:val="76C54BF2"/>
    <w:rsid w:val="76CC084A"/>
    <w:rsid w:val="76DE441B"/>
    <w:rsid w:val="76DF6482"/>
    <w:rsid w:val="77021A27"/>
    <w:rsid w:val="77397CC7"/>
    <w:rsid w:val="773E082E"/>
    <w:rsid w:val="775E4CB2"/>
    <w:rsid w:val="77A305F5"/>
    <w:rsid w:val="77DF03B7"/>
    <w:rsid w:val="77E625EA"/>
    <w:rsid w:val="77EC1C4C"/>
    <w:rsid w:val="78057263"/>
    <w:rsid w:val="783F3656"/>
    <w:rsid w:val="78481292"/>
    <w:rsid w:val="786F5C73"/>
    <w:rsid w:val="787F35DB"/>
    <w:rsid w:val="78852BA7"/>
    <w:rsid w:val="78A5189F"/>
    <w:rsid w:val="790B1378"/>
    <w:rsid w:val="79223402"/>
    <w:rsid w:val="792A6DA8"/>
    <w:rsid w:val="79323993"/>
    <w:rsid w:val="797678D4"/>
    <w:rsid w:val="799A66CC"/>
    <w:rsid w:val="799D0B3D"/>
    <w:rsid w:val="79C314F4"/>
    <w:rsid w:val="79E11597"/>
    <w:rsid w:val="7A0270E4"/>
    <w:rsid w:val="7A17211E"/>
    <w:rsid w:val="7A380754"/>
    <w:rsid w:val="7A8B49F0"/>
    <w:rsid w:val="7A9E01E0"/>
    <w:rsid w:val="7AC90C98"/>
    <w:rsid w:val="7AD868F2"/>
    <w:rsid w:val="7B0408F4"/>
    <w:rsid w:val="7B0E3521"/>
    <w:rsid w:val="7B62386D"/>
    <w:rsid w:val="7B71585E"/>
    <w:rsid w:val="7B83502F"/>
    <w:rsid w:val="7B8F3BE1"/>
    <w:rsid w:val="7BB46568"/>
    <w:rsid w:val="7BCB2527"/>
    <w:rsid w:val="7BFF0DC5"/>
    <w:rsid w:val="7C167B78"/>
    <w:rsid w:val="7C2654C8"/>
    <w:rsid w:val="7C2B70A1"/>
    <w:rsid w:val="7C9C5EB4"/>
    <w:rsid w:val="7CBD757B"/>
    <w:rsid w:val="7D313D02"/>
    <w:rsid w:val="7D550AC6"/>
    <w:rsid w:val="7D6A3C51"/>
    <w:rsid w:val="7D7255EE"/>
    <w:rsid w:val="7D761C62"/>
    <w:rsid w:val="7D7967C2"/>
    <w:rsid w:val="7DA523A1"/>
    <w:rsid w:val="7DCB716E"/>
    <w:rsid w:val="7DCF4DA6"/>
    <w:rsid w:val="7DDC78C9"/>
    <w:rsid w:val="7DEE4EAA"/>
    <w:rsid w:val="7E3E411D"/>
    <w:rsid w:val="7E582D05"/>
    <w:rsid w:val="7E5908C8"/>
    <w:rsid w:val="7E6506ED"/>
    <w:rsid w:val="7E8E18BA"/>
    <w:rsid w:val="7E9957C6"/>
    <w:rsid w:val="7EAD3464"/>
    <w:rsid w:val="7F0D3F6B"/>
    <w:rsid w:val="7F1C3DA0"/>
    <w:rsid w:val="7F452A4D"/>
    <w:rsid w:val="7F474367"/>
    <w:rsid w:val="7F4E0999"/>
    <w:rsid w:val="7F6200A8"/>
    <w:rsid w:val="7F680F9D"/>
    <w:rsid w:val="7FA501E9"/>
    <w:rsid w:val="7FCD51F2"/>
    <w:rsid w:val="7FD31FDD"/>
    <w:rsid w:val="7FF00FAD"/>
  </w:rsids>
  <w:docVars>
    <w:docVar w:name="commondata" w:val="eyJoZGlkIjoiYTFiOTg2MmY0YmZmY2UxYzAyODU5NjczZjY3NzA1NG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lsdException w:name="header" w:semiHidden="0" w:unhideWhenUsed="0"/>
    <w:lsdException w:name="footer" w:semiHidden="0" w:unhideWhenUsed="0"/>
    <w:lsdException w:name="caption" w:uiPriority="35" w:qFormat="1"/>
    <w:lsdException w:name="page number" w:semiHidden="0" w:uiPriority="0" w:unhideWhenUsed="0"/>
    <w:lsdException w:name="endnote text" w:uiPriority="0" w:unhideWhenUsed="0"/>
    <w:lsdException w:name="List Bullet" w:semiHidden="0" w:uiPriority="0" w:unhideWhenUsed="0"/>
    <w:lsdException w:name="List 2" w:semiHidden="0" w:uiPriority="0" w:unhideWhenUsed="0"/>
    <w:lsdException w:name="Title" w:semiHidden="0" w:uiPriority="1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11" w:unhideWhenUsed="0" w:qFormat="1"/>
    <w:lsdException w:name="Body Text First Indent" w:semiHidden="0" w:uiPriority="0" w:unhideWhenUsed="0"/>
    <w:lsdException w:name="Body Text 2" w:semiHidden="0" w:uiPriority="0" w:unhideWhenUsed="0"/>
    <w:lsdException w:name="Strong" w:semiHidden="0" w:uiPriority="0" w:unhideWhenUsed="0" w:qFormat="1"/>
    <w:lsdException w:name="Emphasis" w:semiHidden="0" w:uiPriority="20" w:unhideWhenUsed="0" w:qFormat="1"/>
    <w:lsdException w:name="Plain Text" w:semiHidden="0" w:uiPriority="0" w:unhideWhenUsed="0"/>
    <w:lsdException w:name="Normal (Web)" w:semiHidden="0" w:uiPriority="0" w:unhideWhenUsed="0"/>
    <w:lsdException w:name="HTML Preformatted" w:semiHidden="0" w:uiPriority="0" w:unhideWhenUsed="0"/>
    <w:lsdException w:name="Normal Table" w:semiHidden="0" w:qFormat="1"/>
    <w:lsdException w:name="Balloon Text" w:semiHidden="0" w:uiPriority="0"/>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hAnsi="Times New Roman"/>
      <w:kern w:val="2"/>
      <w:sz w:val="21"/>
      <w:szCs w:val="24"/>
      <w:lang w:val="en-US" w:eastAsia="zh-CN" w:bidi="ar-SA"/>
    </w:rPr>
  </w:style>
  <w:style w:type="paragraph" w:styleId="Heading1">
    <w:name w:val="heading 1"/>
    <w:basedOn w:val="Normal"/>
    <w:next w:val="Normal"/>
    <w:link w:val="1Char"/>
    <w:qFormat/>
    <w:pPr>
      <w:keepNext/>
      <w:keepLines/>
      <w:widowControl/>
      <w:spacing w:before="480" w:line="276" w:lineRule="auto"/>
      <w:jc w:val="left"/>
      <w:outlineLvl w:val="0"/>
    </w:pPr>
    <w:rPr>
      <w:rFonts w:ascii="Cambria" w:hAnsi="Cambria"/>
      <w:b/>
      <w:bCs/>
      <w:color w:val="365F91"/>
      <w:kern w:val="0"/>
      <w:sz w:val="28"/>
      <w:szCs w:val="28"/>
    </w:rPr>
  </w:style>
  <w:style w:type="paragraph" w:styleId="Heading2">
    <w:name w:val="heading 2"/>
    <w:basedOn w:val="Normal"/>
    <w:next w:val="Normal"/>
    <w:link w:val="2Char"/>
    <w:qFormat/>
    <w:pPr>
      <w:keepNext/>
      <w:keepLines/>
      <w:spacing w:before="260" w:after="260" w:line="416" w:lineRule="auto"/>
      <w:outlineLvl w:val="1"/>
    </w:pPr>
    <w:rPr>
      <w:rFonts w:ascii="Arial" w:eastAsia="黑体" w:hAnsi="Arial"/>
      <w:b/>
      <w:bCs/>
      <w:sz w:val="32"/>
      <w:szCs w:val="32"/>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character" w:customStyle="1" w:styleId="1Char">
    <w:name w:val="标题 1 Char"/>
    <w:basedOn w:val="DefaultParagraphFont"/>
    <w:link w:val="Heading1"/>
    <w:rPr>
      <w:rFonts w:ascii="Cambria" w:eastAsia="宋体" w:hAnsi="Cambria" w:cs="Times New Roman"/>
      <w:b/>
      <w:bCs/>
      <w:color w:val="365F91"/>
      <w:kern w:val="0"/>
      <w:sz w:val="28"/>
      <w:szCs w:val="28"/>
    </w:rPr>
  </w:style>
  <w:style w:type="character" w:customStyle="1" w:styleId="2Char">
    <w:name w:val="标题 2 Char"/>
    <w:basedOn w:val="DefaultParagraphFont"/>
    <w:link w:val="Heading2"/>
    <w:rPr>
      <w:rFonts w:ascii="Arial" w:eastAsia="黑体" w:hAnsi="Arial" w:cs="Times New Roman"/>
      <w:b/>
      <w:bCs/>
      <w:sz w:val="32"/>
      <w:szCs w:val="32"/>
    </w:rPr>
  </w:style>
  <w:style w:type="paragraph" w:styleId="NormalIndent">
    <w:name w:val="Normal Indent"/>
    <w:basedOn w:val="Normal"/>
    <w:pPr>
      <w:ind w:firstLine="420" w:firstLineChars="200"/>
    </w:pPr>
    <w:rPr>
      <w:rFonts w:ascii="Calibri" w:hAnsi="Calibri"/>
      <w:szCs w:val="22"/>
    </w:rPr>
  </w:style>
  <w:style w:type="paragraph" w:styleId="ListBullet">
    <w:name w:val="List Bullet"/>
    <w:basedOn w:val="Normal"/>
    <w:pPr>
      <w:numPr>
        <w:ilvl w:val="0"/>
        <w:numId w:val="1"/>
      </w:numPr>
      <w:tabs>
        <w:tab w:val="left" w:pos="360"/>
      </w:tabs>
    </w:pPr>
  </w:style>
  <w:style w:type="paragraph" w:styleId="BodyText">
    <w:name w:val="Body Text"/>
    <w:basedOn w:val="Normal"/>
    <w:link w:val="Char"/>
    <w:pPr>
      <w:spacing w:after="120"/>
    </w:pPr>
  </w:style>
  <w:style w:type="character" w:customStyle="1" w:styleId="Char">
    <w:name w:val="正文文本 Char"/>
    <w:basedOn w:val="DefaultParagraphFont"/>
    <w:link w:val="BodyText"/>
    <w:rPr>
      <w:rFonts w:ascii="Times New Roman" w:eastAsia="宋体" w:hAnsi="Times New Roman" w:cs="Times New Roman"/>
      <w:szCs w:val="24"/>
    </w:rPr>
  </w:style>
  <w:style w:type="paragraph" w:styleId="BodyTextIndent">
    <w:name w:val="Body Text Indent"/>
    <w:basedOn w:val="Normal"/>
    <w:link w:val="Char0"/>
    <w:pPr>
      <w:spacing w:after="120"/>
      <w:ind w:left="420" w:leftChars="200"/>
    </w:pPr>
  </w:style>
  <w:style w:type="character" w:customStyle="1" w:styleId="Char0">
    <w:name w:val="正文文本缩进 Char"/>
    <w:basedOn w:val="DefaultParagraphFont"/>
    <w:link w:val="BodyTextIndent"/>
    <w:rPr>
      <w:rFonts w:ascii="Times New Roman" w:eastAsia="宋体" w:hAnsi="Times New Roman" w:cs="Times New Roman"/>
      <w:szCs w:val="24"/>
    </w:rPr>
  </w:style>
  <w:style w:type="paragraph" w:styleId="List2">
    <w:name w:val="List 2"/>
    <w:basedOn w:val="Normal"/>
    <w:pPr>
      <w:ind w:left="100" w:hanging="200" w:leftChars="200" w:hangingChars="200"/>
    </w:pPr>
    <w:rPr>
      <w:szCs w:val="20"/>
    </w:rPr>
  </w:style>
  <w:style w:type="paragraph" w:styleId="PlainText">
    <w:name w:val="Plain Text"/>
    <w:basedOn w:val="Normal"/>
    <w:link w:val="Char2"/>
    <w:pPr>
      <w:ind w:firstLine="420" w:firstLineChars="200"/>
    </w:pPr>
    <w:rPr>
      <w:szCs w:val="21"/>
    </w:rPr>
  </w:style>
  <w:style w:type="character" w:customStyle="1" w:styleId="Char2">
    <w:name w:val="纯文本 Char2"/>
    <w:aliases w:val="Char Char Char Char,Char Char Char1,Char Char1,Plain Text Char,普通文字 Char Char,标题1 Char,标题1 Char Char Char,标题1 Char Char Char Char Char Char,标题1 Char Char Char Char Char1,纯文本 Char Char Char,纯文本 Char Char1,纯文本 Char Char1 Char Char Char Char"/>
    <w:basedOn w:val="DefaultParagraphFont"/>
    <w:link w:val="PlainText"/>
    <w:rPr>
      <w:rFonts w:ascii="Times New Roman" w:eastAsia="宋体" w:hAnsi="Times New Roman" w:cs="Times New Roman"/>
      <w:szCs w:val="21"/>
    </w:rPr>
  </w:style>
  <w:style w:type="paragraph" w:styleId="EndnoteText">
    <w:name w:val="endnote text"/>
    <w:basedOn w:val="Normal"/>
    <w:link w:val="Char1"/>
    <w:semiHidden/>
    <w:pPr>
      <w:snapToGrid w:val="0"/>
      <w:jc w:val="left"/>
    </w:pPr>
  </w:style>
  <w:style w:type="character" w:customStyle="1" w:styleId="Char1">
    <w:name w:val="尾注文本 Char"/>
    <w:basedOn w:val="DefaultParagraphFont"/>
    <w:link w:val="EndnoteText"/>
    <w:semiHidden/>
    <w:rPr>
      <w:rFonts w:ascii="Times New Roman" w:eastAsia="宋体" w:hAnsi="Times New Roman" w:cs="Times New Roman"/>
      <w:szCs w:val="24"/>
    </w:rPr>
  </w:style>
  <w:style w:type="paragraph" w:styleId="BalloonText">
    <w:name w:val="Balloon Text"/>
    <w:basedOn w:val="Normal"/>
    <w:link w:val="Char3"/>
    <w:unhideWhenUsed/>
    <w:rPr>
      <w:rFonts w:ascii="Calibri" w:hAnsi="Calibri"/>
      <w:sz w:val="18"/>
      <w:szCs w:val="18"/>
    </w:rPr>
  </w:style>
  <w:style w:type="character" w:customStyle="1" w:styleId="Char3">
    <w:name w:val="批注框文本 Char"/>
    <w:basedOn w:val="DefaultParagraphFont"/>
    <w:link w:val="BalloonText"/>
    <w:semiHidden/>
    <w:rPr>
      <w:rFonts w:ascii="Calibri" w:eastAsia="宋体" w:hAnsi="Calibri" w:cs="Times New Roman"/>
      <w:sz w:val="18"/>
      <w:szCs w:val="18"/>
    </w:rPr>
  </w:style>
  <w:style w:type="paragraph" w:styleId="Footer">
    <w:name w:val="footer"/>
    <w:basedOn w:val="Normal"/>
    <w:link w:val="Char4"/>
    <w:uiPriority w:val="99"/>
    <w:pPr>
      <w:tabs>
        <w:tab w:val="center" w:pos="4153"/>
        <w:tab w:val="right" w:pos="8306"/>
      </w:tabs>
      <w:snapToGrid w:val="0"/>
      <w:jc w:val="left"/>
    </w:pPr>
    <w:rPr>
      <w:sz w:val="18"/>
      <w:szCs w:val="18"/>
    </w:rPr>
  </w:style>
  <w:style w:type="character" w:customStyle="1" w:styleId="Char4">
    <w:name w:val="页脚 Char"/>
    <w:basedOn w:val="DefaultParagraphFont"/>
    <w:link w:val="Footer"/>
    <w:uiPriority w:val="99"/>
    <w:rPr>
      <w:rFonts w:ascii="Times New Roman" w:eastAsia="宋体" w:hAnsi="Times New Roman" w:cs="Times New Roman"/>
      <w:sz w:val="18"/>
      <w:szCs w:val="18"/>
    </w:rPr>
  </w:style>
  <w:style w:type="paragraph" w:styleId="Header">
    <w:name w:val="header"/>
    <w:basedOn w:val="Normal"/>
    <w:link w:val="Char5"/>
    <w:uiPriority w:val="99"/>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DefaultParagraphFont"/>
    <w:link w:val="Header"/>
    <w:uiPriority w:val="99"/>
    <w:rPr>
      <w:rFonts w:ascii="Times New Roman" w:eastAsia="宋体" w:hAnsi="Times New Roman" w:cs="Times New Roman"/>
      <w:sz w:val="18"/>
      <w:szCs w:val="18"/>
    </w:rPr>
  </w:style>
  <w:style w:type="paragraph" w:styleId="BodyText2">
    <w:name w:val="Body Text 2"/>
    <w:basedOn w:val="Normal"/>
    <w:link w:val="2Char0"/>
    <w:pPr>
      <w:spacing w:after="120" w:line="480" w:lineRule="auto"/>
    </w:pPr>
  </w:style>
  <w:style w:type="character" w:customStyle="1" w:styleId="2Char0">
    <w:name w:val="正文文本 2 Char"/>
    <w:basedOn w:val="DefaultParagraphFont"/>
    <w:link w:val="BodyText2"/>
    <w:rPr>
      <w:rFonts w:ascii="Times New Roman" w:eastAsia="宋体" w:hAnsi="Times New Roman" w:cs="Times New Roman"/>
      <w:szCs w:val="24"/>
    </w:rPr>
  </w:style>
  <w:style w:type="paragraph" w:styleId="HTMLPreformatted">
    <w:name w:val="HTML Preformatted"/>
    <w:basedOn w:val="Normal"/>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DefaultParagraphFont"/>
    <w:link w:val="HTMLPreformatted"/>
    <w:rPr>
      <w:rFonts w:ascii="Arial" w:eastAsia="宋体" w:hAnsi="Arial" w:cs="Arial"/>
      <w:kern w:val="0"/>
      <w:sz w:val="24"/>
      <w:szCs w:val="24"/>
    </w:rPr>
  </w:style>
  <w:style w:type="paragraph" w:styleId="NormalWeb">
    <w:name w:val="Normal (Web)"/>
    <w:basedOn w:val="Normal"/>
    <w:link w:val="Char10"/>
    <w:pPr>
      <w:widowControl/>
      <w:spacing w:before="100" w:beforeAutospacing="1" w:after="100" w:afterAutospacing="1"/>
      <w:jc w:val="left"/>
    </w:pPr>
    <w:rPr>
      <w:rFonts w:ascii="宋体" w:hAnsi="宋体" w:cs="宋体"/>
      <w:color w:val="000000"/>
      <w:kern w:val="0"/>
      <w:sz w:val="24"/>
    </w:rPr>
  </w:style>
  <w:style w:type="character" w:customStyle="1" w:styleId="Char10">
    <w:name w:val="普通(网站) Char1"/>
    <w:aliases w:val="普通 (Web) Char,普通 (Web)1 Char,普通(Web) Char Char Char,普通(Web) Char Char Char Char Char,普通(Web) Char Char Char Char Char Char Char Char Char Char,普通(Web) Char Char Char Char Char Char Char Char Char1,普通(Web) Char Char1,普通(网站)1 Char"/>
    <w:basedOn w:val="DefaultParagraphFont"/>
    <w:link w:val="NormalWeb"/>
    <w:rPr>
      <w:rFonts w:ascii="宋体" w:eastAsia="宋体" w:hAnsi="宋体" w:cs="宋体"/>
      <w:color w:val="000000"/>
      <w:kern w:val="0"/>
      <w:sz w:val="24"/>
      <w:szCs w:val="24"/>
    </w:rPr>
  </w:style>
  <w:style w:type="paragraph" w:styleId="BodyTextFirstIndent">
    <w:name w:val="Body Text First Indent"/>
    <w:basedOn w:val="BodyText"/>
    <w:link w:val="Char6"/>
    <w:pPr>
      <w:ind w:firstLine="420" w:firstLineChars="100"/>
    </w:pPr>
    <w:rPr>
      <w:rFonts w:ascii="Calibri" w:hAnsi="Calibri"/>
      <w:szCs w:val="22"/>
    </w:rPr>
  </w:style>
  <w:style w:type="character" w:customStyle="1" w:styleId="Char6">
    <w:name w:val="正文首行缩进 Char"/>
    <w:basedOn w:val="Char"/>
    <w:link w:val="BodyTextFirstIndent"/>
    <w:rPr>
      <w:rFonts w:ascii="Calibri" w:hAnsi="Calibri"/>
    </w:rPr>
  </w:style>
  <w:style w:type="table" w:styleId="TableGrid">
    <w:name w:val="Table Grid"/>
    <w:basedOn w:val="TableNormal"/>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PageNumber">
    <w:name w:val="page number"/>
    <w:basedOn w:val="DefaultParagraphFont"/>
  </w:style>
  <w:style w:type="character" w:customStyle="1" w:styleId="Char7">
    <w:name w:val="普通(网站) Char"/>
    <w:aliases w:val="普通(Web) Char1"/>
    <w:basedOn w:val="DefaultParagraphFont"/>
    <w:rPr>
      <w:rFonts w:ascii="宋体" w:eastAsia="宋体" w:hAnsi="宋体" w:cs="宋体"/>
      <w:sz w:val="24"/>
      <w:lang w:val="en-US" w:eastAsia="zh-CN" w:bidi="ar-SA"/>
    </w:rPr>
  </w:style>
  <w:style w:type="character" w:customStyle="1" w:styleId="CharChar11">
    <w:name w:val=" Char Char1"/>
    <w:basedOn w:val="DefaultParagraphFont"/>
    <w:locked/>
    <w:rPr>
      <w:rFonts w:ascii="宋体" w:eastAsia="宋体" w:hAnsi="Courier New" w:cs="Courier New"/>
      <w:sz w:val="21"/>
      <w:szCs w:val="21"/>
    </w:rPr>
  </w:style>
  <w:style w:type="character" w:customStyle="1" w:styleId="Char8">
    <w:name w:val="正文 + 宋体 Char"/>
    <w:aliases w:val="加粗 Char,小四 Char,行距: 多倍行距 1.3 字行 Char,黑色 Char"/>
    <w:basedOn w:val="DefaultParagraphFont"/>
    <w:link w:val="a"/>
    <w:rPr>
      <w:rFonts w:ascii="宋体" w:eastAsia="宋体" w:hAnsi="宋体" w:cs="Times New Roman"/>
      <w:color w:val="000000"/>
      <w:szCs w:val="21"/>
    </w:rPr>
  </w:style>
  <w:style w:type="paragraph" w:customStyle="1" w:styleId="a">
    <w:name w:val="正文 + 宋体"/>
    <w:basedOn w:val="Normal"/>
    <w:link w:val="Char8"/>
    <w:pPr>
      <w:spacing w:line="312" w:lineRule="auto"/>
    </w:pPr>
    <w:rPr>
      <w:rFonts w:ascii="宋体" w:hAnsi="宋体"/>
      <w:color w:val="000000"/>
      <w:szCs w:val="21"/>
    </w:rPr>
  </w:style>
  <w:style w:type="character" w:customStyle="1" w:styleId="Char13">
    <w:name w:val="纯文本 Char"/>
    <w:basedOn w:val="DefaultParagraphFont"/>
    <w:uiPriority w:val="99"/>
    <w:semiHidden/>
    <w:rPr>
      <w:rFonts w:ascii="宋体" w:eastAsia="宋体" w:hAnsi="Courier New" w:cs="Courier New"/>
      <w:szCs w:val="21"/>
    </w:rPr>
  </w:style>
  <w:style w:type="character" w:customStyle="1" w:styleId="apple-style-span">
    <w:name w:val="apple-style-span"/>
    <w:basedOn w:val="DefaultParagraphFont"/>
  </w:style>
  <w:style w:type="character" w:customStyle="1" w:styleId="c101">
    <w:name w:val="c101"/>
    <w:basedOn w:val="DefaultParagraphFont"/>
    <w:rPr>
      <w:sz w:val="20"/>
      <w:szCs w:val="20"/>
    </w:rPr>
  </w:style>
  <w:style w:type="character" w:customStyle="1" w:styleId="question-title2">
    <w:name w:val="question-title2"/>
    <w:basedOn w:val="DefaultParagraphFont"/>
  </w:style>
  <w:style w:type="character" w:customStyle="1" w:styleId="zhenwen">
    <w:name w:val="zhenwen"/>
    <w:basedOn w:val="DefaultParagraphFont"/>
  </w:style>
  <w:style w:type="character" w:customStyle="1" w:styleId="CharChar5">
    <w:name w:val=" Char Char5"/>
    <w:basedOn w:val="DefaultParagraphFont"/>
    <w:rPr>
      <w:rFonts w:eastAsia="宋体" w:hAnsi="Courier New"/>
      <w:kern w:val="2"/>
      <w:sz w:val="21"/>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styleId="ListParagraph">
    <w:name w:val="List Paragraph"/>
    <w:basedOn w:val="Normal"/>
    <w:qFormat/>
    <w:pPr>
      <w:ind w:firstLine="420" w:firstLineChars="200"/>
    </w:pPr>
  </w:style>
  <w:style w:type="paragraph" w:customStyle="1" w:styleId="a0">
    <w:name w:val="例题编号本七级"/>
    <w:basedOn w:val="Normal"/>
    <w:next w:val="NormalIndent"/>
    <w:pPr>
      <w:numPr>
        <w:ilvl w:val="0"/>
        <w:numId w:val="2"/>
      </w:numPr>
      <w:tabs>
        <w:tab w:val="clear" w:pos="644"/>
        <w:tab w:val="left" w:pos="1050"/>
      </w:tabs>
      <w:spacing w:line="360" w:lineRule="auto"/>
      <w:outlineLvl w:val="6"/>
    </w:pPr>
  </w:style>
  <w:style w:type="paragraph" w:customStyle="1" w:styleId="Char30">
    <w:name w:val=" Char3"/>
    <w:basedOn w:val="Normal"/>
    <w:pPr>
      <w:widowControl/>
      <w:spacing w:line="300" w:lineRule="auto"/>
      <w:ind w:firstLine="200" w:firstLineChars="200"/>
    </w:pPr>
    <w:rPr>
      <w:rFonts w:ascii="Verdana" w:hAnsi="Verdana"/>
      <w:kern w:val="0"/>
      <w:szCs w:val="20"/>
      <w:lang w:eastAsia="en-US"/>
    </w:rPr>
  </w:style>
  <w:style w:type="paragraph" w:customStyle="1" w:styleId="p0">
    <w:name w:val="p0"/>
    <w:basedOn w:val="Normal"/>
    <w:pPr>
      <w:widowControl/>
    </w:pPr>
    <w:rPr>
      <w:rFonts w:hint="eastAsia"/>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7.png"/><Relationship Id="rId11" Type="http://schemas.openxmlformats.org/officeDocument/2006/relationships/image" Target="media/image8.wmf"/><Relationship Id="rId12" Type="http://schemas.openxmlformats.org/officeDocument/2006/relationships/oleObject" Target="embeddings/oleObject1.bin"/><Relationship Id="rId13" Type="http://schemas.openxmlformats.org/officeDocument/2006/relationships/image" Target="media/image9.wmf"/><Relationship Id="rId14" Type="http://schemas.openxmlformats.org/officeDocument/2006/relationships/oleObject" Target="embeddings/oleObject2.bin"/><Relationship Id="rId15" Type="http://schemas.openxmlformats.org/officeDocument/2006/relationships/image" Target="media/image10.wmf"/><Relationship Id="rId16" Type="http://schemas.openxmlformats.org/officeDocument/2006/relationships/oleObject" Target="embeddings/oleObject3.bin"/><Relationship Id="rId17" Type="http://schemas.openxmlformats.org/officeDocument/2006/relationships/image" Target="media/image11.png"/><Relationship Id="rId2" Type="http://schemas.openxmlformats.org/officeDocument/2006/relationships/webSettings" Target="webSettings.xml"/><Relationship Id="rId20" Type="http://schemas.openxmlformats.org/officeDocument/2006/relationships/theme" Target="theme/theme1.xml"/><Relationship Id="rId21" Type="http://schemas.openxmlformats.org/officeDocument/2006/relationships/numbering" Target="numbering.xml"/><Relationship Id="rId2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emf"/><Relationship Id="rId6" Type="http://schemas.openxmlformats.org/officeDocument/2006/relationships/image" Target="media/image3.emf"/><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第二章  化学物质及其变化</dc:titl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