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12179300</wp:posOffset>
            </wp:positionV>
            <wp:extent cx="406400" cy="254000"/>
            <wp:effectExtent l="0" t="0" r="12700" b="12700"/>
            <wp:wrapNone/>
            <wp:docPr id="100054" name="图片 1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" name="图片 100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7700969"/>
      <w:r>
        <w:rPr>
          <w:rFonts w:hint="eastAsia" w:ascii="黑体" w:hAnsi="黑体" w:eastAsia="黑体" w:cs="黑体"/>
          <w:b/>
          <w:bCs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44450</wp:posOffset>
                </wp:positionV>
                <wp:extent cx="1003300" cy="539750"/>
                <wp:effectExtent l="0" t="0" r="25400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0" cy="539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.5pt;margin-top:3.5pt;height:42.5pt;width:79pt;z-index:251660288;mso-width-relative:page;mso-height-relative:page;" filled="f" stroked="t" coordsize="21600,21600" o:gfxdata="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vUxx1AAAAAYBAAAP&#10;AAAAAAAAAAEAIAAAACIAAABkcnMvZG93bnJldi54bWxQSwECFAAUAAAACACHTuJAufgFoOMBAACp&#10;AwAADgAAAAAAAAABACAAAAAjAQAAZHJzL2Uyb0RvYy54bWxQSwUGAAAAAAYABgBZAQAAeA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8"/>
        </w:rPr>
        <w:t>2</w:t>
      </w:r>
      <w:r>
        <w:rPr>
          <w:rFonts w:ascii="黑体" w:hAnsi="黑体" w:eastAsia="黑体" w:cs="黑体"/>
          <w:b/>
          <w:bCs/>
          <w:sz w:val="22"/>
          <w:szCs w:val="28"/>
        </w:rPr>
        <w:t>023CEE-02</w:t>
      </w:r>
    </w:p>
    <w:p>
      <w:pPr>
        <w:jc w:val="left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物理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重 庆 缙 云 教 育 联 盟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2</w:t>
      </w:r>
      <w:r>
        <w:rPr>
          <w:rFonts w:ascii="黑体" w:hAnsi="黑体" w:eastAsia="黑体" w:cs="黑体"/>
          <w:b/>
          <w:bCs/>
          <w:sz w:val="44"/>
          <w:szCs w:val="52"/>
        </w:rPr>
        <w:t>023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年高考第二次诊断性检测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物理试卷</w:t>
      </w:r>
      <w:bookmarkEnd w:id="0"/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考生须知：</w:t>
      </w:r>
    </w:p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1.</w:t>
      </w:r>
      <w:r>
        <w:rPr>
          <w:rFonts w:hint="eastAsia" w:ascii="黑体" w:hAnsi="黑体" w:eastAsia="黑体" w:cs="黑体"/>
        </w:rPr>
        <w:t>答题前，考生务必用黑色签字笔将自己的姓名、准考证号、座位号在答题卡上填写清楚；</w:t>
      </w:r>
    </w:p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2.</w:t>
      </w:r>
      <w:r>
        <w:rPr>
          <w:rFonts w:hint="eastAsia" w:ascii="黑体" w:hAnsi="黑体" w:eastAsia="黑体" w:cs="黑体"/>
        </w:rPr>
        <w:t>每小题选出答案后，用2B铅笔把答题卡上对应题目的答案标号涂黑，在试卷上作答无效；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3.考试结束后，请将本试卷和答题卡一并交回；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4.全卷共</w:t>
      </w:r>
      <w:r>
        <w:rPr>
          <w:rFonts w:ascii="黑体" w:hAnsi="黑体" w:eastAsia="黑体" w:cs="黑体"/>
        </w:rPr>
        <w:t>4</w:t>
      </w:r>
      <w:r>
        <w:rPr>
          <w:rFonts w:hint="eastAsia" w:ascii="黑体" w:hAnsi="黑体" w:eastAsia="黑体" w:cs="黑体"/>
        </w:rPr>
        <w:t>页，满分1</w:t>
      </w:r>
      <w:r>
        <w:rPr>
          <w:rFonts w:ascii="黑体" w:hAnsi="黑体" w:eastAsia="黑体" w:cs="黑体"/>
        </w:rPr>
        <w:t>00</w:t>
      </w:r>
      <w:r>
        <w:rPr>
          <w:rFonts w:hint="eastAsia" w:ascii="黑体" w:hAnsi="黑体" w:eastAsia="黑体" w:cs="黑体"/>
        </w:rPr>
        <w:t>分，考试时间</w:t>
      </w:r>
      <w:r>
        <w:rPr>
          <w:rFonts w:ascii="黑体" w:hAnsi="黑体" w:eastAsia="黑体" w:cs="黑体"/>
        </w:rPr>
        <w:t>75</w:t>
      </w:r>
      <w:r>
        <w:rPr>
          <w:rFonts w:hint="eastAsia" w:ascii="黑体" w:hAnsi="黑体" w:eastAsia="黑体" w:cs="黑体"/>
        </w:rPr>
        <w:t>分钟。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一、单项选择题：本大题共</w:t>
      </w:r>
      <w:r>
        <w:rPr>
          <w:rFonts w:ascii="黑体" w:hAnsi="黑体" w:eastAsia="黑体" w:cs="黑体"/>
          <w:sz w:val="24"/>
          <w:szCs w:val="32"/>
        </w:rPr>
        <w:t>7</w:t>
      </w:r>
      <w:r>
        <w:rPr>
          <w:rFonts w:hint="eastAsia" w:ascii="黑体" w:hAnsi="黑体" w:eastAsia="黑体" w:cs="黑体"/>
          <w:sz w:val="24"/>
          <w:szCs w:val="32"/>
        </w:rPr>
        <w:t>小题，每小题4分，共</w:t>
      </w:r>
      <w:r>
        <w:rPr>
          <w:rFonts w:ascii="黑体" w:hAnsi="黑体" w:eastAsia="黑体" w:cs="黑体"/>
          <w:sz w:val="24"/>
          <w:szCs w:val="32"/>
        </w:rPr>
        <w:t>28</w:t>
      </w:r>
      <w:r>
        <w:rPr>
          <w:rFonts w:hint="eastAsia" w:ascii="黑体" w:hAnsi="黑体" w:eastAsia="黑体" w:cs="黑体"/>
          <w:sz w:val="24"/>
          <w:szCs w:val="32"/>
        </w:rPr>
        <w:t>分。在每小题给出的四个选项中，只有一项符合题目要求。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1．一质量为</w:t>
      </w:r>
      <w:r>
        <w:rPr>
          <w:rFonts w:ascii="Times New Roman" w:hAnsi="Times New Roman" w:cs="Times New Roman"/>
        </w:rPr>
        <w:object>
          <v:shape id="_x0000_i1025" o:spt="75" alt="eqId294f5ba74cdf695fc9a8a8e52f421328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6" o:title="eqId294f5ba74cdf695fc9a8a8e52f421328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</w:rPr>
        <w:t>的物体从某一高处做自由落体运动，已知物体落地时的动能为</w:t>
      </w:r>
      <w:r>
        <w:rPr>
          <w:rFonts w:ascii="Times New Roman" w:hAnsi="Times New Roman" w:cs="Times New Roman"/>
        </w:rPr>
        <w:object>
          <v:shape id="_x0000_i1026" o:spt="75" alt="eqId8b15fa17c704f1988d059ba69a7ce304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8" o:title="eqId8b15fa17c704f1988d059ba69a7ce304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</w:rPr>
        <w:t>，则当物体动能为</w:t>
      </w:r>
      <w:r>
        <w:rPr>
          <w:rFonts w:ascii="Times New Roman" w:hAnsi="Times New Roman" w:cs="Times New Roman"/>
        </w:rPr>
        <w:object>
          <v:shape id="_x0000_i1027" o:spt="75" alt="eqId39e16247993659cb157d8f75ab0adb85" type="#_x0000_t75" style="height:27.5pt;width:22pt;" o:ole="t" filled="f" o:preferrelative="t" stroked="f" coordsize="21600,21600">
            <v:path/>
            <v:fill on="f" focussize="0,0"/>
            <v:stroke on="f" joinstyle="miter"/>
            <v:imagedata r:id="rId10" o:title="eqId39e16247993659cb157d8f75ab0adb85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</w:rPr>
        <w:t>时，物体距离地面的高度为（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135890</wp:posOffset>
            </wp:positionV>
            <wp:extent cx="904875" cy="1085850"/>
            <wp:effectExtent l="0" t="0" r="9525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28" o:spt="75" alt="eqId30b372b7f6c5e630c2145a17e05876bc" type="#_x0000_t75" style="height:29pt;width:18.5pt;" o:ole="t" filled="f" o:preferrelative="t" stroked="f" coordsize="21600,21600">
            <v:path/>
            <v:fill on="f" focussize="0,0"/>
            <v:stroke on="f" joinstyle="miter"/>
            <v:imagedata r:id="rId14" o:title="eqId30b372b7f6c5e630c2145a17e05876b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29" o:spt="75" alt="eqId4cb0ccaf92cb8ecc039556e14193810f" type="#_x0000_t75" style="height:29pt;width:22pt;" o:ole="t" filled="f" o:preferrelative="t" stroked="f" coordsize="21600,21600">
            <v:path/>
            <v:fill on="f" focussize="0,0"/>
            <v:stroke on="f" joinstyle="miter"/>
            <v:imagedata r:id="rId16" o:title="eqId4cb0ccaf92cb8ecc039556e14193810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30" o:spt="75" alt="eqIdec17d09e50d36ccbaa237d4c542110ad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18" o:title="eqIdec17d09e50d36ccbaa237d4c542110a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31" o:spt="75" alt="eqIdbe4d41e9af09561dd05221156bdff1c2" type="#_x0000_t75" style="height:29pt;width:23pt;" o:ole="t" filled="f" o:preferrelative="t" stroked="f" coordsize="21600,21600">
            <v:path/>
            <v:fill on="f" focussize="0,0"/>
            <v:stroke on="f" joinstyle="miter"/>
            <v:imagedata r:id="rId20" o:title="eqIdbe4d41e9af09561dd05221156bdff1c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2．如图所示，用细绳系住小球，让小球从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点无初速度释放若忽略空气阻力，则小球从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的过程中（</w:t>
      </w:r>
      <w:r>
        <w:rPr>
          <w:rFonts w:ascii="Times New Roman" w:hAnsi="Times New Roman" w:eastAsia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A．线速度不变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B．角速度增大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C．向心加速度减小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D．机械能增大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3．用波长为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的单色光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Times New Roman" w:hAnsi="Times New Roman" w:cs="Times New Roman"/>
        </w:rPr>
        <w:t>分别照射两种金属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cs="Times New Roman"/>
        </w:rPr>
        <w:t>的表面，单色光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cs="Times New Roman"/>
        </w:rPr>
        <w:t>照射两种金属时都能产生光电效应现象；单色光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Times New Roman" w:hAnsi="Times New Roman" w:cs="Times New Roman"/>
        </w:rPr>
        <w:t>照射时，只能使金属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cs="Times New Roman"/>
        </w:rPr>
        <w:t>产生光电效应现象，不能使金属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cs="Times New Roman"/>
        </w:rPr>
        <w:t>产生光电效应现象。设两种金属的逸出功分别为</w:t>
      </w:r>
      <w:r>
        <w:rPr>
          <w:rFonts w:ascii="Times New Roman" w:hAnsi="Times New Roman" w:eastAsia="Times New Roman" w:cs="Times New Roman"/>
          <w:i/>
        </w:rPr>
        <w:t>WC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eastAsia="Times New Roman" w:cs="Times New Roman"/>
          <w:i/>
        </w:rPr>
        <w:t>WD</w:t>
      </w:r>
      <w:r>
        <w:rPr>
          <w:rFonts w:ascii="Times New Roman" w:hAnsi="Times New Roman" w:cs="Times New Roman"/>
        </w:rPr>
        <w:t>，则下列选项正确的是（　　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  <w:i/>
        </w:rPr>
        <w:t>WC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eastAsia="Times New Roman" w:cs="Times New Roman"/>
          <w:i/>
        </w:rPr>
        <w:t>WD</w: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  <w:i/>
        </w:rPr>
        <w:t>WC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eastAsia="Times New Roman" w:cs="Times New Roman"/>
          <w:i/>
        </w:rPr>
        <w:t>WD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  <w:i/>
        </w:rPr>
        <w:t>WC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eastAsia="Times New Roman" w:cs="Times New Roman"/>
          <w:i/>
        </w:rPr>
        <w:t>WD</w: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eastAsia="Times New Roman" w:cs="Times New Roman"/>
          <w:i/>
        </w:rPr>
        <w:t>λ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  <w:i/>
        </w:rPr>
        <w:t>WC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eastAsia="Times New Roman" w:cs="Times New Roman"/>
          <w:i/>
        </w:rPr>
        <w:t>WD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4．下列几种运动中，实际中</w:t>
      </w:r>
      <w:r>
        <w:rPr>
          <w:rFonts w:ascii="Times New Roman" w:hAnsi="Times New Roman" w:cs="Times New Roman"/>
          <w:b/>
        </w:rPr>
        <w:t>不可能</w:t>
      </w:r>
      <w:r>
        <w:rPr>
          <w:rFonts w:ascii="Times New Roman" w:hAnsi="Times New Roman" w:cs="Times New Roman"/>
        </w:rPr>
        <w:t>存在的是（　　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A．物体的速率不变，但加速度不为零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B．物体的速度越来越小，加速度越来越大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C．物体的加速度越来越小，速度越来越大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D．物体的加速度不变（不为零），速度也保持不变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69850</wp:posOffset>
            </wp:positionV>
            <wp:extent cx="1975485" cy="1187450"/>
            <wp:effectExtent l="0" t="0" r="6350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384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5．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>
        <w:rPr>
          <w:rFonts w:hint="eastAsia"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7月31日，二青会冰壶比赛在天津落下帷幕，西队获得2金、1银、1铜。在比赛中，某队员利用红壶去碰撞对方的蓝壶，两者在大本营中心发生对心碰撞（如图甲所示），从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cs="Times New Roman"/>
        </w:rPr>
        <w:t>=0开始，碰撞前后两壶运动的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cs="Times New Roman"/>
        </w:rPr>
        <w:t>图线如图乙中实线所示，其中红壶碰撞前后的图线平行。已知两冰壶质量均为20kg，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cs="Times New Roman"/>
        </w:rPr>
        <w:t>=1s时两壶相撞不计两壶碰撞的时间，则（　　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A．两壶发生了弹性碰撞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B．碰后蓝壶移动的距离为2.4m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C．碰撞过程中损失的动能为3.2J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24130</wp:posOffset>
            </wp:positionV>
            <wp:extent cx="1435100" cy="993775"/>
            <wp:effectExtent l="0" t="0" r="0" b="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9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D．碰后两壶静止时，它们之间的距离为1.8m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6．如图所示，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cs="Times New Roman"/>
        </w:rPr>
        <w:t>=6</w:t>
      </w:r>
      <w:r>
        <w:rPr>
          <w:rFonts w:ascii="Times New Roman" w:hAnsi="Times New Roman" w:cs="Times New Roman"/>
        </w:rPr>
        <w:object>
          <v:shape id="_x0000_i1032" o:spt="75" alt="eqId1100379a4385b9ce064847bc21760adc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25" o:title="eqId1100379a4385b9ce064847bc21760ad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</w:rPr>
        <w:t>F，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=3Ω，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=6Ω，电源电动势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cs="Times New Roman"/>
        </w:rPr>
        <w:t>=18V，内阻不计。下列说法正确的是（　　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A．开关S断开时，电容器C不带电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B．开关S断开时，通过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的电流是3A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C．开关S闭合时，电容器C带的电荷量为3.6×10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D．开关S由闭合到断开，电容器C带的电荷量增加了1.44×10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64770</wp:posOffset>
            </wp:positionV>
            <wp:extent cx="2133600" cy="952500"/>
            <wp:effectExtent l="0" t="0" r="0" b="0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7．如图所示，理想变压器的原、副线圈匝数比为2︰1，电阻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，电流表和电压表均为理想电表，若电流表的示数为0.5A，电压表的示数为6V，则电阻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的大小为（　　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A．30Ω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B．20Ω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C．25Ω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D．10Ω</w:t>
      </w:r>
    </w:p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二、多项选择题：本大题共3小题，每小题5分，共1</w:t>
      </w:r>
      <w:r>
        <w:rPr>
          <w:rFonts w:ascii="黑体" w:hAnsi="黑体" w:eastAsia="黑体" w:cs="黑体"/>
          <w:sz w:val="24"/>
          <w:szCs w:val="32"/>
        </w:rPr>
        <w:t>5</w:t>
      </w:r>
      <w:r>
        <w:rPr>
          <w:rFonts w:hint="eastAsia" w:ascii="黑体" w:hAnsi="黑体" w:eastAsia="黑体" w:cs="黑体"/>
          <w:sz w:val="24"/>
          <w:szCs w:val="32"/>
        </w:rPr>
        <w:t>分。在每小题给出的四个选项中，有多项符合题目要求；全部选对的得5分，选对但不全得得3分，有选错的得0分。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8．下列说法正确的是</w:t>
      </w:r>
      <w:r>
        <w:rPr>
          <w:rFonts w:hint="eastAsia" w:ascii="Times New Roman" w:hAnsi="Times New Roman" w:cs="Times New Roman"/>
        </w:rPr>
        <w:t xml:space="preserve">（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A．温度反映了热运动的剧烈程度，两个系统达到热平衡时，两系统的温度一定相等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B．在围绕地球飞行的宇宙飞船中，自由飘浮的水滴呈球形，这是表面张力作用的结果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C．悬浮在液体中的微粒越大，布朗运动就越明显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D．已知气体的摩尔质量和密度，可算出该气体分子的体积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9．下列说法正确的是(</w:t>
      </w:r>
      <w:r>
        <w:rPr>
          <w:rFonts w:ascii="Times New Roman" w:hAnsi="Times New Roman" w:eastAsia="Times New Roman" w:cs="Times New Roman"/>
          <w:kern w:val="0"/>
          <w:sz w:val="24"/>
        </w:rPr>
        <w:t>     </w:t>
      </w:r>
      <w:r>
        <w:rPr>
          <w:rFonts w:ascii="Times New Roman" w:hAnsi="Times New Roman" w:cs="Times New Roman"/>
        </w:rPr>
        <w:t>)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A．查德威克通过α粒子轰击铍核的实验发现了中子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B．卢瑟福提出了原子的核式结构模型并认为氢原子的能级是分立的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C．玻尔第一次把微观世界中物理量取分立值的观念应用到原子系统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D．汤姆孙通过对阴极射线的研究发现了电子，并提出了原子的核式结构模型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67310</wp:posOffset>
            </wp:positionV>
            <wp:extent cx="1590675" cy="971550"/>
            <wp:effectExtent l="0" t="0" r="9525" b="0"/>
            <wp:wrapSquare wrapText="bothSides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10．如图所示，是研究影响平行板电容器电容的因素的实验．设两极板正对面积为S，极板间的距离为d，静电计指针偏角为θ．实验中，正极板所带电荷量与静电计指针处所带的电荷量总和不变，则（ 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A．保持S不变，增大d，则θ变大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B．保持d不变，减小S，则θ变小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C．保持S和d不变，在两板中间插入电介质，则θ变小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D．保持S和d不变，在两板中间插入金属物块，则θ变大</w:t>
      </w:r>
    </w:p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三、非选择题：共5小题，共5</w:t>
      </w:r>
      <w:r>
        <w:rPr>
          <w:rFonts w:ascii="黑体" w:hAnsi="黑体" w:eastAsia="黑体" w:cs="黑体"/>
          <w:sz w:val="24"/>
          <w:szCs w:val="32"/>
        </w:rPr>
        <w:t>7</w:t>
      </w:r>
      <w:r>
        <w:rPr>
          <w:rFonts w:hint="eastAsia" w:ascii="黑体" w:hAnsi="黑体" w:eastAsia="黑体" w:cs="黑体"/>
          <w:sz w:val="24"/>
          <w:szCs w:val="32"/>
        </w:rPr>
        <w:t>分。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22860</wp:posOffset>
            </wp:positionV>
            <wp:extent cx="2066925" cy="857250"/>
            <wp:effectExtent l="0" t="0" r="9525" b="0"/>
            <wp:wrapSquare wrapText="bothSides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11．如图所示为一正弦交流电通过一电子元件后的波形图，这种电流的周期是____秒，这个电流通过一个100Ω的电阻时， 在1秒内产生的热量为_____________焦．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12．质量为1kg的物体，在空中由静止开始自由落下，经5s落地（g=10m/</w:t>
      </w:r>
      <w:r>
        <w:rPr>
          <w:rFonts w:ascii="Times New Roman" w:hAnsi="Times New Roman" w:cs="Times New Roman"/>
        </w:rPr>
        <w:object>
          <v:shape id="_x0000_i1033" o:spt="75" alt="eqId1e753e3587cebbc15796c35e0b34d538" type="#_x0000_t75" style="height:14pt;width:11.5pt;" o:ole="t" filled="f" o:preferrelative="t" stroked="f" coordsize="21600,21600">
            <v:path/>
            <v:fill on="f" focussize="0,0"/>
            <v:stroke on="f" joinstyle="miter"/>
            <v:imagedata r:id="rId32" o:title="eqId1e753e3587cebbc15796c35e0b34d538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rPr>
          <w:rFonts w:ascii="Times New Roman" w:hAnsi="Times New Roman" w:cs="Times New Roman"/>
        </w:rPr>
        <w:t>）．前2s内小球的动能增量为__；前2s内重力做功的功率为_____；第2s末重力做功的瞬时功率________．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67310</wp:posOffset>
            </wp:positionV>
            <wp:extent cx="861060" cy="1390650"/>
            <wp:effectExtent l="0" t="0" r="0" b="0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13．根据牛顿力学经典理论，只要知道物体的初始条件和受力情况，就可以推断物体此后的运动情况，如图所示，在直线边界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Times New Roman" w:hAnsi="Times New Roman" w:cs="Times New Roman"/>
        </w:rPr>
        <w:t>的右侧空间存在水平方向的匀强磁场（垂直纸面向里），磁感应强度大小为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Times New Roman" w:hAnsi="Times New Roman" w:cs="Times New Roman"/>
        </w:rPr>
        <w:t>．一质量为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、电荷量为+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cs="Times New Roman"/>
        </w:rPr>
        <w:t>的带电粒子，从磁场边界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Times New Roman" w:hAnsi="Times New Roman" w:cs="Times New Roman"/>
        </w:rPr>
        <w:t>上的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cs="Times New Roman"/>
        </w:rPr>
        <w:t>点以速度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cs="Times New Roman"/>
        </w:rPr>
        <w:t>垂直磁场方向射入，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cs="Times New Roman"/>
        </w:rPr>
        <w:t>的方向与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Times New Roman" w:hAnsi="Times New Roman" w:cs="Times New Roman"/>
        </w:rPr>
        <w:t>垂直，最后从边界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Times New Roman" w:hAnsi="Times New Roman" w:cs="Times New Roman"/>
        </w:rPr>
        <w:t>上的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cs="Times New Roman"/>
        </w:rPr>
        <w:t>点射出磁场．不计粒子所受重力．求</w:t>
      </w:r>
      <w:r>
        <w:rPr>
          <w:rFonts w:ascii="Times New Roman" w:hAnsi="Times New Roman" w:eastAsia="Times New Roman" w:cs="Times New Roman"/>
          <w:i/>
        </w:rPr>
        <w:t>PQ</w:t>
      </w:r>
      <w:r>
        <w:rPr>
          <w:rFonts w:ascii="Times New Roman" w:hAnsi="Times New Roman" w:cs="Times New Roman"/>
        </w:rPr>
        <w:t>间的距离和粒子在磁场中运动的时间．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14．如图所示，半圆形玻璃截面的圆半径</w:t>
      </w:r>
      <w:r>
        <w:rPr>
          <w:rFonts w:ascii="Times New Roman" w:hAnsi="Times New Roman" w:eastAsia="Times New Roman" w:cs="Times New Roman"/>
          <w:i/>
        </w:rPr>
        <w:t>OA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cs="Times New Roman"/>
        </w:rPr>
        <w:t>，一束细激光束平行于半径</w:t>
      </w:r>
      <w:r>
        <w:rPr>
          <w:rFonts w:ascii="Times New Roman" w:hAnsi="Times New Roman" w:eastAsia="Times New Roman" w:cs="Times New Roman"/>
          <w:i/>
        </w:rPr>
        <w:t>OD</w:t>
      </w:r>
      <w:r>
        <w:rPr>
          <w:rFonts w:ascii="Times New Roman" w:hAnsi="Times New Roman" w:cs="Times New Roman"/>
        </w:rPr>
        <w:t>且垂直于平面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Times New Roman" w:hAnsi="Times New Roman" w:cs="Times New Roman"/>
        </w:rPr>
        <w:t>射到半圆形玻璃上的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cs="Times New Roman"/>
        </w:rPr>
        <w:t>点．穿过玻璃后光线交</w:t>
      </w:r>
      <w:r>
        <w:rPr>
          <w:rFonts w:ascii="Times New Roman" w:hAnsi="Times New Roman" w:eastAsia="Times New Roman" w:cs="Times New Roman"/>
          <w:i/>
        </w:rPr>
        <w:t>OD</w:t>
      </w:r>
      <w:r>
        <w:rPr>
          <w:rFonts w:ascii="Times New Roman" w:hAnsi="Times New Roman" w:cs="Times New Roman"/>
        </w:rPr>
        <w:t>的延长线于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cs="Times New Roman"/>
        </w:rPr>
        <w:t>点．已知玻璃材料对激光束的折射率为</w:t>
      </w:r>
      <w:r>
        <w:rPr>
          <w:rFonts w:ascii="Times New Roman" w:hAnsi="Times New Roman" w:cs="Times New Roman"/>
        </w:rPr>
        <w:object>
          <v:shape id="_x0000_i1034" o:spt="75" alt="eqIda7ffe8515ff6183c1c7775dc6f94bdb8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36" o:title="eqIda7ffe8515ff6183c1c7775dc6f94bdb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35" o:spt="75" alt="eqIdf0baa7bccfc11ead1861ca9ab0c7ab41" type="#_x0000_t75" style="height:27pt;width:38pt;" o:ole="t" filled="f" o:preferrelative="t" stroked="f" coordsize="21600,21600">
            <v:path/>
            <v:fill on="f" focussize="0,0"/>
            <v:stroke on="f" joinstyle="miter"/>
            <v:imagedata r:id="rId38" o:title="eqIdf0baa7bccfc11ead1861ca9ab0c7ab41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43075" cy="15621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画出该激光束传播过程的光路图；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eastAsia="Times New Roman" w:cs="Times New Roman"/>
          <w:i/>
        </w:rPr>
        <w:t>OP</w:t>
      </w:r>
      <w:r>
        <w:rPr>
          <w:rFonts w:ascii="Times New Roman" w:hAnsi="Times New Roman" w:cs="Times New Roman"/>
        </w:rPr>
        <w:t>两点的距离．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15．如图所示，两平行金属板长</w:t>
      </w:r>
      <w:r>
        <w:rPr>
          <w:rFonts w:ascii="Times New Roman" w:hAnsi="Times New Roman" w:cs="Times New Roman"/>
        </w:rPr>
        <w:object>
          <v:shape id="_x0000_i1036" o:spt="75" alt="eqIdfc9324c778028cd1726f3e71a06a7057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41" o:title="eqIdfc9324c778028cd1726f3e71a06a7057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ascii="Times New Roman" w:hAnsi="Times New Roman" w:cs="Times New Roman"/>
        </w:rPr>
        <w:t>（厚度不计）、间距</w:t>
      </w:r>
      <w:r>
        <w:rPr>
          <w:rFonts w:ascii="Times New Roman" w:hAnsi="Times New Roman" w:cs="Times New Roman"/>
        </w:rPr>
        <w:object>
          <v:shape id="_x0000_i1037" o:spt="75" alt="eqId54bd195fa85d84c178b00fbf66cb589a" type="#_x0000_t75" style="height:12.5pt;width:38pt;" o:ole="t" filled="f" o:preferrelative="t" stroked="f" coordsize="21600,21600">
            <v:path/>
            <v:fill on="f" focussize="0,0"/>
            <v:stroke on="f" joinstyle="miter"/>
            <v:imagedata r:id="rId43" o:title="eqId54bd195fa85d84c178b00fbf66cb589a"/>
            <o:lock v:ext="edit" aspectratio="t"/>
            <w10:wrap type="none"/>
            <w10:anchorlock/>
          </v:shape>
          <o:OLEObject Type="Embed" ProgID="Equation.DSMT4" ShapeID="_x0000_i1037" DrawAspect="Content" ObjectID="_1468075737" r:id="rId42">
            <o:LockedField>false</o:LockedField>
          </o:OLEObject>
        </w:object>
      </w:r>
      <w:r>
        <w:rPr>
          <w:rFonts w:ascii="Times New Roman" w:hAnsi="Times New Roman" w:cs="Times New Roman"/>
        </w:rPr>
        <w:t>，上板接电源正极。在平行金属板的左侧的圆形边界内有垂直纸面方向的匀强磁场</w:t>
      </w:r>
      <w:r>
        <w:rPr>
          <w:rFonts w:ascii="Times New Roman" w:hAnsi="Times New Roman" w:cs="Times New Roman"/>
        </w:rPr>
        <w:object>
          <v:shape id="_x0000_i1038" o:spt="75" alt="eqId97c01fdc7bc471af0b264a04aef0823e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45" o:title="eqId97c01fdc7bc471af0b264a04aef0823e"/>
            <o:lock v:ext="edit" aspectratio="t"/>
            <w10:wrap type="none"/>
            <w10:anchorlock/>
          </v:shape>
          <o:OLEObject Type="Embed" ProgID="Equation.DSMT4" ShapeID="_x0000_i1038" DrawAspect="Content" ObjectID="_1468075738" r:id="rId44">
            <o:LockedField>false</o:LockedField>
          </o:OLEObject>
        </w:object>
      </w:r>
      <w:r>
        <w:rPr>
          <w:rFonts w:ascii="Times New Roman" w:hAnsi="Times New Roman" w:cs="Times New Roman"/>
        </w:rPr>
        <w:t>，圆形边界最高和最低两点的切线恰好与平行板的两板重合。距离平行板右端</w:t>
      </w:r>
      <w:r>
        <w:rPr>
          <w:rFonts w:ascii="Times New Roman" w:hAnsi="Times New Roman" w:cs="Times New Roman"/>
        </w:rPr>
        <w:object>
          <v:shape id="_x0000_i1039" o:spt="75" alt="eqId65beecc4e56e6950ae8868c0ec68c1f7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47" o:title="eqId65beecc4e56e6950ae8868c0ec68c1f7"/>
            <o:lock v:ext="edit" aspectratio="t"/>
            <w10:wrap type="none"/>
            <w10:anchorlock/>
          </v:shape>
          <o:OLEObject Type="Embed" ProgID="Equation.DSMT4" ShapeID="_x0000_i1039" DrawAspect="Content" ObjectID="_1468075739" r:id="rId46">
            <o:LockedField>false</o:LockedField>
          </o:OLEObject>
        </w:object>
      </w:r>
      <w:r>
        <w:rPr>
          <w:rFonts w:ascii="Times New Roman" w:hAnsi="Times New Roman" w:cs="Times New Roman"/>
        </w:rPr>
        <w:t>处有一竖直边界线</w:t>
      </w:r>
      <w:r>
        <w:rPr>
          <w:rFonts w:ascii="Times New Roman" w:hAnsi="Times New Roman" w:cs="Times New Roman"/>
        </w:rPr>
        <w:object>
          <v:shape id="_x0000_i1040" o:spt="75" alt="eqId49b50357a6545cae8348e3059312f520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49" o:title="eqId49b50357a6545cae8348e3059312f520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41" o:spt="75" alt="eqId49b50357a6545cae8348e3059312f520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49" o:title="eqId49b50357a6545cae8348e3059312f520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rFonts w:ascii="Times New Roman" w:hAnsi="Times New Roman" w:cs="Times New Roman"/>
        </w:rPr>
        <w:t>的右侧有足够大的匀强磁场，磁感应强度大小为</w:t>
      </w:r>
      <w:r>
        <w:rPr>
          <w:rFonts w:ascii="Times New Roman" w:hAnsi="Times New Roman" w:cs="Times New Roman"/>
        </w:rPr>
        <w:object>
          <v:shape id="_x0000_i1042" o:spt="75" alt="eqId0f1fdbe182500d3478d839cc8d4be196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52" o:title="eqId0f1fdbe182500d3478d839cc8d4be196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ascii="Times New Roman" w:hAnsi="Times New Roman" w:cs="Times New Roman"/>
        </w:rPr>
        <w:t>、方向垂直纸面向里。边界线</w:t>
      </w:r>
      <w:r>
        <w:rPr>
          <w:rFonts w:ascii="Times New Roman" w:hAnsi="Times New Roman" w:cs="Times New Roman"/>
        </w:rPr>
        <w:object>
          <v:shape id="_x0000_i1043" o:spt="75" alt="eqId49b50357a6545cae8348e3059312f520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49" o:title="eqId49b50357a6545cae8348e3059312f52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ascii="Times New Roman" w:hAnsi="Times New Roman" w:cs="Times New Roman"/>
        </w:rPr>
        <w:t>上放置一高为</w:t>
      </w:r>
      <w:r>
        <w:rPr>
          <w:rFonts w:ascii="Times New Roman" w:hAnsi="Times New Roman" w:cs="Times New Roman"/>
        </w:rPr>
        <w:object>
          <v:shape id="_x0000_i1044" o:spt="75" alt="eqId5b25e0570ac53937ed7be8c3e624a280" type="#_x0000_t75" style="height:12.5pt;width:38pt;" o:ole="t" filled="f" o:preferrelative="t" stroked="f" coordsize="21600,21600">
            <v:path/>
            <v:fill on="f" focussize="0,0"/>
            <v:stroke on="f" joinstyle="miter"/>
            <v:imagedata r:id="rId55" o:title="eqId5b25e0570ac53937ed7be8c3e624a280"/>
            <o:lock v:ext="edit" aspectratio="t"/>
            <w10:wrap type="none"/>
            <w10:anchorlock/>
          </v:shape>
          <o:OLEObject Type="Embed" ProgID="Equation.DSMT4" ShapeID="_x0000_i1044" DrawAspect="Content" ObjectID="_1468075744" r:id="rId54">
            <o:LockedField>false</o:LockedField>
          </o:OLEObject>
        </w:object>
      </w:r>
      <w:r>
        <w:rPr>
          <w:rFonts w:ascii="Times New Roman" w:hAnsi="Times New Roman" w:cs="Times New Roman"/>
        </w:rPr>
        <w:t>的收集板</w:t>
      </w:r>
      <w:r>
        <w:rPr>
          <w:rFonts w:ascii="Times New Roman" w:hAnsi="Times New Roman" w:cs="Times New Roman"/>
        </w:rPr>
        <w:object>
          <v:shape id="_x0000_i1045" o:spt="75" alt="eqId03902478df1a55bc99703210bccab910" type="#_x0000_t75" style="height:11pt;width:18.5pt;" o:ole="t" filled="f" o:preferrelative="t" stroked="f" coordsize="21600,21600">
            <v:path/>
            <v:fill on="f" focussize="0,0"/>
            <v:stroke on="f" joinstyle="miter"/>
            <v:imagedata r:id="rId57" o:title="eqId03902478df1a55bc99703210bccab910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  <w:r>
        <w:rPr>
          <w:rFonts w:ascii="Times New Roman" w:hAnsi="Times New Roman" w:cs="Times New Roman"/>
        </w:rPr>
        <w:t>，其下端</w:t>
      </w:r>
      <w:r>
        <w:rPr>
          <w:rFonts w:ascii="Times New Roman" w:hAnsi="Times New Roman" w:cs="Times New Roman"/>
        </w:rPr>
        <w:object>
          <v:shape id="_x0000_i1046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9" o:title="eqId8455657dde27aabe6adb7b188e031c1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ascii="Times New Roman" w:hAnsi="Times New Roman" w:cs="Times New Roman"/>
        </w:rPr>
        <w:t>位于下极板的延长线上，打到收集板上的粒子立即被吸收（不影响原有的电场和磁场）。圆形磁场的最低点</w:t>
      </w:r>
      <w:r>
        <w:rPr>
          <w:rFonts w:ascii="Times New Roman" w:hAnsi="Times New Roman" w:cs="Times New Roman"/>
        </w:rPr>
        <w:object>
          <v:shape id="_x0000_i1047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61" o:title="eqIddad2a36927223bd70f426ba06aea4b45"/>
            <o:lock v:ext="edit" aspectratio="t"/>
            <w10:wrap type="none"/>
            <w10:anchorlock/>
          </v:shape>
          <o:OLEObject Type="Embed" ProgID="Equation.DSMT4" ShapeID="_x0000_i1047" DrawAspect="Content" ObjectID="_1468075747" r:id="rId60">
            <o:LockedField>false</o:LockedField>
          </o:OLEObject>
        </w:object>
      </w:r>
      <w:r>
        <w:rPr>
          <w:rFonts w:ascii="Times New Roman" w:hAnsi="Times New Roman" w:cs="Times New Roman"/>
        </w:rPr>
        <w:t>有一粒子源，能沿纸面同时向磁场内每个方向均匀发射比荷</w:t>
      </w:r>
      <w:r>
        <w:rPr>
          <w:rFonts w:ascii="Times New Roman" w:hAnsi="Times New Roman" w:cs="Times New Roman"/>
        </w:rPr>
        <w:object>
          <v:shape id="_x0000_i1048" o:spt="75" alt="eqId68ee96f1d3440b70acdea70ac41bc4ee" type="#_x0000_t75" style="height:27pt;width:79pt;" o:ole="t" filled="f" o:preferrelative="t" stroked="f" coordsize="21600,21600">
            <v:path/>
            <v:fill on="f" focussize="0,0"/>
            <v:stroke on="f" joinstyle="miter"/>
            <v:imagedata r:id="rId63" o:title="eqId68ee96f1d3440b70acdea70ac41bc4ee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ascii="Times New Roman" w:hAnsi="Times New Roman" w:cs="Times New Roman"/>
        </w:rPr>
        <w:t>、速率</w:t>
      </w:r>
      <w:r>
        <w:rPr>
          <w:rFonts w:ascii="Times New Roman" w:hAnsi="Times New Roman" w:cs="Times New Roman"/>
        </w:rPr>
        <w:object>
          <v:shape id="_x0000_i1049" o:spt="75" alt="eqId64dcf5af5f1e3b727596b199cb693bba" type="#_x0000_t75" style="height:14pt;width:59pt;" o:ole="t" filled="f" o:preferrelative="t" stroked="f" coordsize="21600,21600">
            <v:path/>
            <v:fill on="f" focussize="0,0"/>
            <v:stroke on="f" joinstyle="miter"/>
            <v:imagedata r:id="rId65" o:title="eqId64dcf5af5f1e3b727596b199cb693bba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  <w:r>
        <w:rPr>
          <w:rFonts w:ascii="Times New Roman" w:hAnsi="Times New Roman" w:cs="Times New Roman"/>
        </w:rPr>
        <w:t>的带正电的粒子（忽略粒子间的相互作用及重力）。其中沿竖直方向</w:t>
      </w:r>
      <w:r>
        <w:rPr>
          <w:rFonts w:ascii="Times New Roman" w:hAnsi="Times New Roman" w:cs="Times New Roman"/>
        </w:rPr>
        <w:object>
          <v:shape id="_x0000_i1050" o:spt="75" alt="eqIdef49a3ca580a144cc65a609c167facc1" type="#_x0000_t75" style="height:12.5pt;width:17.5pt;" o:ole="t" filled="f" o:preferrelative="t" stroked="f" coordsize="21600,21600">
            <v:path/>
            <v:fill on="f" focussize="0,0"/>
            <v:stroke on="f" joinstyle="miter"/>
            <v:imagedata r:id="rId67" o:title="eqIdef49a3ca580a144cc65a609c167facc1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ascii="Times New Roman" w:hAnsi="Times New Roman" w:cs="Times New Roman"/>
        </w:rPr>
        <w:t>的粒子刚好从平行板的正中间沿水平方向进入板间的匀强电场（忽略边缘效应），出电场后又恰好打到收集板的下端</w:t>
      </w:r>
      <w:r>
        <w:rPr>
          <w:rFonts w:ascii="Times New Roman" w:hAnsi="Times New Roman" w:cs="Times New Roman"/>
        </w:rPr>
        <w:object>
          <v:shape id="_x0000_i1051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9" o:title="eqId8455657dde27aabe6adb7b188e031c11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ascii="Times New Roman" w:hAnsi="Times New Roman" w:cs="Times New Roman"/>
        </w:rPr>
        <w:t>点。求：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(1)磁感应强度</w:t>
      </w:r>
      <w:r>
        <w:rPr>
          <w:rFonts w:ascii="Times New Roman" w:hAnsi="Times New Roman" w:cs="Times New Roman"/>
        </w:rPr>
        <w:object>
          <v:shape id="_x0000_i1052" o:spt="75" alt="eqId97c01fdc7bc471af0b264a04aef0823e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45" o:title="eqId97c01fdc7bc471af0b264a04aef0823e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Times New Roman" w:hAnsi="Times New Roman" w:cs="Times New Roman"/>
        </w:rPr>
        <w:t>的方向和大小；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(2)两板所加电压</w:t>
      </w:r>
      <w:r>
        <w:rPr>
          <w:rFonts w:ascii="Times New Roman" w:hAnsi="Times New Roman" w:cs="Times New Roman"/>
        </w:rPr>
        <w:object>
          <v:shape id="_x0000_i1053" o:spt="75" alt="eqIdb52b4f24969673c863b5aff4fb6751ce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71" o:title="eqIdb52b4f24969673c863b5aff4fb6751ce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(3)打在收集板上的粒子数与总粒子数的比值</w:t>
      </w:r>
      <w:r>
        <w:rPr>
          <w:rFonts w:ascii="Times New Roman" w:hAnsi="Times New Roman" w:cs="Times New Roman"/>
        </w:rPr>
        <w:object>
          <v:shape id="_x0000_i1054" o:spt="75" alt="eqIdd5c1116ce7f5a1a7b57517276d5092fa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73" o:title="eqIdd5c1116ce7f5a1a7b57517276d5092fa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Times New Roman" w:hAnsi="Times New Roman" w:cs="Times New Roman"/>
        </w:rPr>
        <w:t>（可用反三角函数表示）。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hint="eastAsia"/>
        </w:rPr>
        <w:sectPr>
          <w:pgSz w:w="11850" w:h="16783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</w:rPr>
        <w:drawing>
          <wp:inline distT="0" distB="0" distL="0" distR="0">
            <wp:extent cx="4343400" cy="1990725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重 庆 缙 云 教 育 联 盟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2023年高考第二次诊断性检测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物理参考答案及评分标准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1-7  CBDDCCA</w:t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hint="eastAsia"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/>
          <w:kern w:val="0"/>
          <w:szCs w:val="21"/>
        </w:rPr>
        <w:t>【</w:t>
      </w:r>
      <w:r>
        <w:rPr>
          <w:rFonts w:hint="eastAsia" w:ascii="Times New Roman" w:hAnsi="Times New Roman" w:cs="Times New Roman"/>
          <w:kern w:val="0"/>
          <w:szCs w:val="21"/>
        </w:rPr>
        <w:t>解析</w:t>
      </w:r>
      <w:r>
        <w:rPr>
          <w:rFonts w:ascii="Times New Roman" w:hAnsi="Times New Roman" w:cs="Times New Roman"/>
          <w:kern w:val="0"/>
          <w:szCs w:val="21"/>
        </w:rPr>
        <w:t>】</w:t>
      </w:r>
      <w:r>
        <w:rPr>
          <w:rFonts w:ascii="Times New Roman" w:hAnsi="Times New Roman" w:cs="Times New Roman"/>
        </w:rPr>
        <w:t>A．根据图乙可知，碰撞前瞬间红壶的速度为</w:t>
      </w:r>
      <m:oMath>
        <m:r>
          <m:rPr/>
          <w:rPr>
            <w:rFonts w:ascii="Cambria Math" w:hAnsi="Cambria Math" w:cs="Times New Roman"/>
          </w:rPr>
          <m:t>v=1.2×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6−1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6</m:t>
            </m:r>
            <m:ctrlPr>
              <w:rPr>
                <w:rFonts w:ascii="Cambria Math" w:hAnsi="Cambria Math" w:cs="Times New Roman"/>
                <w:i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cs="Times New Roman"/>
            <w:b w:val="0"/>
            <w:i w:val="0"/>
          </w:rPr>
          <m:t>m/s</m:t>
        </m:r>
        <m:r>
          <m:rPr>
            <m:sty m:val="p"/>
          </m:rPr>
          <w:rPr>
            <w:rFonts w:ascii="Cambria Math" w:hAnsi="Cambria Math" w:cs="Times New Roman"/>
          </w:rPr>
          <m:t>=1</m:t>
        </m:r>
        <m:r>
          <m:rPr>
            <m:nor/>
            <m:sty m:val="p"/>
          </m:rPr>
          <w:rPr>
            <w:rFonts w:ascii="Times New Roman" w:hAnsi="Times New Roman" w:cs="Times New Roman"/>
            <w:b w:val="0"/>
            <w:i w:val="0"/>
          </w:rPr>
          <m:t>m/s</m:t>
        </m:r>
      </m:oMath>
      <w:r>
        <w:rPr>
          <w:rFonts w:ascii="Times New Roman" w:hAnsi="Times New Roman" w:cs="Times New Roman"/>
        </w:rPr>
        <w:t>，两壶碰撞过程，动量守恒，有</w:t>
      </w:r>
      <w:r>
        <w:rPr>
          <w:rFonts w:ascii="Times New Roman" w:hAnsi="Times New Roman" w:cs="Times New Roman"/>
        </w:rPr>
        <w:object>
          <v:shape id="_x0000_i1055" o:spt="75" alt="eqId250627f86a1b8d0b215322947d6c5cb2" type="#_x0000_t75" style="height:15.85pt;width:66.9pt;" o:ole="t" filled="f" o:preferrelative="t" stroked="f" coordsize="21600,21600">
            <v:path/>
            <v:fill on="f" focussize="0,0"/>
            <v:stroke on="f" joinstyle="miter"/>
            <v:imagedata r:id="rId76" o:title="eqId250627f86a1b8d0b215322947d6c5cb2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Times New Roman" w:hAnsi="Times New Roman" w:cs="Times New Roman"/>
        </w:rPr>
        <w:t>解得，蓝壶碰后瞬间速度大小为</w:t>
      </w:r>
      <w:r>
        <w:rPr>
          <w:rFonts w:ascii="Times New Roman" w:hAnsi="Times New Roman" w:cs="Times New Roman"/>
        </w:rPr>
        <w:object>
          <v:shape id="_x0000_i1056" o:spt="75" alt="eqId1feef8a52375efeda7c72b0f5a89ea42" type="#_x0000_t75" style="height:15.9pt;width:51.05pt;" o:ole="t" filled="f" o:preferrelative="t" stroked="f" coordsize="21600,21600">
            <v:path/>
            <v:fill on="f" focussize="0,0"/>
            <v:stroke on="f" joinstyle="miter"/>
            <v:imagedata r:id="rId78" o:title="eqId1feef8a52375efeda7c72b0f5a89ea42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Times New Roman" w:hAnsi="Times New Roman" w:cs="Times New Roman"/>
        </w:rPr>
        <w:t>，因为</w:t>
      </w:r>
      <w:r>
        <w:rPr>
          <w:rFonts w:ascii="Times New Roman" w:hAnsi="Times New Roman" w:cs="Times New Roman"/>
        </w:rPr>
        <w:object>
          <v:shape id="_x0000_i1057" o:spt="75" alt="eqIdccfba4571be112ae6d47165ff0f91cf6" type="#_x0000_t75" style="height:27.05pt;width:95.05pt;" o:ole="t" filled="f" o:preferrelative="t" stroked="f" coordsize="21600,21600">
            <v:path/>
            <v:fill on="f" focussize="0,0"/>
            <v:stroke on="f" joinstyle="miter"/>
            <v:imagedata r:id="rId80" o:title="eqIdccfba4571be112ae6d47165ff0f91cf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Times New Roman" w:hAnsi="Times New Roman" w:cs="Times New Roman"/>
        </w:rPr>
        <w:t>，故碰撞过程中有机械能损失，碰撞不是完全弹性碰撞，故A错误；B．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cs="Times New Roman"/>
        </w:rPr>
        <w:t>图线与时间轴围成的面积表示位移，故碰后蓝壶移动的距离为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den>
        </m:f>
        <m:r>
          <m:rPr/>
          <w:rPr>
            <w:rFonts w:ascii="Cambria Math" w:hAnsi="Cambria Math" w:cs="Times New Roman"/>
          </w:rPr>
          <m:t>×(6−1)×0.8m=2m</m:t>
        </m:r>
      </m:oMath>
      <w:r>
        <w:rPr>
          <w:rFonts w:ascii="Times New Roman" w:hAnsi="Times New Roman" w:cs="Times New Roman"/>
        </w:rPr>
        <w:t>，故B错误；C．碰撞过程中损失的动能为</w:t>
      </w:r>
      <w:r>
        <w:rPr>
          <w:rFonts w:ascii="Times New Roman" w:hAnsi="Times New Roman" w:cs="Times New Roman"/>
        </w:rPr>
        <w:object>
          <v:shape id="_x0000_i1058" o:spt="75" alt="eqIdb2f941ea37d16386f4685d4d81a294ec" type="#_x0000_t75" style="height:27.05pt;width:150.5pt;" o:ole="t" filled="f" o:preferrelative="t" stroked="f" coordsize="21600,21600">
            <v:path/>
            <v:fill on="f" focussize="0,0"/>
            <v:stroke on="f" joinstyle="miter"/>
            <v:imagedata r:id="rId82" o:title="eqIdb2f941ea37d16386f4685d4d81a294ec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Times New Roman" w:hAnsi="Times New Roman" w:cs="Times New Roman"/>
        </w:rPr>
        <w:t>，故C正确；D．红壶运动过程加速度大小为</w:t>
      </w:r>
      <w:r>
        <w:rPr>
          <w:rFonts w:ascii="Times New Roman" w:hAnsi="Times New Roman" w:cs="Times New Roman"/>
        </w:rPr>
        <w:object>
          <v:shape id="_x0000_i1059" o:spt="75" alt="eqIdadfe92fefb20c0cca2fa5bb4e2424adf" type="#_x0000_t75" style="height:27.05pt;width:74.75pt;" o:ole="t" filled="f" o:preferrelative="t" stroked="f" coordsize="21600,21600">
            <v:path/>
            <v:fill on="f" focussize="0,0"/>
            <v:stroke on="f" joinstyle="miter"/>
            <v:imagedata r:id="rId84" o:title="eqIdadfe92fefb20c0cca2fa5bb4e2424ad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Fonts w:ascii="Times New Roman" w:hAnsi="Times New Roman" w:cs="Times New Roman"/>
        </w:rPr>
        <w:t>，碰撞后，红壶继续移动的距离为</w:t>
      </w:r>
      <w:r>
        <w:rPr>
          <w:rFonts w:ascii="Times New Roman" w:hAnsi="Times New Roman" w:cs="Times New Roman"/>
        </w:rPr>
        <w:object>
          <v:shape id="_x0000_i1060" o:spt="75" alt="eqIdaf22286b53782508464177ececb347ad" type="#_x0000_t75" style="height:28.95pt;width:67.75pt;" o:ole="t" filled="f" o:preferrelative="t" stroked="f" coordsize="21600,21600">
            <v:path/>
            <v:fill on="f" focussize="0,0"/>
            <v:stroke on="f" joinstyle="miter"/>
            <v:imagedata r:id="rId86" o:title="eqIdaf22286b53782508464177ececb347a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 w:cs="Times New Roman"/>
        </w:rPr>
        <w:t>，故碰后两壶静止时，它们之间的距离为</w:t>
      </w:r>
      <w:r>
        <w:rPr>
          <w:rFonts w:ascii="Times New Roman" w:hAnsi="Times New Roman" w:cs="Times New Roman"/>
        </w:rPr>
        <w:object>
          <v:shape id="_x0000_i1061" o:spt="75" alt="eqIda20f922214fe8e418cfc5a092297c67b" type="#_x0000_t75" style="height:15.8pt;width:83.6pt;" o:ole="t" filled="f" o:preferrelative="t" stroked="f" coordsize="21600,21600">
            <v:path/>
            <v:fill on="f" focussize="0,0"/>
            <v:stroke on="f" joinstyle="miter"/>
            <v:imagedata r:id="rId88" o:title="eqIda20f922214fe8e418cfc5a092297c67b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rFonts w:ascii="Times New Roman" w:hAnsi="Times New Roman" w:cs="Times New Roman"/>
        </w:rPr>
        <w:t>故D错误。</w:t>
      </w:r>
    </w:p>
    <w:p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cs="Times New Roman"/>
          <w:kern w:val="0"/>
          <w:szCs w:val="21"/>
        </w:rPr>
        <w:t>6</w:t>
      </w:r>
      <w:r>
        <w:rPr>
          <w:rFonts w:hint="eastAsia"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/>
          <w:kern w:val="0"/>
          <w:szCs w:val="21"/>
        </w:rPr>
        <w:t>【</w:t>
      </w:r>
      <w:r>
        <w:rPr>
          <w:rFonts w:hint="eastAsia" w:ascii="Times New Roman" w:hAnsi="Times New Roman" w:cs="Times New Roman"/>
          <w:kern w:val="0"/>
          <w:szCs w:val="21"/>
        </w:rPr>
        <w:t>解析</w:t>
      </w:r>
      <w:r>
        <w:t>】</w:t>
      </w:r>
      <w:r>
        <w:rPr>
          <w:rFonts w:ascii="Times New Roman" w:hAnsi="Times New Roman" w:cs="Times New Roman"/>
        </w:rPr>
        <w:t>AB．开关S断开时，电容器接在电源两端，电路中没有电流，电容器两端电压为电源电动势，则电容器带电，故AB错误；C．开关S闭合时，</w:t>
      </w:r>
      <w:r>
        <w:rPr>
          <w:rFonts w:ascii="Times New Roman" w:hAnsi="Times New Roman" w:cs="Times New Roman"/>
        </w:rPr>
        <w:object>
          <v:shape id="_x0000_i1062" o:spt="75" alt="eqId9efc18a5bb2e53586331b2a58538a48b" type="#_x0000_t75" style="height:17.45pt;width:11.45pt;" o:ole="t" filled="f" o:preferrelative="t" stroked="f" coordsize="21600,21600">
            <v:path/>
            <v:fill on="f" focussize="0,0"/>
            <v:stroke on="f" joinstyle="miter"/>
            <v:imagedata r:id="rId90" o:title="eqId9efc18a5bb2e53586331b2a58538a48b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63" o:spt="75" alt="eqId19f20f21a9d50b61dac519a3ddab539d" type="#_x0000_t75" style="height:15.95pt;width:13.2pt;" o:ole="t" filled="f" o:preferrelative="t" stroked="f" coordsize="21600,21600">
            <v:path/>
            <v:fill on="f" focussize="0,0"/>
            <v:stroke on="f" joinstyle="miter"/>
            <v:imagedata r:id="rId92" o:title="eqId19f20f21a9d50b61dac519a3ddab539d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rPr>
          <w:rFonts w:ascii="Times New Roman" w:hAnsi="Times New Roman" w:cs="Times New Roman"/>
        </w:rPr>
        <w:t>两电阻串联，电路的电流为</w:t>
      </w:r>
      <w:r>
        <w:rPr>
          <w:rFonts w:ascii="Times New Roman" w:hAnsi="Times New Roman" w:cs="Times New Roman"/>
        </w:rPr>
        <w:object>
          <v:shape id="_x0000_i1064" o:spt="75" alt="eqId6351ed1680c291dc44181128617f251a" type="#_x0000_t75" style="height:29.8pt;width:114.4pt;" o:ole="t" filled="f" o:preferrelative="t" stroked="f" coordsize="21600,21600">
            <v:path/>
            <v:fill on="f" focussize="0,0"/>
            <v:stroke on="f" joinstyle="miter"/>
            <v:imagedata r:id="rId94" o:title="eqId6351ed1680c291dc44181128617f251a"/>
            <o:lock v:ext="edit" aspectratio="t"/>
            <w10:wrap type="none"/>
            <w10:anchorlock/>
          </v:shape>
          <o:OLEObject Type="Embed" ProgID="Equation.DSMT4" ShapeID="_x0000_i1064" DrawAspect="Content" ObjectID="_1468075764" r:id="rId93">
            <o:LockedField>false</o:LockedField>
          </o:OLEObject>
        </w:object>
      </w:r>
      <w:r>
        <w:rPr>
          <w:rFonts w:ascii="Times New Roman" w:hAnsi="Times New Roman" w:cs="Times New Roman"/>
        </w:rPr>
        <w:t>，电容器两端电压等于电阻</w:t>
      </w:r>
      <w:r>
        <w:rPr>
          <w:rFonts w:ascii="Times New Roman" w:hAnsi="Times New Roman" w:cs="Times New Roman"/>
        </w:rPr>
        <w:object>
          <v:shape id="_x0000_i1065" o:spt="75" alt="eqId9efc18a5bb2e53586331b2a58538a48b" type="#_x0000_t75" style="height:17.45pt;width:11.45pt;" o:ole="t" filled="f" o:preferrelative="t" stroked="f" coordsize="21600,21600">
            <v:path/>
            <v:fill on="f" focussize="0,0"/>
            <v:stroke on="f" joinstyle="miter"/>
            <v:imagedata r:id="rId90" o:title="eqId9efc18a5bb2e53586331b2a58538a48b"/>
            <o:lock v:ext="edit" aspectratio="t"/>
            <w10:wrap type="none"/>
            <w10:anchorlock/>
          </v:shape>
          <o:OLEObject Type="Embed" ProgID="Equation.DSMT4" ShapeID="_x0000_i1065" DrawAspect="Content" ObjectID="_1468075765" r:id="rId95">
            <o:LockedField>false</o:LockedField>
          </o:OLEObject>
        </w:object>
      </w:r>
      <w:r>
        <w:rPr>
          <w:rFonts w:ascii="Times New Roman" w:hAnsi="Times New Roman" w:cs="Times New Roman"/>
        </w:rPr>
        <w:t>两端的电压</w:t>
      </w:r>
      <w:r>
        <w:rPr>
          <w:rFonts w:ascii="Times New Roman" w:hAnsi="Times New Roman" w:cs="Times New Roman"/>
        </w:rPr>
        <w:object>
          <v:shape id="_x0000_i1066" o:spt="75" alt="eqIdb1bff881a1aa33da42f523d0a771e9ec" type="#_x0000_t75" style="height:29.75pt;width:172.5pt;" o:ole="t" filled="f" o:preferrelative="t" stroked="f" coordsize="21600,21600">
            <v:path/>
            <v:fill on="f" focussize="0,0"/>
            <v:stroke on="f" joinstyle="miter"/>
            <v:imagedata r:id="rId97" o:title="eqIdb1bff881a1aa33da42f523d0a771e9ec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cs="Times New Roman"/>
        </w:rPr>
        <w:t>，电容器C带的电荷量为</w:t>
      </w:r>
      <w:r>
        <w:rPr>
          <w:rFonts w:ascii="Times New Roman" w:hAnsi="Times New Roman" w:cs="Times New Roman"/>
        </w:rPr>
        <w:object>
          <v:shape id="_x0000_i1067" o:spt="75" alt="eqId88c08e9c07065664a4057eb0c584fbc1" type="#_x0000_t75" style="height:16.1pt;width:149.6pt;" o:ole="t" filled="f" o:preferrelative="t" stroked="f" coordsize="21600,21600">
            <v:path/>
            <v:fill on="f" focussize="0,0"/>
            <v:stroke on="f" joinstyle="miter"/>
            <v:imagedata r:id="rId99" o:title="eqId88c08e9c07065664a4057eb0c584fbc1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="Times New Roman" w:hAnsi="Times New Roman" w:cs="Times New Roman"/>
        </w:rPr>
        <w:t>，故C正确；D．开关S断开时，电容器接在电源两端，电路中没有电流，电容器两端电压为电源电动势，此时电荷量为</w:t>
      </w:r>
      <w:r>
        <w:rPr>
          <w:rFonts w:ascii="Times New Roman" w:hAnsi="Times New Roman" w:cs="Times New Roman"/>
        </w:rPr>
        <w:object>
          <v:shape id="_x0000_i1068" o:spt="75" alt="eqId2a0e940a5c0b79da7bd4d4ddacdf5953" type="#_x0000_t75" style="height:16.05pt;width:163.7pt;" o:ole="t" filled="f" o:preferrelative="t" stroked="f" coordsize="21600,21600">
            <v:path/>
            <v:fill on="f" focussize="0,0"/>
            <v:stroke on="f" joinstyle="miter"/>
            <v:imagedata r:id="rId101" o:title="eqId2a0e940a5c0b79da7bd4d4ddacdf5953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ascii="Times New Roman" w:hAnsi="Times New Roman" w:cs="Times New Roman"/>
        </w:rPr>
        <w:t>，增加的电荷为</w:t>
      </w:r>
      <w:r>
        <w:rPr>
          <w:rFonts w:ascii="Times New Roman" w:hAnsi="Times New Roman" w:cs="Times New Roman"/>
        </w:rPr>
        <w:object>
          <v:shape id="_x0000_i1069" o:spt="75" alt="eqId1d02892feb3c64ab95e575f093cb537a" type="#_x0000_t75" style="height:16.05pt;width:196.25pt;" o:ole="t" filled="f" o:preferrelative="t" stroked="f" coordsize="21600,21600">
            <v:path/>
            <v:fill on="f" focussize="0,0"/>
            <v:stroke on="f" joinstyle="miter"/>
            <v:imagedata r:id="rId103" o:title="eqId1d02892feb3c64ab95e575f093cb537a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ascii="Times New Roman" w:hAnsi="Times New Roman" w:cs="Times New Roman"/>
        </w:rPr>
        <w:t>，故D错误。</w:t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7</w:t>
      </w:r>
      <w:r>
        <w:rPr>
          <w:rFonts w:hint="eastAsia"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/>
          <w:kern w:val="0"/>
          <w:szCs w:val="21"/>
        </w:rPr>
        <w:t>【</w:t>
      </w:r>
      <w:r>
        <w:rPr>
          <w:rFonts w:hint="eastAsia" w:ascii="Times New Roman" w:hAnsi="Times New Roman" w:cs="Times New Roman"/>
          <w:kern w:val="0"/>
          <w:szCs w:val="21"/>
        </w:rPr>
        <w:t>解析</w:t>
      </w:r>
      <w:r>
        <w:rPr>
          <w:rFonts w:ascii="Times New Roman" w:hAnsi="Times New Roman" w:cs="Times New Roman"/>
          <w:kern w:val="0"/>
          <w:szCs w:val="21"/>
        </w:rPr>
        <w:t>】</w:t>
      </w:r>
      <w:r>
        <w:rPr>
          <w:rFonts w:ascii="Times New Roman" w:hAnsi="Times New Roman" w:cs="Times New Roman"/>
        </w:rPr>
        <w:t>ABCD．由理想变压器原副线圈电压、电流与线圈匝数的关系可得</w:t>
      </w:r>
      <w:r>
        <w:rPr>
          <w:rFonts w:ascii="Times New Roman" w:hAnsi="Times New Roman" w:cs="Times New Roman"/>
        </w:rPr>
        <w:object>
          <v:shape id="_x0000_i1070" o:spt="75" alt="eqIdda1d2bcf828d9c6d7e268c9508c82db8" type="#_x0000_t75" style="height:29.8pt;width:34.3pt;" o:ole="t" filled="f" o:preferrelative="t" stroked="f" coordsize="21600,21600">
            <v:path/>
            <v:fill on="f" focussize="0,0"/>
            <v:stroke on="f" joinstyle="miter"/>
            <v:imagedata r:id="rId105" o:title="eqIdda1d2bcf828d9c6d7e268c9508c82db8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</w:t>
      </w:r>
      <w:r>
        <w:rPr>
          <w:rFonts w:ascii="Times New Roman" w:hAnsi="Times New Roman" w:cs="Times New Roman"/>
        </w:rPr>
        <w:object>
          <v:shape id="_x0000_i1071" o:spt="75" alt="eqId02dc6de15e6bff87874ddb908129f6a7" type="#_x0000_t75" style="height:30.1pt;width:30.8pt;" o:ole="t" filled="f" o:preferrelative="t" stroked="f" coordsize="21600,21600">
            <v:path/>
            <v:fill on="f" focussize="0,0"/>
            <v:stroke on="f" joinstyle="miter"/>
            <v:imagedata r:id="rId107" o:title="eqId02dc6de15e6bff87874ddb908129f6a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</w:rPr>
        <w:object>
          <v:shape id="_x0000_i1072" o:spt="75" alt="eqId0e6f2c3f8f9434be49c9b5c1df2e6c3b" type="#_x0000_t75" style="height:16.3pt;width:38.7pt;" o:ole="t" filled="f" o:preferrelative="t" stroked="f" coordsize="21600,21600">
            <v:path/>
            <v:fill on="f" focussize="0,0"/>
            <v:stroke on="f" joinstyle="miter"/>
            <v:imagedata r:id="rId109" o:title="eqId0e6f2c3f8f9434be49c9b5c1df2e6c3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3" o:spt="75" alt="eqIdd02966a0f69a25626955d31ca7dc7f66" type="#_x0000_t75" style="height:15.85pt;width:42.25pt;" o:ole="t" filled="f" o:preferrelative="t" stroked="f" coordsize="21600,21600">
            <v:path/>
            <v:fill on="f" focussize="0,0"/>
            <v:stroke on="f" joinstyle="miter"/>
            <v:imagedata r:id="rId111" o:title="eqIdd02966a0f69a25626955d31ca7dc7f66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则</w:t>
      </w:r>
      <w:r>
        <w:rPr>
          <w:rFonts w:ascii="Times New Roman" w:hAnsi="Times New Roman" w:cs="Times New Roman"/>
        </w:rPr>
        <w:object>
          <v:shape id="_x0000_i1074" o:spt="75" alt="eqIdbd058c5c7d69677c66a74cda83c9fea9" type="#_x0000_t75" style="height:15.85pt;width:71.3pt;" o:ole="t" filled="f" o:preferrelative="t" stroked="f" coordsize="21600,21600">
            <v:path/>
            <v:fill on="f" focussize="0,0"/>
            <v:stroke on="f" joinstyle="miter"/>
            <v:imagedata r:id="rId113" o:title="eqIdbd058c5c7d69677c66a74cda83c9fea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5" o:spt="75" alt="eqId7c7f42e1214ec2604c2264515369241b" type="#_x0000_t75" style="height:14.05pt;width:30.8pt;" o:ole="t" filled="f" o:preferrelative="t" stroked="f" coordsize="21600,21600">
            <v:path/>
            <v:fill on="f" focussize="0,0"/>
            <v:stroke on="f" joinstyle="miter"/>
            <v:imagedata r:id="rId115" o:title="eqId7c7f42e1214ec2604c2264515369241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，设流过</w:t>
      </w:r>
      <w:r>
        <w:rPr>
          <w:rFonts w:ascii="Times New Roman" w:hAnsi="Times New Roman" w:cs="Times New Roman"/>
        </w:rPr>
        <w:object>
          <v:shape id="_x0000_i1076" o:spt="75" alt="eqId9efc18a5bb2e53586331b2a58538a48b" type="#_x0000_t75" style="height:17.45pt;width:11.45pt;" o:ole="t" filled="f" o:preferrelative="t" stroked="f" coordsize="21600,21600">
            <v:path/>
            <v:fill on="f" focussize="0,0"/>
            <v:stroke on="f" joinstyle="miter"/>
            <v:imagedata r:id="rId90" o:title="eqId9efc18a5bb2e53586331b2a58538a48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ascii="Times New Roman" w:hAnsi="Times New Roman" w:cs="Times New Roman"/>
        </w:rPr>
        <w:t>的电流为</w:t>
      </w:r>
      <w:r>
        <w:rPr>
          <w:rFonts w:ascii="Times New Roman" w:hAnsi="Times New Roman" w:cs="Times New Roman"/>
        </w:rPr>
        <w:object>
          <v:shape id="_x0000_i1077" o:spt="75" alt="eqIdb2a37cf9a942963b42eaffb53d8c8335" type="#_x0000_t75" style="height:11.2pt;width:10.55pt;" o:ole="t" filled="f" o:preferrelative="t" stroked="f" coordsize="21600,21600">
            <v:path/>
            <v:fill on="f" focussize="0,0"/>
            <v:stroke on="f" joinstyle="miter"/>
            <v:imagedata r:id="rId118" o:title="eqIdb2a37cf9a942963b42eaffb53d8c833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78" o:spt="75" alt="eqId5d424065b762bbbf4eb6965ffadd5668" type="#_x0000_t75" style="height:30.7pt;width:65.1pt;" o:ole="t" filled="f" o:preferrelative="t" stroked="f" coordsize="21600,21600">
            <v:path/>
            <v:fill on="f" focussize="0,0"/>
            <v:stroke on="f" joinstyle="miter"/>
            <v:imagedata r:id="rId120" o:title="eqId5d424065b762bbbf4eb6965ffadd566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Times New Roman" w:hAnsi="Times New Roman" w:cs="Times New Roman"/>
        </w:rPr>
        <w:t>，副线圈上的电流</w:t>
      </w:r>
      <w:r>
        <w:rPr>
          <w:rFonts w:ascii="Times New Roman" w:hAnsi="Times New Roman" w:cs="Times New Roman"/>
        </w:rPr>
        <w:object>
          <v:shape id="_x0000_i1079" o:spt="75" alt="eqId96228a1644180cd711d9d0641a5a5134" type="#_x0000_t75" style="height:30.05pt;width:36.1pt;" o:ole="t" filled="f" o:preferrelative="t" stroked="f" coordsize="21600,21600">
            <v:path/>
            <v:fill on="f" focussize="0,0"/>
            <v:stroke on="f" joinstyle="miter"/>
            <v:imagedata r:id="rId122" o:title="eqId96228a1644180cd711d9d0641a5a513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ascii="Times New Roman" w:hAnsi="Times New Roman" w:cs="Times New Roman"/>
        </w:rPr>
        <w:t>，由题意可知，流过电流表的电流</w:t>
      </w:r>
      <w:r>
        <w:rPr>
          <w:rFonts w:ascii="Times New Roman" w:hAnsi="Times New Roman" w:cs="Times New Roman"/>
        </w:rPr>
        <w:object>
          <v:shape id="_x0000_i1080" o:spt="75" alt="eqIddd8e704b3fa0555af86eb9e19ed786c9" type="#_x0000_t75" style="height:30.65pt;width:144.3pt;" o:ole="t" filled="f" o:preferrelative="t" stroked="f" coordsize="21600,21600">
            <v:path/>
            <v:fill on="f" focussize="0,0"/>
            <v:stroke on="f" joinstyle="miter"/>
            <v:imagedata r:id="rId124" o:title="eqIddd8e704b3fa0555af86eb9e19ed786c9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</w:rPr>
        <w:object>
          <v:shape id="_x0000_i1081" o:spt="75" alt="eqId053ab53a165aaf44a622e343b5a4cf62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126" o:title="eqId053ab53a165aaf44a622e343b5a4cf6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</w:rPr>
        <w:object>
          <v:shape id="_x0000_i1082" o:spt="75" alt="eqId6291c96ff28a9ae7369a3fc8f4c239d2" type="#_x0000_t75" style="height:15.85pt;width:42.25pt;" o:ole="t" filled="f" o:preferrelative="t" stroked="f" coordsize="21600,21600">
            <v:path/>
            <v:fill on="f" focussize="0,0"/>
            <v:stroke on="f" joinstyle="miter"/>
            <v:imagedata r:id="rId128" o:title="eqId6291c96ff28a9ae7369a3fc8f4c239d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Times New Roman" w:hAnsi="Times New Roman" w:cs="Times New Roman"/>
        </w:rPr>
        <w:t>，A正确，BCD错误。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.AB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9.AC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10.AC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hAnsi="Times New Roman" w:cs="Times New Roman"/>
          <w:kern w:val="0"/>
          <w:szCs w:val="21"/>
        </w:rPr>
        <w:t>9</w:t>
      </w:r>
      <w:r>
        <w:rPr>
          <w:rFonts w:hint="eastAsia" w:ascii="Times New Roman" w:hAnsi="Times New Roman" w:cs="Times New Roman"/>
          <w:kern w:val="0"/>
          <w:szCs w:val="21"/>
        </w:rPr>
        <w:t>.【详解】</w:t>
      </w:r>
      <w:r>
        <w:rPr>
          <w:rFonts w:ascii="Times New Roman" w:hAnsi="Times New Roman" w:cs="Times New Roman"/>
        </w:rPr>
        <w:t>A．查德威克通过α粒子轰击铍核的实验发现了中子，选项A正确；B．卢瑟福提出了原子的核式结构模型，波尔认为氢原子的能级是分立的，选项B错误；C．玻尔第一次把微观世界中物理量取分立值的观念应用到原子系统，选项C正确；D．汤姆孙通过对阴极射线的研究发现了电子，卢瑟福提出了原子的核式结构模型，选项D错误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0</w:t>
      </w:r>
      <w:r>
        <w:rPr>
          <w:rFonts w:hint="eastAsia" w:ascii="Times New Roman" w:hAnsi="Times New Roman" w:cs="Times New Roman"/>
          <w:kern w:val="0"/>
          <w:szCs w:val="21"/>
        </w:rPr>
        <w:t>．C【详解】</w:t>
      </w:r>
      <w:r>
        <w:rPr>
          <w:rFonts w:ascii="Times New Roman" w:hAnsi="Times New Roman" w:cs="Times New Roman"/>
        </w:rPr>
        <w:t>A．当板间距离增大时，由</w:t>
      </w:r>
      <w:r>
        <w:rPr>
          <w:rFonts w:ascii="Times New Roman" w:hAnsi="Times New Roman" w:cs="Times New Roman"/>
        </w:rPr>
        <w:object>
          <v:shape id="_x0000_i1083" o:spt="75" alt="eqIde258f61f26d9cdeccb6e0daee4df376c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130" o:title="eqIde258f61f26d9cdeccb6e0daee4df376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知电容C减小，由</w:t>
      </w:r>
      <w:r>
        <w:rPr>
          <w:rFonts w:ascii="Times New Roman" w:hAnsi="Times New Roman" w:cs="Times New Roman"/>
        </w:rPr>
        <w:object>
          <v:shape id="_x0000_i1084" o:spt="75" alt="eqIdb1557d3f456f40e929906e12f0adf72b" type="#_x0000_t75" style="height:26.85pt;width:30.8pt;" o:ole="t" filled="f" o:preferrelative="t" stroked="f" coordsize="21600,21600">
            <v:path/>
            <v:fill on="f" focussize="0,0"/>
            <v:stroke on="f" joinstyle="miter"/>
            <v:imagedata r:id="rId132" o:title="eqIdb1557d3f456f40e929906e12f0adf72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 w:cs="Times New Roman"/>
        </w:rPr>
        <w:t>知电势差U增大，静电计指针的偏转角度增大，A正确；B．保持d不变，减小S时，由</w:t>
      </w:r>
      <w:r>
        <w:rPr>
          <w:rFonts w:ascii="Times New Roman" w:hAnsi="Times New Roman" w:cs="Times New Roman"/>
        </w:rPr>
        <w:object>
          <v:shape id="_x0000_i1085" o:spt="75" alt="eqIde258f61f26d9cdeccb6e0daee4df376c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130" o:title="eqIde258f61f26d9cdeccb6e0daee4df376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 w:cs="Times New Roman"/>
        </w:rPr>
        <w:t>知电容C减小，由</w:t>
      </w:r>
      <w:r>
        <w:rPr>
          <w:rFonts w:ascii="Times New Roman" w:hAnsi="Times New Roman" w:cs="Times New Roman"/>
        </w:rPr>
        <w:object>
          <v:shape id="_x0000_i1086" o:spt="75" alt="eqIdb1557d3f456f40e929906e12f0adf72b" type="#_x0000_t75" style="height:26.85pt;width:30.8pt;" o:ole="t" filled="f" o:preferrelative="t" stroked="f" coordsize="21600,21600">
            <v:path/>
            <v:fill on="f" focussize="0,0"/>
            <v:stroke on="f" joinstyle="miter"/>
            <v:imagedata r:id="rId132" o:title="eqIdb1557d3f456f40e929906e12f0adf72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ascii="Times New Roman" w:hAnsi="Times New Roman" w:cs="Times New Roman"/>
        </w:rPr>
        <w:t>知电势差U增大，静电计指针的偏转角度增大，B错误；C．当用手触摸极板B时,极板上的电荷量传到人体，则静电计指针的偏转角度θ变小，B对；当保持S和d不变，两板间插入电介质时，由</w:t>
      </w:r>
      <w:r>
        <w:rPr>
          <w:rFonts w:ascii="Times New Roman" w:hAnsi="Times New Roman" w:cs="Times New Roman"/>
        </w:rPr>
        <w:object>
          <v:shape id="_x0000_i1087" o:spt="75" alt="eqIde258f61f26d9cdeccb6e0daee4df376c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130" o:title="eqIde258f61f26d9cdeccb6e0daee4df376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 w:cs="Times New Roman"/>
        </w:rPr>
        <w:t>知电容C增大，由</w:t>
      </w:r>
      <w:r>
        <w:rPr>
          <w:rFonts w:ascii="Times New Roman" w:hAnsi="Times New Roman" w:cs="Times New Roman"/>
        </w:rPr>
        <w:object>
          <v:shape id="_x0000_i1088" o:spt="75" alt="eqIdb1557d3f456f40e929906e12f0adf72b" type="#_x0000_t75" style="height:26.85pt;width:30.8pt;" o:ole="t" filled="f" o:preferrelative="t" stroked="f" coordsize="21600,21600">
            <v:path/>
            <v:fill on="f" focussize="0,0"/>
            <v:stroke on="f" joinstyle="miter"/>
            <v:imagedata r:id="rId132" o:title="eqIdb1557d3f456f40e929906e12f0adf72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</w:rPr>
        <w:t>知电势差U减小，静电计指针的偏转角度减小，C正确；D．当保持S和d不变，在两板中间插入金属物块，相当于两板间距离减小，由</w:t>
      </w:r>
      <w:r>
        <w:rPr>
          <w:rFonts w:ascii="Times New Roman" w:hAnsi="Times New Roman" w:cs="Times New Roman"/>
        </w:rPr>
        <w:object>
          <v:shape id="_x0000_i1089" o:spt="75" alt="eqIde258f61f26d9cdeccb6e0daee4df376c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130" o:title="eqIde258f61f26d9cdeccb6e0daee4df376c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ascii="Times New Roman" w:hAnsi="Times New Roman" w:cs="Times New Roman"/>
        </w:rPr>
        <w:t>知电容C增大，由</w:t>
      </w:r>
      <w:r>
        <w:rPr>
          <w:rFonts w:ascii="Times New Roman" w:hAnsi="Times New Roman" w:cs="Times New Roman"/>
        </w:rPr>
        <w:object>
          <v:shape id="_x0000_i1090" o:spt="75" alt="eqIdb1557d3f456f40e929906e12f0adf72b" type="#_x0000_t75" style="height:26.85pt;width:30.8pt;" o:ole="t" filled="f" o:preferrelative="t" stroked="f" coordsize="21600,21600">
            <v:path/>
            <v:fill on="f" focussize="0,0"/>
            <v:stroke on="f" joinstyle="miter"/>
            <v:imagedata r:id="rId132" o:title="eqIdb1557d3f456f40e929906e12f0adf72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cs="Times New Roman"/>
        </w:rPr>
        <w:t>知电势差U减小，静电计指针的偏转角度减小，D错误；故选AC。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11.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</w:rPr>
        <w:t>0.02     100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12．     </w:t>
      </w:r>
      <w:r>
        <w:rPr>
          <w:rFonts w:ascii="Times New Roman" w:hAnsi="Times New Roman" w:cs="Times New Roman"/>
        </w:rPr>
        <w:t>200J     100W     200W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13．</w:t>
      </w:r>
      <w:r>
        <w:rPr>
          <w:rFonts w:ascii="Times New Roman" w:hAnsi="Times New Roman" w:cs="Times New Roman"/>
        </w:rPr>
        <w:t>带电粒子在磁场中受到洛伦兹力作用，洛伦兹力提供向心力，即</w:t>
      </w:r>
      <w:r>
        <w:rPr>
          <w:rFonts w:ascii="Times New Roman" w:hAnsi="Times New Roman" w:cs="Times New Roman"/>
        </w:rPr>
        <w:object>
          <v:shape id="_x0000_i1091" o:spt="75" alt="eqId9218a2b55ccd3527688bde73365d4d0f" type="#_x0000_t75" style="height:26.25pt;width:44pt;" o:ole="t" filled="f" o:preferrelative="t" stroked="f" coordsize="21600,21600">
            <v:path/>
            <v:fill on="f" focussize="0,0"/>
            <v:stroke on="f" joinstyle="miter"/>
            <v:imagedata r:id="rId140" o:title="eqId9218a2b55ccd3527688bde73365d4d0f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92" o:spt="75" alt="eqIda29827593574e8b2b67e7a16fbb1ddef" type="#_x0000_t75" style="height:29.5pt;width:32.55pt;" o:ole="t" filled="f" o:preferrelative="t" stroked="f" coordsize="21600,21600">
            <v:path/>
            <v:fill on="f" focussize="0,0"/>
            <v:stroke on="f" joinstyle="miter"/>
            <v:imagedata r:id="rId142" o:title="eqIda29827593574e8b2b67e7a16fbb1dde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由图可知:</w:t>
      </w:r>
      <w:r>
        <w:rPr>
          <w:rFonts w:ascii="Times New Roman" w:hAnsi="Times New Roman" w:cs="Times New Roman"/>
        </w:rPr>
        <w:object>
          <v:shape id="_x0000_i1093" o:spt="75" alt="eqId02f60ac54efb6237aae87f7abf1d42db" type="#_x0000_t75" style="height:29.05pt;width:68.65pt;" o:ole="t" filled="f" o:preferrelative="t" stroked="f" coordsize="21600,21600">
            <v:path/>
            <v:fill on="f" focussize="0,0"/>
            <v:stroke on="f" joinstyle="miter"/>
            <v:imagedata r:id="rId144" o:title="eqId02f60ac54efb6237aae87f7abf1d42d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 w:cs="Times New Roman"/>
        </w:rPr>
        <w:t>;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根据周期与线速度的关系：</w:t>
      </w:r>
      <w:r>
        <w:rPr>
          <w:rFonts w:ascii="Times New Roman" w:hAnsi="Times New Roman" w:cs="Times New Roman"/>
        </w:rPr>
        <w:object>
          <v:shape id="_x0000_i1094" o:spt="75" alt="eqId5f69e7550f4ae168936238516869be3d" type="#_x0000_t75" style="height:27.05pt;width:38.7pt;" o:ole="t" filled="f" o:preferrelative="t" stroked="f" coordsize="21600,21600">
            <v:path/>
            <v:fill on="f" focussize="0,0"/>
            <v:stroke on="f" joinstyle="miter"/>
            <v:imagedata r:id="rId146" o:title="eqId5f69e7550f4ae168936238516869be3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Times New Roman" w:hAnsi="Times New Roman" w:cs="Times New Roman"/>
        </w:rPr>
        <w:t>，整理可以得到：</w:t>
      </w:r>
      <w:r>
        <w:rPr>
          <w:rFonts w:ascii="Times New Roman" w:hAnsi="Times New Roman" w:cs="Times New Roman"/>
        </w:rPr>
        <w:object>
          <v:shape id="_x0000_i1095" o:spt="75" alt="eqId0f0043a344e99954ad9db514772c87fb" type="#_x0000_t75" style="height:30.85pt;width:44pt;" o:ole="t" filled="f" o:preferrelative="t" stroked="f" coordsize="21600,21600">
            <v:path/>
            <v:fill on="f" focussize="0,0"/>
            <v:stroke on="f" joinstyle="miter"/>
            <v:imagedata r:id="rId148" o:title="eqId0f0043a344e99954ad9db514772c87f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由图可知，带电粒子由P到Q的时间为：</w:t>
      </w:r>
      <w:r>
        <w:rPr>
          <w:rFonts w:ascii="Times New Roman" w:hAnsi="Times New Roman" w:cs="Times New Roman"/>
        </w:rPr>
        <w:object>
          <v:shape id="_x0000_i1096" o:spt="75" alt="eqId36a2207b7746e631669392f350bce9b4" type="#_x0000_t75" style="height:26.3pt;width:51.9pt;" o:ole="t" filled="f" o:preferrelative="t" stroked="f" coordsize="21600,21600">
            <v:path/>
            <v:fill on="f" focussize="0,0"/>
            <v:stroke on="f" joinstyle="miter"/>
            <v:imagedata r:id="rId150" o:title="eqId36a2207b7746e631669392f350bce9b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14．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如图所示：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47825" cy="1419225"/>
            <wp:effectExtent l="0" t="0" r="9525" b="9525"/>
            <wp:docPr id="1171658198" name="图片 117165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58198" name="图片 1171658198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在半圆面上的入射点为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cs="Times New Roman"/>
        </w:rPr>
        <w:t>，设入射角为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cs="Times New Roman"/>
        </w:rPr>
        <w:t>，折射角为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cs="Times New Roman"/>
        </w:rPr>
        <w:t>，由图中几何关系可得：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object>
          <v:shape id="_x0000_i1097" o:spt="75" alt="eqId9d550f2392e4e602d0760e90e370e1ae" type="#_x0000_t75" style="height:26.95pt;width:65.1pt;" o:ole="t" filled="f" o:preferrelative="t" stroked="f" coordsize="21600,21600">
            <v:path/>
            <v:fill on="f" focussize="0,0"/>
            <v:stroke on="f" joinstyle="miter"/>
            <v:imagedata r:id="rId153" o:title="eqId9d550f2392e4e602d0760e90e370e1a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，解得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 =30°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由折射定律可得： </w:t>
      </w:r>
      <w:r>
        <w:rPr>
          <w:rFonts w:ascii="Times New Roman" w:hAnsi="Times New Roman" w:cs="Times New Roman"/>
        </w:rPr>
        <w:object>
          <v:shape id="_x0000_i1098" o:spt="75" alt="eqId28fb238f32fe9131b7c3541b0102ad1a" type="#_x0000_t75" style="height:27.25pt;width:62.45pt;" o:ole="t" filled="f" o:preferrelative="t" stroked="f" coordsize="21600,21600">
            <v:path/>
            <v:fill on="f" focussize="0,0"/>
            <v:stroke on="f" joinstyle="miter"/>
            <v:imagedata r:id="rId155" o:title="eqId28fb238f32fe9131b7c3541b0102ad1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，解得：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=60°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由几何关系知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Times New Roman" w:cs="Times New Roman"/>
          <w:i/>
        </w:rPr>
        <w:t>DOP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Times New Roman" w:cs="Times New Roman"/>
          <w:i/>
        </w:rPr>
        <w:t>POD</w:t>
      </w:r>
      <w:r>
        <w:rPr>
          <w:rFonts w:ascii="Times New Roman" w:hAnsi="Times New Roman" w:cs="Times New Roman"/>
        </w:rPr>
        <w:t>=30° ，所以</w:t>
      </w:r>
      <w:r>
        <w:rPr>
          <w:rFonts w:ascii="Times New Roman" w:hAnsi="Times New Roman" w:cs="Times New Roman"/>
        </w:rPr>
        <w:object>
          <v:shape id="_x0000_i1099" o:spt="75" alt="eqIdd1e2106705a4f420a3d92b69598c9cbd" type="#_x0000_t75" style="height:15.85pt;width:101.2pt;" o:ole="t" filled="f" o:preferrelative="t" stroked="f" coordsize="21600,21600">
            <v:path/>
            <v:fill on="f" focussize="0,0"/>
            <v:stroke on="f" joinstyle="miter"/>
            <v:imagedata r:id="rId157" o:title="eqIdd1e2106705a4f420a3d92b69598c9cb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15．</w:t>
      </w:r>
      <w:r>
        <w:rPr>
          <w:rFonts w:ascii="Times New Roman" w:hAnsi="Times New Roman" w:cs="Times New Roman"/>
        </w:rPr>
        <w:t>(1)由题可知，粒子在圆形磁场区域内运动半径</w:t>
      </w:r>
      <w:r>
        <w:rPr>
          <w:rFonts w:ascii="Times New Roman" w:hAnsi="Times New Roman" w:cs="Times New Roman"/>
        </w:rPr>
        <w:object>
          <v:shape id="_x0000_i1100" o:spt="75" alt="eqId4c497918bda274b1f8bfbc4d8e17817b" type="#_x0000_t75" style="height:11.45pt;width:25.5pt;" o:ole="t" filled="f" o:preferrelative="t" stroked="f" coordsize="21600,21600">
            <v:path/>
            <v:fill on="f" focussize="0,0"/>
            <v:stroke on="f" joinstyle="miter"/>
            <v:imagedata r:id="rId159" o:title="eqId4c497918bda274b1f8bfbc4d8e17817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object>
          <v:shape id="_x0000_i1101" o:spt="75" alt="eqIdce4bf114c4f8fe33e3d8c12e0694ff3f" type="#_x0000_t75" style="height:28.6pt;width:52.8pt;" o:ole="t" filled="f" o:preferrelative="t" stroked="f" coordsize="21600,21600">
            <v:path/>
            <v:fill on="f" focussize="0,0"/>
            <v:stroke on="f" joinstyle="miter"/>
            <v:imagedata r:id="rId161" o:title="eqIdce4bf114c4f8fe33e3d8c12e0694ff3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102" o:spt="75" alt="eqId0776874bf17ad2d34a4af37be54febeb" type="#_x0000_t75" style="height:15.75pt;width:33.45pt;" o:ole="t" filled="f" o:preferrelative="t" stroked="f" coordsize="21600,21600">
            <v:path/>
            <v:fill on="f" focussize="0,0"/>
            <v:stroke on="f" joinstyle="miter"/>
            <v:imagedata r:id="rId163" o:title="eqId0776874bf17ad2d34a4af37be54febe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方向垂直纸面向外 </w:t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(2)如图所示，带电粒子在电场中做类平抛运动</w:t>
      </w:r>
      <w:r>
        <w:rPr>
          <w:rFonts w:ascii="Times New Roman" w:hAnsi="Times New Roman" w:cs="Times New Roman"/>
        </w:rPr>
        <w:object>
          <v:shape id="_x0000_i1103" o:spt="75" alt="eqIdc6532e8c84beefd80b54533b0377c1a7" type="#_x0000_t75" style="height:32.45pt;width:69.5pt;" o:ole="t" filled="f" o:preferrelative="t" stroked="f" coordsize="21600,21600">
            <v:path/>
            <v:fill on="f" focussize="0,0"/>
            <v:stroke on="f" joinstyle="miter"/>
            <v:imagedata r:id="rId165" o:title="eqIdc6532e8c84beefd80b54533b0377c1a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</w:rPr>
        <w:t>   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由几何关系</w:t>
      </w:r>
      <w:r>
        <w:rPr>
          <w:rFonts w:ascii="Times New Roman" w:hAnsi="Times New Roman" w:cs="Times New Roman"/>
        </w:rPr>
        <w:object>
          <v:shape id="_x0000_i1104" o:spt="75" alt="eqId88022ec5a5e0bc323f19cbbeecb68aa9" type="#_x0000_t75" style="height:52.8pt;width:52.8pt;" o:ole="t" filled="f" o:preferrelative="t" stroked="f" coordsize="21600,21600">
            <v:path/>
            <v:fill on="f" focussize="0,0"/>
            <v:stroke on="f" joinstyle="miter"/>
            <v:imagedata r:id="rId167" o:title="eqId88022ec5a5e0bc323f19cbbeecb68aa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</w:rPr>
        <w:t>   </w:t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联立解得</w:t>
      </w:r>
      <w:r>
        <w:rPr>
          <w:rFonts w:ascii="Times New Roman" w:hAnsi="Times New Roman" w:cs="Times New Roman"/>
        </w:rPr>
        <w:object>
          <v:shape id="_x0000_i1105" o:spt="75" alt="eqId6ffa4fd40ce06aa5833bde2e564baa05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169" o:title="eqId6ffa4fd40ce06aa5833bde2e564baa0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448050" cy="1777365"/>
            <wp:effectExtent l="0" t="0" r="0" b="13335"/>
            <wp:docPr id="1164646333" name="图片 116464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46333" name="图片 1164646333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449098" cy="17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object>
          <v:shape id="_x0000_i1106" o:spt="75" alt="eqIdef49a3ca580a144cc65a609c167facc1" type="#_x0000_t75" style="height:12.35pt;width:17.6pt;" o:ole="t" filled="f" o:preferrelative="t" stroked="f" coordsize="21600,21600">
            <v:path/>
            <v:fill on="f" focussize="0,0"/>
            <v:stroke on="f" joinstyle="miter"/>
            <v:imagedata r:id="rId67" o:title="eqIdef49a3ca580a144cc65a609c167facc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 w:cs="Times New Roman"/>
        </w:rPr>
        <w:t>左侧</w:t>
      </w:r>
      <w:r>
        <w:rPr>
          <w:rFonts w:ascii="Times New Roman" w:hAnsi="Times New Roman" w:cs="Times New Roman"/>
        </w:rPr>
        <w:object>
          <v:shape id="_x0000_i1107" o:spt="75" alt="eqIdc02b54dc6b3e1bb6544f47d4c8743fcf" type="#_x0000_t75" style="height:12.35pt;width:17.6pt;" o:ole="t" filled="f" o:preferrelative="t" stroked="f" coordsize="21600,21600">
            <v:path/>
            <v:fill on="f" focussize="0,0"/>
            <v:stroke on="f" joinstyle="miter"/>
            <v:imagedata r:id="rId173" o:title="eqIdc02b54dc6b3e1bb6544f47d4c8743fc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 w:cs="Times New Roman"/>
        </w:rPr>
        <w:t>角粒子全部打在收集板的左侧</w:t>
      </w:r>
      <w:r>
        <w:rPr>
          <w:rFonts w:ascii="Times New Roman" w:hAnsi="Times New Roman" w:eastAsia="Times New Roman" w:cs="Times New Roman"/>
          <w:kern w:val="0"/>
          <w:sz w:val="24"/>
        </w:rPr>
        <w:t> 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Times New Roman" w:hAnsi="Times New Roman" w:cs="Times New Roman"/>
        </w:rPr>
        <w:object>
          <v:shape id="_x0000_i1108" o:spt="75" alt="eqIdef49a3ca580a144cc65a609c167facc1" type="#_x0000_t75" style="height:12.35pt;width:17.6pt;" o:ole="t" filled="f" o:preferrelative="t" stroked="f" coordsize="21600,21600">
            <v:path/>
            <v:fill on="f" focussize="0,0"/>
            <v:stroke on="f" joinstyle="miter"/>
            <v:imagedata r:id="rId67" o:title="eqIdef49a3ca580a144cc65a609c167facc1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cs="Times New Roman"/>
        </w:rPr>
        <w:t>右侧与水平成</w:t>
      </w:r>
      <w:r>
        <w:rPr>
          <w:rFonts w:ascii="Times New Roman" w:hAnsi="Times New Roman" w:cs="Times New Roman"/>
        </w:rPr>
        <w:object>
          <v:shape id="_x0000_i1109" o:spt="75" alt="eqId5b5858ee1ce52b251816757257a11c29" type="#_x0000_t75" style="height:14.15pt;width:11.45pt;" o:ole="t" filled="f" o:preferrelative="t" stroked="f" coordsize="21600,21600">
            <v:path/>
            <v:fill on="f" focussize="0,0"/>
            <v:stroke on="f" joinstyle="miter"/>
            <v:imagedata r:id="rId176" o:title="eqId5b5858ee1ce52b251816757257a11c2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cs="Times New Roman"/>
        </w:rPr>
        <w:t>的角粒子经收集板的下方进入右侧磁场</w:t>
      </w:r>
      <w:r>
        <w:rPr>
          <w:rFonts w:ascii="Times New Roman" w:hAnsi="Times New Roman" w:cs="Times New Roman"/>
        </w:rPr>
        <w:object>
          <v:shape id="_x0000_i1110" o:spt="75" alt="eqId5b3ea85de4cb1e815399dd0406bbc9a3" type="#_x0000_t75" style="height:31pt;width:89.7pt;" o:ole="t" filled="f" o:preferrelative="t" stroked="f" coordsize="21600,21600">
            <v:path/>
            <v:fill on="f" focussize="0,0"/>
            <v:stroke on="f" joinstyle="miter"/>
            <v:imagedata r:id="rId178" o:title="eqId5b3ea85de4cb1e815399dd0406bbc9a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过</w:t>
      </w:r>
      <w:r>
        <w:rPr>
          <w:rFonts w:ascii="Times New Roman" w:hAnsi="Times New Roman" w:cs="Times New Roman"/>
        </w:rPr>
        <w:object>
          <v:shape id="_x0000_i1111" o:spt="75" alt="eqId49b50357a6545cae8348e3059312f520" type="#_x0000_t75" style="height:10.85pt;width:17.6pt;" o:ole="t" filled="f" o:preferrelative="t" stroked="f" coordsize="21600,21600">
            <v:path/>
            <v:fill on="f" focussize="0,0"/>
            <v:stroke on="f" joinstyle="miter"/>
            <v:imagedata r:id="rId49" o:title="eqId49b50357a6545cae8348e3059312f52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 w:cs="Times New Roman"/>
        </w:rPr>
        <w:t>边界时所发生的侧移量</w:t>
      </w:r>
      <w:r>
        <w:rPr>
          <w:rFonts w:ascii="Times New Roman" w:hAnsi="Times New Roman" w:cs="Times New Roman"/>
        </w:rPr>
        <w:object>
          <v:shape id="_x0000_i1112" o:spt="75" alt="eqId6a0bce8a2e6b768eda94fc9e1c79c105" type="#_x0000_t75" style="height:29.75pt;width:117pt;" o:ole="t" filled="f" o:preferrelative="t" stroked="f" coordsize="21600,21600">
            <v:path/>
            <v:fill on="f" focussize="0,0"/>
            <v:stroke on="f" joinstyle="miter"/>
            <v:imagedata r:id="rId181" o:title="eqId6a0bce8a2e6b768eda94fc9e1c79c10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打在上端</w:t>
      </w:r>
      <w:r>
        <w:rPr>
          <w:rFonts w:ascii="Times New Roman" w:hAnsi="Times New Roman" w:cs="Times New Roman"/>
        </w:rPr>
        <w:object>
          <v:shape id="_x0000_i1113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3" o:title="eqId5963abe8f421bd99a2aaa94831a951e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 w:cs="Times New Roman"/>
        </w:rPr>
        <w:t>的粒子对应的</w:t>
      </w:r>
      <w:r>
        <w:rPr>
          <w:rFonts w:ascii="Times New Roman" w:hAnsi="Times New Roman" w:cs="Times New Roman"/>
        </w:rPr>
        <w:object>
          <v:shape id="_x0000_i1114" o:spt="75" alt="eqId5b5858ee1ce52b251816757257a11c29" type="#_x0000_t75" style="height:14.15pt;width:11.45pt;" o:ole="t" filled="f" o:preferrelative="t" stroked="f" coordsize="21600,21600">
            <v:path/>
            <v:fill on="f" focussize="0,0"/>
            <v:stroke on="f" joinstyle="miter"/>
            <v:imagedata r:id="rId176" o:title="eqId5b5858ee1ce52b251816757257a11c2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 w:cs="Times New Roman"/>
        </w:rPr>
        <w:t>角</w:t>
      </w:r>
      <w:r>
        <w:rPr>
          <w:rFonts w:ascii="Times New Roman" w:hAnsi="Times New Roman" w:cs="Times New Roman"/>
        </w:rPr>
        <w:object>
          <v:shape id="_x0000_i1115" o:spt="75" alt="eqId5d038de49b5b6289fa6b7945f45e1a73" type="#_x0000_t75" style="height:27.2pt;width:45.75pt;" o:ole="t" filled="f" o:preferrelative="t" stroked="f" coordsize="21600,21600">
            <v:path/>
            <v:fill on="f" focussize="0,0"/>
            <v:stroke on="f" joinstyle="miter"/>
            <v:imagedata r:id="rId186" o:title="eqId5d038de49b5b6289fa6b7945f45e1a7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</w:rPr>
        <w:t>  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116" o:spt="75" alt="eqIdb3771a7aa9278142b7371f7c3c1f5116" type="#_x0000_t75" style="height:29.7pt;width:68.6pt;" o:ole="t" filled="f" o:preferrelative="t" stroked="f" coordsize="21600,21600">
            <v:path/>
            <v:fill on="f" focussize="0,0"/>
            <v:stroke on="f" joinstyle="miter"/>
            <v:imagedata r:id="rId188" o:title="eqIdb3771a7aa9278142b7371f7c3c1f511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过下极板边缘的粒子对应的</w:t>
      </w:r>
      <w:r>
        <w:rPr>
          <w:rFonts w:ascii="Times New Roman" w:hAnsi="Times New Roman" w:cs="Times New Roman"/>
        </w:rPr>
        <w:object>
          <v:shape id="_x0000_i1117" o:spt="75" alt="eqId5b5858ee1ce52b251816757257a11c29" type="#_x0000_t75" style="height:14.15pt;width:11.45pt;" o:ole="t" filled="f" o:preferrelative="t" stroked="f" coordsize="21600,21600">
            <v:path/>
            <v:fill on="f" focussize="0,0"/>
            <v:stroke on="f" joinstyle="miter"/>
            <v:imagedata r:id="rId176" o:title="eqId5b5858ee1ce52b251816757257a11c2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角 </w:t>
      </w:r>
      <w:r>
        <w:rPr>
          <w:rFonts w:ascii="Times New Roman" w:hAnsi="Times New Roman" w:cs="Times New Roman"/>
        </w:rPr>
        <w:object>
          <v:shape id="_x0000_i1118" o:spt="75" alt="eqId8dff38aeb6a5f96fc42e72aa096fea89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191" o:title="eqId8dff38aeb6a5f96fc42e72aa096fea8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119" o:spt="75" alt="eqId511cc0c5f9c0bf5a3ae47ce9d678eda4" type="#_x0000_t75" style="height:27.25pt;width:32.55pt;" o:ole="t" filled="f" o:preferrelative="t" stroked="f" coordsize="21600,21600">
            <v:path/>
            <v:fill on="f" focussize="0,0"/>
            <v:stroke on="f" joinstyle="miter"/>
            <v:imagedata r:id="rId193" o:title="eqId511cc0c5f9c0bf5a3ae47ce9d678eda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即能打到收集板上的粒子数占总粒数的比值</w:t>
      </w:r>
      <w:r>
        <w:rPr>
          <w:rFonts w:ascii="Times New Roman" w:hAnsi="Times New Roman" w:cs="Times New Roman"/>
        </w:rPr>
        <w:object>
          <v:shape id="_x0000_i1120" o:spt="75" alt="eqId3f9b97142a9895abfccd63502f17ea9d" type="#_x0000_t75" style="height:42.25pt;width:150.5pt;" o:ole="t" filled="f" o:preferrelative="t" stroked="f" coordsize="21600,21600">
            <v:path/>
            <v:fill on="f" focussize="0,0"/>
            <v:stroke on="f" joinstyle="miter"/>
            <v:imagedata r:id="rId195" o:title="eqId3f9b97142a9895abfccd63502f17ea9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center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3286125" cy="1838325"/>
            <wp:effectExtent l="0" t="0" r="9525" b="9525"/>
            <wp:docPr id="1575889138" name="图片 157588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89138" name="图片 1575889138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850" w:h="16783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MDFiZmZjMjg1ZDEzMWM4ZWMxMGU2MjViMGQ4MDMifQ=="/>
  </w:docVars>
  <w:rsids>
    <w:rsidRoot w:val="00147BF5"/>
    <w:rsid w:val="00050D79"/>
    <w:rsid w:val="00065F35"/>
    <w:rsid w:val="001121D6"/>
    <w:rsid w:val="00115E61"/>
    <w:rsid w:val="00133D58"/>
    <w:rsid w:val="00147BF5"/>
    <w:rsid w:val="00180B79"/>
    <w:rsid w:val="00185622"/>
    <w:rsid w:val="001A37CF"/>
    <w:rsid w:val="001B3B68"/>
    <w:rsid w:val="00217AA2"/>
    <w:rsid w:val="00221AAD"/>
    <w:rsid w:val="00223CA4"/>
    <w:rsid w:val="002351D3"/>
    <w:rsid w:val="00271234"/>
    <w:rsid w:val="002A5F94"/>
    <w:rsid w:val="00305922"/>
    <w:rsid w:val="0035389E"/>
    <w:rsid w:val="0036097A"/>
    <w:rsid w:val="00370A70"/>
    <w:rsid w:val="003D5429"/>
    <w:rsid w:val="003E1F67"/>
    <w:rsid w:val="00403ECF"/>
    <w:rsid w:val="00411EAC"/>
    <w:rsid w:val="004151FC"/>
    <w:rsid w:val="004522CF"/>
    <w:rsid w:val="00465C29"/>
    <w:rsid w:val="00484235"/>
    <w:rsid w:val="004E0B9B"/>
    <w:rsid w:val="004F3846"/>
    <w:rsid w:val="005B7AF3"/>
    <w:rsid w:val="005B7E68"/>
    <w:rsid w:val="005E1040"/>
    <w:rsid w:val="00683C02"/>
    <w:rsid w:val="00697F41"/>
    <w:rsid w:val="006F0228"/>
    <w:rsid w:val="00737054"/>
    <w:rsid w:val="00766CFD"/>
    <w:rsid w:val="007714EE"/>
    <w:rsid w:val="00775F78"/>
    <w:rsid w:val="008161C7"/>
    <w:rsid w:val="00852379"/>
    <w:rsid w:val="008872F9"/>
    <w:rsid w:val="008E4F79"/>
    <w:rsid w:val="00902EB6"/>
    <w:rsid w:val="009049FE"/>
    <w:rsid w:val="0095061B"/>
    <w:rsid w:val="009D4BC2"/>
    <w:rsid w:val="00A060AA"/>
    <w:rsid w:val="00A156A0"/>
    <w:rsid w:val="00A23CEB"/>
    <w:rsid w:val="00A6249A"/>
    <w:rsid w:val="00AA05AF"/>
    <w:rsid w:val="00AF14EA"/>
    <w:rsid w:val="00B121E6"/>
    <w:rsid w:val="00BB47B2"/>
    <w:rsid w:val="00BE06E6"/>
    <w:rsid w:val="00C02FC6"/>
    <w:rsid w:val="00C43DA7"/>
    <w:rsid w:val="00C9682D"/>
    <w:rsid w:val="00CA7358"/>
    <w:rsid w:val="00CB2D8C"/>
    <w:rsid w:val="00E2108B"/>
    <w:rsid w:val="00E70D8E"/>
    <w:rsid w:val="00EA2071"/>
    <w:rsid w:val="00EB41FA"/>
    <w:rsid w:val="00EE7D3B"/>
    <w:rsid w:val="00F058DA"/>
    <w:rsid w:val="00F17683"/>
    <w:rsid w:val="00F2199E"/>
    <w:rsid w:val="00F328EA"/>
    <w:rsid w:val="00F9321F"/>
    <w:rsid w:val="00FC58BB"/>
    <w:rsid w:val="030806B9"/>
    <w:rsid w:val="03AA552B"/>
    <w:rsid w:val="03FD6B40"/>
    <w:rsid w:val="0496748A"/>
    <w:rsid w:val="05865589"/>
    <w:rsid w:val="073E2EBC"/>
    <w:rsid w:val="0D1D1137"/>
    <w:rsid w:val="0F022545"/>
    <w:rsid w:val="109B69B9"/>
    <w:rsid w:val="111033BF"/>
    <w:rsid w:val="137064FF"/>
    <w:rsid w:val="16B07CC1"/>
    <w:rsid w:val="18034014"/>
    <w:rsid w:val="18FC0C0C"/>
    <w:rsid w:val="19007A4A"/>
    <w:rsid w:val="195979EC"/>
    <w:rsid w:val="19C16FDD"/>
    <w:rsid w:val="1C5B518B"/>
    <w:rsid w:val="1D917FAD"/>
    <w:rsid w:val="1F357451"/>
    <w:rsid w:val="1F980265"/>
    <w:rsid w:val="214A084F"/>
    <w:rsid w:val="2351356D"/>
    <w:rsid w:val="25313B96"/>
    <w:rsid w:val="25ED6E11"/>
    <w:rsid w:val="26B26B3A"/>
    <w:rsid w:val="29E27FB9"/>
    <w:rsid w:val="29F60215"/>
    <w:rsid w:val="2B203ACD"/>
    <w:rsid w:val="2E2772E6"/>
    <w:rsid w:val="2EA763B0"/>
    <w:rsid w:val="2F074D64"/>
    <w:rsid w:val="2FC43D1D"/>
    <w:rsid w:val="300D2BAC"/>
    <w:rsid w:val="31AF5A88"/>
    <w:rsid w:val="31EF2461"/>
    <w:rsid w:val="35F74D95"/>
    <w:rsid w:val="37A73594"/>
    <w:rsid w:val="3E5D07BE"/>
    <w:rsid w:val="428134D7"/>
    <w:rsid w:val="44A30DD4"/>
    <w:rsid w:val="4A3E02AE"/>
    <w:rsid w:val="4AC877C8"/>
    <w:rsid w:val="510E2230"/>
    <w:rsid w:val="52A4690F"/>
    <w:rsid w:val="53D83110"/>
    <w:rsid w:val="54C827DD"/>
    <w:rsid w:val="559545C3"/>
    <w:rsid w:val="591903FA"/>
    <w:rsid w:val="5A645CD5"/>
    <w:rsid w:val="5AC95861"/>
    <w:rsid w:val="5F0F7A72"/>
    <w:rsid w:val="613856B2"/>
    <w:rsid w:val="62CD7873"/>
    <w:rsid w:val="6481568B"/>
    <w:rsid w:val="6DD93997"/>
    <w:rsid w:val="6F4A0F2A"/>
    <w:rsid w:val="6F560B24"/>
    <w:rsid w:val="71F94CBF"/>
    <w:rsid w:val="735720AF"/>
    <w:rsid w:val="74B30975"/>
    <w:rsid w:val="75DE517B"/>
    <w:rsid w:val="77197FE3"/>
    <w:rsid w:val="77ED6B84"/>
    <w:rsid w:val="79181DA0"/>
    <w:rsid w:val="7BDC0FE1"/>
    <w:rsid w:val="7BDC72E8"/>
    <w:rsid w:val="7CC418B9"/>
    <w:rsid w:val="7D87050D"/>
    <w:rsid w:val="7ED05563"/>
    <w:rsid w:val="7F3572D3"/>
    <w:rsid w:val="7F5321EC"/>
    <w:rsid w:val="7F6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atex_linear"/>
    <w:basedOn w:val="8"/>
    <w:uiPriority w:val="0"/>
  </w:style>
  <w:style w:type="table" w:customStyle="1" w:styleId="12">
    <w:name w:val="edittable"/>
    <w:basedOn w:val="6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2.bin"/><Relationship Id="rId95" Type="http://schemas.openxmlformats.org/officeDocument/2006/relationships/oleObject" Target="embeddings/oleObject41.bin"/><Relationship Id="rId94" Type="http://schemas.openxmlformats.org/officeDocument/2006/relationships/image" Target="media/image51.wmf"/><Relationship Id="rId93" Type="http://schemas.openxmlformats.org/officeDocument/2006/relationships/oleObject" Target="embeddings/oleObject40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8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4.wmf"/><Relationship Id="rId8" Type="http://schemas.openxmlformats.org/officeDocument/2006/relationships/image" Target="media/image3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3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2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1.png"/><Relationship Id="rId73" Type="http://schemas.openxmlformats.org/officeDocument/2006/relationships/image" Target="media/image40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8.bin"/><Relationship Id="rId68" Type="http://schemas.openxmlformats.org/officeDocument/2006/relationships/oleObject" Target="embeddings/oleObject27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3.bin"/><Relationship Id="rId6" Type="http://schemas.openxmlformats.org/officeDocument/2006/relationships/image" Target="media/image2.wmf"/><Relationship Id="rId59" Type="http://schemas.openxmlformats.org/officeDocument/2006/relationships/image" Target="media/image34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3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2.wmf"/><Relationship Id="rId54" Type="http://schemas.openxmlformats.org/officeDocument/2006/relationships/oleObject" Target="embeddings/oleObject20.bin"/><Relationship Id="rId53" Type="http://schemas.openxmlformats.org/officeDocument/2006/relationships/oleObject" Target="embeddings/oleObject19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8.bin"/><Relationship Id="rId50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49" Type="http://schemas.openxmlformats.org/officeDocument/2006/relationships/image" Target="media/image30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9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8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7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2.bin"/><Relationship Id="rId4" Type="http://schemas.openxmlformats.org/officeDocument/2006/relationships/image" Target="media/image1.png"/><Relationship Id="rId39" Type="http://schemas.openxmlformats.org/officeDocument/2006/relationships/image" Target="media/image25.png"/><Relationship Id="rId38" Type="http://schemas.openxmlformats.org/officeDocument/2006/relationships/image" Target="media/image24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3.wmf"/><Relationship Id="rId35" Type="http://schemas.openxmlformats.org/officeDocument/2006/relationships/oleObject" Target="embeddings/oleObject10.bin"/><Relationship Id="rId34" Type="http://schemas.microsoft.com/office/2007/relationships/hdphoto" Target="media/image22.wdp"/><Relationship Id="rId33" Type="http://schemas.openxmlformats.org/officeDocument/2006/relationships/image" Target="media/image21.png"/><Relationship Id="rId32" Type="http://schemas.openxmlformats.org/officeDocument/2006/relationships/image" Target="media/image20.wmf"/><Relationship Id="rId31" Type="http://schemas.openxmlformats.org/officeDocument/2006/relationships/oleObject" Target="embeddings/oleObject9.bin"/><Relationship Id="rId30" Type="http://schemas.microsoft.com/office/2007/relationships/hdphoto" Target="media/image19.wdp"/><Relationship Id="rId3" Type="http://schemas.openxmlformats.org/officeDocument/2006/relationships/theme" Target="theme/theme1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microsoft.com/office/2007/relationships/hdphoto" Target="media/image16.wdp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microsoft.com/office/2007/relationships/hdphoto" Target="media/image13.wdp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7.png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9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png"/><Relationship Id="rId17" Type="http://schemas.openxmlformats.org/officeDocument/2006/relationships/oleObject" Target="embeddings/oleObject6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8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6.png"/><Relationship Id="rId150" Type="http://schemas.openxmlformats.org/officeDocument/2006/relationships/image" Target="media/image7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7.bin"/><Relationship Id="rId138" Type="http://schemas.openxmlformats.org/officeDocument/2006/relationships/oleObject" Target="embeddings/oleObject66.bin"/><Relationship Id="rId137" Type="http://schemas.openxmlformats.org/officeDocument/2006/relationships/oleObject" Target="embeddings/oleObject65.bin"/><Relationship Id="rId136" Type="http://schemas.openxmlformats.org/officeDocument/2006/relationships/oleObject" Target="embeddings/oleObject64.bin"/><Relationship Id="rId135" Type="http://schemas.openxmlformats.org/officeDocument/2006/relationships/oleObject" Target="embeddings/oleObject63.bin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8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wmf"/><Relationship Id="rId12" Type="http://schemas.microsoft.com/office/2007/relationships/hdphoto" Target="media/image6.wdp"/><Relationship Id="rId119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oleObject" Target="embeddings/oleObject52.bin"/><Relationship Id="rId115" Type="http://schemas.openxmlformats.org/officeDocument/2006/relationships/image" Target="media/image61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5.png"/><Relationship Id="rId109" Type="http://schemas.openxmlformats.org/officeDocument/2006/relationships/image" Target="media/image58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2330</Words>
  <Characters>2506</Characters>
  <TotalTime>0</TotalTime>
  <ScaleCrop>false</ScaleCrop>
  <LinksUpToDate>false</LinksUpToDate>
  <CharactersWithSpaces>2556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2023-04-25T12:44:08Z</dcterms:created>
  <dc:creator>Administrator</dc:creator>
  <cp:lastModifiedBy>Administrator</cp:lastModifiedBy>
  <dcterms:modified xsi:type="dcterms:W3CDTF">2023-04-25T12:44:45Z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DB63F06823BE472CBC928EF5BE623EBC_12</vt:lpwstr>
  </property>
</Properties>
</file>