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01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（山东临沂2018） 阅读《骆驼祥子》选段，根据要求填空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⑴“不喝就滚出去！好心好意，不领情是怎着？你个傻骆驼!辣不死你!连我还能喝四两呢.不信，你看看!”她把酒盅端起来，灌了多半盅，一闭眼，哈了一声，举着盅儿：“你喝!要不我揪耳朵灌你!”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⑵人间的真话本来就不多，一个女子的脸红胜过一大段话：这祥子也明白了她的意思，在她的眼里，她是个最美的女子。美在骨头里，就是她满身都长了疮，把皮肉都烂掉，在他心中她依然很美。她美，她年轻，她要强，她勤俭。假若祥子想再娶，她是个理想的人。他并不想马上就续娶，他顾不得想任何的事。可是她既然愿意，而且是因为生活的压迫不能不马上提出来，他似乎没有法子拒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上述语段⑴中的“她”是_______(人名），小说刻画了她__________的性格特点（至少答出两点）；语段⑵中的“她是_______(人名），小说中她最终的结局是____________。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 虎妞 (2). 好逸恶劳、粗俗刁泼 (3). 小福子 (4). 自己上吊自杀了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02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（山东枣庄2018）选文中提到的《水浒》属____体小说，是我国古典“四大名著”之一。请写出一则源于“四大名著”的谚语或俗语______________。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【答案】章回 示例：摇车儿里的爷爷，拄拐棍儿的孙子 该出手时就出手 三个臭皮匠，顶个请葛亮 猪八戒照镜子——里外不是人。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03</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（山东潍坊2018）阅读名著片段，回答问题。（5分）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我身边的人都听见了远处的笛声，听到了牧童的歌唱，而我什么也听不见，这对我是何等的羞辱啊！为此，我痛苦不堪，陷入了绝望之中，甚至想到了自杀。可是，我没有去死，是艺术最终留住了我的生命。我想在还没有把艺术使命完成之前，我还不能离开这个世界。于是，我就开始忍耐这种悲惨的生活。尽管，身体的一点变化都有可能损坏我的健康，我还是要坚持下去，直到死神最终割断我的生命线为止。</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两周前看完《卓别林自传》，对1920至1954年间的美国有了一个初步认识，那种物质文明给人的影响，确非我们意料所及。一般大富翁的穷奢极欲，我实在体会不出有什么乐趣可言。那种哄闹取乐的玩艺儿，宛如五花八门、光怪陆离的万花筒，在书本上看看已经头晕目迷，更不用说亲自经历了。像我这样，简直一天都受不了：不仅心理上憎厌，生理上、神经上也吃不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（1）片段①中的“我”是指______________，片段②中的“我”是指____________。（2分）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（2）阅读以上材料后，你从中得到了哪些启示？（3分）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【答案】（1）贝多芬 傅雷 （2分，每空1分）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（2）①要勇敢面对命运的挑战；②要坚持对梦想的追求；③要抵制物质的诱惑。（3分，每点1分）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04</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（山东威海2018）名著阅读。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“洒家今日不曾多带得些出来；你有银子，借些与俺，洒家明日便送还你。”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“直甚么，要哥哥还！”遂去包裹里取出一锭十两银子放在桌上。</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句中的“洒家”指的是___________，“你”指的是____________。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 (1). 鲁智深(鲁达、鲁提辖、花和尚) (2). 史进(九纹龙)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05</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（山东烟台2018）名著阅读。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选段一 牌局散了，太太叫他把客人送回家。两位女客急于要同时走，所以得另雇一辆车。祥子喊来一辆，大太太撩袍拖带的浑身找钱，预备着代付客人的车资；客人谦让了两句，大太太仿佛要拚命似的喊：“你这是怎么了，老妹子！到了我这儿啦，还没个车钱吗！老妹子！坐上啦！”她到这时候，才摸出来一毛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选段二我常坐老王的三轮。他蹬，我坐，一路上我们说着闲话。</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据老王自己讲：北京解放后，蹬三轮的都组织起来；那时候他“脑袋慢”，“没绕过来”，“晚了一步”，就“进不去了”。他感叹自己“人老了，没用了”。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⑴选段一是祥子给 拉包车的一个情节；选段二中的“我”是 。（2分）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⑵祥子与老王都有着令人同情的命运，根据原著简要概括祥子在这家拉包车时的遭遇。（2分）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【答案】⑴杨家（杨先生、杨宅） 杨绛（2分）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⑵被当做佣人，做了许多额外的家务，还被辱骂。（评分：2分。大意对即可）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06</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（山东青岛2018）名著阅读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1824 年 5 月 7 日，在维也纳举行《D 调弥撒曲》和《第九交响曲》的第一次演奏会，获得 空前的成功。情况之热烈，几乎含有暴动的性质。当贝多芬出场时，受到群众五次鼓掌的欢迎；在此讲究礼节的国家，对皇族的出场，习惯也只用三次的鼓掌礼……可是胜利是暂时的，对贝 多芬毫无盈利。音乐会不曾给他挣什么钱。物质生活的窘迫依然如故。他贫病交迫，孤独无依， 可是战胜了——战胜了人类的平庸，战胜了他自己的命运，战胜了他的痛苦。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（8）下列填入空格正确的一项是（2 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选文出自 的著作《名人传》，这段文字的主要内容是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A．罗曼·罗兰 音乐上的成功没有改善贝多芬的生活，但他依然战胜了苦难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B．歌德 维也纳演奏会上观众的狂热使贝多芬不再孤独和痛苦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C．罗曼·罗兰 维也纳演奏会上观众的狂热使贝多芬不再孤独和痛苦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D．歌德 音乐上的成功没有改善贝多芬的生活，但他依然战胜了苦难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（9）下列表述不正确的一项是（2 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A．《名人传》的作者是 20 世纪上半叶著名的人道主义作家。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B．作品中所写的三位伟人除贝多芬外，还有米开朗琪罗和列夫·托尔斯泰。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C．在这部小说中，作者展开想象，设计了曲折的情节，塑造了鲜明的人物形象。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D．《名人传》叙述了三位伟人苦难的一生，赞美了他们的高尚品格和顽强精神。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【答案】（8） A （9）C</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07</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（山东东营2018）名著阅读。（2分）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牺牲？我的晓霞……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 一下把右手的四个指头塞进嘴巴，用牙齿狠狠咬着，脸可怕地抽搐成一种怪模样。洪水扑灭了那几行字，巨浪排山倒海般向眼前涌来……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他收起自动伞，在大雨中奔向二级平台的铁道。他疯狂地奔过选煤楼，沿着铁路向东面奔跑。他任凭雨水在头上脸上身上漫流，两条腿一直狂奔不已。他奔过了东边的火车站。他奔出了矿区。他一直奔跑到心力衰竭，然后倒在了铁道旁的一个泥水洼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东面驶来的一辆运煤车在风雨中喷吐着白雾，车头如小山一般急速奔涌而过——他几乎和汽笛的喧鸣同时发出了一声长嚎……</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以上文字选自当代作家 的长篇小说《 》，选文中“A”这一人物名叫 。小说通过一系列丰富复杂的情节内容，展现了这一人物形象 （） 的特点。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【答案】路遥 平凡的世界 孙少平</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示例一，执着追求理想生活和理想自我，具有自尊和自卑双重性格 示例二，面对生活的伤痛和压抑，保持天真和纯洁的品格 示例三，宽厚无私、自强坚韧、奋斗不息，无论面对何种挫折，都能平静接受，对生活充满了希望 示例四，坚韧奋斗者，精神家园守护者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08</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（山东德州2018）</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（1）《水浒传》（一百回本）第六十六回：时迁火烧翠云楼，吴用智取 A （地名）。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梁中书见不是头势，带领随行伴当，飞奔南门。南门传说道：“一个胖大和尚 B （人名）抡动铁禅杖，一个虎面行者，掣出双戒刀，发喊杀入城来。”…… C （人名）浑身脱剥，睁圆怪眼，咬定牙根，手搦双斧，从城濠里飞杀过来……只见左手下杀声震响，火把丛中军马无数，却是大刀 D （人名），拍动赤兔马，手舞青龙刀，径抢梁中书。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A.__________ B._________ C._________ D._________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（2）陆游诗云 “稼轩落笔凌鲍谢”，称赞南宋_______（人名），他是_______派的词人。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（3）《威尼斯商人》中的吝啬鬼形象是___________，作者是____________。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 (1). A.大名府 B.鲁智深（鲁提辖） . C.李逵 . D.关胜 （2）辛弃疾 豪放 （3）夏洛克 (8). 莎士比亚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09</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（山东滨州2018）名著阅读。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（1）下列有关名著阅读的表述，正确的一项是（）（3分）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A.“龟兔赛跑”“狼来了”“智子疑邻”这些有趣的故事均出自《伊索寓言》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B.《格列佛游记》把读者带进了一个奇异的幻境，不过，童话色彩只是这部小说的表面特征，尖锐而深刻的讽刺才是其灵魂所在。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C.俄国作家列夫·托尔斯泰的《名人传》，叙述了贝多芬、莎士比亚和米开朗琪罗充满苦难和坎坷的一生，赞美他们的高尚品格和顽强奋斗的精神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D.为了和林冲比试，他倒拔垂杨柳；为了救林冲，他大闹野猪林。“他”就是《水浒传》中的花和尚鲁智深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（2）阅读下面文字，回答问题。（2分）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好姑娘，你别担心，我可不会这么容易就进材的。我还要活下去，哪怕有意跟那些医学权威的预言捣捣蛋也好嘛。他们对我病情的诊断完全正确，但是写个证明，说我百分之百失去了劳动能力，那就大错特错了。我们走着瞧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这段文字出自《 》，文中的“好姑娘”是指。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 （1）B （2）钢铁是怎样炼成的 达雅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（黑龙江齐齐哈尔2018） 名著阅读。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（1）关于名著《海底两万里》，下列描述不正确的一项是（______）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A．尼摩是个不明国籍的神秘人物，他会说多国语言。他是个了不起的科学家，设计并建造了超乎人们想象的“鹦鹉螺”号潜艇。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B．科幻小说《海底两万里》主要讲述法国生物学家阿龙纳斯跟随尼摩船长乘坐诺第留斯号潜艇，在海底做了两万里环球旅行的故事。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C．凡尔纳没有到过海底，却把海底的景色写得如此生动，使读者如临其境。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D．“鹦鹉螺”号潜艇从太平洋出发，尼摩他们经历了很多险情。曾在印度洋遭遇巨型 章鱼，在红海又击儒艮，在大西洋肉搏鲨鱼等。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（2）请列举一部有冒险经历的名著并写出作者，简要概述其中一个能体现这种经历的故事情节。（《海底两万里》除外）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________________________________________________。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 (1). 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示例1：名著；《格列佛游记》作者：乔纳森·斯威夫特或斯威夫特故事情节：利立浦特王宫女官因看传奇小说时睡着了，导致皇后寝宫失火，水源不在近处，吊桶太小，虽然那些人一桶桶地供应给格列佛，可是火势太猛无济于事，情急之下，他急中生智，撒了一大泡尿，不到三分钟火就熄灭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示例2：名著：《鲁宾逊漂流记》或《鲁滨孙漂流记》作者：笛福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故事情节：鲁滨逊看见一个即将被食人部落吃掉的土著人，正在拼命逃跑，他急忙跑下梯子，拿起枪，翻过山顶，走近路追击，打死食人部落中一个追赶的野人，救下了土著人，给他取名为星期五。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（海南2018） 阅读下面的名著选段，按要求答题。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忽一日，开炉取丹。那 A 双手捂着眼，正自揉搓流涕，只听得炉头声响。猛睁睛看见 光明，他就忍不住将身一纵，跳出丹炉，唿喇一声，蹬倒八卦炉，往外就走。慌得那架火、看炉与丁甲一班人来扯，被他一个个都放倒，好似癫痫的白额虎，疯狂的独角龙。老君赶上 抓一把，被他一捽（zuó），捽了个倒栽葱，脱身走了。即去耳中掣出如意棒，迎风幌一幌，碗来粗细，依然拿在手中，不分好歹，却又大乱天宫，打得那九曜（yào）星闭门闭户，四大王无影无踪。</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（1）选段中的 A 所指的人物是___。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（2）本名著中，与人物 A 有关的故事还有_____（写出一个即可）。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 (1).孙悟空（孙行者、孙猴子） (2). 示例：“孙悟空大闹天宫”、“孙悟空三打白骨精”等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（河南2018）名著阅读。（任选一题作答）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（1）下面是两部名著的插图，请任选一幅，简述与画面内容相关的故事情节。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（2）有人评价《西游记》“极幻之事中蕴含极真之理”。请从下面两个具有奇幻色彩的故事中任选一个，简述故事情节，并指出期中蕴含的“极真之理”。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①悟彻菩提真妙理 ②尸魔三戏唐三藏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①格列佛在小人国得宠是因为他帮助使利立浦特国打败了不来夫斯古国。失宠的原因主要是他不支持国王消灭不来夫斯古国，用小便灭了皇宫的大火和遭受陷害、污蔑等。②食人族再次来到岛上的时候，鲁滨逊救下了一个将要被吃掉的俘虏，因为那天是星期五，所以鲁滨逊给那人起名“星期五”，成了他的仆人和朋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（2）②尸魔三戏唐三藏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故事情节：唐僧师徒往西天取经，一路走到了宛子山。山中有个妖魔白骨精，想要吃唐僧肉修得不死之身，于是两次施魔法变化村姑和婆婆，前去诓骗唐僧，不料均被悟空识破。最后白骨精幻变白发老翁诓称前来寻亲，仍被火眼金睛悟空识破，悟空不顾唐僧念咒阻止，挥棒将假老丈击毙。白骨精化青烟逃走。唐僧误为孙悟空无故三次伤人，佛法难容，十分愤怒，从而逐走悟空。悟空苦苦哀求但是唐僧不予原谅，无奈痛别师傅跟师弟们，暂归花果山。</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“极真之理”：不要被假象迷惑，要透过现象看本质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13</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（贵州黔东南2018） 名著导读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乔纳森·斯威夫特（1667-1745）是 （国家名）18世纪前期最优秀的讽刺作家和政论家。他的小说《 》以清新的文字将读者带进了一个奇异的幻境。</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【答案】英国 《格列佛游记》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14</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（甘肃武威2018）名著阅读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君主与公卿尽可造就教授与机要参赞，尽可赏赐他们头衔与勋章；但他们不可能造就伟大的人物，不能造成超临庸俗社会的心灵……而当像我和歌德这样两个人在一起时，这般君侯贵胄应当感到我们的伟大。昨天，我们在归路上遇见全体的皇族。我们远远里就已看见。歌德挣脱了我的手臂，站在大路一旁。我徒然对他说尽我所有的话，不能使他再走一步。于是我按了一按帽子，扣上外表的纽子，背着手，望最密的人丛中撞去。亲王与近臣密密层层，太子鲁道尔夫对我脱帽，皇后先对我打招呼——那些大人先生是认得我的。为了好玩起见，我看着这队人马在歌德面前经过。他站在路边上，深深地弯着腰，帽子拿在手里。事后我大大地教训了他一顿，毫不同他客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（1）____（国）作家______（人名）痛感19世纪与20世纪之交的欧洲是一个骚动不安、弥漫着腐败风气的社会，是一个需要伟人的社会。他为此写作了《名人传》。</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（2)这段话描写的是贝多芬与歌德一起散步遇到皇亲国戚时的情景，由此来看贝多芬对待皇亲国戚的态度是怎样的？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【答案】(1).法 罗曼•罗兰 （2）贝多芬对权贵满不在乎（不谄媚、不奉承）。（意对即可）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15</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（新疆2018）学校将在读书日幵展“我读中外名著”的学习活动。请你根据提示完威下列读书卡，和同学交流。</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478"/>
        <w:gridCol w:w="3012"/>
        <w:gridCol w:w="894"/>
        <w:gridCol w:w="694"/>
        <w:gridCol w:w="894"/>
        <w:gridCol w:w="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6"/>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我读中外名著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书名</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《钢铁是怎样炼成的》</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作者</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①</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国籍</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主人公</w:t>
            </w:r>
          </w:p>
        </w:tc>
        <w:tc>
          <w:tcPr>
            <w:tcW w:w="0" w:type="auto"/>
            <w:gridSpan w:val="5"/>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主人公的精神品质</w:t>
            </w:r>
          </w:p>
        </w:tc>
        <w:tc>
          <w:tcPr>
            <w:tcW w:w="0" w:type="auto"/>
            <w:gridSpan w:val="5"/>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④</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【答案】⑴奥斯特洛夫斯基或尼古拉·奥斯特洛夫斯基⑵苏联或前苏联⑶保尔或保尔·柯察金⑷示例：为理想而献身的精神，钢铁般的意志和强奋斗的高贵品质。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16</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（四川巴中2018）名著阅读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阅读下面名著选段，按要求填空。</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34"/>
        <w:gridCol w:w="1877"/>
        <w:gridCol w:w="1293"/>
        <w:gridCol w:w="17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文段</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作品</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作者</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主要艺术特色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我们踩着明亮的沙层走动，它是贝壳变成的粉末构成的。像长长的暗礁一样出现的“诺第留斯号”船身，已经渐渐隐没不见了。</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 （1） 》</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（2）</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构思巧妙，科学与幻想结合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我走出了危险地带，略停了一会儿，拔出了手上、脸上的箭，擦上了些药膏，这是初到时利立浦特人给我的。</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《3》</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乔纳森·斯威夫特</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（4），</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讽刺辛辣</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（1）《________________》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（2）___________________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（3）《________________》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（4）___________________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 (1).《海底两万里》 (2).凡尔纳 (3).《格列佛游记》 (4).想象奇异</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17</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（江苏扬州2018）名著阅读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（1）阅读《水浒传》选段，回答问题。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鲁智深道：“‘杀人须见血，救人须救彻。’洒家放你不下，直送兄弟到沧州。”两个公人听了，暗暗地道：“苦也！却是坏了我们的勾当，转去时怎回话！且只得随顺他一处行路。”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从鲁智深的话可以看出其什么品质？“兄弟”指谁？“兄弟”到了沧州，未能立足，最终上了梁山，其原因是什么？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品质：________________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兄弟：________________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原因：</w:t>
      </w:r>
      <w:r>
        <w:rPr>
          <w:rFonts w:hint="eastAsia" w:ascii="微软雅黑" w:hAnsi="微软雅黑" w:eastAsia="微软雅黑" w:cs="微软雅黑"/>
          <w:i w:val="0"/>
          <w:iCs w:val="0"/>
          <w:caps w:val="0"/>
          <w:color w:val="222222"/>
          <w:spacing w:val="15"/>
          <w:sz w:val="27"/>
          <w:szCs w:val="27"/>
          <w:bdr w:val="none" w:color="auto" w:sz="0" w:space="0"/>
          <w:shd w:val="clear" w:fill="FFFFFF"/>
        </w:rPr>
        <w:br w:type="textWrapping"/>
      </w:r>
      <w:r>
        <w:rPr>
          <w:rFonts w:hint="eastAsia" w:ascii="微软雅黑" w:hAnsi="微软雅黑" w:eastAsia="微软雅黑" w:cs="微软雅黑"/>
          <w:i w:val="0"/>
          <w:iCs w:val="0"/>
          <w:caps w:val="0"/>
          <w:color w:val="222222"/>
          <w:spacing w:val="15"/>
          <w:sz w:val="27"/>
          <w:szCs w:val="27"/>
          <w:bdr w:val="none" w:color="auto" w:sz="0" w:space="0"/>
          <w:shd w:val="clear" w:fill="FFFFFF"/>
        </w:rPr>
        <w:t>________________________________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（2）请根据《西游记》中悟空和唐僧之间关系变化过程填空。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五行山获救，师徒结缘——①___________，师徒心生嫌隙——中计戴上紧箍咒，师徒关系始稳定——②___________，师徒关系“破裂”——战黄袍怪救回师父，师徒彼此慢慢信任——③___________，师徒关系再次“破裂”——观音指出假悟空，④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 (1).仗义 林冲 因为高太尉要两个差人在途中杀死林冲</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（2）悟空杀盗贼 (5). 三打白骨精 (6). 真假美猴王 (7). 师徒关系融合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18</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（江苏盐城2018）名著阅读。（7分）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（1）下列选项中表述正确的一项是（ ）（2分）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A.许云峰在狱中经受了严刑拷打，宁死不屈，写下《我的“自白书”》。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B.《水浒传》中宋江成为梁山寨主之后，将“忠义堂”改名为“聚义厅”。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C.《童年》中的外祖父自私冷酷、专横暴戾，他残忍地打死了把布染错了颜色的小茨冈。</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D.鲁迅在《朝花夕拾》中描写了迷信啰嗦却善良真诚的“长妈妈”，表达了对她的深切怀念之情。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（2）阅读《西游记》选段，根据原著填空。（5分）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①众神道：“说起他来，或者大圣也知道。他是__________的儿子，铁扇公主养的。他曾在火焰山修行了三百年，炼成了__________，却也神通广大……乳名叫做__________，号叫做圣婴大王。”</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②行者满脸陪笑道：“嫂嫂原来不察理，错怪了老孙，令郎因是捉了师父，要蒸要煮，幸亏被__________菩萨收他去，救出我师。如今做了__________，受了正果，与天地同寿，日月同庚。”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【答案】（1）D（2）①牛魔王 三昧真火 红孩儿 ②观音 善财童子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19</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（江苏无锡2018）下列对名著有关内容的表述不正确的一项是（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 《汤姆·索亚历险记》中汤姆在学校想专心看书却总是走神，他和乔玩弄壁虱，为此两人打了起来，以至于没有注意到老师走过来。</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 智取生辰纲的关键在于下蒙汗药的时间和方式，宋江、吴用、刘唐等好汉引诱对方上钩，全然不露痕迹，杨志虽极精细，仍然中了计。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 “老迅，我们今天不喝酒了，我要去看看光复绍兴，我们同去。”这是范爱农在绍兴光复后的第二天上城时对鲁迅说的话，可见革命胜利后他内心的无比喜悦。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 罗刹捶着胸膛骂道：“那泼猴赚了我的宝贝，现出原身走了！气杀我也！”罗刹女生气的原因是孙悟空假扮了牛魔王，从她手上骗走了芭蕉扇。</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（江苏无锡2018）阅读下面的文字，回答问题。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（1）《西游记》第六回中大圣变成一座土地庙，“只有尾巴不好收，竖在后面，变做一根旗竿”，被赶到的真君识破真相。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真君是怎样识破大圣变化的？你从这里悟出了什么道理？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薛霸双手举起来，望林冲脑袋上便劈下来。说时迟，那时快，薛霸的棍恰举起来，只见松树背后雷鸣也似一声，那条铁禅杖飞将来，把这水火棍一隔，丢去九霄云外，跳出一个胖大和尚来，喝道：“洒家在林子里听你多时！”两个公人看那和尚时，穿一领皂布直裰，跨一口戒刀，提起禅杖，轮起来打两个公人。林冲方才闪开眼看时，认得是鲁智深。林冲连忙叫道：“师兄，不可下手！我有话说。”智深听得，收住禅杖。两个公差呆了半晌，动掸不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①简要说说选段中画线句的表达效果。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②鲁智深在大闹野猪林之前做的哪几件事，体现他惩恶扬善、锄强扶弱的特点？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【答案】（1）真君从未见过旗竿竖在庙宇后面。本领再大的人也难免有弱点；假象总是难掩破绽；生活常识有助于人识别真相。</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（2）①画线句运用了神态描写，形象生动地描绘出两个公人又惊又怕的神情，侧面村托出鲁智深声势猛、动作快、力气大。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②拳打镇关西 大闹桃花村 火烧瓦罐寺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21</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（湖南岳阳2018）名著阅读。根据相关信息，在横线上写出相应内容。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骆驼祥子》是①____________的作品，作为语言大师的他创造性地运用②____________（地名）市民的口语，“把顶平凡的话调动得生动有力”，使人一读就能感受到小说浓浓的京味儿。小说讲述了一个人力车夫的辛酸故事，主人公祥子最大的梦想不过是③____________，但残酷的现实让他的希望一次又一次破灭。作者正是通过祥子这个人物的悲剧命运，无情地批判了这个社会——它不让好人有出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【答案】①老舍（舒庆春） ②北京（旧北京，北平） ③拥有一辆自己的车（人力车，黄包车）</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22</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（湖南邵阳2018） 名著阅读。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我是被压迫的，瞧，那就是压迫者！由于他，所有一切我热爱过的，尊敬过的，祖国、父母、爱人、子女他们全死亡了！所有我仇恨的一切，就在那里！”船长不愿这艘战舰的残骸骨跟“复仇号”的光荣残骸相混，他把战舰引向东方。第二天，可怕的打击开始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（1）此语段出自《海底两万里》，文段中的船长是__________（人物）。</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（2）体会文段中的语言，概括作品中船长具有哪些性格特点？（任写两点）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______________________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 (1).尼摩 (2).头脑冷静，沉着智慧，富有正义感和奉献精神，反抗殖民</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主义者，是有勇有谋的工程师，海的隐者。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23</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（湖南衡阳2018）名著阅读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一到夏天，睡觉时她又伸开两脚两手，在床中间摆成一个“大”字，挤得我没有余地翻身，久睡在一角的席子上，又已经烤得那么热。推她呢，不动；叫她呢，也不闻。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（1）这段文字选自鲁迅的散文集《______》，文中描写的人物是_______。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（2）关于这部文集，下列说法不正确的一项是（____）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A．《（狗•猫•鼠）表现了对弱小者的同情和对暴虐者的憎根，《二十四孝图）揭示了封建孝道的虚伪与残酷。</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B．《五猖会》记述了作者儿时盼望观看迎神赛会时的急切、兴奋的心情，并借此对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“正人君子”予以了辛辣的嘲讽。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C．（从百百自草园到三味书屋》描述了作者儿时在家中百草园玩耍时的无限乐趣和在三味书屋读书的乏味生活。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D．《琐记》《藤野先生》《范爱农》三篇，记述了鲁迅远离故乡到南京、日本求学和回国后的一段生活，留下了鲁迅追寻真理的足迹。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 (1). （1）朝花夕拾 (2). 阿长（长妈妈） (3). （2）B</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24</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（湖北黄石2018）名著积累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我们来了不久，在厨房里吃饭的时候，就爆发了一场争吵：两个舅舅忽的一声站起来，把身子探过桌子，冲着外祖父大叫大吼，像狗似的冤屈地呲着牙，哆嗦的外祖父用羹匙敲着桌子，满脸通红，叫声像公鸡打鸣一样响：</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“叫你们全给我讨饭去！”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外祖母痛苦得面孔都变了样儿，说：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“全都分给他们吧，你也好落得耳根清净，分吧！”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“住嘴，都是你惯的！”外祖父叫喊着，两眼直放光。真怪，别看他个子小，叫起来却震耳朵。</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母亲从桌子旁站起来，慢慢地走到窗口，背转身去不看大家。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（1）选文选自小说《_________》，该小说与《________》、《我的大学》一起构成自传体三部曲，作者是_________。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（2）选文叙述_________（小说人物名）刚来到外祖父家时所目睹的舅舅们为争夺家产而争吵的情景。</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 (1).童年 在人间 高尔基 (2)阿廖沙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25</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（湖北随州2018）下列有关文学名著的内容与理解，表述有误的两项是（ ）</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 关羽斩颜良诛文丑，过五关斩六将，单刀赴会，可谓勇武过人；他追随刘备，降汉不降曹，挂印封金，又可谓义重如山。（《三国演义》）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 蟠桃会上，孙悟空喝光宴会用的仙酒，吃尽太上老君的金丹。太上老君大怒，随即和哪吒太子带10万天兵去花果山捉拿悟空，被悟空打败。（《西游记》）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 “成功的花，人们只惊羡她现时的明艳！然而当初她的芽儿，浸透了奋斗的泪泉，洒遍了牺牲的血雨。”这首哲理小诗告诉我们：在羡慕别人取得成功的时候，更应看到成功背后的艰辛。（《繁星·春水》）</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 在“慧骃”各种美德的感化下，格列佛一心想留在“慧骃”国。经“慧骃”国全国代表大会表决通过，格列佛实现愿望，留了下来。（《格列佛游记》）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【答案】BD</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26</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（湖北孝感2018）名著阅读（4分）走近名著，与大师的心灵对话，与高贵的精神同行。请按要求完成下面的读书卡。</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34"/>
        <w:gridCol w:w="1111"/>
        <w:gridCol w:w="765"/>
        <w:gridCol w:w="3158"/>
        <w:gridCol w:w="664"/>
        <w:gridCol w:w="630"/>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作品</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作家</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事件</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精彩原文</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人物</w:t>
            </w:r>
          </w:p>
        </w:tc>
        <w:tc>
          <w:tcPr>
            <w:tcW w:w="0" w:type="auto"/>
            <w:gridSpan w:val="2"/>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阅读批注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《海底两万里》</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儒勒·凡尔纳</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A</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这场面只是瞬间的事。鲨鱼掉转头来，翻转身子，正准备把采珠人拦腰咬断。突然间，我觉得蹲在我身旁的尼摩船长忽地站直身子，举着匕首，朝那大怪物扑过去，与它展开了顽强的搏斗。</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尼摩</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析</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注</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对尼摩的动作描写，突出了他勇敢顽强，毫不畏惧的品质。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《钢铁是怎样炼成的》</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尼古拉·奥斯特洛夫斯基</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保尔和他的初恋分手</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摆脱一切束缚，到我们的队伍中来吧，让我们一起为消灭统治阶级而奋斗。……你说我的朋友们对你不友好，但是你为什么要打扮得像去参加资产阶级的舞会呢？是虚荣心害了你。你说你不愿意穿上肮脏的军服。你既然有勇气爱一个工人，却不能爱工人阶级的理想。跟你分手，我感到遗憾，但愿你能给我留下美好的记忆。”保尔不再说下去了。</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保尔和</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B</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评</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价</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式</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批</w:t>
            </w:r>
          </w:p>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注</w:t>
            </w:r>
          </w:p>
        </w:tc>
        <w:tc>
          <w:tcPr>
            <w:tcW w:w="0" w:type="auto"/>
            <w:tcBorders>
              <w:top w:val="single" w:color="E8E8E8" w:sz="6" w:space="0"/>
              <w:left w:val="single" w:color="E8E8E8" w:sz="6" w:space="0"/>
              <w:bottom w:val="single" w:color="E8E8E8" w:sz="6" w:space="0"/>
              <w:right w:val="single" w:color="E8E8E8" w:sz="6" w:space="0"/>
            </w:tcBorders>
            <w:shd w:val="clear"/>
            <w:tcMar>
              <w:top w:w="120" w:type="dxa"/>
              <w:left w:w="180" w:type="dxa"/>
              <w:bottom w:w="120" w:type="dxa"/>
              <w:right w:w="180" w:type="dxa"/>
            </w:tcMar>
            <w:vAlign w:val="top"/>
          </w:tcPr>
          <w:p>
            <w:pPr>
              <w:pStyle w:val="8"/>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420" w:lineRule="atLeast"/>
              <w:ind w:left="0" w:right="0"/>
              <w:jc w:val="left"/>
            </w:pPr>
            <w:r>
              <w:rPr>
                <w:color w:val="222222"/>
                <w:spacing w:val="15"/>
                <w:sz w:val="24"/>
                <w:szCs w:val="24"/>
                <w:bdr w:val="none" w:color="auto" w:sz="0" w:space="0"/>
              </w:rPr>
              <w:t>从这件事中，看出保尔是个C的人</w:t>
            </w:r>
          </w:p>
        </w:tc>
      </w:tr>
    </w:tbl>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【答案】A一行人（尼摩、尼摩等）遭遇鲨鱼 B冬妮娅 C示例一：为了党的事业，放弃个人幸福；示例二：信仰坚定，敢于牺牲；示例三：在个人幸福与革命事业发生冲突时，信仰坚定。</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27</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（浙江宁波2018）《西游记》目录（摘选）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第四回官封弼马心何足 名注齐天意未宁</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第五回乱蟠桃大圣偷丹 反天宫诸神捉怪</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第六回观音赴会问原因 小圣施威降大圣</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第七回八卦炉中逃大圣 五行山下定心猿</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第十二回唐王秉诚修大会 观音显圣化金蝉</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第十四回心猿归正六贼无踪</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第十五回蛇盘山诸神暗佑 鹰愁涧意马收缰</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第十七回孙行者大闹黑风山 观世音收伏熊罴怪</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第十八回观音院唐僧脱难 高老庄大圣降魔</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第十九回云栈洞悟空收八戒 浮屠山玄奘受心经</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第二十二回八戒大战流沙河 木叉奉法收悟净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（6）唐僧在何处收谁为徒？检索摘选的目录，按照收徒的顺序填空。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五行山收孙悟空→ __________→_________→流沙河收沙悟净</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（7）阅读第十四回选段，完成题目。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他见三藏只管绪绪叨叨，按不住心头火发道：“你既是这等，说我做不得扣尚，上不得西天，不必恁般绪咶恶我，我回去便了！”那三藏却不曾答应，他就使一个性子，将身一纵，说一声“老孙去也！”三藏急抬头，早已不见。只闻得呼的一声，回东而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①结合选段中的相关语句分析孙悟空的性格。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②整部小说写到孙悟空三次离开取经团队，选段写的是第一次。请写出孙悟空另一次离队时的表现，结合选段说明他的成长变化。</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【答案】（6） 鹰愁涧收白龙马 云栈洞收猪八戒</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7）①【示例1】选段通过“按不住心头火发”“使一个性子”“将身一纵”等语句，表现了孙悟空任性（急躁、率性）的性格。【示例2】选段通过孙悟空“不必恁般绪咶恶我，我回去便了”等语言，表现了孙悟空任性（急躁、率性）的性格。</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示例1】孙悟空打死白骨精后，唐僧赶他走，孙悟空向师父下拜告别，嘱咐沙师弟，止不住流泪，表现了孙悟空重师徒之情。与第一次离队的表现相比，孙悟空由任性急躁变得成熟稳重，说明他成长了。【示例2】孙悟空打死了一群草寇，唐僧赶他走，孙悟空苦求不成，离开后又回来向师父求饶，被拒后，向观音菩萨求助。与第一次离队的表现相比，孙悟空能理性地处理问题，说明他成长了。</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28</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（浙江金华2018）名著阅读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阅读《水浒传》部分目录，完成下面小题。</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第三回 史大郎夜走华阴县 鲁提辖拳打镇关西 第四回 赵员外重修文殊院 鲁智深大闹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第五回 小霸王醉入销金帐 花和尚大闹 第五回 翦径赤松林 鲁智深火烧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第七回 花和尚倒拔垂杨柳 豹子头误入白虎堂 第八回 林教头刺配沧州道 鲁智深大闹</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（1）目录中划横线处依次填入的地名，正确的一项是（_____）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A．五台山 桃花村 瓦罐寺 野猪林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B．瓦罐寺 五台山 桃花村 野猪林</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C．桃花村 五台山 野猪林 瓦罐寺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D．五台山 野猪林 桃花村 瓦罐寺</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（2）清代文学评论家金圣叹说：“《水浒传》写一百八个人性格，真有一百八样。”请结合第三回至第八回的内容，简要评述鲁达与其他梁山好汉的不同之处。</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 (1). A (2).与其他梁山好汉不同，鲁达几番与人争斗，皆因打抱不平，为救金氏父女，打死镇关西因而上五台山出家；为救刘太公女儿，痛打“小霸王”周通；为保护林冲，一路暗中相随，于野猪林出手相救。他虽然性急，但心思缜密；虽然粗鲁，但心地善良；他嫉恶如仇,是一个义薄云天的真汉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29</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（浙江嘉兴2018）名著阅读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○运用阅读策略，理解把握作</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○开展专题探究，获得思考感悟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许多名著中的人物都有“成长”的故事：《草房子》中的桑桑、《童年》中的阿廖沙、《钢铁是怎样炼成的》中的保尔·柯察金……在成长路上，他们曾遭遇了怎样的人生困境？又是如何走出困境的？从中你获得了什么感悟？</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请选择上面三个人物中的一个，结合作品具体情节简要阐述。（150字以内）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【答案】（1）长篇章回体小说塑造的人物众多，他们往往是穿插出现，较难理清。集中阅读有关吴用的相关章回内容，可以帮助读者更好地梳理其发展历程，全面把握该人物形象。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小说常见的是用第三人称写，《简•爱》却采用第一人称的写法。这样写，一方面便于作者抒发情感，使小说亲切可感，更具真实性。另一方面，让读者从开篇到结尾都用简•爱的眼睛看，用简•爱的感觉去感受，更易走进她的内心世界。</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center"/>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30</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0" w:beforeAutospacing="0" w:after="270" w:afterAutospacing="0"/>
        <w:ind w:left="0" w:right="0" w:firstLine="0"/>
        <w:jc w:val="both"/>
        <w:rPr>
          <w:rFonts w:hint="eastAsia" w:ascii="微软雅黑" w:hAnsi="微软雅黑" w:eastAsia="微软雅黑" w:cs="微软雅黑"/>
          <w:i w:val="0"/>
          <w:iCs w:val="0"/>
          <w:caps w:val="0"/>
          <w:color w:val="222222"/>
          <w:spacing w:val="0"/>
          <w:sz w:val="27"/>
          <w:szCs w:val="27"/>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Style w:val="12"/>
          <w:rFonts w:hint="eastAsia" w:ascii="微软雅黑" w:hAnsi="微软雅黑" w:eastAsia="微软雅黑" w:cs="微软雅黑"/>
          <w:b/>
          <w:bCs/>
          <w:i w:val="0"/>
          <w:iCs w:val="0"/>
          <w:caps w:val="0"/>
          <w:color w:val="222222"/>
          <w:spacing w:val="15"/>
          <w:sz w:val="27"/>
          <w:szCs w:val="27"/>
          <w:bdr w:val="none" w:color="auto" w:sz="0" w:space="0"/>
          <w:shd w:val="clear" w:fill="FFFFFF"/>
        </w:rPr>
        <w:t>（浙江杭州2018）名著阅读。</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（1）在横线上填写与名著内容概述相对应的书名（范围为指定的名著阅读书目）。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①《____》，记叙了作者童年的生活和青年时求学的历程，追忆那些难以忘怀的人和事，抒发了对亲友和师长的怀念之情。</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②《____》，通过叙写一波三折的爱情故事，塑造了一个出身低微、生活道路曲折，却始终坚持维护独立人格，追求个性自由、不向命运低头的女性形象。</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（2）名著中的主要人物，往往具有多面性。从下列人物中任选一个，结合相关情节进行分析。</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A．宋江 B．猪八戒 C ．虎妞</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示例：尼德·兰——性情暴躁，常打算逃跑；但在危急关头能挺身而出，如当尼摩船长为救采珠人被鲨鱼攻击时，他用钢叉刺中鲨鱼，挽救了船长的性命。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left"/>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_____________________________</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300" w:afterAutospacing="0"/>
        <w:ind w:left="0" w:right="0" w:firstLine="0"/>
        <w:jc w:val="both"/>
        <w:rPr>
          <w:rFonts w:hint="eastAsia" w:ascii="微软雅黑" w:hAnsi="微软雅黑" w:eastAsia="微软雅黑" w:cs="微软雅黑"/>
          <w:i w:val="0"/>
          <w:iCs w:val="0"/>
          <w:caps w:val="0"/>
          <w:color w:val="222222"/>
          <w:spacing w:val="0"/>
          <w:sz w:val="27"/>
          <w:szCs w:val="27"/>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【答案】 (1).①《朝花夕拾》 ②《筒·爱》 （2）示例A：宋江——人称“及时雨”，仗义疏财，扶危济困，对来投奔他的人没有不收留的；但后来主动招安，改聚义厅为忠义堂，为了青史留名竟背叛同伴，导致最后的悲剧。</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both"/>
        <w:rPr>
          <w:rFonts w:hint="eastAsia"/>
          <w:lang w:val="en-US" w:eastAsia="zh-CN"/>
        </w:rPr>
      </w:pPr>
      <w:r>
        <w:rPr>
          <w:rFonts w:hint="eastAsia" w:ascii="微软雅黑" w:hAnsi="微软雅黑" w:eastAsia="微软雅黑" w:cs="微软雅黑"/>
          <w:i w:val="0"/>
          <w:iCs w:val="0"/>
          <w:caps w:val="0"/>
          <w:color w:val="222222"/>
          <w:spacing w:val="15"/>
          <w:sz w:val="27"/>
          <w:szCs w:val="27"/>
          <w:bdr w:val="none" w:color="auto" w:sz="0" w:space="0"/>
          <w:shd w:val="clear" w:fill="FFFFFF"/>
        </w:rPr>
        <w:t>示例B：猪八戒——好吃懒做，常提出散伙回家；但他憨厚忠实，当师徒受阻于流沙河，几次潜入水中勇斗妖怪，和孙悟空一起保护唐僧。</w:t>
      </w: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Gulim">
    <w:panose1 w:val="020B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Y2JjN2ZlY2M5YTI5YTNjNDJjNjFmYzkwY2EyMTcifQ=="/>
  </w:docVars>
  <w:rsids>
    <w:rsidRoot w:val="2D237E86"/>
    <w:rsid w:val="001771B4"/>
    <w:rsid w:val="01600318"/>
    <w:rsid w:val="024B62A5"/>
    <w:rsid w:val="0285372F"/>
    <w:rsid w:val="02C5550C"/>
    <w:rsid w:val="02E6176B"/>
    <w:rsid w:val="0396194E"/>
    <w:rsid w:val="03DC7149"/>
    <w:rsid w:val="03F86829"/>
    <w:rsid w:val="050E0963"/>
    <w:rsid w:val="05197898"/>
    <w:rsid w:val="057C15BE"/>
    <w:rsid w:val="06476EC9"/>
    <w:rsid w:val="06771878"/>
    <w:rsid w:val="07834A9A"/>
    <w:rsid w:val="07952008"/>
    <w:rsid w:val="083145FD"/>
    <w:rsid w:val="089576B8"/>
    <w:rsid w:val="08F471B8"/>
    <w:rsid w:val="08FF64D3"/>
    <w:rsid w:val="09BD31F6"/>
    <w:rsid w:val="09F95DFC"/>
    <w:rsid w:val="0AE821EF"/>
    <w:rsid w:val="0B9E1E79"/>
    <w:rsid w:val="0BFF5852"/>
    <w:rsid w:val="0C94256A"/>
    <w:rsid w:val="0E8C5129"/>
    <w:rsid w:val="0F145B75"/>
    <w:rsid w:val="0F540FB1"/>
    <w:rsid w:val="0F5D0942"/>
    <w:rsid w:val="0F664D22"/>
    <w:rsid w:val="0F76748F"/>
    <w:rsid w:val="0F7B0818"/>
    <w:rsid w:val="0FB575DD"/>
    <w:rsid w:val="102F611F"/>
    <w:rsid w:val="103532E2"/>
    <w:rsid w:val="10484AE2"/>
    <w:rsid w:val="10580765"/>
    <w:rsid w:val="1130635A"/>
    <w:rsid w:val="116772C1"/>
    <w:rsid w:val="11934AB7"/>
    <w:rsid w:val="122A5500"/>
    <w:rsid w:val="12806C80"/>
    <w:rsid w:val="13264BB0"/>
    <w:rsid w:val="13553E1B"/>
    <w:rsid w:val="156E16C9"/>
    <w:rsid w:val="15D4175C"/>
    <w:rsid w:val="163C0A8C"/>
    <w:rsid w:val="17041716"/>
    <w:rsid w:val="189631C4"/>
    <w:rsid w:val="1961796A"/>
    <w:rsid w:val="19C67560"/>
    <w:rsid w:val="1D152B6F"/>
    <w:rsid w:val="1DB20242"/>
    <w:rsid w:val="1DE001AC"/>
    <w:rsid w:val="1E580E5E"/>
    <w:rsid w:val="1F384E8F"/>
    <w:rsid w:val="1F711541"/>
    <w:rsid w:val="1F881AC2"/>
    <w:rsid w:val="21353F00"/>
    <w:rsid w:val="229D019E"/>
    <w:rsid w:val="23FF72CC"/>
    <w:rsid w:val="2459100A"/>
    <w:rsid w:val="25565651"/>
    <w:rsid w:val="256A7BCD"/>
    <w:rsid w:val="263277FC"/>
    <w:rsid w:val="2715471B"/>
    <w:rsid w:val="274B38F9"/>
    <w:rsid w:val="279D56A1"/>
    <w:rsid w:val="27B50636"/>
    <w:rsid w:val="29F510A5"/>
    <w:rsid w:val="2A6871C3"/>
    <w:rsid w:val="2AA70304"/>
    <w:rsid w:val="2B3B1C1A"/>
    <w:rsid w:val="2B8B3E0D"/>
    <w:rsid w:val="2B8B68B5"/>
    <w:rsid w:val="2C437565"/>
    <w:rsid w:val="2C740F1D"/>
    <w:rsid w:val="2CD61663"/>
    <w:rsid w:val="2D237E86"/>
    <w:rsid w:val="2E0053C3"/>
    <w:rsid w:val="2F244CD6"/>
    <w:rsid w:val="2FA958E4"/>
    <w:rsid w:val="302E73A9"/>
    <w:rsid w:val="30497AF3"/>
    <w:rsid w:val="30D05EE4"/>
    <w:rsid w:val="31586E78"/>
    <w:rsid w:val="319D08E1"/>
    <w:rsid w:val="31A973EF"/>
    <w:rsid w:val="32D77779"/>
    <w:rsid w:val="331C6DC5"/>
    <w:rsid w:val="337375F2"/>
    <w:rsid w:val="34D2441F"/>
    <w:rsid w:val="351C4C06"/>
    <w:rsid w:val="355C5452"/>
    <w:rsid w:val="359B4B64"/>
    <w:rsid w:val="35F16938"/>
    <w:rsid w:val="360D089C"/>
    <w:rsid w:val="36D506D6"/>
    <w:rsid w:val="36DB023F"/>
    <w:rsid w:val="37224F4F"/>
    <w:rsid w:val="37E9758F"/>
    <w:rsid w:val="386B71EC"/>
    <w:rsid w:val="38A75DDC"/>
    <w:rsid w:val="38F04216"/>
    <w:rsid w:val="392A6A70"/>
    <w:rsid w:val="3A2202A2"/>
    <w:rsid w:val="3AE375F7"/>
    <w:rsid w:val="3B3170B1"/>
    <w:rsid w:val="3B684838"/>
    <w:rsid w:val="3C9C663C"/>
    <w:rsid w:val="3DBA4373"/>
    <w:rsid w:val="3E0D0836"/>
    <w:rsid w:val="3E0D4422"/>
    <w:rsid w:val="3E7F01E1"/>
    <w:rsid w:val="3ECC2BDE"/>
    <w:rsid w:val="3F7710D4"/>
    <w:rsid w:val="3F843EDF"/>
    <w:rsid w:val="401B1522"/>
    <w:rsid w:val="40C6707A"/>
    <w:rsid w:val="42240E08"/>
    <w:rsid w:val="423F398B"/>
    <w:rsid w:val="42570212"/>
    <w:rsid w:val="42D90F41"/>
    <w:rsid w:val="431E7BC4"/>
    <w:rsid w:val="433C187A"/>
    <w:rsid w:val="436C349A"/>
    <w:rsid w:val="43F62E61"/>
    <w:rsid w:val="44114C11"/>
    <w:rsid w:val="448D7646"/>
    <w:rsid w:val="45246D27"/>
    <w:rsid w:val="46477507"/>
    <w:rsid w:val="48494949"/>
    <w:rsid w:val="49045DD1"/>
    <w:rsid w:val="492B27E0"/>
    <w:rsid w:val="4961675D"/>
    <w:rsid w:val="49784C90"/>
    <w:rsid w:val="49D65F61"/>
    <w:rsid w:val="4A4B7090"/>
    <w:rsid w:val="4A692E25"/>
    <w:rsid w:val="4B1E0329"/>
    <w:rsid w:val="4BB65BBF"/>
    <w:rsid w:val="4C5C54BD"/>
    <w:rsid w:val="4C9F43E3"/>
    <w:rsid w:val="4CC827A5"/>
    <w:rsid w:val="4D055D9C"/>
    <w:rsid w:val="4DBD4BD1"/>
    <w:rsid w:val="4E227CA5"/>
    <w:rsid w:val="4E812458"/>
    <w:rsid w:val="4E8750CC"/>
    <w:rsid w:val="4ED24303"/>
    <w:rsid w:val="4EDC7F37"/>
    <w:rsid w:val="4EE61938"/>
    <w:rsid w:val="4F1E1267"/>
    <w:rsid w:val="4F6B5360"/>
    <w:rsid w:val="4FA075F4"/>
    <w:rsid w:val="500224C8"/>
    <w:rsid w:val="50720A99"/>
    <w:rsid w:val="5148716F"/>
    <w:rsid w:val="514C3699"/>
    <w:rsid w:val="524B573D"/>
    <w:rsid w:val="52F24E12"/>
    <w:rsid w:val="539250E9"/>
    <w:rsid w:val="53A62878"/>
    <w:rsid w:val="55543E09"/>
    <w:rsid w:val="558C4EA1"/>
    <w:rsid w:val="55F71479"/>
    <w:rsid w:val="5653435C"/>
    <w:rsid w:val="56825994"/>
    <w:rsid w:val="56AA027B"/>
    <w:rsid w:val="56C55AA7"/>
    <w:rsid w:val="56DF0220"/>
    <w:rsid w:val="571A6BAB"/>
    <w:rsid w:val="57214349"/>
    <w:rsid w:val="57D60CE1"/>
    <w:rsid w:val="58503863"/>
    <w:rsid w:val="58630454"/>
    <w:rsid w:val="587A7D63"/>
    <w:rsid w:val="594D05D9"/>
    <w:rsid w:val="599C0C0C"/>
    <w:rsid w:val="5A142580"/>
    <w:rsid w:val="5A210618"/>
    <w:rsid w:val="5A261D80"/>
    <w:rsid w:val="5B2C52D8"/>
    <w:rsid w:val="5C5E4D86"/>
    <w:rsid w:val="5C632314"/>
    <w:rsid w:val="5CAD528E"/>
    <w:rsid w:val="5CB17676"/>
    <w:rsid w:val="5CE412A9"/>
    <w:rsid w:val="5D41398F"/>
    <w:rsid w:val="5E732FFF"/>
    <w:rsid w:val="5F1A4BC9"/>
    <w:rsid w:val="5F523D99"/>
    <w:rsid w:val="5F676AE2"/>
    <w:rsid w:val="5F990663"/>
    <w:rsid w:val="5F9F0E70"/>
    <w:rsid w:val="601A1EFD"/>
    <w:rsid w:val="603F222C"/>
    <w:rsid w:val="604B4231"/>
    <w:rsid w:val="607E4921"/>
    <w:rsid w:val="60D265C6"/>
    <w:rsid w:val="61023A6C"/>
    <w:rsid w:val="61427453"/>
    <w:rsid w:val="6150546D"/>
    <w:rsid w:val="61D26BFB"/>
    <w:rsid w:val="61DD7C7A"/>
    <w:rsid w:val="62AD7C47"/>
    <w:rsid w:val="63255D14"/>
    <w:rsid w:val="63A43458"/>
    <w:rsid w:val="63B46779"/>
    <w:rsid w:val="63BF22D9"/>
    <w:rsid w:val="644D3578"/>
    <w:rsid w:val="65CD1F88"/>
    <w:rsid w:val="670B4C53"/>
    <w:rsid w:val="671A25B9"/>
    <w:rsid w:val="68905759"/>
    <w:rsid w:val="69C7292C"/>
    <w:rsid w:val="6A1C7A21"/>
    <w:rsid w:val="6A507C6C"/>
    <w:rsid w:val="6A9A10BE"/>
    <w:rsid w:val="6AD47B44"/>
    <w:rsid w:val="6B5F007D"/>
    <w:rsid w:val="6BED0D91"/>
    <w:rsid w:val="6D45653E"/>
    <w:rsid w:val="6D484592"/>
    <w:rsid w:val="6D6A7DC2"/>
    <w:rsid w:val="6DE41394"/>
    <w:rsid w:val="6F281088"/>
    <w:rsid w:val="6F2D70C4"/>
    <w:rsid w:val="6F925FC4"/>
    <w:rsid w:val="6F9A4F00"/>
    <w:rsid w:val="6FC561BC"/>
    <w:rsid w:val="6FCA756E"/>
    <w:rsid w:val="6FE06609"/>
    <w:rsid w:val="70B652A3"/>
    <w:rsid w:val="70EE0B22"/>
    <w:rsid w:val="72423007"/>
    <w:rsid w:val="72E8597F"/>
    <w:rsid w:val="738830FF"/>
    <w:rsid w:val="73A15F47"/>
    <w:rsid w:val="73C16D4D"/>
    <w:rsid w:val="74087C5F"/>
    <w:rsid w:val="744C6F6E"/>
    <w:rsid w:val="74623007"/>
    <w:rsid w:val="74BC540D"/>
    <w:rsid w:val="74E120F1"/>
    <w:rsid w:val="74F9310D"/>
    <w:rsid w:val="75326524"/>
    <w:rsid w:val="75C851B6"/>
    <w:rsid w:val="77087FD3"/>
    <w:rsid w:val="771C3EAD"/>
    <w:rsid w:val="77972AA9"/>
    <w:rsid w:val="78AE48C1"/>
    <w:rsid w:val="79007FE2"/>
    <w:rsid w:val="7A9F1E3D"/>
    <w:rsid w:val="7ABC51E6"/>
    <w:rsid w:val="7D3A2A8C"/>
    <w:rsid w:val="7E003BED"/>
    <w:rsid w:val="7E290A10"/>
    <w:rsid w:val="7E6866BC"/>
    <w:rsid w:val="7EBA3F28"/>
    <w:rsid w:val="7F6A3383"/>
    <w:rsid w:val="7FAE7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ind w:firstLine="420"/>
      <w:textAlignment w:val="baseline"/>
    </w:pPr>
    <w:rPr>
      <w:rFonts w:eastAsia="楷体_GB2312"/>
    </w:rPr>
  </w:style>
  <w:style w:type="paragraph" w:styleId="4">
    <w:name w:val="table of authorities"/>
    <w:basedOn w:val="1"/>
    <w:next w:val="1"/>
    <w:qFormat/>
    <w:uiPriority w:val="0"/>
    <w:pPr>
      <w:ind w:left="420" w:leftChars="200"/>
    </w:pPr>
    <w:rPr>
      <w:rFonts w:ascii="Times New Roman" w:hAnsi="Times New Roman" w:cs="Times New Roman"/>
    </w:rPr>
  </w:style>
  <w:style w:type="paragraph" w:styleId="5">
    <w:name w:val="Body Text"/>
    <w:basedOn w:val="1"/>
    <w:next w:val="6"/>
    <w:qFormat/>
    <w:uiPriority w:val="1"/>
    <w:rPr>
      <w:rFonts w:ascii="宋体" w:hAnsi="宋体" w:eastAsia="宋体" w:cs="宋体"/>
      <w:sz w:val="30"/>
      <w:szCs w:val="30"/>
      <w:lang w:val="en-US" w:eastAsia="zh-CN" w:bidi="ar-SA"/>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er"/>
    <w:basedOn w:val="1"/>
    <w:next w:val="1"/>
    <w:qFormat/>
    <w:uiPriority w:val="0"/>
    <w:pPr>
      <w:tabs>
        <w:tab w:val="center" w:pos="4153"/>
        <w:tab w:val="right" w:pos="8306"/>
      </w:tabs>
      <w:snapToGrid w:val="0"/>
      <w:jc w:val="left"/>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paragraph" w:styleId="9">
    <w:name w:val="Body Text First Indent"/>
    <w:basedOn w:val="5"/>
    <w:qFormat/>
    <w:uiPriority w:val="0"/>
    <w:pPr>
      <w:autoSpaceDE w:val="0"/>
      <w:autoSpaceDN w:val="0"/>
      <w:ind w:right="-24" w:rightChars="-10" w:firstLine="425" w:firstLineChars="225"/>
    </w:pPr>
    <w:rPr>
      <w:rFonts w:ascii="Arial" w:hAnsi="Arial" w:eastAsia="仿宋_GB2312" w:cs="Arial"/>
      <w:kern w:val="0"/>
      <w:szCs w:val="32"/>
    </w:rPr>
  </w:style>
  <w:style w:type="character" w:styleId="12">
    <w:name w:val="Strong"/>
    <w:basedOn w:val="11"/>
    <w:qFormat/>
    <w:uiPriority w:val="0"/>
    <w:rPr>
      <w:b/>
    </w:rPr>
  </w:style>
  <w:style w:type="character" w:styleId="13">
    <w:name w:val="Hyperlink"/>
    <w:basedOn w:val="11"/>
    <w:qFormat/>
    <w:uiPriority w:val="0"/>
    <w:rPr>
      <w:color w:val="0000FF"/>
      <w:u w:val="single"/>
    </w:rPr>
  </w:style>
  <w:style w:type="paragraph" w:customStyle="1" w:styleId="14">
    <w:name w:val="标书正文1"/>
    <w:basedOn w:val="1"/>
    <w:next w:val="5"/>
    <w:qFormat/>
    <w:uiPriority w:val="0"/>
    <w:pPr>
      <w:spacing w:line="520" w:lineRule="exact"/>
      <w:ind w:firstLine="640" w:firstLineChars="200"/>
    </w:pPr>
  </w:style>
  <w:style w:type="paragraph" w:customStyle="1" w:styleId="15">
    <w:name w:val="p0"/>
    <w:basedOn w:val="1"/>
    <w:qFormat/>
    <w:uiPriority w:val="0"/>
    <w:pPr>
      <w:widowControl/>
    </w:pPr>
    <w:rPr>
      <w:rFonts w:ascii="Times New Roman" w:hAnsi="Times New Roman" w:eastAsia="宋体" w:cs="Times New Roman"/>
      <w:kern w:val="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11047</Words>
  <Characters>11918</Characters>
  <Lines>0</Lines>
  <Paragraphs>0</Paragraphs>
  <TotalTime>73</TotalTime>
  <ScaleCrop>false</ScaleCrop>
  <LinksUpToDate>false</LinksUpToDate>
  <CharactersWithSpaces>12121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2020-10-22T03:41:00Z</dcterms:created>
  <dc:creator>叶叶青</dc:creator>
  <cp:lastModifiedBy>Administrator</cp:lastModifiedBy>
  <dcterms:modified xsi:type="dcterms:W3CDTF">2022-12-14T13:42:52Z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2904AD0FCADB492F8CF94B61203DA4E2</vt:lpwstr>
  </property>
</Properties>
</file>