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cente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10985500</wp:posOffset>
            </wp:positionH>
            <wp:positionV relativeFrom="topMargin">
              <wp:posOffset>11557000</wp:posOffset>
            </wp:positionV>
            <wp:extent cx="355600" cy="266700"/>
            <wp:effectExtent l="0" t="0" r="6350" b="0"/>
            <wp:wrapNone/>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8"/>
                    <a:stretch>
                      <a:fillRect/>
                    </a:stretch>
                  </pic:blipFill>
                  <pic:spPr>
                    <a:xfrm>
                      <a:off x="0" y="0"/>
                      <a:ext cx="355600" cy="266700"/>
                    </a:xfrm>
                    <a:prstGeom prst="rect">
                      <a:avLst/>
                    </a:prstGeom>
                  </pic:spPr>
                </pic:pic>
              </a:graphicData>
            </a:graphic>
          </wp:anchor>
        </w:drawing>
      </w:r>
      <w:r>
        <w:rPr>
          <w:rFonts w:ascii="宋体" w:hAnsi="宋体" w:eastAsia="宋体" w:cs="宋体"/>
          <w:b/>
          <w:color w:val="auto"/>
          <w:sz w:val="32"/>
        </w:rPr>
        <w:t>岳阳地区2020级高三适应性考试</w:t>
      </w:r>
    </w:p>
    <w:p>
      <w:pPr>
        <w:spacing w:line="360" w:lineRule="auto"/>
        <w:jc w:val="center"/>
      </w:pPr>
      <w:r>
        <w:rPr>
          <w:rFonts w:ascii="宋体" w:hAnsi="宋体" w:eastAsia="宋体" w:cs="宋体"/>
          <w:b/>
          <w:color w:val="auto"/>
          <w:sz w:val="32"/>
        </w:rPr>
        <w:t>地理</w:t>
      </w:r>
    </w:p>
    <w:p>
      <w:pPr>
        <w:spacing w:line="360" w:lineRule="auto"/>
        <w:jc w:val="left"/>
      </w:pPr>
      <w:r>
        <w:rPr>
          <w:rFonts w:ascii="宋体" w:hAnsi="宋体" w:eastAsia="宋体" w:cs="宋体"/>
          <w:b/>
          <w:color w:val="auto"/>
          <w:sz w:val="24"/>
        </w:rPr>
        <w:t>一、选择题：本题共16小题，每小题3分，共48分。在每小题给出的四个选项中，只有一项是符合题目要求的。</w:t>
      </w:r>
    </w:p>
    <w:p>
      <w:pPr>
        <w:spacing w:line="360" w:lineRule="auto"/>
        <w:ind w:firstLine="420"/>
        <w:jc w:val="left"/>
      </w:pPr>
      <w:r>
        <w:rPr>
          <w:rFonts w:ascii="楷体" w:hAnsi="楷体" w:eastAsia="楷体" w:cs="楷体"/>
          <w:color w:val="auto"/>
        </w:rPr>
        <w:t>植物的发芽、展叶、返青、开花、落叶等周期性的现象称为植被物候，对气候变化具有重要指示作用。研究表明，植被返青与春季积温正相关；返青需要一定的低温冷激（冬季一定低温量能够降低植被春季返青时对热量的需求，加速植被展叶、返青）。秦岭山地横贯于我国中部，气候复杂，植被物候空间差异大。据此完成下面小题。</w:t>
      </w:r>
    </w:p>
    <w:p>
      <w:pPr>
        <w:spacing w:line="360" w:lineRule="auto"/>
        <w:jc w:val="left"/>
        <w:textAlignment w:val="center"/>
        <w:rPr>
          <w:color w:val="auto"/>
        </w:rPr>
      </w:pPr>
      <w:r>
        <w:t xml:space="preserve">1. </w:t>
      </w:r>
      <w:r>
        <w:rPr>
          <w:rFonts w:ascii="宋体" w:hAnsi="宋体" w:eastAsia="宋体" w:cs="宋体"/>
          <w:color w:val="auto"/>
        </w:rPr>
        <w:t>秦岭山地植被物候的一般规律是（   ）</w:t>
      </w:r>
    </w:p>
    <w:p>
      <w:pPr>
        <w:tabs>
          <w:tab w:val="left" w:pos="4873"/>
        </w:tabs>
        <w:spacing w:line="360" w:lineRule="auto"/>
        <w:jc w:val="left"/>
        <w:textAlignment w:val="center"/>
        <w:rPr>
          <w:color w:val="auto"/>
        </w:rPr>
      </w:pPr>
      <w:r>
        <w:t xml:space="preserve">A. </w:t>
      </w:r>
      <w:r>
        <w:rPr>
          <w:rFonts w:ascii="宋体" w:hAnsi="宋体" w:eastAsia="宋体" w:cs="宋体"/>
          <w:color w:val="auto"/>
        </w:rPr>
        <w:t>高山地区，返青早</w:t>
      </w:r>
      <w:r>
        <w:tab/>
      </w:r>
      <w:r>
        <w:t xml:space="preserve">B. </w:t>
      </w:r>
      <w:r>
        <w:rPr>
          <w:rFonts w:ascii="宋体" w:hAnsi="宋体" w:eastAsia="宋体" w:cs="宋体"/>
          <w:color w:val="auto"/>
        </w:rPr>
        <w:t>河谷地区，开花晚</w:t>
      </w:r>
    </w:p>
    <w:p>
      <w:pPr>
        <w:tabs>
          <w:tab w:val="left" w:pos="4873"/>
        </w:tabs>
        <w:spacing w:line="360" w:lineRule="auto"/>
        <w:jc w:val="left"/>
        <w:textAlignment w:val="center"/>
        <w:rPr>
          <w:color w:val="auto"/>
        </w:rPr>
      </w:pPr>
      <w:r>
        <w:t xml:space="preserve">C. </w:t>
      </w:r>
      <w:r>
        <w:rPr>
          <w:rFonts w:ascii="宋体" w:hAnsi="宋体" w:eastAsia="宋体" w:cs="宋体"/>
          <w:color w:val="auto"/>
        </w:rPr>
        <w:t>高山地区，花期短</w:t>
      </w:r>
      <w:r>
        <w:tab/>
      </w:r>
      <w:r>
        <w:t xml:space="preserve">D. </w:t>
      </w:r>
      <w:r>
        <w:rPr>
          <w:rFonts w:ascii="宋体" w:hAnsi="宋体" w:eastAsia="宋体" w:cs="宋体"/>
          <w:color w:val="auto"/>
        </w:rPr>
        <w:t>河谷地区，落叶早</w:t>
      </w:r>
    </w:p>
    <w:p>
      <w:pPr>
        <w:spacing w:line="360" w:lineRule="auto"/>
        <w:jc w:val="left"/>
        <w:textAlignment w:val="center"/>
        <w:rPr>
          <w:color w:val="auto"/>
        </w:rPr>
      </w:pPr>
      <w:r>
        <w:t xml:space="preserve">2. </w:t>
      </w:r>
      <w:r>
        <w:rPr>
          <w:rFonts w:ascii="宋体" w:hAnsi="宋体" w:eastAsia="宋体" w:cs="宋体"/>
          <w:color w:val="auto"/>
        </w:rPr>
        <w:t>近年来，秦岭山地的植被返青期总体呈现出低海拔区推迟、高海拔区提前的变化趋势，推测其主要原因可能是（   ）</w:t>
      </w:r>
    </w:p>
    <w:p>
      <w:pPr>
        <w:tabs>
          <w:tab w:val="left" w:pos="4873"/>
        </w:tabs>
        <w:spacing w:line="360" w:lineRule="auto"/>
        <w:jc w:val="left"/>
        <w:textAlignment w:val="center"/>
        <w:rPr>
          <w:color w:val="auto"/>
        </w:rPr>
      </w:pPr>
      <w:r>
        <w:t xml:space="preserve">A. </w:t>
      </w:r>
      <w:r>
        <w:rPr>
          <w:rFonts w:ascii="宋体" w:hAnsi="宋体" w:eastAsia="宋体" w:cs="宋体"/>
          <w:color w:val="auto"/>
        </w:rPr>
        <w:t>低海拔区春季积温不够</w:t>
      </w:r>
      <w:r>
        <w:tab/>
      </w:r>
      <w:r>
        <w:t xml:space="preserve">B. </w:t>
      </w:r>
      <w:r>
        <w:rPr>
          <w:rFonts w:ascii="宋体" w:hAnsi="宋体" w:eastAsia="宋体" w:cs="宋体"/>
          <w:color w:val="auto"/>
        </w:rPr>
        <w:t>高海拔区春季增温幅度大</w:t>
      </w:r>
    </w:p>
    <w:p>
      <w:pPr>
        <w:tabs>
          <w:tab w:val="left" w:pos="4873"/>
        </w:tabs>
        <w:spacing w:line="360" w:lineRule="auto"/>
        <w:jc w:val="left"/>
        <w:textAlignment w:val="center"/>
        <w:rPr>
          <w:color w:val="auto"/>
        </w:rPr>
      </w:pPr>
      <w:r>
        <w:t xml:space="preserve">C. </w:t>
      </w:r>
      <w:r>
        <w:rPr>
          <w:rFonts w:ascii="宋体" w:hAnsi="宋体" w:eastAsia="宋体" w:cs="宋体"/>
          <w:color w:val="auto"/>
        </w:rPr>
        <w:t>高海拔区冬季积温充足</w:t>
      </w:r>
      <w:r>
        <w:tab/>
      </w:r>
      <w:r>
        <w:t xml:space="preserve">D. </w:t>
      </w:r>
      <w:r>
        <w:rPr>
          <w:rFonts w:ascii="宋体" w:hAnsi="宋体" w:eastAsia="宋体" w:cs="宋体"/>
          <w:color w:val="auto"/>
        </w:rPr>
        <w:t>低海拔区冬季低温量过多</w:t>
      </w:r>
    </w:p>
    <w:p>
      <w:pPr>
        <w:spacing w:line="360" w:lineRule="auto"/>
        <w:jc w:val="left"/>
        <w:textAlignment w:val="center"/>
        <w:rPr>
          <w:color w:val="auto"/>
        </w:rPr>
      </w:pPr>
      <w:r>
        <w:t xml:space="preserve">3. </w:t>
      </w:r>
      <w:r>
        <w:rPr>
          <w:rFonts w:ascii="宋体" w:hAnsi="宋体" w:eastAsia="宋体" w:cs="宋体"/>
          <w:color w:val="auto"/>
        </w:rPr>
        <w:t>研究发现，秦岭北坡植被返青期比南坡更早，最可能原因是（   ）</w:t>
      </w:r>
    </w:p>
    <w:p>
      <w:pPr>
        <w:tabs>
          <w:tab w:val="left" w:pos="4873"/>
        </w:tabs>
        <w:spacing w:line="360" w:lineRule="auto"/>
        <w:jc w:val="left"/>
        <w:textAlignment w:val="center"/>
        <w:rPr>
          <w:color w:val="auto"/>
        </w:rPr>
      </w:pPr>
      <w:r>
        <w:t xml:space="preserve">A. </w:t>
      </w:r>
      <w:r>
        <w:rPr>
          <w:rFonts w:ascii="宋体" w:hAnsi="宋体" w:eastAsia="宋体" w:cs="宋体"/>
          <w:color w:val="auto"/>
        </w:rPr>
        <w:t>南坡受太阳辐射影响，积温过多</w:t>
      </w:r>
      <w:r>
        <w:tab/>
      </w:r>
      <w:r>
        <w:t xml:space="preserve">B. </w:t>
      </w:r>
      <w:r>
        <w:rPr>
          <w:rFonts w:ascii="宋体" w:hAnsi="宋体" w:eastAsia="宋体" w:cs="宋体"/>
          <w:color w:val="auto"/>
        </w:rPr>
        <w:t>南坡受季风影响，低温冷激量少</w:t>
      </w:r>
    </w:p>
    <w:p>
      <w:pPr>
        <w:tabs>
          <w:tab w:val="left" w:pos="4873"/>
        </w:tabs>
        <w:spacing w:line="360" w:lineRule="auto"/>
        <w:jc w:val="left"/>
        <w:textAlignment w:val="center"/>
        <w:rPr>
          <w:color w:val="000000"/>
        </w:rPr>
      </w:pPr>
      <w:r>
        <w:t xml:space="preserve">C. </w:t>
      </w:r>
      <w:r>
        <w:rPr>
          <w:rFonts w:ascii="宋体" w:hAnsi="宋体" w:eastAsia="宋体" w:cs="宋体"/>
          <w:color w:val="auto"/>
        </w:rPr>
        <w:t>北坡受季风影响，春季降水更多</w:t>
      </w:r>
      <w:r>
        <w:tab/>
      </w:r>
      <w:r>
        <w:t xml:space="preserve">D. </w:t>
      </w:r>
      <w:r>
        <w:rPr>
          <w:rFonts w:ascii="宋体" w:hAnsi="宋体" w:eastAsia="宋体" w:cs="宋体"/>
          <w:color w:val="auto"/>
        </w:rPr>
        <w:t>北坡受焚风影响，春季升温更快</w:t>
      </w:r>
    </w:p>
    <w:p>
      <w:pPr>
        <w:spacing w:line="360" w:lineRule="auto"/>
        <w:textAlignment w:val="center"/>
        <w:rPr>
          <w:color w:val="000000"/>
        </w:rPr>
      </w:pPr>
      <w:r>
        <w:rPr>
          <w:color w:val="2E75B6"/>
        </w:rPr>
        <w:t>【答案】</w:t>
      </w:r>
      <w:r>
        <w:rPr>
          <w:color w:val="000000"/>
        </w:rPr>
        <w:t>1. C    2. B    3. D</w:t>
      </w:r>
    </w:p>
    <w:p>
      <w:pPr>
        <w:spacing w:line="360" w:lineRule="auto"/>
        <w:textAlignment w:val="center"/>
        <w:rPr>
          <w:color w:val="000000"/>
        </w:rPr>
      </w:pPr>
      <w:r>
        <w:rPr>
          <w:color w:val="2E75B6"/>
        </w:rPr>
        <w:t>【解析】</w:t>
      </w:r>
    </w:p>
    <w:p>
      <w:pPr>
        <w:spacing w:line="360" w:lineRule="auto"/>
        <w:textAlignment w:val="center"/>
        <w:rPr>
          <w:color w:val="000000"/>
        </w:rPr>
      </w:pPr>
      <w:r>
        <w:rPr>
          <w:color w:val="000000"/>
        </w:rPr>
        <w:t>【1题详解】</w:t>
      </w:r>
    </w:p>
    <w:p>
      <w:pPr>
        <w:spacing w:line="360" w:lineRule="auto"/>
        <w:jc w:val="left"/>
        <w:textAlignment w:val="center"/>
        <w:rPr>
          <w:color w:val="000000"/>
        </w:rPr>
      </w:pPr>
      <w:r>
        <w:rPr>
          <w:color w:val="000000"/>
        </w:rPr>
        <w:t>一般来说，秦岭山地随着海拔升高，气温逐渐降低，总体上植被返青推迟，开花推迟，花期起来越短，落叶越来越早。所以高山地区返青晚，花期短，河谷地区开花早，落叶晚，C正确，ABD错误。故选C。</w:t>
      </w:r>
    </w:p>
    <w:p>
      <w:pPr>
        <w:spacing w:line="360" w:lineRule="auto"/>
        <w:jc w:val="left"/>
        <w:textAlignment w:val="center"/>
        <w:rPr>
          <w:color w:val="000000"/>
        </w:rPr>
      </w:pPr>
      <w:r>
        <w:rPr>
          <w:color w:val="000000"/>
        </w:rPr>
        <w:t>【2题详解】</w:t>
      </w:r>
    </w:p>
    <w:p>
      <w:pPr>
        <w:spacing w:line="360" w:lineRule="auto"/>
        <w:jc w:val="left"/>
        <w:textAlignment w:val="center"/>
        <w:rPr>
          <w:color w:val="000000"/>
        </w:rPr>
      </w:pPr>
      <w:r>
        <w:rPr>
          <w:color w:val="000000"/>
        </w:rPr>
        <w:t>随着全球气候变暖，秦岭山地冬季温度上升明显，低海拔地区解除生理休眠所需的低温冷激量不足，返青推迟；而高海拔地区冷激量足够，春季增温幅度大于低海拔地区，休眠期缩短，所需要的积温也更少，所以返青提前，B正确，ACD错误。故选B。</w:t>
      </w:r>
    </w:p>
    <w:p>
      <w:pPr>
        <w:spacing w:line="360" w:lineRule="auto"/>
        <w:jc w:val="left"/>
        <w:textAlignment w:val="center"/>
        <w:rPr>
          <w:color w:val="000000"/>
        </w:rPr>
      </w:pPr>
      <w:r>
        <w:rPr>
          <w:color w:val="000000"/>
        </w:rPr>
        <w:t>【3题详解】</w:t>
      </w:r>
    </w:p>
    <w:p>
      <w:pPr>
        <w:spacing w:line="360" w:lineRule="auto"/>
        <w:jc w:val="left"/>
        <w:textAlignment w:val="center"/>
        <w:rPr>
          <w:color w:val="000000"/>
        </w:rPr>
      </w:pPr>
      <w:r>
        <w:rPr>
          <w:color w:val="000000"/>
        </w:rPr>
        <w:t>北坡冬季冷激量更高，植被后续发育所需要的积温量更少，展叶更快；春季北坡为背风坡，存在下沉增温现象，有利于解除植被休眠，加快返青；另外，南坡植被为喜暖植被，返青所需要的积温更高，D正确。故选D。</w:t>
      </w:r>
    </w:p>
    <w:p>
      <w:pPr>
        <w:spacing w:line="360" w:lineRule="auto"/>
        <w:jc w:val="left"/>
        <w:textAlignment w:val="center"/>
        <w:rPr>
          <w:color w:val="000000"/>
        </w:rPr>
      </w:pPr>
      <w:r>
        <w:rPr>
          <w:color w:val="000000"/>
        </w:rPr>
        <w:t>【点睛】山地植被的变化存在宏观上的整体性，同时存在不同坡向、海拔上的差异性。</w:t>
      </w:r>
    </w:p>
    <w:p>
      <w:pPr>
        <w:spacing w:line="360" w:lineRule="auto"/>
        <w:ind w:firstLine="420"/>
        <w:jc w:val="left"/>
        <w:textAlignment w:val="center"/>
        <w:rPr>
          <w:color w:val="000000"/>
        </w:rPr>
      </w:pPr>
      <w:r>
        <w:rPr>
          <w:rFonts w:ascii="楷体" w:hAnsi="楷体" w:eastAsia="楷体" w:cs="楷体"/>
          <w:color w:val="000000"/>
        </w:rPr>
        <w:t>产自四川双流县的某棘椒品种为正宗川莱的重要原料，喜温不耐寒，以肥沃、排水度好的沙质土为适宜。地处缓丘地区的双流县牧马山区域，2005年前后成立了多个辣椒专业合作社。2015年双流撤具设区以来，多家辣瓶专业合作社注销。据此完成下面小题。</w:t>
      </w:r>
    </w:p>
    <w:p>
      <w:pPr>
        <w:spacing w:line="360" w:lineRule="auto"/>
        <w:jc w:val="left"/>
        <w:textAlignment w:val="center"/>
        <w:rPr>
          <w:color w:val="000000"/>
        </w:rPr>
      </w:pPr>
      <w:r>
        <w:rPr>
          <w:color w:val="000000"/>
        </w:rPr>
        <w:drawing>
          <wp:inline distT="0" distB="0" distL="114300" distR="114300">
            <wp:extent cx="5238750" cy="1743710"/>
            <wp:effectExtent l="0" t="0" r="0" b="889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5238750" cy="1743961"/>
                    </a:xfrm>
                    <a:prstGeom prst="rect">
                      <a:avLst/>
                    </a:prstGeom>
                  </pic:spPr>
                </pic:pic>
              </a:graphicData>
            </a:graphic>
          </wp:inline>
        </w:drawing>
      </w:r>
    </w:p>
    <w:p>
      <w:pPr>
        <w:spacing w:line="360" w:lineRule="auto"/>
        <w:jc w:val="left"/>
        <w:textAlignment w:val="center"/>
        <w:rPr>
          <w:color w:val="000000"/>
        </w:rPr>
      </w:pPr>
      <w:r>
        <w:rPr>
          <w:color w:val="000000"/>
        </w:rPr>
        <w:t xml:space="preserve">4. </w:t>
      </w:r>
      <w:r>
        <w:rPr>
          <w:rFonts w:ascii="宋体" w:hAnsi="宋体" w:eastAsia="宋体" w:cs="宋体"/>
          <w:color w:val="000000"/>
        </w:rPr>
        <w:t>与双流县其它地区相比，牧马山区域种植该辣椒品种的主要优势是（   ）</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热量更丰富</w:t>
      </w:r>
      <w:r>
        <w:rPr>
          <w:color w:val="000000"/>
        </w:rPr>
        <w:tab/>
      </w:r>
      <w:r>
        <w:rPr>
          <w:color w:val="000000"/>
        </w:rPr>
        <w:t xml:space="preserve">B. </w:t>
      </w:r>
      <w:r>
        <w:rPr>
          <w:rFonts w:ascii="宋体" w:hAnsi="宋体" w:eastAsia="宋体" w:cs="宋体"/>
          <w:color w:val="000000"/>
        </w:rPr>
        <w:t>土壤更肥沃</w:t>
      </w:r>
      <w:r>
        <w:rPr>
          <w:color w:val="000000"/>
        </w:rPr>
        <w:tab/>
      </w:r>
      <w:r>
        <w:rPr>
          <w:color w:val="000000"/>
        </w:rPr>
        <w:t xml:space="preserve">C. </w:t>
      </w:r>
      <w:r>
        <w:rPr>
          <w:rFonts w:ascii="宋体" w:hAnsi="宋体" w:eastAsia="宋体" w:cs="宋体"/>
          <w:color w:val="000000"/>
        </w:rPr>
        <w:t>低温冷害少</w:t>
      </w:r>
      <w:r>
        <w:rPr>
          <w:color w:val="000000"/>
        </w:rPr>
        <w:tab/>
      </w:r>
      <w:r>
        <w:rPr>
          <w:color w:val="000000"/>
        </w:rPr>
        <w:t xml:space="preserve">D. </w:t>
      </w:r>
      <w:r>
        <w:rPr>
          <w:rFonts w:ascii="宋体" w:hAnsi="宋体" w:eastAsia="宋体" w:cs="宋体"/>
          <w:color w:val="000000"/>
        </w:rPr>
        <w:t>排水条件好</w:t>
      </w:r>
    </w:p>
    <w:p>
      <w:pPr>
        <w:spacing w:line="360" w:lineRule="auto"/>
        <w:jc w:val="left"/>
        <w:textAlignment w:val="center"/>
        <w:rPr>
          <w:color w:val="000000"/>
        </w:rPr>
      </w:pPr>
      <w:r>
        <w:rPr>
          <w:color w:val="000000"/>
        </w:rPr>
        <w:t xml:space="preserve">5. </w:t>
      </w:r>
      <w:r>
        <w:rPr>
          <w:rFonts w:ascii="宋体" w:hAnsi="宋体" w:eastAsia="宋体" w:cs="宋体"/>
          <w:color w:val="000000"/>
        </w:rPr>
        <w:t>2005年前后，牧马山区域成立多个辣椒专业合作社的主要目的是（   ）</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拓宽销售渠道</w:t>
      </w:r>
      <w:r>
        <w:rPr>
          <w:color w:val="000000"/>
        </w:rPr>
        <w:tab/>
      </w:r>
      <w:r>
        <w:rPr>
          <w:color w:val="000000"/>
        </w:rPr>
        <w:t xml:space="preserve">B. </w:t>
      </w:r>
      <w:r>
        <w:rPr>
          <w:rFonts w:ascii="宋体" w:hAnsi="宋体" w:eastAsia="宋体" w:cs="宋体"/>
          <w:color w:val="000000"/>
        </w:rPr>
        <w:t>促进技术推广</w:t>
      </w:r>
      <w:r>
        <w:rPr>
          <w:color w:val="000000"/>
        </w:rPr>
        <w:tab/>
      </w:r>
      <w:r>
        <w:rPr>
          <w:color w:val="000000"/>
        </w:rPr>
        <w:t xml:space="preserve">C. </w:t>
      </w:r>
      <w:r>
        <w:rPr>
          <w:rFonts w:ascii="宋体" w:hAnsi="宋体" w:eastAsia="宋体" w:cs="宋体"/>
          <w:color w:val="000000"/>
        </w:rPr>
        <w:t>提高经济效益</w:t>
      </w:r>
      <w:r>
        <w:rPr>
          <w:color w:val="000000"/>
        </w:rPr>
        <w:tab/>
      </w:r>
      <w:r>
        <w:rPr>
          <w:color w:val="000000"/>
        </w:rPr>
        <w:t xml:space="preserve">D. </w:t>
      </w:r>
      <w:r>
        <w:rPr>
          <w:rFonts w:ascii="宋体" w:hAnsi="宋体" w:eastAsia="宋体" w:cs="宋体"/>
          <w:color w:val="000000"/>
        </w:rPr>
        <w:t>形成特色产品</w:t>
      </w:r>
    </w:p>
    <w:p>
      <w:pPr>
        <w:spacing w:line="360" w:lineRule="auto"/>
        <w:jc w:val="left"/>
        <w:textAlignment w:val="center"/>
        <w:rPr>
          <w:color w:val="000000"/>
        </w:rPr>
      </w:pPr>
      <w:r>
        <w:rPr>
          <w:color w:val="000000"/>
        </w:rPr>
        <w:t xml:space="preserve">6. </w:t>
      </w:r>
      <w:r>
        <w:rPr>
          <w:rFonts w:ascii="宋体" w:hAnsi="宋体" w:eastAsia="宋体" w:cs="宋体"/>
          <w:color w:val="000000"/>
        </w:rPr>
        <w:t>2015年以来，多家辣椒专业合作杜注销的主要原因是（   ）</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产业结构调整</w:t>
      </w:r>
      <w:r>
        <w:rPr>
          <w:color w:val="000000"/>
        </w:rPr>
        <w:tab/>
      </w:r>
      <w:r>
        <w:rPr>
          <w:color w:val="000000"/>
        </w:rPr>
        <w:t xml:space="preserve">B. </w:t>
      </w:r>
      <w:r>
        <w:rPr>
          <w:rFonts w:ascii="宋体" w:hAnsi="宋体" w:eastAsia="宋体" w:cs="宋体"/>
          <w:color w:val="000000"/>
        </w:rPr>
        <w:t>退耕还林政策</w:t>
      </w:r>
      <w:r>
        <w:rPr>
          <w:color w:val="000000"/>
        </w:rPr>
        <w:tab/>
      </w:r>
      <w:r>
        <w:rPr>
          <w:color w:val="000000"/>
        </w:rPr>
        <w:t xml:space="preserve">C. </w:t>
      </w:r>
      <w:r>
        <w:rPr>
          <w:rFonts w:ascii="宋体" w:hAnsi="宋体" w:eastAsia="宋体" w:cs="宋体"/>
          <w:color w:val="000000"/>
        </w:rPr>
        <w:t>市场竞争加剧</w:t>
      </w:r>
      <w:r>
        <w:rPr>
          <w:color w:val="000000"/>
        </w:rPr>
        <w:tab/>
      </w:r>
      <w:r>
        <w:rPr>
          <w:color w:val="000000"/>
        </w:rPr>
        <w:t xml:space="preserve">D. </w:t>
      </w:r>
      <w:r>
        <w:rPr>
          <w:rFonts w:ascii="宋体" w:hAnsi="宋体" w:eastAsia="宋体" w:cs="宋体"/>
          <w:color w:val="000000"/>
        </w:rPr>
        <w:t>运营成本增加</w:t>
      </w:r>
    </w:p>
    <w:p>
      <w:pPr>
        <w:spacing w:line="360" w:lineRule="auto"/>
        <w:textAlignment w:val="center"/>
        <w:rPr>
          <w:color w:val="000000"/>
        </w:rPr>
      </w:pPr>
      <w:r>
        <w:rPr>
          <w:color w:val="2E75B6"/>
        </w:rPr>
        <w:t>【答案】</w:t>
      </w:r>
      <w:r>
        <w:rPr>
          <w:color w:val="000000"/>
        </w:rPr>
        <w:t>4. D    5. C    6. A</w:t>
      </w:r>
    </w:p>
    <w:p>
      <w:pPr>
        <w:spacing w:line="360" w:lineRule="auto"/>
        <w:textAlignment w:val="center"/>
        <w:rPr>
          <w:color w:val="000000"/>
        </w:rPr>
      </w:pPr>
      <w:r>
        <w:rPr>
          <w:color w:val="2E75B6"/>
        </w:rPr>
        <w:t>【解析】</w:t>
      </w:r>
    </w:p>
    <w:p>
      <w:pPr>
        <w:spacing w:line="360" w:lineRule="auto"/>
        <w:textAlignment w:val="center"/>
        <w:rPr>
          <w:color w:val="000000"/>
        </w:rPr>
      </w:pPr>
      <w:r>
        <w:rPr>
          <w:color w:val="000000"/>
        </w:rPr>
        <w:t>【4题详解】</w:t>
      </w:r>
    </w:p>
    <w:p>
      <w:pPr>
        <w:spacing w:line="360" w:lineRule="auto"/>
        <w:jc w:val="left"/>
        <w:textAlignment w:val="center"/>
        <w:rPr>
          <w:color w:val="000000"/>
        </w:rPr>
      </w:pPr>
      <w:r>
        <w:rPr>
          <w:color w:val="000000"/>
        </w:rPr>
        <w:t>根据材料信息可知，该辣椒品种喜温不耐寒，以肥沃、排水良好的沙质土为适宜，牧马山为缓坡丘陵，地势高，排灌方便，是种植辣椒的理想土地，D正确。与双流其它地区相比，牧马山的热量条件、士壤条件、低温冷喜等不是优势条件。ABC错误。故选D。</w:t>
      </w:r>
    </w:p>
    <w:p>
      <w:pPr>
        <w:spacing w:line="360" w:lineRule="auto"/>
        <w:jc w:val="left"/>
        <w:textAlignment w:val="center"/>
        <w:rPr>
          <w:color w:val="000000"/>
        </w:rPr>
      </w:pPr>
      <w:r>
        <w:rPr>
          <w:color w:val="000000"/>
        </w:rPr>
        <w:t>【5题详解】</w:t>
      </w:r>
    </w:p>
    <w:p>
      <w:pPr>
        <w:spacing w:line="360" w:lineRule="auto"/>
        <w:jc w:val="left"/>
        <w:textAlignment w:val="center"/>
        <w:rPr>
          <w:color w:val="000000"/>
        </w:rPr>
      </w:pPr>
      <w:r>
        <w:rPr>
          <w:color w:val="000000"/>
        </w:rPr>
        <w:t>材料信息显示，辣椒专业合作社主要为当地种植户采购生产资料，销售产品。成立专业合作社可以实现规范化、专业化、集约化，促进技术推广，降低生产成本，增加市场竞争力，以获得更好的经济效益，C正确。辣椒专业合作社统一为当地种植户采购资料、销售产品，可以节省生产成本，拓宽销售渠道，但这些不是根本目的，A错误。辣椒专业合作社不参与生产过程，并不能促进技术推广、形成特色产品，BD错误。故选C。</w:t>
      </w:r>
    </w:p>
    <w:p>
      <w:pPr>
        <w:spacing w:line="360" w:lineRule="auto"/>
        <w:jc w:val="left"/>
        <w:textAlignment w:val="center"/>
        <w:rPr>
          <w:color w:val="000000"/>
        </w:rPr>
      </w:pPr>
      <w:r>
        <w:rPr>
          <w:color w:val="000000"/>
        </w:rPr>
        <w:t>【6题详解】</w:t>
      </w:r>
    </w:p>
    <w:p>
      <w:pPr>
        <w:spacing w:line="360" w:lineRule="auto"/>
        <w:jc w:val="left"/>
        <w:textAlignment w:val="center"/>
        <w:rPr>
          <w:color w:val="000000"/>
        </w:rPr>
      </w:pPr>
      <w:r>
        <w:rPr>
          <w:color w:val="000000"/>
        </w:rPr>
        <w:t>2015年双流撤县设区，意味着双流成为城区的一部分，双流纳入成都市统一规划，产业结构进行调整升级，第一产业比重下调，二、三产业比重提高，A正确。退耕还林政策、市场竞争加剧、运营成本增加等不注意导致辣椒专业合作杜注销，BCD错误。故选A。</w:t>
      </w:r>
    </w:p>
    <w:p>
      <w:pPr>
        <w:spacing w:line="360" w:lineRule="auto"/>
        <w:jc w:val="left"/>
        <w:textAlignment w:val="center"/>
        <w:rPr>
          <w:color w:val="000000"/>
        </w:rPr>
      </w:pPr>
      <w:r>
        <w:rPr>
          <w:color w:val="000000"/>
        </w:rPr>
        <w:t>【点睛】农业区位因素包括：自然因素：地形、气候（光照、热量、水分）、水源、土壤；社会经济因素：市场、交通、劳动力、政策、科技等。可以通过科技手段改造不利因素，提高农业产量。</w:t>
      </w:r>
    </w:p>
    <w:p>
      <w:pPr>
        <w:spacing w:line="360" w:lineRule="auto"/>
        <w:ind w:firstLine="420"/>
        <w:jc w:val="left"/>
        <w:textAlignment w:val="center"/>
        <w:rPr>
          <w:color w:val="000000"/>
        </w:rPr>
      </w:pPr>
      <w:r>
        <w:rPr>
          <w:rFonts w:ascii="楷体" w:hAnsi="楷体" w:eastAsia="楷体" w:cs="楷体"/>
          <w:color w:val="000000"/>
        </w:rPr>
        <w:t>受气候变化的影响，距今10万年来，下图所示区域海平面上升，距今5.5万年时达到顶峰，而后逐渐退至当前的位置。距今7～5.5万年，甲地区聚落逐渐向河流上游方向迁徙；乙地区由于水土流失严重，聚落通常选址于北坡。据此完成下面小题。</w:t>
      </w:r>
    </w:p>
    <w:p>
      <w:pPr>
        <w:spacing w:line="360" w:lineRule="auto"/>
        <w:jc w:val="left"/>
        <w:textAlignment w:val="center"/>
        <w:rPr>
          <w:color w:val="000000"/>
        </w:rPr>
      </w:pPr>
      <w:r>
        <w:rPr>
          <w:color w:val="000000"/>
        </w:rPr>
        <w:drawing>
          <wp:inline distT="0" distB="0" distL="114300" distR="114300">
            <wp:extent cx="3257550" cy="32385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0"/>
                    <a:stretch>
                      <a:fillRect/>
                    </a:stretch>
                  </pic:blipFill>
                  <pic:spPr>
                    <a:xfrm>
                      <a:off x="0" y="0"/>
                      <a:ext cx="3257550" cy="3238500"/>
                    </a:xfrm>
                    <a:prstGeom prst="rect">
                      <a:avLst/>
                    </a:prstGeom>
                  </pic:spPr>
                </pic:pic>
              </a:graphicData>
            </a:graphic>
          </wp:inline>
        </w:drawing>
      </w:r>
    </w:p>
    <w:p>
      <w:pPr>
        <w:spacing w:line="360" w:lineRule="auto"/>
        <w:jc w:val="left"/>
        <w:textAlignment w:val="center"/>
        <w:rPr>
          <w:color w:val="000000"/>
        </w:rPr>
      </w:pPr>
      <w:r>
        <w:rPr>
          <w:color w:val="000000"/>
        </w:rPr>
        <w:t xml:space="preserve">7. </w:t>
      </w:r>
      <w:r>
        <w:rPr>
          <w:rFonts w:ascii="宋体" w:hAnsi="宋体" w:eastAsia="宋体" w:cs="宋体"/>
          <w:color w:val="000000"/>
        </w:rPr>
        <w:t>图示地区距今7-5.5万年的气候特征是（   ）</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温暖湿润</w:t>
      </w:r>
      <w:r>
        <w:rPr>
          <w:color w:val="000000"/>
        </w:rPr>
        <w:tab/>
      </w:r>
      <w:r>
        <w:rPr>
          <w:color w:val="000000"/>
        </w:rPr>
        <w:t xml:space="preserve">B. </w:t>
      </w:r>
      <w:r>
        <w:rPr>
          <w:rFonts w:ascii="宋体" w:hAnsi="宋体" w:eastAsia="宋体" w:cs="宋体"/>
          <w:color w:val="000000"/>
        </w:rPr>
        <w:t>温暖干燥</w:t>
      </w:r>
      <w:r>
        <w:rPr>
          <w:color w:val="000000"/>
        </w:rPr>
        <w:tab/>
      </w:r>
      <w:r>
        <w:rPr>
          <w:color w:val="000000"/>
        </w:rPr>
        <w:t xml:space="preserve">C. </w:t>
      </w:r>
      <w:r>
        <w:rPr>
          <w:rFonts w:ascii="宋体" w:hAnsi="宋体" w:eastAsia="宋体" w:cs="宋体"/>
          <w:color w:val="000000"/>
        </w:rPr>
        <w:t>寒冷湿润</w:t>
      </w:r>
      <w:r>
        <w:rPr>
          <w:color w:val="000000"/>
        </w:rPr>
        <w:tab/>
      </w:r>
      <w:r>
        <w:rPr>
          <w:color w:val="000000"/>
        </w:rPr>
        <w:t xml:space="preserve">D. </w:t>
      </w:r>
      <w:r>
        <w:rPr>
          <w:rFonts w:ascii="宋体" w:hAnsi="宋体" w:eastAsia="宋体" w:cs="宋体"/>
          <w:color w:val="000000"/>
        </w:rPr>
        <w:t>寒冷干燥</w:t>
      </w:r>
    </w:p>
    <w:p>
      <w:pPr>
        <w:spacing w:line="360" w:lineRule="auto"/>
        <w:jc w:val="left"/>
        <w:textAlignment w:val="center"/>
        <w:rPr>
          <w:color w:val="000000"/>
        </w:rPr>
      </w:pPr>
      <w:r>
        <w:rPr>
          <w:color w:val="000000"/>
        </w:rPr>
        <w:t xml:space="preserve">8. </w:t>
      </w:r>
      <w:r>
        <w:rPr>
          <w:rFonts w:ascii="宋体" w:hAnsi="宋体" w:eastAsia="宋体" w:cs="宋体"/>
          <w:color w:val="000000"/>
        </w:rPr>
        <w:t>推测距今7-5.5万年甲、乙、丙地区的主要农业活动方式分别是（   ）</w:t>
      </w: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采猎活动、种植业活动、渔猎活动</w:t>
      </w:r>
      <w:r>
        <w:rPr>
          <w:color w:val="000000"/>
        </w:rPr>
        <w:tab/>
      </w:r>
      <w:r>
        <w:rPr>
          <w:color w:val="000000"/>
        </w:rPr>
        <w:t xml:space="preserve">B. </w:t>
      </w:r>
      <w:r>
        <w:rPr>
          <w:rFonts w:ascii="宋体" w:hAnsi="宋体" w:eastAsia="宋体" w:cs="宋体"/>
          <w:color w:val="000000"/>
        </w:rPr>
        <w:t>采猎活动、渔猎活动、种植业活动</w: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种植业活动、渔猎活动、采猎活动</w:t>
      </w:r>
      <w:r>
        <w:rPr>
          <w:color w:val="000000"/>
        </w:rPr>
        <w:tab/>
      </w:r>
      <w:r>
        <w:rPr>
          <w:color w:val="000000"/>
        </w:rPr>
        <w:t xml:space="preserve">D. </w:t>
      </w:r>
      <w:r>
        <w:rPr>
          <w:rFonts w:ascii="宋体" w:hAnsi="宋体" w:eastAsia="宋体" w:cs="宋体"/>
          <w:color w:val="000000"/>
        </w:rPr>
        <w:t>种植业活动、果猎活动、渔猎活动</w:t>
      </w:r>
    </w:p>
    <w:p>
      <w:pPr>
        <w:spacing w:line="360" w:lineRule="auto"/>
        <w:textAlignment w:val="center"/>
        <w:rPr>
          <w:color w:val="000000"/>
        </w:rPr>
      </w:pPr>
      <w:r>
        <w:rPr>
          <w:color w:val="2E75B6"/>
        </w:rPr>
        <w:t>【答案】</w:t>
      </w:r>
      <w:r>
        <w:rPr>
          <w:color w:val="000000"/>
        </w:rPr>
        <w:t>7. A    8. D</w:t>
      </w:r>
    </w:p>
    <w:p>
      <w:pPr>
        <w:spacing w:line="360" w:lineRule="auto"/>
        <w:textAlignment w:val="center"/>
        <w:rPr>
          <w:color w:val="000000"/>
        </w:rPr>
      </w:pPr>
      <w:r>
        <w:rPr>
          <w:color w:val="2E75B6"/>
        </w:rPr>
        <w:t>【解析】</w:t>
      </w:r>
    </w:p>
    <w:p>
      <w:pPr>
        <w:spacing w:line="360" w:lineRule="auto"/>
        <w:textAlignment w:val="center"/>
        <w:rPr>
          <w:color w:val="000000"/>
        </w:rPr>
      </w:pPr>
      <w:r>
        <w:rPr>
          <w:color w:val="000000"/>
        </w:rPr>
        <w:t>【7题详解】</w:t>
      </w:r>
    </w:p>
    <w:p>
      <w:pPr>
        <w:spacing w:line="360" w:lineRule="auto"/>
        <w:jc w:val="left"/>
        <w:textAlignment w:val="center"/>
        <w:rPr>
          <w:color w:val="000000"/>
        </w:rPr>
      </w:pPr>
      <w:r>
        <w:rPr>
          <w:color w:val="000000"/>
        </w:rPr>
        <w:t>由材料可知，距今10-5.5万年该地区海平面上升，说明气候变暖引起冰川融化和海水膨胀；乙地区水土流失严重，说明该时期降水丰富。所以图示地区距今7-5.5万年间温暖湿润，A符合题意。故选A。</w:t>
      </w:r>
    </w:p>
    <w:p>
      <w:pPr>
        <w:spacing w:line="360" w:lineRule="auto"/>
        <w:jc w:val="left"/>
        <w:textAlignment w:val="center"/>
        <w:rPr>
          <w:color w:val="000000"/>
        </w:rPr>
      </w:pPr>
      <w:r>
        <w:rPr>
          <w:color w:val="000000"/>
        </w:rPr>
        <w:t>【8题详解】</w:t>
      </w:r>
    </w:p>
    <w:p>
      <w:pPr>
        <w:spacing w:line="360" w:lineRule="auto"/>
        <w:jc w:val="left"/>
        <w:textAlignment w:val="center"/>
        <w:rPr>
          <w:color w:val="000000"/>
        </w:rPr>
      </w:pPr>
      <w:r>
        <w:rPr>
          <w:color w:val="000000"/>
        </w:rPr>
        <w:t>由图可知，甲地区位于辽河中下游，地形平坦，土壤肥沃，适合种植业发展：乙地区水土流失严重，耕作条件较差，但地处山区，森林茂密，有利于采猎活动；丙地区靠近海洋，适合发展渔猎活动，D符合题意。故选D。</w:t>
      </w:r>
    </w:p>
    <w:p>
      <w:pPr>
        <w:spacing w:line="360" w:lineRule="auto"/>
        <w:jc w:val="left"/>
        <w:textAlignment w:val="center"/>
        <w:rPr>
          <w:color w:val="000000"/>
        </w:rPr>
      </w:pPr>
      <w:r>
        <w:rPr>
          <w:color w:val="000000"/>
        </w:rPr>
        <w:t>【点睛】各地区应该根据自然环境的特征因地制宜发展农业，包括地理位置、气候、地形等，宜林则林，宜牧则牧，宜农则农。</w:t>
      </w:r>
    </w:p>
    <w:p>
      <w:pPr>
        <w:spacing w:line="360" w:lineRule="auto"/>
        <w:ind w:firstLine="420"/>
        <w:jc w:val="left"/>
        <w:textAlignment w:val="center"/>
        <w:rPr>
          <w:color w:val="000000"/>
        </w:rPr>
      </w:pPr>
      <w:r>
        <w:rPr>
          <w:rFonts w:ascii="楷体" w:hAnsi="楷体" w:eastAsia="楷体" w:cs="楷体"/>
          <w:color w:val="000000"/>
        </w:rPr>
        <w:t>太阳辐射照度是指到达地表上单位面积、单位时问内的幅射能量。我国北方采暖区，冬季气候干燥，光照充足，利用太阳辐射能这种清洁能源的条件得天独厚。下图示意北京市全年每月22日建筑物南壁面太阳辐射照度。据此完成下面小题。</w:t>
      </w:r>
    </w:p>
    <w:p>
      <w:pPr>
        <w:spacing w:line="360" w:lineRule="auto"/>
        <w:jc w:val="left"/>
        <w:textAlignment w:val="center"/>
        <w:rPr>
          <w:color w:val="000000"/>
        </w:rPr>
      </w:pPr>
      <w:r>
        <w:rPr>
          <w:color w:val="000000"/>
        </w:rPr>
        <w:drawing>
          <wp:inline distT="0" distB="0" distL="114300" distR="114300">
            <wp:extent cx="5238750" cy="2259965"/>
            <wp:effectExtent l="0" t="0" r="0" b="698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5238750" cy="2260557"/>
                    </a:xfrm>
                    <a:prstGeom prst="rect">
                      <a:avLst/>
                    </a:prstGeom>
                  </pic:spPr>
                </pic:pic>
              </a:graphicData>
            </a:graphic>
          </wp:inline>
        </w:drawing>
      </w:r>
    </w:p>
    <w:p>
      <w:pPr>
        <w:spacing w:line="360" w:lineRule="auto"/>
        <w:jc w:val="left"/>
        <w:textAlignment w:val="center"/>
        <w:rPr>
          <w:color w:val="000000"/>
        </w:rPr>
      </w:pPr>
      <w:r>
        <w:rPr>
          <w:color w:val="000000"/>
        </w:rPr>
        <w:t xml:space="preserve">9. </w:t>
      </w:r>
      <w:r>
        <w:rPr>
          <w:rFonts w:ascii="宋体" w:hAnsi="宋体" w:eastAsia="宋体" w:cs="宋体"/>
          <w:color w:val="000000"/>
        </w:rPr>
        <w:t>晴天条件下，北京市全年正午建筑物南壁面得到的太阳辐射量总体上（   ）</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大于地面</w:t>
      </w:r>
      <w:r>
        <w:rPr>
          <w:color w:val="000000"/>
        </w:rPr>
        <w:tab/>
      </w:r>
      <w:r>
        <w:rPr>
          <w:color w:val="000000"/>
        </w:rPr>
        <w:t xml:space="preserve">B. </w:t>
      </w:r>
      <w:r>
        <w:rPr>
          <w:rFonts w:ascii="宋体" w:hAnsi="宋体" w:eastAsia="宋体" w:cs="宋体"/>
          <w:color w:val="000000"/>
        </w:rPr>
        <w:t>小于地面</w:t>
      </w:r>
      <w:r>
        <w:rPr>
          <w:color w:val="000000"/>
        </w:rPr>
        <w:tab/>
      </w:r>
      <w:r>
        <w:rPr>
          <w:color w:val="000000"/>
        </w:rPr>
        <w:t xml:space="preserve">C. </w:t>
      </w:r>
      <w:r>
        <w:rPr>
          <w:rFonts w:ascii="宋体" w:hAnsi="宋体" w:eastAsia="宋体" w:cs="宋体"/>
          <w:color w:val="000000"/>
        </w:rPr>
        <w:t>等于地面</w:t>
      </w:r>
      <w:r>
        <w:rPr>
          <w:color w:val="000000"/>
        </w:rPr>
        <w:tab/>
      </w:r>
      <w:r>
        <w:rPr>
          <w:color w:val="000000"/>
        </w:rPr>
        <w:t xml:space="preserve">D. </w:t>
      </w:r>
      <w:r>
        <w:rPr>
          <w:rFonts w:ascii="宋体" w:hAnsi="宋体" w:eastAsia="宋体" w:cs="宋体"/>
          <w:color w:val="000000"/>
        </w:rPr>
        <w:t>无法确定</w:t>
      </w:r>
    </w:p>
    <w:p>
      <w:pPr>
        <w:spacing w:line="360" w:lineRule="auto"/>
        <w:jc w:val="left"/>
        <w:textAlignment w:val="center"/>
        <w:rPr>
          <w:color w:val="000000"/>
        </w:rPr>
      </w:pPr>
      <w:r>
        <w:rPr>
          <w:color w:val="000000"/>
        </w:rPr>
        <w:t xml:space="preserve">10. </w:t>
      </w:r>
      <w:r>
        <w:rPr>
          <w:rFonts w:ascii="宋体" w:hAnsi="宋体" w:eastAsia="宋体" w:cs="宋体"/>
          <w:color w:val="000000"/>
        </w:rPr>
        <w:t>相对于3月和10月，取暖季节北京市南壁面太阳辐射照度较低的主要影响因素是（   ）</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正午太阳高度</w:t>
      </w:r>
      <w:r>
        <w:rPr>
          <w:color w:val="000000"/>
        </w:rPr>
        <w:tab/>
      </w:r>
      <w:r>
        <w:rPr>
          <w:color w:val="000000"/>
        </w:rPr>
        <w:t xml:space="preserve">B. </w:t>
      </w:r>
      <w:r>
        <w:rPr>
          <w:rFonts w:ascii="宋体" w:hAnsi="宋体" w:eastAsia="宋体" w:cs="宋体"/>
          <w:color w:val="000000"/>
        </w:rPr>
        <w:t>昼夜长短</w:t>
      </w:r>
      <w:r>
        <w:rPr>
          <w:color w:val="000000"/>
        </w:rPr>
        <w:tab/>
      </w:r>
      <w:r>
        <w:rPr>
          <w:color w:val="000000"/>
        </w:rPr>
        <w:t xml:space="preserve">C. </w:t>
      </w:r>
      <w:r>
        <w:rPr>
          <w:rFonts w:ascii="宋体" w:hAnsi="宋体" w:eastAsia="宋体" w:cs="宋体"/>
          <w:color w:val="000000"/>
        </w:rPr>
        <w:t>天气状况</w:t>
      </w:r>
      <w:r>
        <w:rPr>
          <w:color w:val="000000"/>
        </w:rPr>
        <w:tab/>
      </w:r>
      <w:r>
        <w:rPr>
          <w:color w:val="000000"/>
        </w:rPr>
        <w:t xml:space="preserve">D. </w:t>
      </w:r>
      <w:r>
        <w:rPr>
          <w:rFonts w:ascii="宋体" w:hAnsi="宋体" w:eastAsia="宋体" w:cs="宋体"/>
          <w:color w:val="000000"/>
        </w:rPr>
        <w:t>气温高低</w:t>
      </w:r>
    </w:p>
    <w:p>
      <w:pPr>
        <w:spacing w:line="360" w:lineRule="auto"/>
        <w:textAlignment w:val="center"/>
        <w:rPr>
          <w:color w:val="000000"/>
        </w:rPr>
      </w:pPr>
      <w:r>
        <w:rPr>
          <w:color w:val="2E75B6"/>
        </w:rPr>
        <w:t>【答案】</w:t>
      </w:r>
      <w:r>
        <w:rPr>
          <w:color w:val="000000"/>
        </w:rPr>
        <w:t>9. B    10. B</w:t>
      </w:r>
    </w:p>
    <w:p>
      <w:pPr>
        <w:spacing w:line="360" w:lineRule="auto"/>
        <w:textAlignment w:val="center"/>
        <w:rPr>
          <w:color w:val="000000"/>
        </w:rPr>
      </w:pPr>
      <w:r>
        <w:rPr>
          <w:color w:val="2E75B6"/>
        </w:rPr>
        <w:t>【解析】</w:t>
      </w:r>
    </w:p>
    <w:p>
      <w:pPr>
        <w:spacing w:line="360" w:lineRule="auto"/>
        <w:textAlignment w:val="center"/>
        <w:rPr>
          <w:color w:val="000000"/>
        </w:rPr>
      </w:pPr>
      <w:r>
        <w:rPr>
          <w:color w:val="000000"/>
        </w:rPr>
        <w:t>【9题详解】</w:t>
      </w:r>
    </w:p>
    <w:p>
      <w:pPr>
        <w:spacing w:line="360" w:lineRule="auto"/>
        <w:jc w:val="left"/>
        <w:textAlignment w:val="center"/>
        <w:rPr>
          <w:color w:val="000000"/>
        </w:rPr>
      </w:pPr>
      <w:r>
        <w:rPr>
          <w:color w:val="000000"/>
        </w:rPr>
        <w:t>当太阳直射5°S时，北京正午太阳高度为45°，此时南墙壁面与地面获得的太阳辐射是相等的，当太阳直射点位于5°S以北时，正午太阳高度大于45°，与地面的夹角大，与南墙壁面的夹角小。晴天条件下，北京市全年正午建筑物南壁面得到的太阳辐射量总体上小于地面。故选B。</w:t>
      </w:r>
    </w:p>
    <w:p>
      <w:pPr>
        <w:spacing w:line="360" w:lineRule="auto"/>
        <w:jc w:val="left"/>
        <w:textAlignment w:val="center"/>
        <w:rPr>
          <w:color w:val="000000"/>
        </w:rPr>
      </w:pPr>
      <w:r>
        <w:rPr>
          <w:color w:val="000000"/>
        </w:rPr>
        <w:t>【10题详解】</w:t>
      </w:r>
    </w:p>
    <w:p>
      <w:pPr>
        <w:spacing w:line="360" w:lineRule="auto"/>
        <w:jc w:val="left"/>
        <w:textAlignment w:val="center"/>
        <w:rPr>
          <w:color w:val="000000"/>
        </w:rPr>
      </w:pPr>
      <w:r>
        <w:rPr>
          <w:color w:val="000000"/>
        </w:rPr>
        <w:t>由上题分析可知，相比3月和10月，取暖季节如11-2月，正午太阳高度较小，但与南壁面的夹角大，太阳辐射照度高，但结果却是比较低，主要原因可能是昼长较短，日照时间短，因而导致太阳辐射照度略有降低。ACD错误，故选B。</w:t>
      </w:r>
    </w:p>
    <w:p>
      <w:pPr>
        <w:spacing w:line="360" w:lineRule="auto"/>
        <w:jc w:val="left"/>
        <w:textAlignment w:val="center"/>
        <w:rPr>
          <w:color w:val="000000"/>
        </w:rPr>
      </w:pPr>
      <w:r>
        <w:rPr>
          <w:color w:val="000000"/>
        </w:rPr>
        <w:t>【点睛】正午太阳高度角计算公式，即H=90º-|当地纬度±直射点纬度｜，H代表当地正午太阳高度，当地纬度指所要求某地的纬度，直射点纬度是指此时直射点所在的纬度，如果当地纬度与直射点纬度在同一半球用减号，若在不同半球用加号，然后取绝对值。</w:t>
      </w:r>
    </w:p>
    <w:p>
      <w:pPr>
        <w:spacing w:line="360" w:lineRule="auto"/>
        <w:ind w:firstLine="420"/>
        <w:jc w:val="left"/>
        <w:textAlignment w:val="center"/>
        <w:rPr>
          <w:color w:val="000000"/>
        </w:rPr>
      </w:pPr>
      <w:r>
        <w:rPr>
          <w:rFonts w:ascii="楷体" w:hAnsi="楷体" w:eastAsia="楷体" w:cs="楷体"/>
          <w:color w:val="000000"/>
        </w:rPr>
        <w:t>厦门机场位于厦门岛的东北端，三面临海。2016年4月16日晚，厦门机场遗遇流雾，近百个航班被迫取消。该日15：00在同安湾海面一带形成了一条“冷舌”（槽状低温区），并逐渐加强，形成地面冷平流。研究表明，此次“冷专甲的形成与海陆温差有关，对机场正常运行有较大影响。下图示意2016年4月16日17：00厦门及周边地区气温（单位：℃）分布。据此完成下面小题。</w:t>
      </w:r>
    </w:p>
    <w:p>
      <w:pPr>
        <w:spacing w:line="360" w:lineRule="auto"/>
        <w:jc w:val="left"/>
        <w:textAlignment w:val="center"/>
        <w:rPr>
          <w:color w:val="000000"/>
        </w:rPr>
      </w:pPr>
      <w:r>
        <w:rPr>
          <w:color w:val="000000"/>
        </w:rPr>
        <w:drawing>
          <wp:inline distT="0" distB="0" distL="114300" distR="114300">
            <wp:extent cx="3705225" cy="28289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705225" cy="2828925"/>
                    </a:xfrm>
                    <a:prstGeom prst="rect">
                      <a:avLst/>
                    </a:prstGeom>
                  </pic:spPr>
                </pic:pic>
              </a:graphicData>
            </a:graphic>
          </wp:inline>
        </w:drawing>
      </w:r>
    </w:p>
    <w:p>
      <w:pPr>
        <w:spacing w:line="360" w:lineRule="auto"/>
        <w:jc w:val="left"/>
        <w:textAlignment w:val="center"/>
        <w:rPr>
          <w:color w:val="000000"/>
        </w:rPr>
      </w:pPr>
      <w:r>
        <w:rPr>
          <w:color w:val="000000"/>
        </w:rPr>
        <w:t xml:space="preserve">11. </w:t>
      </w:r>
      <w:r>
        <w:rPr>
          <w:rFonts w:ascii="宋体" w:hAnsi="宋体" w:eastAsia="宋体" w:cs="宋体"/>
          <w:color w:val="000000"/>
        </w:rPr>
        <w:t>该日17：00，机场最可能盛行（   ）</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偏东风</w:t>
      </w:r>
      <w:r>
        <w:rPr>
          <w:color w:val="000000"/>
        </w:rPr>
        <w:tab/>
      </w:r>
      <w:r>
        <w:rPr>
          <w:color w:val="000000"/>
        </w:rPr>
        <w:t xml:space="preserve">B. </w:t>
      </w:r>
      <w:r>
        <w:rPr>
          <w:rFonts w:ascii="宋体" w:hAnsi="宋体" w:eastAsia="宋体" w:cs="宋体"/>
          <w:color w:val="000000"/>
        </w:rPr>
        <w:t>偏南风</w:t>
      </w:r>
      <w:r>
        <w:rPr>
          <w:color w:val="000000"/>
        </w:rPr>
        <w:tab/>
      </w:r>
      <w:r>
        <w:rPr>
          <w:color w:val="000000"/>
        </w:rPr>
        <w:t xml:space="preserve">C. </w:t>
      </w:r>
      <w:r>
        <w:rPr>
          <w:rFonts w:ascii="宋体" w:hAnsi="宋体" w:eastAsia="宋体" w:cs="宋体"/>
          <w:color w:val="000000"/>
        </w:rPr>
        <w:t>偏西风</w:t>
      </w:r>
      <w:r>
        <w:rPr>
          <w:color w:val="000000"/>
        </w:rPr>
        <w:tab/>
      </w:r>
      <w:r>
        <w:rPr>
          <w:color w:val="000000"/>
        </w:rPr>
        <w:t xml:space="preserve">D. </w:t>
      </w:r>
      <w:r>
        <w:rPr>
          <w:rFonts w:ascii="宋体" w:hAnsi="宋体" w:eastAsia="宋体" w:cs="宋体"/>
          <w:color w:val="000000"/>
        </w:rPr>
        <w:t>偏北风</w:t>
      </w:r>
    </w:p>
    <w:p>
      <w:pPr>
        <w:spacing w:line="360" w:lineRule="auto"/>
        <w:jc w:val="left"/>
        <w:textAlignment w:val="center"/>
        <w:rPr>
          <w:color w:val="000000"/>
        </w:rPr>
      </w:pPr>
      <w:r>
        <w:rPr>
          <w:color w:val="000000"/>
        </w:rPr>
        <w:t xml:space="preserve">12. </w:t>
      </w:r>
      <w:r>
        <w:rPr>
          <w:rFonts w:ascii="宋体" w:hAnsi="宋体" w:eastAsia="宋体" w:cs="宋体"/>
          <w:color w:val="000000"/>
        </w:rPr>
        <w:t>机场东北面“冷舌”的形成有利于（   ）</w:t>
      </w:r>
    </w:p>
    <w:p>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促进机场大气垂直运动</w:t>
      </w:r>
      <w:r>
        <w:rPr>
          <w:color w:val="000000"/>
        </w:rPr>
        <w:tab/>
      </w:r>
      <w:r>
        <w:rPr>
          <w:color w:val="000000"/>
        </w:rPr>
        <w:t xml:space="preserve">B. </w:t>
      </w:r>
      <w:r>
        <w:rPr>
          <w:rFonts w:ascii="宋体" w:hAnsi="宋体" w:eastAsia="宋体" w:cs="宋体"/>
          <w:color w:val="000000"/>
        </w:rPr>
        <w:t>增加机场附近的降水量</w:t>
      </w:r>
    </w:p>
    <w:p>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保持机场大气层的稳定</w:t>
      </w:r>
      <w:r>
        <w:rPr>
          <w:color w:val="000000"/>
        </w:rPr>
        <w:tab/>
      </w:r>
      <w:r>
        <w:rPr>
          <w:color w:val="000000"/>
        </w:rPr>
        <w:t xml:space="preserve">D. </w:t>
      </w:r>
      <w:r>
        <w:rPr>
          <w:rFonts w:ascii="宋体" w:hAnsi="宋体" w:eastAsia="宋体" w:cs="宋体"/>
          <w:color w:val="000000"/>
        </w:rPr>
        <w:t>提高机场地面保温效应</w:t>
      </w:r>
    </w:p>
    <w:p>
      <w:pPr>
        <w:spacing w:line="360" w:lineRule="auto"/>
        <w:jc w:val="left"/>
        <w:textAlignment w:val="center"/>
        <w:rPr>
          <w:color w:val="000000"/>
        </w:rPr>
      </w:pPr>
      <w:r>
        <w:rPr>
          <w:color w:val="000000"/>
        </w:rPr>
        <w:t xml:space="preserve">13. </w:t>
      </w:r>
      <w:r>
        <w:rPr>
          <w:rFonts w:ascii="宋体" w:hAnsi="宋体" w:eastAsia="宋体" w:cs="宋体"/>
          <w:color w:val="000000"/>
        </w:rPr>
        <w:t>同安湾冷舌的形成（   ）</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利于机场浓雾消散</w:t>
      </w:r>
      <w:r>
        <w:rPr>
          <w:color w:val="000000"/>
        </w:rPr>
        <w:tab/>
      </w:r>
      <w:r>
        <w:rPr>
          <w:color w:val="000000"/>
        </w:rPr>
        <w:t xml:space="preserve">B. </w:t>
      </w:r>
      <w:r>
        <w:rPr>
          <w:rFonts w:ascii="宋体" w:hAnsi="宋体" w:eastAsia="宋体" w:cs="宋体"/>
          <w:color w:val="000000"/>
        </w:rPr>
        <w:t>冬季多于夏季</w:t>
      </w:r>
      <w:r>
        <w:rPr>
          <w:color w:val="000000"/>
        </w:rPr>
        <w:tab/>
      </w:r>
      <w:r>
        <w:rPr>
          <w:color w:val="000000"/>
        </w:rPr>
        <w:t xml:space="preserve">C. </w:t>
      </w:r>
      <w:r>
        <w:rPr>
          <w:rFonts w:ascii="宋体" w:hAnsi="宋体" w:eastAsia="宋体" w:cs="宋体"/>
          <w:color w:val="000000"/>
        </w:rPr>
        <w:t>夜晚强度可能减弱</w:t>
      </w:r>
      <w:r>
        <w:rPr>
          <w:color w:val="000000"/>
        </w:rPr>
        <w:tab/>
      </w:r>
      <w:r>
        <w:rPr>
          <w:color w:val="000000"/>
        </w:rPr>
        <w:t xml:space="preserve">D. </w:t>
      </w:r>
      <w:r>
        <w:rPr>
          <w:rFonts w:ascii="宋体" w:hAnsi="宋体" w:eastAsia="宋体" w:cs="宋体"/>
          <w:color w:val="000000"/>
        </w:rPr>
        <w:t>阴雨天气多发</w:t>
      </w:r>
    </w:p>
    <w:p>
      <w:pPr>
        <w:spacing w:line="360" w:lineRule="auto"/>
        <w:textAlignment w:val="center"/>
        <w:rPr>
          <w:color w:val="000000"/>
        </w:rPr>
      </w:pPr>
      <w:r>
        <w:rPr>
          <w:color w:val="2E75B6"/>
        </w:rPr>
        <w:t>【答案】</w:t>
      </w:r>
      <w:r>
        <w:rPr>
          <w:color w:val="000000"/>
        </w:rPr>
        <w:t>11. A    12. C    13. C</w:t>
      </w:r>
    </w:p>
    <w:p>
      <w:pPr>
        <w:spacing w:line="360" w:lineRule="auto"/>
        <w:textAlignment w:val="center"/>
        <w:rPr>
          <w:color w:val="000000"/>
        </w:rPr>
      </w:pPr>
      <w:r>
        <w:rPr>
          <w:color w:val="2E75B6"/>
        </w:rPr>
        <w:t>【解析】</w:t>
      </w:r>
    </w:p>
    <w:p>
      <w:pPr>
        <w:spacing w:line="360" w:lineRule="auto"/>
        <w:textAlignment w:val="center"/>
        <w:rPr>
          <w:color w:val="000000"/>
        </w:rPr>
      </w:pPr>
      <w:r>
        <w:rPr>
          <w:color w:val="000000"/>
        </w:rPr>
        <w:t>【11题详解】</w:t>
      </w:r>
    </w:p>
    <w:p>
      <w:pPr>
        <w:spacing w:line="360" w:lineRule="auto"/>
        <w:jc w:val="left"/>
        <w:textAlignment w:val="center"/>
        <w:rPr>
          <w:color w:val="000000"/>
        </w:rPr>
      </w:pPr>
      <w:r>
        <w:rPr>
          <w:color w:val="000000"/>
        </w:rPr>
        <w:t>据图可知，该日17：00在机场东北面同安湾一带形成了一条东南—西北向的冷舌，即该冷舌位于厦门岛的东北部地区，说明冷空气由东向其他地方扩张。（此时陆地气温高于海湾，海面为冷高压中心）机场最可能盛行偏东风，A项正确，排除BCD；故选A。</w:t>
      </w:r>
    </w:p>
    <w:p>
      <w:pPr>
        <w:spacing w:line="360" w:lineRule="auto"/>
        <w:jc w:val="left"/>
        <w:textAlignment w:val="center"/>
        <w:rPr>
          <w:color w:val="000000"/>
        </w:rPr>
      </w:pPr>
      <w:r>
        <w:rPr>
          <w:color w:val="000000"/>
        </w:rPr>
        <w:t>【12题详解】</w:t>
      </w:r>
    </w:p>
    <w:p>
      <w:pPr>
        <w:spacing w:line="360" w:lineRule="auto"/>
        <w:jc w:val="left"/>
        <w:textAlignment w:val="center"/>
        <w:rPr>
          <w:color w:val="000000"/>
        </w:rPr>
      </w:pPr>
      <w:r>
        <w:rPr>
          <w:color w:val="000000"/>
        </w:rPr>
        <w:t>分析可知，冷舌在机场东北部形成了一个冷空气源，海风将此处的冷空气不断输送至机场，使机场气温快速下降，冷空气在下，暖空气在上，形成逆温层和冷平流，有利于保持机场大气层的稳定，不利于大气垂直运动，A、D错误，C正确；机场大气较稳定，不利于增加降水量，B错误。故选C。</w:t>
      </w:r>
    </w:p>
    <w:p>
      <w:pPr>
        <w:spacing w:line="360" w:lineRule="auto"/>
        <w:jc w:val="left"/>
        <w:textAlignment w:val="center"/>
        <w:rPr>
          <w:color w:val="000000"/>
        </w:rPr>
      </w:pPr>
      <w:r>
        <w:rPr>
          <w:color w:val="000000"/>
        </w:rPr>
        <w:t>【13题详解】</w:t>
      </w:r>
    </w:p>
    <w:p>
      <w:pPr>
        <w:spacing w:line="360" w:lineRule="auto"/>
        <w:jc w:val="left"/>
        <w:textAlignment w:val="center"/>
        <w:rPr>
          <w:color w:val="000000"/>
        </w:rPr>
      </w:pPr>
      <w:r>
        <w:rPr>
          <w:color w:val="000000"/>
        </w:rPr>
        <w:t>据图文信息可知，“冷舌”使得近地面形成冷平流，夜晚陆地气温下降快，气流下沉，而同安湾属于海水分布区，夜晚散热慢，因此气温较高，风向发生改变，由陆地吹向海洋，因此冷舌较弱，故C正确；冷舌的形成是由于气温差异，冬季陆地气温较低，海洋气温较高，同安湾等温线弯曲向东南方向，不易发生“冷舌”，夏季反之，故B错误；“冷舌”由于是冷平流，因此冷空气在下侧，暖空气在上层，大气较为稳定，多晴朗天气，且不利于浓雾的消散，故A、D错误。故选C。</w:t>
      </w:r>
    </w:p>
    <w:p>
      <w:pPr>
        <w:spacing w:line="360" w:lineRule="auto"/>
        <w:jc w:val="left"/>
        <w:textAlignment w:val="center"/>
        <w:rPr>
          <w:color w:val="000000"/>
        </w:rPr>
      </w:pPr>
      <w:r>
        <w:rPr>
          <w:color w:val="000000"/>
        </w:rPr>
        <w:t>【点睛】雾形成的条件：一是冷却，二是加湿，三是有凝结核，增加水汽含量。</w:t>
      </w:r>
    </w:p>
    <w:p>
      <w:pPr>
        <w:spacing w:line="360" w:lineRule="auto"/>
        <w:ind w:firstLine="420"/>
        <w:jc w:val="left"/>
        <w:textAlignment w:val="center"/>
        <w:rPr>
          <w:color w:val="000000"/>
        </w:rPr>
      </w:pPr>
      <w:r>
        <w:rPr>
          <w:rFonts w:ascii="楷体" w:hAnsi="楷体" w:eastAsia="楷体" w:cs="楷体"/>
          <w:color w:val="000000"/>
        </w:rPr>
        <w:t>大多数地质学家认为油气是地质时期有机物通过爱长的沉积压缩和加热后逐渐形成的。形成之后会渗透到附近的岩层中，在良好的倍油气构造中形成油气矿藏地。位于东非大裂容的来湖盆地层下层以湖泊相央功岩泥页岩为主，是油气生成的主要岩石：上层为三角洲相砂岩和湖泊相泥页岩互层分布。下图为湖盆岩层垂直制面国。据此完成下面小题。</w:t>
      </w:r>
    </w:p>
    <w:p>
      <w:pPr>
        <w:spacing w:line="360" w:lineRule="auto"/>
        <w:jc w:val="left"/>
        <w:textAlignment w:val="center"/>
        <w:rPr>
          <w:color w:val="000000"/>
        </w:rPr>
      </w:pPr>
      <w:r>
        <w:rPr>
          <w:color w:val="000000"/>
        </w:rPr>
        <w:drawing>
          <wp:inline distT="0" distB="0" distL="114300" distR="114300">
            <wp:extent cx="4933950" cy="24479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4933950" cy="2447925"/>
                    </a:xfrm>
                    <a:prstGeom prst="rect">
                      <a:avLst/>
                    </a:prstGeom>
                  </pic:spPr>
                </pic:pic>
              </a:graphicData>
            </a:graphic>
          </wp:inline>
        </w:drawing>
      </w:r>
    </w:p>
    <w:p>
      <w:pPr>
        <w:spacing w:line="360" w:lineRule="auto"/>
        <w:jc w:val="left"/>
        <w:textAlignment w:val="center"/>
        <w:rPr>
          <w:color w:val="000000"/>
        </w:rPr>
      </w:pPr>
      <w:r>
        <w:rPr>
          <w:color w:val="000000"/>
        </w:rPr>
        <w:t xml:space="preserve">14. </w:t>
      </w:r>
      <w:r>
        <w:rPr>
          <w:rFonts w:ascii="宋体" w:hAnsi="宋体" w:eastAsia="宋体" w:cs="宋体"/>
          <w:color w:val="000000"/>
        </w:rPr>
        <w:t>该湖盆地层上层形成砂岩和泥页岩互层分布，可推测该区域这时期（   ）</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地壳间歇式拾升</w:t>
      </w:r>
      <w:r>
        <w:rPr>
          <w:color w:val="000000"/>
        </w:rPr>
        <w:tab/>
      </w:r>
      <w:r>
        <w:rPr>
          <w:color w:val="000000"/>
        </w:rPr>
        <w:t xml:space="preserve">B. </w:t>
      </w:r>
      <w:r>
        <w:rPr>
          <w:rFonts w:ascii="宋体" w:hAnsi="宋体" w:eastAsia="宋体" w:cs="宋体"/>
          <w:color w:val="000000"/>
        </w:rPr>
        <w:t>湖面升降频繁</w:t>
      </w:r>
      <w:r>
        <w:rPr>
          <w:color w:val="000000"/>
        </w:rPr>
        <w:tab/>
      </w:r>
      <w:r>
        <w:rPr>
          <w:color w:val="000000"/>
        </w:rPr>
        <w:t xml:space="preserve">C. </w:t>
      </w:r>
      <w:r>
        <w:rPr>
          <w:rFonts w:ascii="宋体" w:hAnsi="宋体" w:eastAsia="宋体" w:cs="宋体"/>
          <w:color w:val="000000"/>
        </w:rPr>
        <w:t>地壳持续性张裂</w:t>
      </w:r>
      <w:r>
        <w:rPr>
          <w:color w:val="000000"/>
        </w:rPr>
        <w:tab/>
      </w:r>
      <w:r>
        <w:rPr>
          <w:color w:val="000000"/>
        </w:rPr>
        <w:t xml:space="preserve">D. </w:t>
      </w:r>
      <w:r>
        <w:rPr>
          <w:rFonts w:ascii="宋体" w:hAnsi="宋体" w:eastAsia="宋体" w:cs="宋体"/>
          <w:color w:val="000000"/>
        </w:rPr>
        <w:t>湖盆持续拾升</w:t>
      </w:r>
    </w:p>
    <w:p>
      <w:pPr>
        <w:spacing w:line="360" w:lineRule="auto"/>
        <w:jc w:val="left"/>
        <w:textAlignment w:val="center"/>
        <w:rPr>
          <w:color w:val="000000"/>
        </w:rPr>
      </w:pPr>
      <w:r>
        <w:rPr>
          <w:color w:val="000000"/>
        </w:rPr>
        <w:t xml:space="preserve">15. </w:t>
      </w:r>
      <w:r>
        <w:rPr>
          <w:rFonts w:ascii="宋体" w:hAnsi="宋体" w:eastAsia="宋体" w:cs="宋体"/>
          <w:color w:val="000000"/>
        </w:rPr>
        <w:t>该区域地层断层众多，其对油气资源富集成矿的主要作用是（   ）</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油气运移通道</w:t>
      </w:r>
      <w:r>
        <w:rPr>
          <w:color w:val="000000"/>
        </w:rPr>
        <w:tab/>
      </w:r>
      <w:r>
        <w:rPr>
          <w:color w:val="000000"/>
        </w:rPr>
        <w:t xml:space="preserve">B. </w:t>
      </w:r>
      <w:r>
        <w:rPr>
          <w:rFonts w:ascii="宋体" w:hAnsi="宋体" w:eastAsia="宋体" w:cs="宋体"/>
          <w:color w:val="000000"/>
        </w:rPr>
        <w:t>利于油气储存</w:t>
      </w:r>
      <w:r>
        <w:rPr>
          <w:color w:val="000000"/>
        </w:rPr>
        <w:tab/>
      </w:r>
      <w:r>
        <w:rPr>
          <w:color w:val="000000"/>
        </w:rPr>
        <w:t xml:space="preserve">C. </w:t>
      </w:r>
      <w:r>
        <w:rPr>
          <w:rFonts w:ascii="宋体" w:hAnsi="宋体" w:eastAsia="宋体" w:cs="宋体"/>
          <w:color w:val="000000"/>
        </w:rPr>
        <w:t>油气容易散失</w:t>
      </w:r>
      <w:r>
        <w:rPr>
          <w:color w:val="000000"/>
        </w:rPr>
        <w:tab/>
      </w:r>
      <w:r>
        <w:rPr>
          <w:color w:val="000000"/>
        </w:rPr>
        <w:t xml:space="preserve">D. </w:t>
      </w:r>
      <w:r>
        <w:rPr>
          <w:rFonts w:ascii="宋体" w:hAnsi="宋体" w:eastAsia="宋体" w:cs="宋体"/>
          <w:color w:val="000000"/>
        </w:rPr>
        <w:t>利于生成油气</w:t>
      </w:r>
    </w:p>
    <w:p>
      <w:pPr>
        <w:spacing w:line="360" w:lineRule="auto"/>
        <w:jc w:val="left"/>
        <w:textAlignment w:val="center"/>
        <w:rPr>
          <w:color w:val="000000"/>
        </w:rPr>
      </w:pPr>
      <w:r>
        <w:rPr>
          <w:color w:val="000000"/>
        </w:rPr>
        <w:t xml:space="preserve">16. </w:t>
      </w:r>
      <w:r>
        <w:rPr>
          <w:rFonts w:ascii="宋体" w:hAnsi="宋体" w:eastAsia="宋体" w:cs="宋体"/>
          <w:color w:val="000000"/>
        </w:rPr>
        <w:t>该湖盆地层中油气主要富集在砂岩上部，泥页岩下部。主要原因是（   ）</w:t>
      </w:r>
    </w:p>
    <w:p>
      <w:pPr>
        <w:spacing w:line="360" w:lineRule="auto"/>
        <w:jc w:val="left"/>
        <w:textAlignment w:val="center"/>
        <w:rPr>
          <w:color w:val="000000"/>
        </w:rPr>
      </w:pPr>
      <w:r>
        <w:rPr>
          <w:rFonts w:ascii="宋体" w:hAnsi="宋体" w:eastAsia="宋体" w:cs="宋体"/>
          <w:color w:val="000000"/>
        </w:rPr>
        <w:t>①上部岩层颗粒细，孔隙少②下部岩层颗粒细，孔隙多</w:t>
      </w:r>
    </w:p>
    <w:p>
      <w:pPr>
        <w:spacing w:line="360" w:lineRule="auto"/>
        <w:jc w:val="left"/>
        <w:textAlignment w:val="center"/>
        <w:rPr>
          <w:color w:val="000000"/>
        </w:rPr>
      </w:pPr>
      <w:r>
        <w:rPr>
          <w:rFonts w:ascii="宋体" w:hAnsi="宋体" w:eastAsia="宋体" w:cs="宋体"/>
          <w:color w:val="000000"/>
        </w:rPr>
        <w:t>③上部岩层颗粒粗，孔隙少④下部岩层颗粒粗，孔隙多</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②③</w:t>
      </w:r>
      <w:r>
        <w:rPr>
          <w:color w:val="000000"/>
        </w:rPr>
        <w:tab/>
      </w:r>
      <w:r>
        <w:rPr>
          <w:color w:val="000000"/>
        </w:rPr>
        <w:t xml:space="preserve">C. </w:t>
      </w:r>
      <w:r>
        <w:rPr>
          <w:rFonts w:ascii="宋体" w:hAnsi="宋体" w:eastAsia="宋体" w:cs="宋体"/>
          <w:color w:val="000000"/>
        </w:rPr>
        <w:t>③④</w:t>
      </w:r>
      <w:r>
        <w:rPr>
          <w:color w:val="000000"/>
        </w:rPr>
        <w:tab/>
      </w:r>
      <w:r>
        <w:rPr>
          <w:color w:val="000000"/>
        </w:rPr>
        <w:t xml:space="preserve">D. </w:t>
      </w:r>
      <w:r>
        <w:rPr>
          <w:rFonts w:ascii="宋体" w:hAnsi="宋体" w:eastAsia="宋体" w:cs="宋体"/>
          <w:color w:val="000000"/>
        </w:rPr>
        <w:t>①④</w:t>
      </w:r>
    </w:p>
    <w:p>
      <w:pPr>
        <w:spacing w:line="360" w:lineRule="auto"/>
        <w:textAlignment w:val="center"/>
        <w:rPr>
          <w:color w:val="000000"/>
        </w:rPr>
      </w:pPr>
      <w:r>
        <w:rPr>
          <w:color w:val="2E75B6"/>
        </w:rPr>
        <w:t>【答案】</w:t>
      </w:r>
      <w:r>
        <w:rPr>
          <w:color w:val="000000"/>
        </w:rPr>
        <w:t>14. B    15. A    16. D</w:t>
      </w:r>
    </w:p>
    <w:p>
      <w:pPr>
        <w:spacing w:line="360" w:lineRule="auto"/>
        <w:textAlignment w:val="center"/>
        <w:rPr>
          <w:color w:val="000000"/>
        </w:rPr>
      </w:pPr>
      <w:r>
        <w:rPr>
          <w:color w:val="2E75B6"/>
        </w:rPr>
        <w:t>【解析】</w:t>
      </w:r>
    </w:p>
    <w:p>
      <w:pPr>
        <w:spacing w:line="360" w:lineRule="auto"/>
        <w:textAlignment w:val="center"/>
        <w:rPr>
          <w:color w:val="000000"/>
        </w:rPr>
      </w:pPr>
      <w:r>
        <w:rPr>
          <w:color w:val="000000"/>
        </w:rPr>
        <w:t>【14题详解】</w:t>
      </w:r>
    </w:p>
    <w:p>
      <w:pPr>
        <w:spacing w:line="360" w:lineRule="auto"/>
        <w:jc w:val="left"/>
        <w:textAlignment w:val="center"/>
        <w:rPr>
          <w:color w:val="000000"/>
        </w:rPr>
      </w:pPr>
      <w:r>
        <w:rPr>
          <w:color w:val="000000"/>
        </w:rPr>
        <w:t>据材料和图可知，该湖盆地层上层为三角洲相砂岩和湖泊相泥页岩互层分布，说明该区域陆地环境和湖泊环境交错出现，可推知主要是盆地上层形成时期湖面升降频繁所致。不能说明地壳间歇式拾升、地壳持续性张裂、湖盆持续拾升，ACD错误，B正确。故选B。</w:t>
      </w:r>
    </w:p>
    <w:p>
      <w:pPr>
        <w:spacing w:line="360" w:lineRule="auto"/>
        <w:jc w:val="left"/>
        <w:textAlignment w:val="center"/>
        <w:rPr>
          <w:color w:val="000000"/>
        </w:rPr>
      </w:pPr>
      <w:r>
        <w:rPr>
          <w:color w:val="000000"/>
        </w:rPr>
        <w:t>【15题详解】</w:t>
      </w:r>
    </w:p>
    <w:p>
      <w:pPr>
        <w:spacing w:line="360" w:lineRule="auto"/>
        <w:jc w:val="left"/>
        <w:textAlignment w:val="center"/>
        <w:rPr>
          <w:color w:val="000000"/>
        </w:rPr>
      </w:pPr>
      <w:r>
        <w:rPr>
          <w:color w:val="000000"/>
        </w:rPr>
        <w:t>据图可知，该盆地地层中油气矿藏地主要储存在砂岩上部，泥页岩下部。又据材料可知夹砂岩泥页岩是油气生成主要岩石，形成后沿着断层运移至砂岩上部聚集，所以断裂发育为油气资源的运移提供了路径。断层众多不利于油气储存，油气容易散失不会使油气资源富集成矿，不会影响油气生成。A正确，BCD错误。故选A。</w:t>
      </w:r>
    </w:p>
    <w:p>
      <w:pPr>
        <w:spacing w:line="360" w:lineRule="auto"/>
        <w:jc w:val="left"/>
        <w:textAlignment w:val="center"/>
        <w:rPr>
          <w:color w:val="000000"/>
        </w:rPr>
      </w:pPr>
      <w:r>
        <w:rPr>
          <w:color w:val="000000"/>
        </w:rPr>
        <w:t>【16题详解】</w:t>
      </w:r>
    </w:p>
    <w:p>
      <w:pPr>
        <w:spacing w:line="360" w:lineRule="auto"/>
        <w:jc w:val="left"/>
        <w:textAlignment w:val="center"/>
        <w:rPr>
          <w:color w:val="000000"/>
        </w:rPr>
      </w:pPr>
      <w:r>
        <w:rPr>
          <w:color w:val="000000"/>
        </w:rPr>
        <w:t>油气比软轻，容易向上运移，上部封闭性好的岩层，下部孔服度多的岩层有利于油气聚集，该区域岩层砂岩为三角洲环境形成，颗粒较粗，孔隙较多，利于储油气，而泥页岩为湖泊环境形成，颗粒较细，孔凰较少，是良好的封闭岩层。①④正确，②③错误。故选D。</w:t>
      </w:r>
    </w:p>
    <w:p>
      <w:pPr>
        <w:spacing w:line="360" w:lineRule="auto"/>
        <w:jc w:val="left"/>
        <w:textAlignment w:val="center"/>
        <w:rPr>
          <w:color w:val="000000"/>
        </w:rPr>
      </w:pPr>
      <w:r>
        <w:rPr>
          <w:color w:val="000000"/>
        </w:rPr>
        <w:t>【点睛】储集层、圈闭构造和油气的运移是油气藏形成不可缺少的条件。</w:t>
      </w:r>
    </w:p>
    <w:p>
      <w:pPr>
        <w:spacing w:line="360" w:lineRule="auto"/>
        <w:jc w:val="left"/>
        <w:textAlignment w:val="center"/>
        <w:rPr>
          <w:color w:val="000000"/>
        </w:rPr>
      </w:pPr>
      <w:r>
        <w:rPr>
          <w:rFonts w:ascii="宋体" w:hAnsi="宋体" w:eastAsia="宋体" w:cs="宋体"/>
          <w:b/>
          <w:color w:val="000000"/>
          <w:sz w:val="24"/>
        </w:rPr>
        <w:t>二、非选择题：共52分。</w:t>
      </w:r>
    </w:p>
    <w:p>
      <w:pPr>
        <w:spacing w:line="360" w:lineRule="auto"/>
        <w:jc w:val="left"/>
        <w:textAlignment w:val="center"/>
        <w:rPr>
          <w:color w:val="000000"/>
        </w:rPr>
      </w:pPr>
      <w:r>
        <w:rPr>
          <w:color w:val="000000"/>
        </w:rPr>
        <w:t xml:space="preserve">17. </w:t>
      </w:r>
      <w:r>
        <w:rPr>
          <w:rFonts w:ascii="宋体" w:hAnsi="宋体" w:eastAsia="宋体" w:cs="宋体"/>
          <w:color w:val="000000"/>
        </w:rPr>
        <w:t>阅读图文资料，回答下列问题。</w:t>
      </w:r>
    </w:p>
    <w:p>
      <w:pPr>
        <w:spacing w:line="360" w:lineRule="auto"/>
        <w:ind w:firstLine="420"/>
        <w:jc w:val="left"/>
        <w:textAlignment w:val="center"/>
        <w:rPr>
          <w:color w:val="000000"/>
        </w:rPr>
      </w:pPr>
      <w:r>
        <w:rPr>
          <w:rFonts w:ascii="楷体" w:hAnsi="楷体" w:eastAsia="楷体" w:cs="楷体"/>
          <w:color w:val="000000"/>
        </w:rPr>
        <w:t>浙江省是我国区域经济发展差异较小的省份之一，于2021年被国家选择建设共同富裕示范区，成为共同富裕上的探路先锋。近年来，浙江省着眼于山区与沿海优势共同发挥。推进“山海协作工程，推动建设了一批山海协作产业园等共建平台。2019年12月，位于宁波杭州湾新区的通水工业园项目开工仪式在宁波举行。下图示意浙江省地形。</w:t>
      </w:r>
    </w:p>
    <w:p>
      <w:pPr>
        <w:spacing w:line="360" w:lineRule="auto"/>
        <w:jc w:val="left"/>
        <w:textAlignment w:val="center"/>
        <w:rPr>
          <w:color w:val="000000"/>
        </w:rPr>
      </w:pPr>
      <w:r>
        <w:rPr>
          <w:color w:val="000000"/>
        </w:rPr>
        <w:drawing>
          <wp:inline distT="0" distB="0" distL="114300" distR="114300">
            <wp:extent cx="4676775" cy="44100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4676775" cy="4410075"/>
                    </a:xfrm>
                    <a:prstGeom prst="rect">
                      <a:avLst/>
                    </a:prstGeom>
                  </pic:spPr>
                </pic:pic>
              </a:graphicData>
            </a:graphic>
          </wp:inline>
        </w:drawing>
      </w:r>
    </w:p>
    <w:p>
      <w:pPr>
        <w:spacing w:line="360" w:lineRule="auto"/>
        <w:jc w:val="left"/>
        <w:textAlignment w:val="center"/>
        <w:rPr>
          <w:color w:val="000000"/>
        </w:rPr>
      </w:pPr>
      <w:r>
        <w:rPr>
          <w:color w:val="000000"/>
        </w:rPr>
        <w:t>（1）</w:t>
      </w:r>
      <w:r>
        <w:rPr>
          <w:rFonts w:ascii="宋体" w:hAnsi="宋体" w:eastAsia="宋体" w:cs="宋体"/>
          <w:color w:val="000000"/>
        </w:rPr>
        <w:t>分析浙江省成为我国共同富裕示范区建设的主要原因。</w:t>
      </w:r>
    </w:p>
    <w:p>
      <w:pPr>
        <w:spacing w:line="360" w:lineRule="auto"/>
        <w:jc w:val="left"/>
        <w:textAlignment w:val="center"/>
        <w:rPr>
          <w:color w:val="000000"/>
        </w:rPr>
      </w:pPr>
      <w:r>
        <w:rPr>
          <w:color w:val="000000"/>
        </w:rPr>
        <w:t>（2）</w:t>
      </w:r>
      <w:r>
        <w:rPr>
          <w:rFonts w:ascii="宋体" w:hAnsi="宋体" w:eastAsia="宋体" w:cs="宋体"/>
          <w:color w:val="000000"/>
        </w:rPr>
        <w:t>相比丽水市本地，说明丽水市在宁波市杭州湾建设工业园项目的主要优势。</w:t>
      </w:r>
    </w:p>
    <w:p>
      <w:pPr>
        <w:spacing w:line="360" w:lineRule="auto"/>
        <w:jc w:val="left"/>
        <w:textAlignment w:val="center"/>
        <w:rPr>
          <w:color w:val="000000"/>
        </w:rPr>
      </w:pPr>
      <w:r>
        <w:rPr>
          <w:color w:val="000000"/>
        </w:rPr>
        <w:t>（3）</w:t>
      </w:r>
      <w:r>
        <w:rPr>
          <w:rFonts w:ascii="宋体" w:hAnsi="宋体" w:eastAsia="宋体" w:cs="宋体"/>
          <w:color w:val="000000"/>
        </w:rPr>
        <w:t>说明“山海协作对浙江省山区经济发展的积极作用。</w:t>
      </w:r>
    </w:p>
    <w:p>
      <w:pPr>
        <w:spacing w:line="360" w:lineRule="auto"/>
        <w:textAlignment w:val="center"/>
        <w:rPr>
          <w:color w:val="000000"/>
        </w:rPr>
      </w:pPr>
      <w:r>
        <w:rPr>
          <w:color w:val="2E75B6"/>
        </w:rPr>
        <w:t>【答案】</w:t>
      </w:r>
      <w:r>
        <w:rPr>
          <w:color w:val="000000"/>
        </w:rPr>
        <w:t>（1）</w:t>
      </w:r>
      <w:r>
        <w:rPr>
          <w:rFonts w:ascii="宋体" w:hAnsi="宋体" w:eastAsia="宋体" w:cs="宋体"/>
          <w:color w:val="000000"/>
        </w:rPr>
        <w:t>浙江省地形地粮丰言，地域多样：面积和人口有一定的规棋，山区和乡村有一定的比质，共同富裕示范区建设模式具有普遍性、代表性；言裕程度高，经济条件好；地区差异、城乡差距和收入差距相对较小。</w:t>
      </w:r>
      <w:r>
        <w:rPr>
          <w:color w:val="000000"/>
        </w:rPr>
        <w:t xml:space="preserve">    </w:t>
      </w:r>
    </w:p>
    <w:p>
      <w:pPr>
        <w:spacing w:line="360" w:lineRule="auto"/>
        <w:textAlignment w:val="center"/>
        <w:rPr>
          <w:color w:val="000000"/>
        </w:rPr>
      </w:pPr>
      <w:r>
        <w:rPr>
          <w:color w:val="000000"/>
        </w:rPr>
        <w:t>（2）</w:t>
      </w:r>
      <w:r>
        <w:rPr>
          <w:rFonts w:ascii="宋体" w:hAnsi="宋体" w:eastAsia="宋体" w:cs="宋体"/>
          <w:color w:val="000000"/>
        </w:rPr>
        <w:t>丽水市可以充分利用宁波市杭州湾新区的区位优势、人才优势、资金优势等；便于引进优质产业，快速发展现代产业集群；分享宁波市经济发展红利，全面融入长三角经济圈。</w:t>
      </w:r>
      <w:r>
        <w:rPr>
          <w:color w:val="000000"/>
        </w:rPr>
        <w:t xml:space="preserve">    </w:t>
      </w:r>
    </w:p>
    <w:p>
      <w:pPr>
        <w:spacing w:line="360" w:lineRule="auto"/>
        <w:textAlignment w:val="center"/>
        <w:rPr>
          <w:color w:val="000000"/>
        </w:rPr>
      </w:pPr>
      <w:r>
        <w:rPr>
          <w:color w:val="000000"/>
        </w:rPr>
        <w:t>（3）</w:t>
      </w:r>
      <w:r>
        <w:rPr>
          <w:rFonts w:ascii="宋体" w:hAnsi="宋体" w:eastAsia="宋体" w:cs="宋体"/>
          <w:color w:val="000000"/>
        </w:rPr>
        <w:t>有利于各自发挥优势，促进山区产业发展，加快推动资源、生态优势转化为经济优势；有利于带动山区欠发达地区发展，改善山区基础设施和公共服务；利于山区居民收入增加，最终实现区域协调发展。</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【分析】本题以浙江省的相关资料为背景信息，考查共同示范区建设的区位条件、工业区位条件、区域协作对经济发展的影响等知识，要求考生准确获取与解读地理信息、调动与运用地理知识回答问题。</w:t>
      </w:r>
    </w:p>
    <w:p>
      <w:pPr>
        <w:spacing w:line="360" w:lineRule="auto"/>
        <w:jc w:val="left"/>
        <w:textAlignment w:val="center"/>
        <w:rPr>
          <w:color w:val="000000"/>
        </w:rPr>
      </w:pPr>
      <w:r>
        <w:rPr>
          <w:color w:val="000000"/>
        </w:rPr>
        <w:t>【小问1详解】</w:t>
      </w:r>
    </w:p>
    <w:p>
      <w:pPr>
        <w:spacing w:line="360" w:lineRule="auto"/>
        <w:jc w:val="left"/>
        <w:textAlignment w:val="center"/>
        <w:rPr>
          <w:color w:val="000000"/>
        </w:rPr>
      </w:pPr>
      <w:r>
        <w:rPr>
          <w:color w:val="000000"/>
        </w:rPr>
        <w:t>由材料可知，浙江省是我国区域经济发展差异较小</w:t>
      </w:r>
      <w:r>
        <w:rPr>
          <w:color w:val="000000"/>
          <w:position w:val="0"/>
        </w:rPr>
        <w:drawing>
          <wp:inline distT="0" distB="0" distL="114300" distR="114300">
            <wp:extent cx="133350" cy="177800"/>
            <wp:effectExtent l="0" t="0" r="0" b="1333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color w:val="000000"/>
        </w:rPr>
        <w:t>省份之一，于2021年被国家选择建设共同富裕示范区，成为共同富裕上的探路先锋。读图可知，浙江省地形类型丰富，地域多样；面积和人口有一定的规棋，山区和乡村有一定的比质，共同富裕示范区建设模式具有普遍性、代表性；浙江省地处我国东部沿海，富裕程度高，经济条件好；浙江省的地区差异、城乡差距和收入差距相对较小，共同富裕程度高。</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color w:val="000000"/>
        </w:rPr>
        <w:t>由材料可知，2019年12月，位于宁波杭州湾新区的通水工业园项目开工仪式在宁波举行。读图可知，宁波市杭州湾新区位于长江入海口，丽水市可以充分利用宁波市杭州湾新区的区位优势、人才优势、资金优势等；便于引进优质产业，快速发展现代产业集群；分享宁波市经济发展红利，全面融入长三角经济圈，有利于工业园区的快速发展。</w:t>
      </w:r>
    </w:p>
    <w:p>
      <w:pPr>
        <w:spacing w:line="360" w:lineRule="auto"/>
        <w:jc w:val="left"/>
        <w:textAlignment w:val="center"/>
        <w:rPr>
          <w:color w:val="000000"/>
        </w:rPr>
      </w:pPr>
      <w:r>
        <w:rPr>
          <w:color w:val="000000"/>
        </w:rPr>
        <w:t>【小问3详解】</w:t>
      </w:r>
    </w:p>
    <w:p>
      <w:pPr>
        <w:spacing w:line="360" w:lineRule="auto"/>
        <w:jc w:val="left"/>
        <w:textAlignment w:val="center"/>
        <w:rPr>
          <w:color w:val="000000"/>
        </w:rPr>
      </w:pPr>
      <w:r>
        <w:rPr>
          <w:color w:val="000000"/>
        </w:rPr>
        <w:t>由材料可知，近年来，浙江省着眼于山区与沿海优势共同发挥。推进“山海协作工程，推动建设了一批山海协作产业园等共建平台。山区与沿海协作，有利于各自发挥优势，促进山区产业发展，加快推动资源、生态优势转化</w:t>
      </w:r>
      <w:r>
        <w:rPr>
          <w:color w:val="000000"/>
          <w:position w:val="0"/>
        </w:rPr>
        <w:drawing>
          <wp:inline distT="0" distB="0" distL="114300" distR="114300">
            <wp:extent cx="158750" cy="190500"/>
            <wp:effectExtent l="0" t="0" r="1270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6"/>
                    <a:stretch>
                      <a:fillRect/>
                    </a:stretch>
                  </pic:blipFill>
                  <pic:spPr>
                    <a:xfrm>
                      <a:off x="0" y="0"/>
                      <a:ext cx="158750" cy="190500"/>
                    </a:xfrm>
                    <a:prstGeom prst="rect">
                      <a:avLst/>
                    </a:prstGeom>
                  </pic:spPr>
                </pic:pic>
              </a:graphicData>
            </a:graphic>
          </wp:inline>
        </w:drawing>
      </w:r>
      <w:r>
        <w:rPr>
          <w:color w:val="000000"/>
        </w:rPr>
        <w:t>经济优势；有利于促进山区经济发展，带动山区欠发达地区发展，改善山区基础设施和公共服务；利于山区增加就业，居民收入增加，最终实现区域协调发展，从而实现共同富裕。</w:t>
      </w:r>
    </w:p>
    <w:p>
      <w:pPr>
        <w:spacing w:line="360" w:lineRule="auto"/>
        <w:jc w:val="left"/>
        <w:textAlignment w:val="center"/>
        <w:rPr>
          <w:color w:val="000000"/>
        </w:rPr>
      </w:pPr>
      <w:r>
        <w:rPr>
          <w:color w:val="000000"/>
        </w:rPr>
        <w:t xml:space="preserve">18. </w:t>
      </w:r>
      <w:r>
        <w:rPr>
          <w:rFonts w:ascii="宋体" w:hAnsi="宋体" w:eastAsia="宋体" w:cs="宋体"/>
          <w:color w:val="000000"/>
        </w:rPr>
        <w:t>阅读图文材料，完成下列要求。</w:t>
      </w:r>
    </w:p>
    <w:p>
      <w:pPr>
        <w:spacing w:line="360" w:lineRule="auto"/>
        <w:ind w:firstLine="420"/>
        <w:jc w:val="left"/>
        <w:textAlignment w:val="center"/>
        <w:rPr>
          <w:color w:val="000000"/>
        </w:rPr>
      </w:pPr>
      <w:r>
        <w:rPr>
          <w:rFonts w:ascii="楷体" w:hAnsi="楷体" w:eastAsia="楷体" w:cs="楷体"/>
          <w:color w:val="000000"/>
        </w:rPr>
        <w:t>长江中游地区潮泊密布。江河国横。云梦泽指今汉江与长江交汇地带的古潮消，由第四纪地壳运动所成的注地积水而成。先秦时期云梦泽地区江河漫流，编基曲折，河流或分或合。水运或通或彦，变化无常。由于河流作用以及人类活动的影响，古云梦泽面积大大缩减并被分解成二百多个浅小的潮泊，逐渐演变为平原一湖沼景观。下图示意云梦泽地区范围。</w:t>
      </w:r>
    </w:p>
    <w:p>
      <w:pPr>
        <w:spacing w:line="360" w:lineRule="auto"/>
        <w:jc w:val="left"/>
        <w:textAlignment w:val="center"/>
        <w:rPr>
          <w:color w:val="000000"/>
        </w:rPr>
      </w:pPr>
      <w:r>
        <w:rPr>
          <w:color w:val="000000"/>
        </w:rPr>
        <w:drawing>
          <wp:inline distT="0" distB="0" distL="114300" distR="114300">
            <wp:extent cx="2743200" cy="29622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743200" cy="2962275"/>
                    </a:xfrm>
                    <a:prstGeom prst="rect">
                      <a:avLst/>
                    </a:prstGeom>
                  </pic:spPr>
                </pic:pic>
              </a:graphicData>
            </a:graphic>
          </wp:inline>
        </w:drawing>
      </w:r>
    </w:p>
    <w:p>
      <w:pPr>
        <w:spacing w:line="360" w:lineRule="auto"/>
        <w:jc w:val="left"/>
        <w:textAlignment w:val="center"/>
        <w:rPr>
          <w:color w:val="000000"/>
        </w:rPr>
      </w:pPr>
      <w:r>
        <w:rPr>
          <w:color w:val="000000"/>
        </w:rPr>
        <w:t>（1）</w:t>
      </w:r>
      <w:r>
        <w:rPr>
          <w:rFonts w:ascii="宋体" w:hAnsi="宋体" w:eastAsia="宋体" w:cs="宋体"/>
          <w:color w:val="000000"/>
        </w:rPr>
        <w:t>说明古云梦泽时期该区域多湖沼与该地自然环境的关联性。</w:t>
      </w:r>
    </w:p>
    <w:p>
      <w:pPr>
        <w:spacing w:line="360" w:lineRule="auto"/>
        <w:jc w:val="left"/>
        <w:textAlignment w:val="center"/>
        <w:rPr>
          <w:color w:val="000000"/>
        </w:rPr>
      </w:pPr>
      <w:r>
        <w:rPr>
          <w:color w:val="000000"/>
        </w:rPr>
        <w:t>（2）</w:t>
      </w:r>
      <w:r>
        <w:rPr>
          <w:rFonts w:ascii="宋体" w:hAnsi="宋体" w:eastAsia="宋体" w:cs="宋体"/>
          <w:color w:val="000000"/>
        </w:rPr>
        <w:t>从河流冲淤角度，分析云梦泽地区变化无常的原因。</w:t>
      </w:r>
    </w:p>
    <w:p>
      <w:pPr>
        <w:spacing w:line="360" w:lineRule="auto"/>
        <w:jc w:val="left"/>
        <w:textAlignment w:val="center"/>
        <w:rPr>
          <w:color w:val="000000"/>
        </w:rPr>
      </w:pPr>
      <w:r>
        <w:rPr>
          <w:color w:val="000000"/>
        </w:rPr>
        <w:t>（3）</w:t>
      </w:r>
      <w:r>
        <w:rPr>
          <w:rFonts w:ascii="宋体" w:hAnsi="宋体" w:eastAsia="宋体" w:cs="宋体"/>
          <w:color w:val="000000"/>
        </w:rPr>
        <w:t>分析古云梦泽由大湖演变成平原一湖沼的原因。</w:t>
      </w:r>
    </w:p>
    <w:p>
      <w:pPr>
        <w:spacing w:line="360" w:lineRule="auto"/>
        <w:textAlignment w:val="center"/>
        <w:rPr>
          <w:color w:val="000000"/>
        </w:rPr>
      </w:pPr>
      <w:r>
        <w:rPr>
          <w:color w:val="2E75B6"/>
        </w:rPr>
        <w:t>【答案】</w:t>
      </w:r>
      <w:r>
        <w:rPr>
          <w:color w:val="000000"/>
        </w:rPr>
        <w:t>（1）</w:t>
      </w:r>
      <w:r>
        <w:rPr>
          <w:rFonts w:ascii="宋体" w:hAnsi="宋体" w:eastAsia="宋体" w:cs="宋体"/>
          <w:color w:val="000000"/>
        </w:rPr>
        <w:t>受季风气候影响，降水丰言：地势四周高中间低，地势低平，排水不畅：河流水位季节变化大，河流易改道，汛期江河漫流，水量补给大。</w:t>
      </w:r>
      <w:r>
        <w:rPr>
          <w:color w:val="000000"/>
        </w:rPr>
        <w:t xml:space="preserve">    </w:t>
      </w:r>
    </w:p>
    <w:p>
      <w:pPr>
        <w:spacing w:line="360" w:lineRule="auto"/>
        <w:textAlignment w:val="center"/>
        <w:rPr>
          <w:color w:val="000000"/>
        </w:rPr>
      </w:pPr>
      <w:r>
        <w:rPr>
          <w:color w:val="000000"/>
        </w:rPr>
        <w:t>（2）</w:t>
      </w:r>
      <w:r>
        <w:rPr>
          <w:rFonts w:ascii="宋体" w:hAnsi="宋体" w:eastAsia="宋体" w:cs="宋体"/>
          <w:color w:val="000000"/>
        </w:rPr>
        <w:t>该地区地劳低平，何流排水不畅；泥沙大量淤积，河流受阻分汉、改道；洪水季节，河岸期塌，河水漫流；河流弯曲，凹岸侵蚀，凸岸维积，河流易戴弯取直。</w:t>
      </w:r>
      <w:r>
        <w:rPr>
          <w:color w:val="000000"/>
        </w:rPr>
        <w:t xml:space="preserve">    </w:t>
      </w:r>
    </w:p>
    <w:p>
      <w:pPr>
        <w:spacing w:line="360" w:lineRule="auto"/>
        <w:textAlignment w:val="center"/>
        <w:rPr>
          <w:color w:val="000000"/>
        </w:rPr>
      </w:pPr>
      <w:r>
        <w:rPr>
          <w:color w:val="000000"/>
        </w:rPr>
        <w:t>（3）</w:t>
      </w:r>
      <w:r>
        <w:rPr>
          <w:rFonts w:ascii="宋体" w:hAnsi="宋体" w:eastAsia="宋体" w:cs="宋体"/>
          <w:color w:val="000000"/>
        </w:rPr>
        <w:t>长江与汉江从山区流到江汉平原，流速减缓，泥沙入潮入河，云梦泽淤积严重；历史上人类围潮殖的不断加强。</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【分析】本题以云梦泽的相关资料为背景信息，考查地理环境的整体性、河流地貌的发育等知识，要求考生准确获取与解读地理信息、调动与运用地理知识回答问题。</w:t>
      </w:r>
    </w:p>
    <w:p>
      <w:pPr>
        <w:spacing w:line="360" w:lineRule="auto"/>
        <w:jc w:val="left"/>
        <w:textAlignment w:val="center"/>
        <w:rPr>
          <w:color w:val="000000"/>
        </w:rPr>
      </w:pPr>
      <w:r>
        <w:rPr>
          <w:color w:val="000000"/>
        </w:rPr>
        <w:t>【小问1详解】</w:t>
      </w:r>
    </w:p>
    <w:p>
      <w:pPr>
        <w:spacing w:line="360" w:lineRule="auto"/>
        <w:jc w:val="left"/>
        <w:textAlignment w:val="center"/>
        <w:rPr>
          <w:color w:val="000000"/>
        </w:rPr>
      </w:pPr>
      <w:r>
        <w:rPr>
          <w:color w:val="000000"/>
        </w:rPr>
        <w:t>由材料可知，先秦时期云梦泽地区江河慢流，编基曲折，河流或分或合。水运或通或彦，变化无常。该地区地处亚热带季风气候区，受季风气候影响，降水丰富，地势四周高中间低，地势低平，排水不畅：河流水位季节变化大，汛期江河漫流，水量补给大，河流易改道，变化无常。</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color w:val="000000"/>
        </w:rPr>
        <w:t>该地区地处亚热带季风气候区，降水的季节变化大。从河流冲淤角度来看，该地区地势低平，河流排水不畅；河流水量较小的季节，泥沙大量淤积，河流受阻分汊、改道；洪水季节，水位上升，河岸坍塌，河水漫流；河流弯曲，凹岸侵蚀，凸岸维积，河流易戴弯取直，因此云梦泽地区变化无常。</w:t>
      </w:r>
    </w:p>
    <w:p>
      <w:pPr>
        <w:spacing w:line="360" w:lineRule="auto"/>
        <w:jc w:val="left"/>
        <w:textAlignment w:val="center"/>
        <w:rPr>
          <w:color w:val="000000"/>
        </w:rPr>
      </w:pPr>
      <w:r>
        <w:rPr>
          <w:color w:val="000000"/>
        </w:rPr>
        <w:t>【小问3详解】</w:t>
      </w:r>
    </w:p>
    <w:p>
      <w:pPr>
        <w:spacing w:line="360" w:lineRule="auto"/>
        <w:jc w:val="left"/>
        <w:textAlignment w:val="center"/>
        <w:rPr>
          <w:color w:val="000000"/>
        </w:rPr>
      </w:pPr>
      <w:r>
        <w:rPr>
          <w:color w:val="000000"/>
        </w:rPr>
        <w:t>由材料可知，由于河流作用以及人类活动的影响，古云梦泽面积大大缩减并被分解成二百多个浅小的潮泊，逐渐演变为平原一湖沼景观。从河流作用来看，长江与汉江从山区流到江汉平原，流速减缓，泥沙入潮入河，云梦泽淤积严重；从人类活动来看，历史上人类围潮殖的不断加强，最终使湖泊萎缩，形成平原一湖沼。</w:t>
      </w:r>
    </w:p>
    <w:p>
      <w:pPr>
        <w:spacing w:line="360" w:lineRule="auto"/>
        <w:jc w:val="left"/>
        <w:textAlignment w:val="center"/>
        <w:rPr>
          <w:color w:val="000000"/>
        </w:rPr>
      </w:pPr>
      <w:r>
        <w:rPr>
          <w:color w:val="000000"/>
        </w:rPr>
        <w:t xml:space="preserve">19. </w:t>
      </w:r>
      <w:r>
        <w:rPr>
          <w:rFonts w:ascii="宋体" w:hAnsi="宋体" w:eastAsia="宋体" w:cs="宋体"/>
          <w:color w:val="000000"/>
        </w:rPr>
        <w:t>阅读图文资料，完成下列要求。</w:t>
      </w:r>
    </w:p>
    <w:p>
      <w:pPr>
        <w:spacing w:line="360" w:lineRule="auto"/>
        <w:ind w:firstLine="420"/>
        <w:jc w:val="left"/>
        <w:textAlignment w:val="center"/>
        <w:rPr>
          <w:color w:val="000000"/>
        </w:rPr>
      </w:pPr>
      <w:r>
        <w:rPr>
          <w:rFonts w:ascii="楷体" w:hAnsi="楷体" w:eastAsia="楷体" w:cs="楷体"/>
          <w:color w:val="000000"/>
        </w:rPr>
        <w:t>冰川被视作气候变化的灵敏指示器，其进退与气候变化关系密切。我国西北某山地现代冰川分布面积广。研究发现，随着全球气候变暖，该区域冰川面积快速减少，不同冰川面积等级有显著差异：冰川面积大小与对气候变化的敏感性成负相关性。下图示意该山地不同面积等级冰川数量和面积。</w:t>
      </w:r>
    </w:p>
    <w:p>
      <w:pPr>
        <w:spacing w:line="360" w:lineRule="auto"/>
        <w:jc w:val="left"/>
        <w:textAlignment w:val="center"/>
        <w:rPr>
          <w:color w:val="000000"/>
        </w:rPr>
      </w:pPr>
      <w:r>
        <w:rPr>
          <w:color w:val="000000"/>
        </w:rPr>
        <w:drawing>
          <wp:inline distT="0" distB="0" distL="114300" distR="114300">
            <wp:extent cx="4448175" cy="30384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4448175" cy="3038475"/>
                    </a:xfrm>
                    <a:prstGeom prst="rect">
                      <a:avLst/>
                    </a:prstGeom>
                  </pic:spPr>
                </pic:pic>
              </a:graphicData>
            </a:graphic>
          </wp:inline>
        </w:drawing>
      </w:r>
    </w:p>
    <w:p>
      <w:pPr>
        <w:spacing w:line="360" w:lineRule="auto"/>
        <w:jc w:val="left"/>
        <w:textAlignment w:val="center"/>
        <w:rPr>
          <w:color w:val="000000"/>
        </w:rPr>
      </w:pPr>
      <w:r>
        <w:rPr>
          <w:color w:val="000000"/>
        </w:rPr>
        <w:t>（1）</w:t>
      </w:r>
      <w:r>
        <w:rPr>
          <w:rFonts w:ascii="宋体" w:hAnsi="宋体" w:eastAsia="宋体" w:cs="宋体"/>
          <w:color w:val="000000"/>
        </w:rPr>
        <w:t>从面积等级角度概述该山地冰川数量和面积特征。</w:t>
      </w:r>
    </w:p>
    <w:p>
      <w:pPr>
        <w:spacing w:line="360" w:lineRule="auto"/>
        <w:jc w:val="left"/>
        <w:textAlignment w:val="center"/>
        <w:rPr>
          <w:color w:val="000000"/>
        </w:rPr>
      </w:pPr>
      <w:r>
        <w:rPr>
          <w:color w:val="000000"/>
        </w:rPr>
        <w:t>（2）</w:t>
      </w:r>
      <w:r>
        <w:rPr>
          <w:rFonts w:ascii="宋体" w:hAnsi="宋体" w:eastAsia="宋体" w:cs="宋体"/>
          <w:color w:val="000000"/>
        </w:rPr>
        <w:t>推测因全球气候变暖，该山地冰川消退后的裸地上土壤发育的过程。</w:t>
      </w:r>
    </w:p>
    <w:p>
      <w:pPr>
        <w:spacing w:line="360" w:lineRule="auto"/>
        <w:jc w:val="left"/>
        <w:textAlignment w:val="center"/>
        <w:rPr>
          <w:color w:val="000000"/>
        </w:rPr>
      </w:pPr>
      <w:r>
        <w:rPr>
          <w:color w:val="000000"/>
        </w:rPr>
        <w:t>（3）</w:t>
      </w:r>
      <w:r>
        <w:rPr>
          <w:rFonts w:ascii="宋体" w:hAnsi="宋体" w:eastAsia="宋体" w:cs="宋体"/>
          <w:color w:val="000000"/>
        </w:rPr>
        <w:t>对该山地的小冰川变化趋势有两种观点，观点一：该山地的小冰川会较快消退；观点二：该山地的小冰川有增多的可能。你支持那种观点？选择一种观点并说明理由。</w:t>
      </w:r>
    </w:p>
    <w:p>
      <w:pPr>
        <w:spacing w:line="360" w:lineRule="auto"/>
        <w:textAlignment w:val="center"/>
        <w:rPr>
          <w:color w:val="000000"/>
        </w:rPr>
      </w:pPr>
      <w:r>
        <w:rPr>
          <w:color w:val="2E75B6"/>
        </w:rPr>
        <w:t>【答案】</w:t>
      </w:r>
      <w:r>
        <w:rPr>
          <w:color w:val="000000"/>
        </w:rPr>
        <w:t>（1）</w:t>
      </w:r>
      <w:r>
        <w:rPr>
          <w:rFonts w:ascii="宋体" w:hAnsi="宋体" w:eastAsia="宋体" w:cs="宋体"/>
          <w:color w:val="000000"/>
        </w:rPr>
        <w:t>数量以&lt;1km2（或0.5km2）的冰川为主；面积以介于1-5km2（或0.5-10km2）的冰川为主：以小冰川为主。（或面积等级小的冰川数量多，总面积小；面积等级1-5km2如数量适中，总面积最大；面积等级大的数量少，总面积小）</w:t>
      </w:r>
      <w:r>
        <w:rPr>
          <w:color w:val="000000"/>
        </w:rPr>
        <w:t xml:space="preserve">    </w:t>
      </w:r>
    </w:p>
    <w:p>
      <w:pPr>
        <w:spacing w:line="360" w:lineRule="auto"/>
        <w:textAlignment w:val="center"/>
        <w:rPr>
          <w:color w:val="000000"/>
        </w:rPr>
      </w:pPr>
      <w:r>
        <w:rPr>
          <w:color w:val="000000"/>
        </w:rPr>
        <w:t>（2）</w:t>
      </w:r>
      <w:r>
        <w:rPr>
          <w:rFonts w:ascii="宋体" w:hAnsi="宋体" w:eastAsia="宋体" w:cs="宋体"/>
          <w:color w:val="000000"/>
        </w:rPr>
        <w:t>裸地受到风化作用，为土壤发育提供成土母质（矿物养分），在光照、热量、水分等作用下，会有低等生物发育，土壤中的有机质逐渐增多，土壤发育程度增大。</w:t>
      </w:r>
      <w:r>
        <w:rPr>
          <w:color w:val="000000"/>
        </w:rPr>
        <w:t xml:space="preserve">    </w:t>
      </w:r>
    </w:p>
    <w:p>
      <w:pPr>
        <w:spacing w:line="360" w:lineRule="auto"/>
        <w:textAlignment w:val="center"/>
        <w:rPr>
          <w:color w:val="000000"/>
        </w:rPr>
      </w:pPr>
      <w:r>
        <w:rPr>
          <w:color w:val="000000"/>
        </w:rPr>
        <w:t>（3）</w:t>
      </w:r>
      <w:r>
        <w:rPr>
          <w:rFonts w:ascii="宋体" w:hAnsi="宋体" w:eastAsia="宋体" w:cs="宋体"/>
          <w:color w:val="000000"/>
        </w:rPr>
        <w:t>观点一：全球气候变暖，祁连山的小冰川对气候变暖的敏感性更强，且面积小，其消退速度超过大冰川破碎解体的速度。观点二：全球气候变暖，祁连山的较大冰川会逐渐消退，向面积等级较小的冰川演化，破碎解体为小冰川，小冰川数量可能增多，分布范围扩大。</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本大题以某山地不同面积等级冰川数量和面积分布图为材料设置试题，涉及土壤发育的过程、自然环境的整体性等相关知识，考查学生获取和解读地理信息、调动和运用地理知识的能力，以及区域认知、综合思维等学科核心素养。</w:t>
      </w:r>
    </w:p>
    <w:p>
      <w:pPr>
        <w:spacing w:line="360" w:lineRule="auto"/>
        <w:jc w:val="left"/>
        <w:textAlignment w:val="center"/>
        <w:rPr>
          <w:color w:val="000000"/>
        </w:rPr>
      </w:pPr>
      <w:r>
        <w:rPr>
          <w:color w:val="000000"/>
        </w:rPr>
        <w:t>【小问1详解】</w:t>
      </w:r>
    </w:p>
    <w:p>
      <w:pPr>
        <w:spacing w:line="360" w:lineRule="auto"/>
        <w:jc w:val="left"/>
        <w:textAlignment w:val="center"/>
        <w:rPr>
          <w:color w:val="000000"/>
        </w:rPr>
      </w:pPr>
      <w:r>
        <w:rPr>
          <w:color w:val="000000"/>
        </w:rPr>
        <w:t>读图可知，从面积等级角度来看，该山地冰川数量以&lt;1km2（或0.5km2）的冰川为主，总量在2000条左右，占比很大；而冰川面积以1-5km2（或0.5-10km2）的冰川为主，即以小冰川为主。从图中可以看出，面积等级小的冰川数量多，总面积小；面积等级在1-5km2的数量适中，总面积最大；面积等级大的数量少，总面积小。</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color w:val="000000"/>
        </w:rPr>
        <w:t>全球气候变暖，冰川融化，覆盖在地面的冰川大面积消退减少，露出裸地。冰川所在山地海拔高，风力大，裸地受到强烈的风化作用，为土壤发育提供成土母质；并且在水热条件适宜的情况下，低等生物发育，使土壤有机质逐渐增多，发育程度随之增大。</w:t>
      </w:r>
    </w:p>
    <w:p>
      <w:pPr>
        <w:spacing w:line="360" w:lineRule="auto"/>
        <w:jc w:val="left"/>
        <w:textAlignment w:val="center"/>
        <w:rPr>
          <w:color w:val="000000"/>
        </w:rPr>
      </w:pPr>
      <w:r>
        <w:rPr>
          <w:color w:val="000000"/>
        </w:rPr>
        <w:t>【小问3详解】</w:t>
      </w:r>
    </w:p>
    <w:p>
      <w:pPr>
        <w:spacing w:line="360" w:lineRule="auto"/>
        <w:jc w:val="left"/>
        <w:textAlignment w:val="center"/>
        <w:rPr>
          <w:color w:val="000000"/>
        </w:rPr>
      </w:pPr>
      <w:r>
        <w:rPr>
          <w:color w:val="000000"/>
        </w:rPr>
        <w:t>该题为开放性试题，任选一种观点，说明理由即可。观点一：随着全球气候变暖，该山地小冰川对气候变暖的敏感性更强，且因为温度升高，面积减小，其消退速度超过大冰川破碎解体的速度，所以小冰川会快速消退。观点二：随着全球气候变暖，较大的冰川因为温度升高而逐渐消退，破碎解体为小冰川，所以小冰川数量可能增多，分布范围扩大。</w:t>
      </w:r>
    </w:p>
    <w:p>
      <w:pPr>
        <w:spacing w:line="360" w:lineRule="auto"/>
        <w:jc w:val="left"/>
        <w:textAlignment w:val="center"/>
        <w:rPr>
          <w:color w:val="000000"/>
        </w:rPr>
      </w:pPr>
      <w:r>
        <w:rPr>
          <w:color w:val="000000"/>
        </w:rPr>
        <w:t xml:space="preserve">20. </w:t>
      </w:r>
      <w:r>
        <w:rPr>
          <w:rFonts w:ascii="宋体" w:hAnsi="宋体" w:eastAsia="宋体" w:cs="宋体"/>
          <w:color w:val="000000"/>
        </w:rPr>
        <w:t>阅读图文资料，完成下列要求。</w:t>
      </w:r>
    </w:p>
    <w:p>
      <w:pPr>
        <w:spacing w:line="360" w:lineRule="auto"/>
        <w:ind w:firstLine="420"/>
        <w:jc w:val="left"/>
        <w:textAlignment w:val="center"/>
        <w:rPr>
          <w:color w:val="000000"/>
        </w:rPr>
      </w:pPr>
      <w:r>
        <w:rPr>
          <w:rFonts w:ascii="楷体" w:hAnsi="楷体" w:eastAsia="楷体" w:cs="楷体"/>
          <w:color w:val="000000"/>
        </w:rPr>
        <w:t>紫鹊界梯田地处湖南省中部山区，森林覆盖率高，山顶海拔1200-1500m为森林区域。土壤主要由花岗岩风化发育而成的砂壤土，土层厚度在1米以上。夏季受湿润气流影响，雨水充沛。这里无池塘、水库，找不到任何能够起到灌溉作用的人工设施，梯田依靠森林、土壤等构成纯天然自流灌溉工程，潺潺流水，四季不绝，堪称人类最伟大的水田工程，被列入首批世界灌溉工程遗产名录。下左图示意紫鹊界梯田位置。下右图示意紫鹊界梯田剖面。</w:t>
      </w:r>
    </w:p>
    <w:p>
      <w:pPr>
        <w:spacing w:line="360" w:lineRule="auto"/>
        <w:jc w:val="left"/>
        <w:textAlignment w:val="center"/>
        <w:rPr>
          <w:color w:val="000000"/>
        </w:rPr>
      </w:pPr>
      <w:r>
        <w:rPr>
          <w:color w:val="000000"/>
        </w:rPr>
        <w:drawing>
          <wp:inline distT="0" distB="0" distL="114300" distR="114300">
            <wp:extent cx="5238750" cy="1911985"/>
            <wp:effectExtent l="0" t="0" r="0" b="1206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5238750" cy="1912178"/>
                    </a:xfrm>
                    <a:prstGeom prst="rect">
                      <a:avLst/>
                    </a:prstGeom>
                  </pic:spPr>
                </pic:pic>
              </a:graphicData>
            </a:graphic>
          </wp:inline>
        </w:drawing>
      </w:r>
    </w:p>
    <w:p>
      <w:pPr>
        <w:spacing w:line="360" w:lineRule="auto"/>
        <w:jc w:val="left"/>
        <w:textAlignment w:val="center"/>
        <w:rPr>
          <w:color w:val="000000"/>
        </w:rPr>
      </w:pPr>
      <w:r>
        <w:rPr>
          <w:color w:val="000000"/>
        </w:rPr>
        <w:t>（1）</w:t>
      </w:r>
      <w:r>
        <w:rPr>
          <w:rFonts w:ascii="宋体" w:hAnsi="宋体" w:eastAsia="宋体" w:cs="宋体"/>
          <w:color w:val="000000"/>
        </w:rPr>
        <w:t>分析紫鹊界梯田获得稳定水源</w:t>
      </w:r>
      <w:r>
        <w:rPr>
          <w:rFonts w:ascii="宋体" w:hAnsi="宋体" w:eastAsia="宋体" w:cs="宋体"/>
          <w:color w:val="000000"/>
          <w:position w:val="0"/>
        </w:rPr>
        <w:drawing>
          <wp:inline distT="0" distB="0" distL="114300" distR="114300">
            <wp:extent cx="133350" cy="177800"/>
            <wp:effectExtent l="0" t="0" r="0" b="1333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过程。</w:t>
      </w:r>
    </w:p>
    <w:p>
      <w:pPr>
        <w:spacing w:line="360" w:lineRule="auto"/>
        <w:jc w:val="left"/>
        <w:textAlignment w:val="center"/>
        <w:rPr>
          <w:color w:val="000000"/>
        </w:rPr>
      </w:pPr>
      <w:r>
        <w:rPr>
          <w:color w:val="000000"/>
        </w:rPr>
        <w:t>（2）</w:t>
      </w:r>
      <w:r>
        <w:rPr>
          <w:rFonts w:ascii="宋体" w:hAnsi="宋体" w:eastAsia="宋体" w:cs="宋体"/>
          <w:color w:val="000000"/>
        </w:rPr>
        <w:t>说明山顶森林对紫鹊界梯田的主要作用。</w:t>
      </w:r>
    </w:p>
    <w:p>
      <w:pPr>
        <w:spacing w:line="360" w:lineRule="auto"/>
        <w:textAlignment w:val="center"/>
        <w:rPr>
          <w:color w:val="000000"/>
        </w:rPr>
      </w:pPr>
      <w:r>
        <w:rPr>
          <w:color w:val="2E75B6"/>
        </w:rPr>
        <w:t>【答案】</w:t>
      </w:r>
      <w:r>
        <w:rPr>
          <w:color w:val="000000"/>
        </w:rPr>
        <w:t>（1）</w:t>
      </w:r>
      <w:r>
        <w:rPr>
          <w:rFonts w:ascii="宋体" w:hAnsi="宋体" w:eastAsia="宋体" w:cs="宋体"/>
          <w:color w:val="000000"/>
        </w:rPr>
        <w:t>紫鸭界所在山地降水充沛，梯田上部山区森林茂密，植被覆盖率高，能裁留大气降水，增加雨水下滲；山体基岩为花岗岩，岩性致密，阻隔水源下渗；砂壤土孔隙较大，土层较厚，形成地下蓄水带；通过地下水出露为梯田提供稳定水源。</w:t>
      </w:r>
      <w:r>
        <w:rPr>
          <w:color w:val="000000"/>
        </w:rPr>
        <w:t xml:space="preserve">    </w:t>
      </w:r>
    </w:p>
    <w:p>
      <w:pPr>
        <w:spacing w:line="360" w:lineRule="auto"/>
        <w:textAlignment w:val="center"/>
        <w:rPr>
          <w:color w:val="000000"/>
        </w:rPr>
      </w:pPr>
      <w:r>
        <w:rPr>
          <w:color w:val="000000"/>
        </w:rPr>
        <w:t>（2）</w:t>
      </w:r>
      <w:r>
        <w:rPr>
          <w:rFonts w:ascii="宋体" w:hAnsi="宋体" w:eastAsia="宋体" w:cs="宋体"/>
          <w:color w:val="000000"/>
        </w:rPr>
        <w:t>森林增加下渗，调节了地表径流，使梯田供水稳定（涵养水源）；使地表径流减缓，减少了水土流失，减少自然灾害发生；森林植被蒸调作用强，增加了空气湿度，增加了降水量。</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【分析】本题以紫鹊界梯田</w:t>
      </w:r>
      <w:r>
        <w:rPr>
          <w:color w:val="000000"/>
          <w:position w:val="0"/>
        </w:rPr>
        <w:drawing>
          <wp:inline distT="0" distB="0" distL="114300" distR="114300">
            <wp:extent cx="133350" cy="177800"/>
            <wp:effectExtent l="0" t="0" r="0" b="13335"/>
            <wp:docPr id="1925303573" name="图片 1925303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303573" name="图片 1925303573"/>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color w:val="000000"/>
        </w:rPr>
        <w:t>相关资料为背景信息，考查陆地水体的相互补给关系、森林的生态效益等知识，要求考生准确获取与解读地理信息、调动与运用地理知识回答问题。</w:t>
      </w:r>
    </w:p>
    <w:p>
      <w:pPr>
        <w:spacing w:line="360" w:lineRule="auto"/>
        <w:jc w:val="left"/>
        <w:textAlignment w:val="center"/>
        <w:rPr>
          <w:color w:val="000000"/>
        </w:rPr>
      </w:pPr>
      <w:r>
        <w:rPr>
          <w:color w:val="000000"/>
        </w:rPr>
        <w:t>【小问1详解】</w:t>
      </w:r>
    </w:p>
    <w:p>
      <w:pPr>
        <w:spacing w:line="360" w:lineRule="auto"/>
        <w:jc w:val="left"/>
        <w:textAlignment w:val="center"/>
        <w:rPr>
          <w:color w:val="000000"/>
        </w:rPr>
      </w:pPr>
      <w:r>
        <w:rPr>
          <w:color w:val="000000"/>
        </w:rPr>
        <w:t>由材料可知，紫鹊界梯田地处湖南省中部山区，森林覆盖率高，山顶海拔1200-1500m为森林区域。土壤主要由花岗岩风化发育而成的砂壤土，土层厚度在1米以上。夏季受湿润气流影响，雨水充沛。结合图可知，森林分布于梯田上部，紫鸭界所在山地降水充沛，梯田上部山区森林茂密，植被覆盖率高，能截留大气降水，增加雨水下滲，提高地下水位；砂壤土孔隙较大，土层较厚，形成地下蓄水带，在局部形成地下水出露点，通过地下水出露点为梯田提供稳定水源；同时山体基岩为花岗岩，岩性致密，阻隔水源下渗，有利于紫鹊界梯田获得稳定水源。</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color w:val="000000"/>
        </w:rPr>
        <w:t>读图可知，森林位于山顶区域，能够增加下渗，涵养水源，调节了地表径流，使梯田供水稳定；同时森林可以使地表径流减缓，保持水土，减少了水土流失，减少自然灾害发生；森林植被蒸调作用强，增加了空气湿度，有利于增加降水量，有利于梯田生产</w:t>
      </w:r>
      <w:r>
        <w:rPr>
          <w:color w:val="000000"/>
          <w:position w:val="-12"/>
        </w:rPr>
        <w:drawing>
          <wp:inline distT="0" distB="0" distL="114300" distR="114300">
            <wp:extent cx="127000" cy="762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20"/>
                    <a:stretch>
                      <a:fillRect/>
                    </a:stretch>
                  </pic:blipFill>
                  <pic:spPr>
                    <a:xfrm>
                      <a:off x="0" y="0"/>
                      <a:ext cx="127000" cy="76200"/>
                    </a:xfrm>
                    <a:prstGeom prst="rect">
                      <a:avLst/>
                    </a:prstGeom>
                  </pic:spPr>
                </pic:pic>
              </a:graphicData>
            </a:graphic>
          </wp:inline>
        </w:drawing>
      </w:r>
    </w:p>
    <w:p>
      <w:pPr>
        <w:spacing w:line="360" w:lineRule="auto"/>
        <w:jc w:val="left"/>
        <w:textAlignment w:val="center"/>
        <w:rPr>
          <w:color w:val="000000"/>
        </w:rPr>
      </w:pPr>
      <w:r>
        <w:rPr>
          <w:color w:val="000000"/>
        </w:rPr>
        <w:br w:type="textWrapping"/>
      </w:r>
    </w:p>
    <w:p>
      <w:pPr>
        <w:spacing w:line="360" w:lineRule="auto"/>
        <w:jc w:val="left"/>
        <w:textAlignment w:val="center"/>
        <w:rPr>
          <w:color w:val="000000"/>
        </w:rPr>
        <w:sectPr>
          <w:headerReference r:id="rId4" w:type="first"/>
          <w:footerReference r:id="rId6" w:type="first"/>
          <w:headerReference r:id="rId3" w:type="even"/>
          <w:footerReference r:id="rId5" w:type="even"/>
          <w:pgSz w:w="11906" w:h="16838"/>
          <w:pgMar w:top="910" w:right="1080" w:bottom="1440" w:left="1080" w:header="152" w:footer="0" w:gutter="0"/>
          <w:cols w:space="720" w:num="1"/>
          <w:docGrid w:type="lines" w:linePitch="312" w:charSpace="0"/>
        </w:sectPr>
      </w:pPr>
    </w:p>
    <w:p>
      <w:r>
        <w:drawing>
          <wp:inline distT="0" distB="0" distL="114300" distR="114300">
            <wp:extent cx="5273040" cy="8305165"/>
            <wp:effectExtent l="0" t="0" r="3810"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1"/>
                    <a:stretch>
                      <a:fillRect/>
                    </a:stretch>
                  </pic:blipFill>
                  <pic:spPr>
                    <a:xfrm>
                      <a:off x="0" y="0"/>
                      <a:ext cx="5273040" cy="8305165"/>
                    </a:xfrm>
                    <a:prstGeom prst="rect">
                      <a:avLst/>
                    </a:prstGeom>
                    <a:noFill/>
                    <a:ln>
                      <a:noFill/>
                    </a:ln>
                  </pic:spPr>
                </pic:pic>
              </a:graphicData>
            </a:graphic>
          </wp:inline>
        </w:drawing>
      </w:r>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icrosoft YaHei UI">
    <w:panose1 w:val="020B0503020204020204"/>
    <w:charset w:val="86"/>
    <w:family w:val="swiss"/>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TQ3ZTI1ZmI1Y2FlMmIzNzhhYzZhN2VkYzE1MTU3ZG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6CD9228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uiPriority w:val="99"/>
    <w:rPr>
      <w:color w:val="0000FF"/>
      <w:u w:val="single"/>
    </w:rPr>
  </w:style>
  <w:style w:type="character" w:customStyle="1" w:styleId="7">
    <w:name w:val="页眉 Char"/>
    <w:basedOn w:val="5"/>
    <w:link w:val="3"/>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image" Target="media/image14.png"/><Relationship Id="rId20" Type="http://schemas.openxmlformats.org/officeDocument/2006/relationships/image" Target="media/image13.wmf"/><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wmf"/><Relationship Id="rId15" Type="http://schemas.openxmlformats.org/officeDocument/2006/relationships/image" Target="media/image8.wmf"/><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Pages>14</Pages>
  <Words>8396</Words>
  <Characters>8706</Characters>
  <TotalTime>0</TotalTime>
  <ScaleCrop>false</ScaleCrop>
  <LinksUpToDate>false</LinksUpToDate>
  <CharactersWithSpaces>8965</CharactersWithSpaces>
  <Application>WPS Office_11.1.0.12598_F1E327BC-269C-435d-A152-05C5408002CA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2022-10-17T07:17:26Z</dcterms:created>
  <dc:creator>Administrator</dc:creator>
  <cp:lastModifiedBy>Administrator</cp:lastModifiedBy>
  <dcterms:modified xsi:type="dcterms:W3CDTF">2022-10-17T07:17:46Z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2052-11.1.0.12598</vt:lpwstr>
  </property>
  <property fmtid="{D5CDD505-2E9C-101B-9397-08002B2CF9AE}" pid="3" name="ICV">
    <vt:lpwstr>0B20CC3B3368473CB83826510FFA588A</vt:lpwstr>
  </property>
</Properties>
</file>