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2100"/>
          <w:tab w:val="left" w:pos="4200"/>
          <w:tab w:val="left" w:pos="6300"/>
        </w:tabs>
        <w:jc w:val="center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11912600</wp:posOffset>
            </wp:positionH>
            <wp:positionV relativeFrom="topMargin">
              <wp:posOffset>12052300</wp:posOffset>
            </wp:positionV>
            <wp:extent cx="266700" cy="381000"/>
            <wp:effectExtent l="0" t="0" r="0" b="0"/>
            <wp:wrapNone/>
            <wp:docPr id="100197" name="图片 100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7" name="图片 10019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30"/>
          <w:szCs w:val="30"/>
        </w:rPr>
        <w:t>洛阳强基联盟大联考</w:t>
      </w:r>
    </w:p>
    <w:p>
      <w:pPr>
        <w:tabs>
          <w:tab w:val="left" w:pos="2100"/>
          <w:tab w:val="left" w:pos="4200"/>
          <w:tab w:val="left" w:pos="6300"/>
        </w:tabs>
        <w:jc w:val="center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高二化学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考生注意：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1．本试卷分选择题和非选择题两部分．满分</w:t>
      </w:r>
      <w:r>
        <w:rPr>
          <w:rFonts w:hint="eastAsia" w:ascii="Times New Roman" w:hAnsi="Times New Roman"/>
          <w:szCs w:val="21"/>
        </w:rPr>
        <w:t>100</w:t>
      </w:r>
      <w:r>
        <w:rPr>
          <w:rFonts w:ascii="Times New Roman" w:hAnsi="Times New Roman"/>
          <w:szCs w:val="21"/>
        </w:rPr>
        <w:t>分，考试时间</w:t>
      </w:r>
      <w:r>
        <w:rPr>
          <w:rFonts w:hint="eastAsia" w:ascii="Times New Roman" w:hAnsi="Times New Roman"/>
          <w:szCs w:val="21"/>
        </w:rPr>
        <w:t>90</w:t>
      </w:r>
      <w:r>
        <w:rPr>
          <w:rFonts w:ascii="Times New Roman" w:hAnsi="Times New Roman"/>
          <w:szCs w:val="21"/>
        </w:rPr>
        <w:t>分钟．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2．</w:t>
      </w:r>
      <w:r>
        <w:rPr>
          <w:rFonts w:ascii="Times New Roman" w:hAnsi="Times New Roman"/>
          <w:szCs w:val="21"/>
        </w:rPr>
        <w:t>答题前，考生务必用直径</w:t>
      </w:r>
      <w:r>
        <w:rPr>
          <w:rFonts w:hint="eastAsia" w:ascii="Times New Roman" w:hAnsi="Times New Roman"/>
          <w:szCs w:val="21"/>
        </w:rPr>
        <w:t>0.</w:t>
      </w:r>
      <w:r>
        <w:rPr>
          <w:rFonts w:ascii="Times New Roman" w:hAnsi="Times New Roman"/>
          <w:szCs w:val="21"/>
        </w:rPr>
        <w:t>5．毫米黑色墨水签字笔将密封线内项目填写清楚．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3．</w:t>
      </w:r>
      <w:r>
        <w:rPr>
          <w:rFonts w:ascii="Times New Roman" w:hAnsi="Times New Roman"/>
          <w:szCs w:val="21"/>
        </w:rPr>
        <w:t>考生作答时，请将答案答在答题卡上．选择题每小题选出答案后，用</w:t>
      </w:r>
      <w:r>
        <w:rPr>
          <w:rFonts w:hint="eastAsia" w:ascii="Times New Roman" w:hAnsi="Times New Roman"/>
          <w:szCs w:val="21"/>
        </w:rPr>
        <w:t>2B</w:t>
      </w:r>
      <w:r>
        <w:rPr>
          <w:rFonts w:ascii="Times New Roman" w:hAnsi="Times New Roman"/>
          <w:szCs w:val="21"/>
        </w:rPr>
        <w:t>铅笔把答题卡上对应题目的答案标号涂黑；非选择题请用直径</w:t>
      </w:r>
      <w:r>
        <w:rPr>
          <w:rFonts w:hint="eastAsia" w:ascii="Times New Roman" w:hAnsi="Times New Roman"/>
          <w:szCs w:val="21"/>
        </w:rPr>
        <w:t>0.</w:t>
      </w:r>
      <w:r>
        <w:rPr>
          <w:rFonts w:ascii="Times New Roman" w:hAnsi="Times New Roman"/>
          <w:szCs w:val="21"/>
        </w:rPr>
        <w:t>5毫米黑色墨水签字笔在答题卡上各题的答题区域内作答，</w:t>
      </w:r>
      <w:r>
        <w:rPr>
          <w:rFonts w:ascii="Times New Roman" w:hAnsi="Times New Roman"/>
          <w:szCs w:val="21"/>
          <w:em w:val="dot"/>
        </w:rPr>
        <w:t>超出答题区域书写的答案无效，在试题卷、草稿纸上作答无效．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4</w:t>
      </w:r>
      <w:r>
        <w:rPr>
          <w:rFonts w:ascii="Times New Roman" w:hAnsi="Times New Roman"/>
          <w:szCs w:val="21"/>
        </w:rPr>
        <w:t>．本卷命题范围：人教选择性必修第一章～第二章第一节．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5．可能用到的相对原子质量：H1  L</w:t>
      </w:r>
      <w:r>
        <w:rPr>
          <w:rFonts w:hint="eastAsia" w:ascii="Times New Roman" w:hAnsi="Times New Roman"/>
          <w:szCs w:val="21"/>
        </w:rPr>
        <w:t>i7  C12  O16  Na23  Mg24  S32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一</w:t>
      </w:r>
      <w:r>
        <w:rPr>
          <w:rFonts w:ascii="Times New Roman" w:hAnsi="Times New Roman"/>
          <w:szCs w:val="21"/>
        </w:rPr>
        <w:t>、选择题（本大题共</w:t>
      </w:r>
      <w:r>
        <w:rPr>
          <w:rFonts w:hint="eastAsia" w:ascii="Times New Roman" w:hAnsi="Times New Roman"/>
          <w:szCs w:val="21"/>
        </w:rPr>
        <w:t>15</w:t>
      </w:r>
      <w:r>
        <w:rPr>
          <w:rFonts w:ascii="Times New Roman" w:hAnsi="Times New Roman"/>
          <w:szCs w:val="21"/>
        </w:rPr>
        <w:t>小题，每小题</w:t>
      </w:r>
      <w:r>
        <w:rPr>
          <w:rFonts w:hint="eastAsia"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分，共计</w:t>
      </w:r>
      <w:r>
        <w:rPr>
          <w:rFonts w:hint="eastAsia" w:ascii="Times New Roman" w:hAnsi="Times New Roman"/>
          <w:szCs w:val="21"/>
        </w:rPr>
        <w:t>45</w:t>
      </w:r>
      <w:r>
        <w:rPr>
          <w:rFonts w:ascii="Times New Roman" w:hAnsi="Times New Roman"/>
          <w:szCs w:val="21"/>
        </w:rPr>
        <w:t>分．在每小题列出的四个选项中，只有一项是符合题目要求的）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．下列反应中生成物总能量高于反应物总能量的是</w:t>
      </w:r>
      <w:r>
        <w:rPr>
          <w:rFonts w:hint="eastAsia" w:ascii="Times New Roman" w:hAnsi="Times New Roman"/>
          <w:szCs w:val="21"/>
        </w:rPr>
        <w:t>（    ）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A．钠在氯气中燃烧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B．氢氧化钡与氯化铵固体的反应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C</w:t>
      </w:r>
      <w:r>
        <w:rPr>
          <w:rFonts w:ascii="Times New Roman" w:hAnsi="Times New Roman"/>
          <w:szCs w:val="21"/>
        </w:rPr>
        <w:t>．铁与稀盐酸的反应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C．氨水与稀硫酸的反应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2．已知反应</w:t>
      </w:r>
      <w:r>
        <w:rPr>
          <w:rFonts w:ascii="Times New Roman" w:hAnsi="Times New Roman"/>
          <w:position w:val="-16"/>
          <w:szCs w:val="21"/>
        </w:rPr>
        <w:object>
          <v:shape id="_x0000_i1025" o:spt="75" type="#_x0000_t75" style="height:20.15pt;width:149.2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7">
            <o:LockedField>false</o:LockedField>
          </o:OLEObject>
        </w:object>
      </w:r>
      <w:r>
        <w:rPr>
          <w:rFonts w:ascii="Times New Roman" w:hAnsi="Times New Roman"/>
          <w:szCs w:val="21"/>
        </w:rPr>
        <w:t>在不同条件下的化学反应速率如下，其中反应速率最快的是</w:t>
      </w:r>
      <w:r>
        <w:rPr>
          <w:rFonts w:hint="eastAsia" w:ascii="Times New Roman" w:hAnsi="Times New Roman"/>
          <w:szCs w:val="21"/>
        </w:rPr>
        <w:t>（    ）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A．</w:t>
      </w:r>
      <w:r>
        <w:rPr>
          <w:rFonts w:ascii="Times New Roman" w:hAnsi="Times New Roman"/>
          <w:position w:val="-14"/>
          <w:szCs w:val="21"/>
        </w:rPr>
        <w:object>
          <v:shape id="_x0000_i1026" o:spt="75" type="#_x0000_t75" style="height:20.15pt;width:133.0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9">
            <o:LockedField>false</o:LockedField>
          </o:OLEObject>
        </w:object>
      </w:r>
      <w:r>
        <w:rPr>
          <w:rFonts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>B．</w:t>
      </w:r>
      <w:r>
        <w:rPr>
          <w:rFonts w:ascii="Times New Roman" w:hAnsi="Times New Roman"/>
          <w:position w:val="-14"/>
          <w:szCs w:val="21"/>
        </w:rPr>
        <w:object>
          <v:shape id="_x0000_i1027" o:spt="75" type="#_x0000_t75" style="height:20.15pt;width:134.2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1">
            <o:LockedField>false</o:LockedField>
          </o:OLEObject>
        </w:objec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C．</w:t>
      </w:r>
      <w:r>
        <w:rPr>
          <w:rFonts w:ascii="Times New Roman" w:hAnsi="Times New Roman"/>
          <w:position w:val="-14"/>
          <w:szCs w:val="21"/>
        </w:rPr>
        <w:object>
          <v:shape id="_x0000_i1028" o:spt="75" type="#_x0000_t75" style="height:20.15pt;width:125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3">
            <o:LockedField>false</o:LockedField>
          </o:OLEObject>
        </w:objec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position w:val="-4"/>
          <w:szCs w:val="21"/>
        </w:rPr>
        <w:object>
          <v:shape id="_x0000_i1029" o:spt="75" type="#_x0000_t75" style="height:13.8pt;width:9.2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5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D．</w:t>
      </w:r>
      <w:r>
        <w:rPr>
          <w:rFonts w:ascii="Times New Roman" w:hAnsi="Times New Roman"/>
          <w:position w:val="-14"/>
          <w:szCs w:val="21"/>
        </w:rPr>
        <w:object>
          <v:shape id="_x0000_i1030" o:spt="75" type="#_x0000_t75" style="height:20.15pt;width:130.7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7">
            <o:LockedField>false</o:LockedField>
          </o:OLEObject>
        </w:objec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．已知：</w:t>
      </w:r>
      <w:r>
        <w:rPr>
          <w:rFonts w:hint="eastAsia" w:ascii="Times New Roman" w:hAnsi="Times New Roman"/>
          <w:szCs w:val="21"/>
        </w:rPr>
        <w:t>P</w:t>
      </w:r>
      <w:r>
        <w:rPr>
          <w:rFonts w:ascii="Times New Roman" w:hAnsi="Times New Roman"/>
          <w:szCs w:val="21"/>
        </w:rPr>
        <w:t>（s，红磷）</w:t>
      </w:r>
      <w:r>
        <w:rPr>
          <w:rFonts w:ascii="Times New Roman" w:hAnsi="Times New Roman"/>
          <w:w w:val="200"/>
          <w:szCs w:val="21"/>
        </w:rPr>
        <w:t>=</w:t>
      </w:r>
      <w:r>
        <w:rPr>
          <w:rFonts w:hint="eastAsia" w:ascii="Times New Roman" w:hAnsi="Times New Roman"/>
          <w:szCs w:val="21"/>
        </w:rPr>
        <w:t>P</w:t>
      </w:r>
      <w:r>
        <w:rPr>
          <w:rFonts w:ascii="Times New Roman" w:hAnsi="Times New Roman"/>
          <w:szCs w:val="21"/>
        </w:rPr>
        <w:t>（s黑磷）</w:t>
      </w:r>
      <w:r>
        <w:rPr>
          <w:rFonts w:ascii="Times New Roman" w:hAnsi="Times New Roman"/>
          <w:position w:val="-6"/>
          <w:szCs w:val="21"/>
        </w:rPr>
        <w:object>
          <v:shape id="_x0000_i1031" o:spt="75" type="#_x0000_t75" style="height:16.15pt;width:101.95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9">
            <o:LockedField>false</o:LockedField>
          </o:OLEObject>
        </w:object>
      </w:r>
      <w:r>
        <w:rPr>
          <w:rFonts w:ascii="Times New Roman" w:hAnsi="Times New Roman"/>
          <w:szCs w:val="21"/>
        </w:rPr>
        <w:t>；</w:t>
      </w:r>
      <w:r>
        <w:rPr>
          <w:rFonts w:hint="eastAsia" w:ascii="Times New Roman" w:hAnsi="Times New Roman"/>
          <w:szCs w:val="21"/>
        </w:rPr>
        <w:t>P</w:t>
      </w:r>
      <w:r>
        <w:rPr>
          <w:rFonts w:ascii="Times New Roman" w:hAnsi="Times New Roman"/>
          <w:szCs w:val="21"/>
        </w:rPr>
        <w:t>（s</w:t>
      </w:r>
      <w:r>
        <w:rPr>
          <w:rFonts w:hint="eastAsia"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t>白磷）</w:t>
      </w:r>
      <w:r>
        <w:rPr>
          <w:rFonts w:ascii="Times New Roman" w:hAnsi="Times New Roman"/>
          <w:w w:val="200"/>
          <w:szCs w:val="21"/>
        </w:rPr>
        <w:t>=</w:t>
      </w:r>
      <w:r>
        <w:rPr>
          <w:rFonts w:hint="eastAsia" w:ascii="Times New Roman" w:hAnsi="Times New Roman"/>
          <w:szCs w:val="21"/>
        </w:rPr>
        <w:t>P</w:t>
      </w:r>
      <w:r>
        <w:rPr>
          <w:rFonts w:ascii="Times New Roman" w:hAnsi="Times New Roman"/>
          <w:szCs w:val="21"/>
        </w:rPr>
        <w:t>（s</w:t>
      </w:r>
      <w:r>
        <w:rPr>
          <w:rFonts w:hint="eastAsia"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t>红磷）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position w:val="-6"/>
          <w:szCs w:val="21"/>
        </w:rPr>
        <w:object>
          <v:shape id="_x0000_i1032" o:spt="75" type="#_x0000_t75" style="height:16.15pt;width:101.95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1">
            <o:LockedField>false</o:LockedField>
          </o:OLEObject>
        </w:object>
      </w:r>
      <w:r>
        <w:rPr>
          <w:rFonts w:ascii="Times New Roman" w:hAnsi="Times New Roman"/>
          <w:szCs w:val="21"/>
        </w:rPr>
        <w:t>．由此推知，其中最稳定的磷单质是</w:t>
      </w:r>
      <w:r>
        <w:rPr>
          <w:rFonts w:hint="eastAsia" w:ascii="Times New Roman" w:hAnsi="Times New Roman"/>
          <w:szCs w:val="21"/>
        </w:rPr>
        <w:t>（    ）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A．黑磷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B．白磷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C．红磷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D．无法确定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4．锂</w:t>
      </w:r>
      <w:r>
        <w:rPr>
          <w:rFonts w:hint="eastAsia" w:ascii="Times New Roman" w:hAnsi="Times New Roman"/>
          <w:szCs w:val="21"/>
        </w:rPr>
        <w:t>（Li）</w:t>
      </w:r>
      <w:r>
        <w:rPr>
          <w:rFonts w:ascii="Times New Roman" w:hAnsi="Times New Roman"/>
          <w:szCs w:val="21"/>
        </w:rPr>
        <w:t>在能源，航天等工业上应用广泛．已知</w:t>
      </w:r>
      <w:r>
        <w:rPr>
          <w:rFonts w:hint="eastAsia" w:ascii="Times New Roman" w:hAnsi="Times New Roman"/>
          <w:szCs w:val="21"/>
        </w:rPr>
        <w:t>lgLi</w:t>
      </w:r>
      <w:r>
        <w:rPr>
          <w:rFonts w:ascii="Times New Roman" w:hAnsi="Times New Roman"/>
          <w:szCs w:val="21"/>
        </w:rPr>
        <w:t>完全燃烧生成固态</w:t>
      </w:r>
      <w:r>
        <w:rPr>
          <w:rFonts w:ascii="Times New Roman" w:hAnsi="Times New Roman"/>
          <w:position w:val="-12"/>
          <w:szCs w:val="21"/>
        </w:rPr>
        <w:object>
          <v:shape id="_x0000_i1033" o:spt="75" type="#_x0000_t75" style="height:17.85pt;width:27.0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3">
            <o:LockedField>false</o:LockedField>
          </o:OLEObject>
        </w:object>
      </w:r>
      <w:r>
        <w:rPr>
          <w:rFonts w:ascii="Times New Roman" w:hAnsi="Times New Roman"/>
          <w:szCs w:val="21"/>
        </w:rPr>
        <w:t>时放出量为</w:t>
      </w:r>
      <w:r>
        <w:rPr>
          <w:rFonts w:ascii="Times New Roman" w:hAnsi="Times New Roman"/>
          <w:position w:val="-6"/>
          <w:szCs w:val="21"/>
        </w:rPr>
        <w:object>
          <v:shape id="_x0000_i1034" o:spt="75" type="#_x0000_t75" style="height:13.8pt;width:36.3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5">
            <o:LockedField>false</o:LockedField>
          </o:OLEObject>
        </w:object>
      </w:r>
      <w:r>
        <w:rPr>
          <w:rFonts w:ascii="Times New Roman" w:hAnsi="Times New Roman"/>
          <w:szCs w:val="21"/>
        </w:rPr>
        <w:t>．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A．</w:t>
      </w:r>
      <w:r>
        <w:rPr>
          <w:rFonts w:ascii="Times New Roman" w:hAnsi="Times New Roman"/>
          <w:position w:val="-34"/>
          <w:szCs w:val="21"/>
        </w:rPr>
        <w:object>
          <v:shape id="_x0000_i1035" o:spt="75" type="#_x0000_t75" style="height:39.75pt;width:99.05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7">
            <o:LockedField>false</o:LockedField>
          </o:OLEObject>
        </w:object>
      </w:r>
      <w:r>
        <w:rPr>
          <w:rFonts w:ascii="Times New Roman" w:hAnsi="Times New Roman"/>
          <w:szCs w:val="21"/>
        </w:rPr>
        <w:t xml:space="preserve">  </w:t>
      </w:r>
      <w:r>
        <w:rPr>
          <w:rFonts w:ascii="Times New Roman" w:hAnsi="Times New Roman"/>
          <w:position w:val="-6"/>
          <w:szCs w:val="21"/>
        </w:rPr>
        <w:object>
          <v:shape id="_x0000_i1036" o:spt="75" type="#_x0000_t75" style="height:16.15pt;width:101.95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9">
            <o:LockedField>false</o:LockedField>
          </o:OLEObject>
        </w:objec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B．</w:t>
      </w:r>
      <w:r>
        <w:rPr>
          <w:rFonts w:ascii="Times New Roman" w:hAnsi="Times New Roman"/>
          <w:position w:val="-34"/>
          <w:szCs w:val="21"/>
        </w:rPr>
        <w:object>
          <v:shape id="_x0000_i1037" o:spt="75" type="#_x0000_t75" style="height:39.75pt;width:148.05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1">
            <o:LockedField>false</o:LockedField>
          </o:OLEObject>
        </w:object>
      </w:r>
      <w:r>
        <w:rPr>
          <w:rFonts w:ascii="Times New Roman" w:hAnsi="Times New Roman"/>
          <w:szCs w:val="21"/>
        </w:rPr>
        <w:t xml:space="preserve">  </w:t>
      </w:r>
      <w:r>
        <w:rPr>
          <w:rFonts w:ascii="Times New Roman" w:hAnsi="Times New Roman"/>
          <w:position w:val="-6"/>
          <w:szCs w:val="21"/>
        </w:rPr>
        <w:object>
          <v:shape id="_x0000_i1038" o:spt="75" type="#_x0000_t75" style="height:16.15pt;width:101.95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3">
            <o:LockedField>false</o:LockedField>
          </o:OLEObject>
        </w:objec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C．</w:t>
      </w:r>
      <w:r>
        <w:rPr>
          <w:rFonts w:ascii="Times New Roman" w:hAnsi="Times New Roman"/>
          <w:position w:val="-34"/>
          <w:szCs w:val="21"/>
        </w:rPr>
        <w:object>
          <v:shape id="_x0000_i1039" o:spt="75" type="#_x0000_t75" style="height:39.75pt;width:149.75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5">
            <o:LockedField>false</o:LockedField>
          </o:OLEObject>
        </w:object>
      </w:r>
      <w:r>
        <w:rPr>
          <w:rFonts w:ascii="Times New Roman" w:hAnsi="Times New Roman"/>
          <w:szCs w:val="21"/>
        </w:rPr>
        <w:t xml:space="preserve">  </w:t>
      </w:r>
      <w:r>
        <w:rPr>
          <w:rFonts w:ascii="Times New Roman" w:hAnsi="Times New Roman"/>
          <w:position w:val="-6"/>
          <w:szCs w:val="21"/>
        </w:rPr>
        <w:object>
          <v:shape id="_x0000_i1040" o:spt="75" type="#_x0000_t75" style="height:16.15pt;width:108.3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7">
            <o:LockedField>false</o:LockedField>
          </o:OLEObject>
        </w:objec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D．</w:t>
      </w:r>
      <w:r>
        <w:rPr>
          <w:rFonts w:ascii="Times New Roman" w:hAnsi="Times New Roman"/>
          <w:position w:val="-34"/>
          <w:szCs w:val="21"/>
        </w:rPr>
        <w:object>
          <v:shape id="_x0000_i1041" o:spt="75" type="#_x0000_t75" style="height:39.75pt;width:152.05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39">
            <o:LockedField>false</o:LockedField>
          </o:OLEObject>
        </w:object>
      </w:r>
      <w:r>
        <w:rPr>
          <w:rFonts w:ascii="Times New Roman" w:hAnsi="Times New Roman"/>
          <w:szCs w:val="21"/>
        </w:rPr>
        <w:t xml:space="preserve">  </w:t>
      </w:r>
      <w:r>
        <w:rPr>
          <w:rFonts w:ascii="Times New Roman" w:hAnsi="Times New Roman"/>
          <w:position w:val="-6"/>
          <w:szCs w:val="21"/>
        </w:rPr>
        <w:object>
          <v:shape id="_x0000_i1042" o:spt="75" type="#_x0000_t75" style="height:16.15pt;width:108.3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1">
            <o:LockedField>false</o:LockedField>
          </o:OLEObject>
        </w:objec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5．恒</w:t>
      </w:r>
      <w:r>
        <w:rPr>
          <w:rFonts w:ascii="Times New Roman" w:hAnsi="Times New Roman"/>
          <w:szCs w:val="21"/>
        </w:rPr>
        <w:t>温密闭容器中的反应</w:t>
      </w:r>
      <w:r>
        <w:rPr>
          <w:rFonts w:ascii="Times New Roman" w:hAnsi="Times New Roman"/>
          <w:position w:val="-34"/>
          <w:szCs w:val="21"/>
        </w:rPr>
        <w:object>
          <v:shape id="_x0000_i1043" o:spt="75" type="#_x0000_t75" style="height:39.75pt;width:164.15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，经</w:t>
      </w:r>
      <w:r>
        <w:rPr>
          <w:rFonts w:ascii="Times New Roman" w:hAnsi="Times New Roman"/>
          <w:position w:val="-4"/>
          <w:szCs w:val="21"/>
        </w:rPr>
        <w:object>
          <v:shape id="_x0000_i1044" o:spt="75" type="#_x0000_t75" style="height:13.25pt;width:29.95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5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，N的浓度</w:t>
      </w:r>
      <w:r>
        <w:rPr>
          <w:rFonts w:ascii="Times New Roman" w:hAnsi="Times New Roman"/>
          <w:szCs w:val="21"/>
        </w:rPr>
        <w:t>减少了</w:t>
      </w:r>
      <w:r>
        <w:rPr>
          <w:rFonts w:ascii="Times New Roman" w:hAnsi="Times New Roman"/>
          <w:position w:val="-6"/>
          <w:szCs w:val="21"/>
        </w:rPr>
        <w:object>
          <v:shape id="_x0000_i1045" o:spt="75" type="#_x0000_t75" style="height:16.15pt;width:54.7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下列</w:t>
      </w:r>
      <w:r>
        <w:rPr>
          <w:rFonts w:ascii="Times New Roman" w:hAnsi="Times New Roman"/>
          <w:szCs w:val="21"/>
        </w:rPr>
        <w:t>叙述错误的是</w:t>
      </w:r>
      <w:r>
        <w:rPr>
          <w:rFonts w:hint="eastAsia" w:ascii="Times New Roman" w:hAnsi="Times New Roman"/>
          <w:szCs w:val="21"/>
        </w:rPr>
        <w:t>（    ）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A．</w:t>
      </w:r>
      <w:r>
        <w:rPr>
          <w:rFonts w:ascii="Times New Roman" w:hAnsi="Times New Roman"/>
          <w:position w:val="-4"/>
          <w:szCs w:val="21"/>
        </w:rPr>
        <w:object>
          <v:shape id="_x0000_i1046" o:spt="75" type="#_x0000_t75" style="height:13.25pt;width:29.95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49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内N的</w:t>
      </w:r>
      <w:r>
        <w:rPr>
          <w:rFonts w:ascii="Times New Roman" w:hAnsi="Times New Roman"/>
          <w:szCs w:val="21"/>
        </w:rPr>
        <w:t>平均反应速率为</w:t>
      </w:r>
      <w:r>
        <w:rPr>
          <w:rFonts w:ascii="Times New Roman" w:hAnsi="Times New Roman"/>
          <w:position w:val="-6"/>
          <w:szCs w:val="21"/>
        </w:rPr>
        <w:object>
          <v:shape id="_x0000_i1047" o:spt="75" type="#_x0000_t75" style="height:16.15pt;width:89.3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1">
            <o:LockedField>false</o:LockedField>
          </o:OLEObject>
        </w:objec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B．N</w:t>
      </w:r>
      <w:r>
        <w:rPr>
          <w:rFonts w:ascii="Times New Roman" w:hAnsi="Times New Roman"/>
          <w:szCs w:val="21"/>
        </w:rPr>
        <w:t>、P、Q</w:t>
      </w:r>
      <w:r>
        <w:rPr>
          <w:rFonts w:hint="eastAsia" w:ascii="Times New Roman" w:hAnsi="Times New Roman"/>
          <w:szCs w:val="21"/>
        </w:rPr>
        <w:t>表示</w:t>
      </w:r>
      <w:r>
        <w:rPr>
          <w:rFonts w:ascii="Times New Roman" w:hAnsi="Times New Roman"/>
          <w:szCs w:val="21"/>
        </w:rPr>
        <w:t>的反应速度之比为</w:t>
      </w:r>
      <w:r>
        <w:rPr>
          <w:rFonts w:ascii="Times New Roman" w:hAnsi="Times New Roman"/>
          <w:position w:val="-6"/>
          <w:szCs w:val="21"/>
        </w:rPr>
        <w:object>
          <v:shape id="_x0000_i1048" o:spt="75" type="#_x0000_t75" style="height:13.8pt;width:32.85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3">
            <o:LockedField>false</o:LockedField>
          </o:OLEObject>
        </w:objec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C．用M表示</w:t>
      </w:r>
      <w:r>
        <w:rPr>
          <w:rFonts w:ascii="Times New Roman" w:hAnsi="Times New Roman"/>
          <w:szCs w:val="21"/>
        </w:rPr>
        <w:t>的反应速度是</w:t>
      </w:r>
      <w:r>
        <w:rPr>
          <w:rFonts w:ascii="Times New Roman" w:hAnsi="Times New Roman"/>
          <w:position w:val="-6"/>
          <w:szCs w:val="21"/>
        </w:rPr>
        <w:object>
          <v:shape id="_x0000_i1049" o:spt="75" type="#_x0000_t75" style="height:16.15pt;width:89.3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5">
            <o:LockedField>false</o:LockedField>
          </o:OLEObject>
        </w:objec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D．</w:t>
      </w:r>
      <w:r>
        <w:rPr>
          <w:rFonts w:ascii="Times New Roman" w:hAnsi="Times New Roman"/>
          <w:position w:val="-4"/>
          <w:szCs w:val="21"/>
        </w:rPr>
        <w:object>
          <v:shape id="_x0000_i1050" o:spt="75" type="#_x0000_t75" style="height:13.25pt;width:48.95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内N的</w:t>
      </w:r>
      <w:r>
        <w:rPr>
          <w:rFonts w:ascii="Times New Roman" w:hAnsi="Times New Roman"/>
          <w:szCs w:val="21"/>
        </w:rPr>
        <w:t>平均反应速率小于</w:t>
      </w:r>
      <w:r>
        <w:rPr>
          <w:rFonts w:ascii="Times New Roman" w:hAnsi="Times New Roman"/>
          <w:position w:val="-6"/>
          <w:szCs w:val="21"/>
        </w:rPr>
        <w:object>
          <v:shape id="_x0000_i1051" o:spt="75" type="#_x0000_t75" style="height:16.15pt;width:89.3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59">
            <o:LockedField>false</o:LockedField>
          </o:OLEObject>
        </w:objec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6</w:t>
      </w:r>
      <w:r>
        <w:rPr>
          <w:rFonts w:hint="eastAsia" w:ascii="Times New Roman" w:hAnsi="Times New Roman"/>
          <w:szCs w:val="21"/>
        </w:rPr>
        <w:t>．一</w:t>
      </w:r>
      <w:r>
        <w:rPr>
          <w:rFonts w:ascii="Times New Roman" w:hAnsi="Times New Roman"/>
          <w:szCs w:val="21"/>
        </w:rPr>
        <w:t>定温度下</w:t>
      </w:r>
      <w:r>
        <w:rPr>
          <w:rFonts w:hint="eastAsia" w:ascii="Times New Roman" w:hAnsi="Times New Roman"/>
          <w:szCs w:val="21"/>
        </w:rPr>
        <w:t>，反应</w:t>
      </w:r>
      <w:r>
        <w:rPr>
          <w:rFonts w:ascii="Times New Roman" w:hAnsi="Times New Roman"/>
          <w:position w:val="-16"/>
          <w:szCs w:val="21"/>
        </w:rPr>
        <w:object>
          <v:shape id="_x0000_i1052" o:spt="75" type="#_x0000_t75" style="height:20.75pt;width:145.75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1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在</w:t>
      </w:r>
      <w:r>
        <w:rPr>
          <w:rFonts w:ascii="Times New Roman" w:hAnsi="Times New Roman"/>
          <w:szCs w:val="21"/>
        </w:rPr>
        <w:t>密闭容器中进行</w:t>
      </w:r>
      <w:r>
        <w:rPr>
          <w:rFonts w:hint="eastAsia" w:ascii="Times New Roman" w:hAnsi="Times New Roman"/>
          <w:szCs w:val="21"/>
        </w:rPr>
        <w:t>，下列</w:t>
      </w:r>
      <w:r>
        <w:rPr>
          <w:rFonts w:ascii="Times New Roman" w:hAnsi="Times New Roman"/>
          <w:szCs w:val="21"/>
        </w:rPr>
        <w:t>措施不改变化学反应速率的是</w:t>
      </w:r>
      <w:r>
        <w:rPr>
          <w:rFonts w:hint="eastAsia" w:ascii="Times New Roman" w:hAnsi="Times New Roman"/>
          <w:szCs w:val="21"/>
        </w:rPr>
        <w:t>（    ）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A．压缩</w:t>
      </w:r>
      <w:r>
        <w:rPr>
          <w:rFonts w:ascii="Times New Roman" w:hAnsi="Times New Roman"/>
          <w:szCs w:val="21"/>
        </w:rPr>
        <w:t>容器体积</w:t>
      </w:r>
      <w:r>
        <w:rPr>
          <w:rFonts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>B．恒容</w:t>
      </w:r>
      <w:r>
        <w:rPr>
          <w:rFonts w:ascii="Times New Roman" w:hAnsi="Times New Roman"/>
          <w:szCs w:val="21"/>
        </w:rPr>
        <w:t>时充入</w:t>
      </w:r>
      <w:r>
        <w:rPr>
          <w:rFonts w:hint="eastAsia" w:ascii="Times New Roman" w:hAnsi="Times New Roman"/>
          <w:szCs w:val="21"/>
        </w:rPr>
        <w:t>He</w:t>
      </w:r>
      <w:r>
        <w:rPr>
          <w:rFonts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>C．恒</w:t>
      </w:r>
      <w:r>
        <w:rPr>
          <w:rFonts w:ascii="Times New Roman" w:hAnsi="Times New Roman"/>
          <w:szCs w:val="21"/>
        </w:rPr>
        <w:t>容时充入</w:t>
      </w:r>
      <w:r>
        <w:rPr>
          <w:rFonts w:ascii="Times New Roman" w:hAnsi="Times New Roman"/>
          <w:position w:val="-12"/>
          <w:szCs w:val="21"/>
        </w:rPr>
        <w:object>
          <v:shape id="_x0000_i1053" o:spt="75" type="#_x0000_t75" style="height:17.85pt;width:17.3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3">
            <o:LockedField>false</o:LockedField>
          </o:OLEObject>
        </w:object>
      </w:r>
      <w:r>
        <w:rPr>
          <w:rFonts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>D．恒压</w:t>
      </w:r>
      <w:r>
        <w:rPr>
          <w:rFonts w:ascii="Times New Roman" w:hAnsi="Times New Roman"/>
          <w:szCs w:val="21"/>
        </w:rPr>
        <w:t>时充入</w:t>
      </w:r>
      <w:r>
        <w:rPr>
          <w:rFonts w:hint="eastAsia" w:ascii="Times New Roman" w:hAnsi="Times New Roman"/>
          <w:szCs w:val="21"/>
        </w:rPr>
        <w:t>H</w:t>
      </w:r>
      <w:r>
        <w:rPr>
          <w:rFonts w:ascii="Times New Roman" w:hAnsi="Times New Roman"/>
          <w:szCs w:val="21"/>
        </w:rPr>
        <w:t>e</w:t>
      </w:r>
      <w:r>
        <w:rPr>
          <w:rFonts w:hint="eastAsia" w:ascii="Times New Roman" w:hAnsi="Times New Roman"/>
          <w:szCs w:val="21"/>
        </w:rPr>
        <w:t xml:space="preserve"> 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7</w:t>
      </w:r>
      <w:r>
        <w:rPr>
          <w:rFonts w:hint="eastAsia" w:ascii="Times New Roman" w:hAnsi="Times New Roman"/>
          <w:szCs w:val="21"/>
        </w:rPr>
        <w:t>．己知</w:t>
      </w:r>
      <w:r>
        <w:rPr>
          <w:rFonts w:ascii="Times New Roman" w:hAnsi="Times New Roman"/>
          <w:szCs w:val="21"/>
        </w:rPr>
        <w:t>高炉</w:t>
      </w:r>
      <w:r>
        <w:rPr>
          <w:rFonts w:hint="eastAsia" w:ascii="Times New Roman" w:hAnsi="Times New Roman"/>
          <w:szCs w:val="21"/>
        </w:rPr>
        <w:t>炼</w:t>
      </w:r>
      <w:r>
        <w:rPr>
          <w:rFonts w:ascii="Times New Roman" w:hAnsi="Times New Roman"/>
          <w:szCs w:val="21"/>
        </w:rPr>
        <w:t>铁时发</w:t>
      </w:r>
      <w:r>
        <w:rPr>
          <w:rFonts w:hint="eastAsia" w:ascii="Times New Roman" w:hAnsi="Times New Roman"/>
          <w:szCs w:val="21"/>
        </w:rPr>
        <w:t>生</w:t>
      </w:r>
      <w:r>
        <w:rPr>
          <w:rFonts w:ascii="Times New Roman" w:hAnsi="Times New Roman"/>
          <w:szCs w:val="21"/>
        </w:rPr>
        <w:t>反</w:t>
      </w:r>
      <w:r>
        <w:rPr>
          <w:rFonts w:hint="eastAsia" w:ascii="Times New Roman" w:hAnsi="Times New Roman"/>
          <w:szCs w:val="21"/>
        </w:rPr>
        <w:t>应</w:t>
      </w:r>
      <w:r>
        <w:rPr>
          <w:rFonts w:ascii="Times New Roman" w:hAnsi="Times New Roman"/>
          <w:position w:val="-34"/>
          <w:szCs w:val="21"/>
        </w:rPr>
        <w:object>
          <v:shape id="_x0000_i1054" o:spt="75" type="#_x0000_t75" style="height:39.75pt;width:206.8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5">
            <o:LockedField>false</o:LockedField>
          </o:OLEObject>
        </w:objec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position w:val="-6"/>
          <w:szCs w:val="21"/>
        </w:rPr>
        <w:object>
          <v:shape id="_x0000_i1055" o:spt="75" type="#_x0000_t75" style="height:16.15pt;width:101.95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6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，则消耗</w:t>
      </w:r>
      <w:r>
        <w:rPr>
          <w:rFonts w:ascii="Times New Roman" w:hAnsi="Times New Roman"/>
          <w:position w:val="-10"/>
          <w:szCs w:val="21"/>
        </w:rPr>
        <w:object>
          <v:shape id="_x0000_i1056" o:spt="75" type="#_x0000_t75" style="height:16.15pt;width:39.15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69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时，上述</w:t>
      </w:r>
      <w:r>
        <w:rPr>
          <w:rFonts w:ascii="Times New Roman" w:hAnsi="Times New Roman"/>
          <w:szCs w:val="21"/>
        </w:rPr>
        <w:t>反应的能量变化为</w:t>
      </w:r>
      <w:r>
        <w:rPr>
          <w:rFonts w:hint="eastAsia" w:ascii="Times New Roman" w:hAnsi="Times New Roman"/>
          <w:szCs w:val="21"/>
        </w:rPr>
        <w:t>（    ）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A．吸收</w:t>
      </w:r>
      <w:r>
        <w:rPr>
          <w:rFonts w:ascii="Times New Roman" w:hAnsi="Times New Roman"/>
          <w:position w:val="-6"/>
          <w:szCs w:val="21"/>
        </w:rPr>
        <w:object>
          <v:shape id="_x0000_i1057" o:spt="75" type="#_x0000_t75" style="height:13.8pt;width:28.8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71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能量</w:t>
      </w:r>
      <w:r>
        <w:rPr>
          <w:rFonts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>B．放</w:t>
      </w:r>
      <w:r>
        <w:rPr>
          <w:rFonts w:ascii="Times New Roman" w:hAnsi="Times New Roman"/>
          <w:szCs w:val="21"/>
        </w:rPr>
        <w:t>出</w:t>
      </w:r>
      <w:r>
        <w:rPr>
          <w:rFonts w:ascii="Times New Roman" w:hAnsi="Times New Roman"/>
          <w:position w:val="-6"/>
          <w:szCs w:val="21"/>
        </w:rPr>
        <w:object>
          <v:shape id="_x0000_i1058" o:spt="75" type="#_x0000_t75" style="height:13.8pt;width:28.8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能量</w:t>
      </w:r>
      <w:r>
        <w:rPr>
          <w:rFonts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>C．吸</w:t>
      </w:r>
      <w:r>
        <w:rPr>
          <w:rFonts w:ascii="Times New Roman" w:hAnsi="Times New Roman"/>
          <w:szCs w:val="21"/>
        </w:rPr>
        <w:t>收</w:t>
      </w:r>
      <w:r>
        <w:rPr>
          <w:rFonts w:ascii="Times New Roman" w:hAnsi="Times New Roman"/>
          <w:position w:val="-6"/>
          <w:szCs w:val="21"/>
        </w:rPr>
        <w:object>
          <v:shape id="_x0000_i1059" o:spt="75" type="#_x0000_t75" style="height:13.8pt;width:28.8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75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能量</w:t>
      </w:r>
      <w:r>
        <w:rPr>
          <w:rFonts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>D．放</w:t>
      </w:r>
      <w:r>
        <w:rPr>
          <w:rFonts w:ascii="Times New Roman" w:hAnsi="Times New Roman"/>
          <w:szCs w:val="21"/>
        </w:rPr>
        <w:t>出</w:t>
      </w:r>
      <w:r>
        <w:rPr>
          <w:rFonts w:ascii="Times New Roman" w:hAnsi="Times New Roman"/>
          <w:position w:val="-6"/>
          <w:szCs w:val="21"/>
        </w:rPr>
        <w:object>
          <v:shape id="_x0000_i1060" o:spt="75" type="#_x0000_t75" style="height:13.8pt;width:28.8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7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 xml:space="preserve">能量 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8</w:t>
      </w:r>
      <w:r>
        <w:rPr>
          <w:rFonts w:hint="eastAsia" w:ascii="Times New Roman" w:hAnsi="Times New Roman"/>
          <w:szCs w:val="21"/>
        </w:rPr>
        <w:t>．己知：含有</w:t>
      </w:r>
      <w:r>
        <w:rPr>
          <w:rFonts w:ascii="Times New Roman" w:hAnsi="Times New Roman"/>
          <w:position w:val="-10"/>
          <w:szCs w:val="21"/>
        </w:rPr>
        <w:object>
          <v:shape id="_x0000_i1061" o:spt="75" type="#_x0000_t75" style="height:16.15pt;width:55.85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79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</w:t>
      </w:r>
      <w:r>
        <w:rPr>
          <w:rFonts w:ascii="Times New Roman" w:hAnsi="Times New Roman"/>
          <w:szCs w:val="21"/>
        </w:rPr>
        <w:t>稀溶液与</w:t>
      </w:r>
      <w:r>
        <w:rPr>
          <w:rFonts w:ascii="Times New Roman" w:hAnsi="Times New Roman"/>
          <w:position w:val="-6"/>
          <w:szCs w:val="21"/>
        </w:rPr>
        <w:object>
          <v:shape id="_x0000_i1062" o:spt="75" type="#_x0000_t75" style="height:16.15pt;width:67.95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81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盐酸</w:t>
      </w:r>
      <w:r>
        <w:rPr>
          <w:rFonts w:ascii="Times New Roman" w:hAnsi="Times New Roman"/>
          <w:szCs w:val="21"/>
        </w:rPr>
        <w:t>反应</w:t>
      </w:r>
      <w:r>
        <w:rPr>
          <w:rFonts w:hint="eastAsia" w:ascii="Times New Roman" w:hAnsi="Times New Roman"/>
          <w:szCs w:val="21"/>
        </w:rPr>
        <w:t>，放</w:t>
      </w:r>
      <w:r>
        <w:rPr>
          <w:rFonts w:ascii="Times New Roman" w:hAnsi="Times New Roman"/>
          <w:szCs w:val="21"/>
        </w:rPr>
        <w:t>出</w:t>
      </w:r>
      <w:r>
        <w:rPr>
          <w:rFonts w:ascii="Times New Roman" w:hAnsi="Times New Roman"/>
          <w:position w:val="-6"/>
          <w:szCs w:val="21"/>
        </w:rPr>
        <w:object>
          <v:shape id="_x0000_i1063" o:spt="75" type="#_x0000_t75" style="height:13.8pt;width:40.9pt;" o:ole="t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8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</w:t>
      </w:r>
      <w:r>
        <w:rPr>
          <w:rFonts w:ascii="Times New Roman" w:hAnsi="Times New Roman"/>
          <w:szCs w:val="21"/>
        </w:rPr>
        <w:t>热量</w:t>
      </w:r>
      <w:r>
        <w:rPr>
          <w:rFonts w:hint="eastAsia" w:ascii="Times New Roman" w:hAnsi="Times New Roman"/>
          <w:szCs w:val="21"/>
        </w:rPr>
        <w:t>；</w:t>
      </w:r>
      <w:r>
        <w:rPr>
          <w:rFonts w:ascii="Times New Roman" w:hAnsi="Times New Roman"/>
          <w:position w:val="-14"/>
          <w:szCs w:val="21"/>
        </w:rPr>
        <w:object>
          <v:shape id="_x0000_i1064" o:spt="75" type="#_x0000_t75" style="height:20.15pt;width:47.8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85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与</w:t>
      </w:r>
      <w:r>
        <w:rPr>
          <w:rFonts w:ascii="Times New Roman" w:hAnsi="Times New Roman"/>
          <w:position w:val="-14"/>
          <w:szCs w:val="21"/>
        </w:rPr>
        <w:object>
          <v:shape id="_x0000_i1065" o:spt="75" type="#_x0000_t75" style="height:20.15pt;width:58.2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8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反应</w:t>
      </w:r>
      <w:r>
        <w:rPr>
          <w:rFonts w:ascii="Times New Roman" w:hAnsi="Times New Roman"/>
          <w:szCs w:val="21"/>
        </w:rPr>
        <w:t>生成</w:t>
      </w:r>
      <w:r>
        <w:rPr>
          <w:rFonts w:ascii="Times New Roman" w:hAnsi="Times New Roman"/>
          <w:position w:val="-14"/>
          <w:szCs w:val="21"/>
        </w:rPr>
        <w:object>
          <v:shape id="_x0000_i1066" o:spt="75" type="#_x0000_t75" style="height:20.15pt;width:76.05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89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</w:t>
      </w:r>
      <w:r>
        <w:rPr>
          <w:rFonts w:ascii="Times New Roman" w:hAnsi="Times New Roman"/>
          <w:position w:val="-6"/>
          <w:szCs w:val="21"/>
        </w:rPr>
        <w:object>
          <v:shape id="_x0000_i1067" o:spt="75" type="#_x0000_t75" style="height:16.15pt;width:101.95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91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．则</w:t>
      </w:r>
      <w:r>
        <w:rPr>
          <w:rFonts w:ascii="Times New Roman" w:hAnsi="Times New Roman"/>
          <w:szCs w:val="21"/>
        </w:rPr>
        <w:t>下列说法正确的是</w:t>
      </w:r>
      <w:r>
        <w:rPr>
          <w:rFonts w:hint="eastAsia" w:ascii="Times New Roman" w:hAnsi="Times New Roman"/>
          <w:szCs w:val="21"/>
        </w:rPr>
        <w:t>（    ）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A．强酸、强碱在稀溶液中反应生成</w:t>
      </w:r>
      <w:r>
        <w:rPr>
          <w:rFonts w:ascii="Times New Roman" w:hAnsi="Times New Roman"/>
          <w:position w:val="-12"/>
          <w:szCs w:val="21"/>
        </w:rPr>
        <w:object>
          <v:shape id="_x0000_i1068" o:spt="75" type="#_x0000_t75" style="height:17.85pt;width:51.25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9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时的反应热</w:t>
      </w:r>
      <w:r>
        <w:rPr>
          <w:rFonts w:ascii="Times New Roman" w:hAnsi="Times New Roman"/>
          <w:position w:val="-6"/>
          <w:szCs w:val="21"/>
        </w:rPr>
        <w:object>
          <v:shape id="_x0000_i1069" o:spt="75" type="#_x0000_t75" style="height:16.15pt;width:108.3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95">
            <o:LockedField>false</o:LockedField>
          </o:OLEObject>
        </w:objec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B．酸、碱在稀溶液中反应生成</w:t>
      </w:r>
      <w:r>
        <w:rPr>
          <w:rFonts w:ascii="Times New Roman" w:hAnsi="Times New Roman"/>
          <w:position w:val="-12"/>
          <w:szCs w:val="21"/>
        </w:rPr>
        <w:object>
          <v:shape id="_x0000_i1070" o:spt="75" type="#_x0000_t75" style="height:17.85pt;width:51.25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9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时均放出</w:t>
      </w:r>
      <w:r>
        <w:rPr>
          <w:rFonts w:ascii="Times New Roman" w:hAnsi="Times New Roman"/>
          <w:position w:val="-6"/>
          <w:szCs w:val="21"/>
        </w:rPr>
        <w:object>
          <v:shape id="_x0000_i1071" o:spt="75" type="#_x0000_t75" style="height:13.8pt;width:35.15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99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的热量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C．含</w:t>
      </w:r>
      <w:r>
        <w:rPr>
          <w:rFonts w:ascii="Times New Roman" w:hAnsi="Times New Roman"/>
          <w:position w:val="-10"/>
          <w:szCs w:val="21"/>
        </w:rPr>
        <w:object>
          <v:shape id="_x0000_i1072" o:spt="75" type="#_x0000_t75" style="height:16.15pt;width:58.75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1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稀溶液与含</w:t>
      </w:r>
      <w:r>
        <w:rPr>
          <w:rFonts w:ascii="Times New Roman" w:hAnsi="Times New Roman"/>
          <w:position w:val="-12"/>
          <w:szCs w:val="21"/>
        </w:rPr>
        <w:object>
          <v:shape id="_x0000_i1073" o:spt="75" type="#_x0000_t75" style="height:17.85pt;width:72pt;" o:ole="t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的硫酸溶液反应一定放出</w:t>
      </w:r>
      <w:r>
        <w:rPr>
          <w:rFonts w:ascii="Times New Roman" w:hAnsi="Times New Roman"/>
          <w:position w:val="-6"/>
          <w:szCs w:val="21"/>
        </w:rPr>
        <w:object>
          <v:shape id="_x0000_i1074" o:spt="75" type="#_x0000_t75" style="height:13.8pt;width:40.9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5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的热量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D．</w:t>
      </w:r>
      <w:r>
        <w:rPr>
          <w:rFonts w:ascii="Times New Roman" w:hAnsi="Times New Roman"/>
          <w:position w:val="-12"/>
          <w:szCs w:val="21"/>
        </w:rPr>
        <w:object>
          <v:shape id="_x0000_i1075" o:spt="75" type="#_x0000_t75" style="height:17.85pt;width:24.75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在</w:t>
      </w:r>
      <w:r>
        <w:rPr>
          <w:rFonts w:ascii="Times New Roman" w:hAnsi="Times New Roman"/>
          <w:szCs w:val="21"/>
        </w:rPr>
        <w:t>水溶液中电离的</w:t>
      </w:r>
      <w:r>
        <w:rPr>
          <w:rFonts w:ascii="Times New Roman" w:hAnsi="Times New Roman"/>
          <w:position w:val="-6"/>
          <w:szCs w:val="21"/>
        </w:rPr>
        <w:object>
          <v:shape id="_x0000_i1076" o:spt="75" type="#_x0000_t75" style="height:16.15pt;width:101.95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9">
            <o:LockedField>false</o:LockedField>
          </o:OLEObject>
        </w:objec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9．在1L密闭容器中，用足量的</w:t>
      </w:r>
      <w:r>
        <w:rPr>
          <w:rFonts w:ascii="Times New Roman" w:hAnsi="Times New Roman"/>
          <w:position w:val="-12"/>
          <w:szCs w:val="21"/>
        </w:rPr>
        <w:object>
          <v:shape id="_x0000_i1077" o:spt="75" type="#_x0000_t75" style="height:17.85pt;width:36.85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1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与100 mL稀盐酸反应制取</w:t>
      </w:r>
      <w:r>
        <w:rPr>
          <w:rFonts w:ascii="Times New Roman" w:hAnsi="Times New Roman"/>
          <w:position w:val="-12"/>
          <w:szCs w:val="21"/>
        </w:rPr>
        <w:object>
          <v:shape id="_x0000_i1078" o:spt="75" type="#_x0000_t75" style="height:17.85pt;width:24.2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，反应生成</w:t>
      </w:r>
      <w:r>
        <w:rPr>
          <w:rFonts w:ascii="Times New Roman" w:hAnsi="Times New Roman"/>
          <w:position w:val="-12"/>
          <w:szCs w:val="21"/>
        </w:rPr>
        <w:object>
          <v:shape id="_x0000_i1079" o:spt="75" type="#_x0000_t75" style="height:17.85pt;width:24.2pt;" o:ole="t" filled="f" o:preferrelative="t" stroked="f" coordsize="21600,21600">
            <v:path/>
            <v:fill on="f" focussize="0,0"/>
            <v:stroke on="f" joinstyle="miter"/>
            <v:imagedata r:id="rId116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5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的体积随时间的变化系如图所示（</w:t>
      </w:r>
      <w:r>
        <w:rPr>
          <w:rFonts w:ascii="Times New Roman" w:hAnsi="Times New Roman"/>
          <w:position w:val="-12"/>
          <w:szCs w:val="21"/>
        </w:rPr>
        <w:object>
          <v:shape id="_x0000_i1080" o:spt="75" type="#_x0000_t75" style="height:17.85pt;width:24.2pt;" o:ole="t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的体积已按标准状况折算）．下列分析不正确的是（    ）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drawing>
          <wp:inline distT="0" distB="0" distL="0" distR="0">
            <wp:extent cx="1519555" cy="15430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529780" cy="155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A．EF段比OE段反应速率快的原因是反应体系的温度上升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B</w:t>
      </w:r>
      <w:r>
        <w:rPr>
          <w:rFonts w:hint="eastAsia" w:ascii="Times New Roman" w:hAnsi="Times New Roman"/>
          <w:szCs w:val="21"/>
        </w:rPr>
        <w:t>．FG段反应速率减慢的原因是稀盐酸的浓度不断减小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C．EF段，用盐酸表示该反应的平均反应速率为</w:t>
      </w:r>
      <w:r>
        <w:rPr>
          <w:rFonts w:ascii="Times New Roman" w:hAnsi="Times New Roman"/>
          <w:position w:val="-6"/>
          <w:szCs w:val="21"/>
        </w:rPr>
        <w:object>
          <v:shape id="_x0000_i1081" o:spt="75" type="#_x0000_t75" style="height:16.15pt;width:95.05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0">
            <o:LockedField>false</o:LockedField>
          </o:OLEObject>
        </w:objec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D．OE</w:t>
      </w:r>
      <w:r>
        <w:rPr>
          <w:rFonts w:ascii="Times New Roman" w:hAnsi="Times New Roman"/>
          <w:szCs w:val="21"/>
        </w:rPr>
        <w:t>、</w:t>
      </w:r>
      <w:r>
        <w:rPr>
          <w:rFonts w:hint="eastAsia" w:ascii="Times New Roman" w:hAnsi="Times New Roman"/>
          <w:szCs w:val="21"/>
        </w:rPr>
        <w:t>EF、FG三段中，用</w:t>
      </w:r>
      <w:r>
        <w:rPr>
          <w:rFonts w:ascii="Times New Roman" w:hAnsi="Times New Roman"/>
          <w:position w:val="-12"/>
          <w:szCs w:val="21"/>
        </w:rPr>
        <w:object>
          <v:shape id="_x0000_i1082" o:spt="75" type="#_x0000_t75" style="height:17.85pt;width:24.2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表示的平均反应速率之比为</w:t>
      </w:r>
      <w:r>
        <w:rPr>
          <w:rFonts w:ascii="Times New Roman" w:hAnsi="Times New Roman"/>
          <w:position w:val="-6"/>
          <w:szCs w:val="21"/>
        </w:rPr>
        <w:object>
          <v:shape id="_x0000_i1083" o:spt="75" type="#_x0000_t75" style="height:13.8pt;width:32.85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4">
            <o:LockedField>false</o:LockedField>
          </o:OLEObject>
        </w:objec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10．近年来，研究人员提出利用含硫物质热化学循环实现太阳能的转化和存储</w:t>
      </w:r>
      <w:r>
        <w:rPr>
          <w:rFonts w:asciiTheme="minorEastAsia" w:hAnsiTheme="minorEastAsia"/>
          <w:szCs w:val="21"/>
        </w:rPr>
        <w:t>．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过程如下：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drawing>
          <wp:inline distT="0" distB="0" distL="0" distR="0">
            <wp:extent cx="3870960" cy="8953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3883817" cy="89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己知：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反应</w:t>
      </w:r>
      <w:r>
        <w:rPr>
          <w:rFonts w:hint="eastAsia" w:ascii="宋体" w:hAnsi="宋体"/>
          <w:szCs w:val="21"/>
        </w:rPr>
        <w:t>Ⅰ</w:t>
      </w:r>
      <w:r>
        <w:rPr>
          <w:rFonts w:hint="eastAsia" w:ascii="Times New Roman" w:hAnsi="Times New Roman"/>
          <w:szCs w:val="21"/>
        </w:rPr>
        <w:t>：</w:t>
      </w:r>
      <w:r>
        <w:rPr>
          <w:rFonts w:ascii="Times New Roman" w:hAnsi="Times New Roman"/>
          <w:position w:val="-34"/>
          <w:szCs w:val="21"/>
        </w:rPr>
        <w:object>
          <v:shape id="_x0000_i1084" o:spt="75" type="#_x0000_t75" style="height:39.75pt;width:211.95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 xml:space="preserve">    </w:t>
      </w:r>
      <w:r>
        <w:rPr>
          <w:rFonts w:ascii="Times New Roman" w:hAnsi="Times New Roman"/>
          <w:position w:val="-12"/>
          <w:szCs w:val="21"/>
        </w:rPr>
        <w:object>
          <v:shape id="_x0000_i1085" o:spt="75" type="#_x0000_t75" style="height:19pt;width:111.15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9">
            <o:LockedField>false</o:LockedField>
          </o:OLEObject>
        </w:objec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反</w:t>
      </w:r>
      <w:r>
        <w:rPr>
          <w:rFonts w:ascii="Times New Roman" w:hAnsi="Times New Roman"/>
          <w:szCs w:val="21"/>
        </w:rPr>
        <w:t>应</w:t>
      </w:r>
      <w:r>
        <w:rPr>
          <w:rFonts w:hint="eastAsia" w:ascii="宋体" w:hAnsi="宋体"/>
          <w:szCs w:val="21"/>
        </w:rPr>
        <w:t>Ⅱ</w:t>
      </w:r>
      <w:r>
        <w:rPr>
          <w:rFonts w:hint="eastAsia" w:ascii="Times New Roman" w:hAnsi="Times New Roman"/>
          <w:szCs w:val="21"/>
        </w:rPr>
        <w:t>：</w:t>
      </w:r>
      <w:r>
        <w:rPr>
          <w:rFonts w:ascii="Times New Roman" w:hAnsi="Times New Roman"/>
          <w:position w:val="-34"/>
          <w:szCs w:val="21"/>
        </w:rPr>
        <w:object>
          <v:shape id="_x0000_i1086" o:spt="75" type="#_x0000_t75" style="height:39.75pt;width:210.8pt;" o:ole="t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1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 xml:space="preserve">    </w:t>
      </w:r>
      <w:r>
        <w:rPr>
          <w:rFonts w:ascii="Times New Roman" w:hAnsi="Times New Roman"/>
          <w:position w:val="-12"/>
          <w:szCs w:val="21"/>
        </w:rPr>
        <w:object>
          <v:shape id="_x0000_i1087" o:spt="75" type="#_x0000_t75" style="height:19pt;width:84.1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3">
            <o:LockedField>false</o:LockedField>
          </o:OLEObject>
        </w:objec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反应</w:t>
      </w:r>
      <w:r>
        <w:rPr>
          <w:rFonts w:hint="eastAsia" w:ascii="宋体" w:hAnsi="宋体"/>
          <w:szCs w:val="21"/>
        </w:rPr>
        <w:t>Ⅲ</w:t>
      </w:r>
      <w:r>
        <w:rPr>
          <w:rFonts w:hint="eastAsia" w:ascii="Times New Roman" w:hAnsi="Times New Roman"/>
          <w:szCs w:val="21"/>
        </w:rPr>
        <w:t>：</w:t>
      </w:r>
      <w:r>
        <w:rPr>
          <w:rFonts w:ascii="Times New Roman" w:hAnsi="Times New Roman"/>
          <w:position w:val="-34"/>
          <w:szCs w:val="21"/>
        </w:rPr>
        <w:object>
          <v:shape id="_x0000_i1088" o:spt="75" type="#_x0000_t75" style="height:39.75pt;width:126.7pt;" o:ole="t" filled="f" o:preferrelative="t" stroked="f" coordsize="21600,21600">
            <v:path/>
            <v:fill on="f" focussize="0,0"/>
            <v:stroke on="f" joinstyle="miter"/>
            <v:imagedata r:id="rId136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5">
            <o:LockedField>false</o:LockedField>
          </o:OLEObject>
        </w:object>
      </w:r>
      <w:r>
        <w:rPr>
          <w:rFonts w:ascii="Times New Roman" w:hAnsi="Times New Roman"/>
          <w:szCs w:val="21"/>
        </w:rPr>
        <w:t xml:space="preserve">    </w:t>
      </w:r>
      <w:r>
        <w:rPr>
          <w:rFonts w:ascii="Times New Roman" w:hAnsi="Times New Roman"/>
          <w:position w:val="-12"/>
          <w:szCs w:val="21"/>
        </w:rPr>
        <w:object>
          <v:shape id="_x0000_i1089" o:spt="75" type="#_x0000_t75" style="height:19pt;width:103.1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7">
            <o:LockedField>false</o:LockedField>
          </o:OLEObject>
        </w:objec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下列说法</w:t>
      </w:r>
      <w:r>
        <w:rPr>
          <w:rFonts w:ascii="Times New Roman" w:hAnsi="Times New Roman"/>
          <w:szCs w:val="21"/>
        </w:rPr>
        <w:t>中错误的是</w:t>
      </w:r>
      <w:r>
        <w:rPr>
          <w:rFonts w:hint="eastAsia" w:ascii="Times New Roman" w:hAnsi="Times New Roman"/>
          <w:szCs w:val="21"/>
        </w:rPr>
        <w:t>（    ）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A．</w:t>
      </w:r>
      <w:r>
        <w:rPr>
          <w:rFonts w:ascii="Times New Roman" w:hAnsi="Times New Roman"/>
          <w:position w:val="-6"/>
          <w:szCs w:val="21"/>
        </w:rPr>
        <w:object>
          <v:shape id="_x0000_i1090" o:spt="75" type="#_x0000_t75" style="height:13.8pt;width:47.25pt;" o:ole="t" filled="f" o:preferrelative="t" stroked="f" coordsize="21600,21600">
            <v:path/>
            <v:fill on="f" focussize="0,0"/>
            <v:stroke on="f" joinstyle="miter"/>
            <v:imagedata r:id="rId140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9">
            <o:LockedField>false</o:LockedField>
          </o:OLEObject>
        </w:objec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>B．反应</w:t>
      </w:r>
      <w:r>
        <w:rPr>
          <w:rFonts w:hint="eastAsia" w:ascii="宋体" w:hAnsi="宋体"/>
          <w:szCs w:val="21"/>
        </w:rPr>
        <w:t>Ⅲ</w:t>
      </w:r>
      <w:r>
        <w:rPr>
          <w:rFonts w:hint="eastAsia" w:ascii="Times New Roman" w:hAnsi="Times New Roman"/>
          <w:szCs w:val="21"/>
        </w:rPr>
        <w:t>中</w:t>
      </w:r>
      <w:r>
        <w:rPr>
          <w:rFonts w:ascii="Times New Roman" w:hAnsi="Times New Roman"/>
          <w:szCs w:val="21"/>
        </w:rPr>
        <w:t>化学能减少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C．反应</w:t>
      </w:r>
      <w:r>
        <w:rPr>
          <w:rFonts w:hint="eastAsia" w:ascii="宋体" w:hAnsi="宋体"/>
          <w:szCs w:val="21"/>
        </w:rPr>
        <w:t>Ⅰ</w:t>
      </w:r>
      <w:r>
        <w:rPr>
          <w:rFonts w:hint="eastAsia" w:ascii="Times New Roman" w:hAnsi="Times New Roman"/>
          <w:szCs w:val="21"/>
        </w:rPr>
        <w:t>中</w:t>
      </w:r>
      <w:r>
        <w:rPr>
          <w:rFonts w:ascii="Times New Roman" w:hAnsi="Times New Roman"/>
          <w:szCs w:val="21"/>
        </w:rPr>
        <w:t>化学能增加</w:t>
      </w:r>
      <w:r>
        <w:rPr>
          <w:rFonts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>D．反应</w:t>
      </w:r>
      <w:r>
        <w:rPr>
          <w:rFonts w:hint="eastAsia" w:ascii="宋体" w:hAnsi="宋体"/>
          <w:szCs w:val="21"/>
        </w:rPr>
        <w:t>Ⅱ</w:t>
      </w:r>
      <w:r>
        <w:rPr>
          <w:rFonts w:hint="eastAsia" w:ascii="Times New Roman" w:hAnsi="Times New Roman"/>
          <w:szCs w:val="21"/>
        </w:rPr>
        <w:t>是</w:t>
      </w:r>
      <w:r>
        <w:rPr>
          <w:rFonts w:ascii="Times New Roman" w:hAnsi="Times New Roman"/>
          <w:szCs w:val="21"/>
        </w:rPr>
        <w:t>放热反应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1</w:t>
      </w:r>
      <w:r>
        <w:rPr>
          <w:rFonts w:hint="eastAsia" w:ascii="Times New Roman" w:hAnsi="Times New Roman"/>
          <w:szCs w:val="21"/>
        </w:rPr>
        <w:t>．在一</w:t>
      </w:r>
      <w:r>
        <w:rPr>
          <w:rFonts w:ascii="Times New Roman" w:hAnsi="Times New Roman"/>
          <w:szCs w:val="21"/>
        </w:rPr>
        <w:t>定条件下</w:t>
      </w:r>
      <w:r>
        <w:rPr>
          <w:rFonts w:hint="eastAsia" w:ascii="Times New Roman" w:hAnsi="Times New Roman"/>
          <w:szCs w:val="21"/>
        </w:rPr>
        <w:t>，向2</w:t>
      </w:r>
      <w:r>
        <w:rPr>
          <w:rFonts w:ascii="Times New Roman" w:hAnsi="Times New Roman"/>
          <w:szCs w:val="21"/>
        </w:rPr>
        <w:t>L</w:t>
      </w:r>
      <w:r>
        <w:rPr>
          <w:rFonts w:hint="eastAsia" w:ascii="Times New Roman" w:hAnsi="Times New Roman"/>
          <w:szCs w:val="21"/>
        </w:rPr>
        <w:t>密闭</w:t>
      </w:r>
      <w:r>
        <w:rPr>
          <w:rFonts w:ascii="Times New Roman" w:hAnsi="Times New Roman"/>
          <w:szCs w:val="21"/>
        </w:rPr>
        <w:t>容器中进行一定量</w:t>
      </w:r>
      <w:r>
        <w:rPr>
          <w:rFonts w:ascii="Times New Roman" w:hAnsi="Times New Roman"/>
          <w:position w:val="-12"/>
          <w:szCs w:val="21"/>
        </w:rPr>
        <w:object>
          <v:shape id="_x0000_i1091" o:spt="75" type="#_x0000_t75" style="height:17.85pt;width:39.75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1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和</w:t>
      </w:r>
      <w:r>
        <w:rPr>
          <w:rFonts w:ascii="Times New Roman" w:hAnsi="Times New Roman"/>
          <w:szCs w:val="21"/>
        </w:rPr>
        <w:t>CO</w:t>
      </w:r>
      <w:r>
        <w:rPr>
          <w:rFonts w:hint="eastAsia" w:ascii="Times New Roman" w:hAnsi="Times New Roman"/>
          <w:szCs w:val="21"/>
        </w:rPr>
        <w:t>的</w:t>
      </w:r>
      <w:r>
        <w:rPr>
          <w:rFonts w:ascii="Times New Roman" w:hAnsi="Times New Roman"/>
          <w:szCs w:val="21"/>
        </w:rPr>
        <w:t>反应</w:t>
      </w:r>
      <w:r>
        <w:rPr>
          <w:rFonts w:hint="eastAsia" w:ascii="Times New Roman" w:hAnsi="Times New Roman"/>
          <w:szCs w:val="21"/>
        </w:rPr>
        <w:t>：</w:t>
      </w:r>
      <w:r>
        <w:rPr>
          <w:rFonts w:ascii="Times New Roman" w:hAnsi="Times New Roman"/>
          <w:position w:val="-16"/>
          <w:szCs w:val="21"/>
        </w:rPr>
        <w:object>
          <v:shape id="_x0000_i1092" o:spt="75" type="#_x0000_t75" style="height:20.75pt;width:262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．反应时间与残留固体质量的关系如图所示．下列说法正确的是（    ）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drawing>
          <wp:inline distT="0" distB="0" distL="0" distR="0">
            <wp:extent cx="1657350" cy="104711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661134" cy="104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A．升</w:t>
      </w:r>
      <w:r>
        <w:rPr>
          <w:rFonts w:ascii="Times New Roman" w:hAnsi="Times New Roman"/>
          <w:szCs w:val="21"/>
        </w:rPr>
        <w:t>高温度时</w:t>
      </w:r>
      <w:r>
        <w:rPr>
          <w:rFonts w:hint="eastAsia" w:ascii="Times New Roman" w:hAnsi="Times New Roman"/>
          <w:szCs w:val="21"/>
        </w:rPr>
        <w:t>，正</w:t>
      </w:r>
      <w:r>
        <w:rPr>
          <w:rFonts w:ascii="Times New Roman" w:hAnsi="Times New Roman"/>
          <w:szCs w:val="21"/>
        </w:rPr>
        <w:t>反应速度增大</w:t>
      </w:r>
      <w:r>
        <w:rPr>
          <w:rFonts w:hint="eastAsia" w:ascii="Times New Roman" w:hAnsi="Times New Roman"/>
          <w:szCs w:val="21"/>
        </w:rPr>
        <w:t>，逆</w:t>
      </w:r>
      <w:r>
        <w:rPr>
          <w:rFonts w:ascii="Times New Roman" w:hAnsi="Times New Roman"/>
          <w:szCs w:val="21"/>
        </w:rPr>
        <w:t>反应速度</w:t>
      </w:r>
      <w:r>
        <w:rPr>
          <w:rFonts w:hint="eastAsia" w:ascii="Times New Roman" w:hAnsi="Times New Roman"/>
          <w:szCs w:val="21"/>
        </w:rPr>
        <w:t>减</w:t>
      </w:r>
      <w:r>
        <w:rPr>
          <w:rFonts w:ascii="Times New Roman" w:hAnsi="Times New Roman"/>
          <w:szCs w:val="21"/>
        </w:rPr>
        <w:t>小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B．随</w:t>
      </w:r>
      <w:r>
        <w:rPr>
          <w:rFonts w:ascii="Times New Roman" w:hAnsi="Times New Roman"/>
          <w:szCs w:val="21"/>
        </w:rPr>
        <w:t>着反应的进行</w:t>
      </w:r>
      <w:r>
        <w:rPr>
          <w:rFonts w:hint="eastAsia" w:ascii="Times New Roman" w:hAnsi="Times New Roman"/>
          <w:szCs w:val="21"/>
        </w:rPr>
        <w:t>，混合</w:t>
      </w:r>
      <w:r>
        <w:rPr>
          <w:rFonts w:ascii="Times New Roman" w:hAnsi="Times New Roman"/>
          <w:szCs w:val="21"/>
        </w:rPr>
        <w:t>气体的平均相对分子质量增大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C．增大</w:t>
      </w:r>
      <w:r>
        <w:rPr>
          <w:rFonts w:ascii="Times New Roman" w:hAnsi="Times New Roman"/>
          <w:szCs w:val="21"/>
        </w:rPr>
        <w:t>硫酸镁的质量时</w:t>
      </w:r>
      <w:r>
        <w:rPr>
          <w:rFonts w:hint="eastAsia" w:ascii="Times New Roman" w:hAnsi="Times New Roman"/>
          <w:szCs w:val="21"/>
        </w:rPr>
        <w:t>，正</w:t>
      </w:r>
      <w:r>
        <w:rPr>
          <w:rFonts w:ascii="Times New Roman" w:hAnsi="Times New Roman"/>
          <w:szCs w:val="21"/>
        </w:rPr>
        <w:t>反应速率将增大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D．在</w:t>
      </w:r>
      <w:r>
        <w:rPr>
          <w:rFonts w:ascii="Times New Roman" w:hAnsi="Times New Roman"/>
          <w:position w:val="-6"/>
          <w:szCs w:val="21"/>
        </w:rPr>
        <w:object>
          <v:shape id="_x0000_i1093" o:spt="75" type="#_x0000_t75" style="height:13.8pt;width:53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内，</w:t>
      </w:r>
      <w:r>
        <w:rPr>
          <w:rFonts w:ascii="Times New Roman" w:hAnsi="Times New Roman"/>
          <w:position w:val="-14"/>
          <w:szCs w:val="21"/>
        </w:rPr>
        <w:object>
          <v:shape id="_x0000_i1094" o:spt="75" type="#_x0000_t75" style="height:20.15pt;width:133.05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8">
            <o:LockedField>false</o:LockedField>
          </o:OLEObject>
        </w:objec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12．溴</w:t>
      </w:r>
      <w:r>
        <w:rPr>
          <w:rFonts w:ascii="Times New Roman" w:hAnsi="Times New Roman"/>
          <w:szCs w:val="21"/>
        </w:rPr>
        <w:t>水与甲</w:t>
      </w:r>
      <w:r>
        <w:rPr>
          <w:rFonts w:hint="eastAsia" w:ascii="Times New Roman" w:hAnsi="Times New Roman"/>
          <w:szCs w:val="21"/>
        </w:rPr>
        <w:t>酸</w:t>
      </w:r>
      <w:r>
        <w:rPr>
          <w:rFonts w:ascii="Times New Roman" w:hAnsi="Times New Roman"/>
          <w:szCs w:val="21"/>
        </w:rPr>
        <w:t>可以</w:t>
      </w:r>
      <w:r>
        <w:rPr>
          <w:rFonts w:hint="eastAsia" w:ascii="Times New Roman" w:hAnsi="Times New Roman"/>
          <w:szCs w:val="21"/>
        </w:rPr>
        <w:t>发生</w:t>
      </w:r>
      <w:r>
        <w:rPr>
          <w:rFonts w:ascii="Times New Roman" w:hAnsi="Times New Roman"/>
          <w:szCs w:val="21"/>
        </w:rPr>
        <w:t>如下反应</w:t>
      </w:r>
      <w:r>
        <w:rPr>
          <w:rFonts w:hint="eastAsia" w:ascii="Times New Roman" w:hAnsi="Times New Roman"/>
          <w:szCs w:val="21"/>
        </w:rPr>
        <w:t>：</w:t>
      </w:r>
      <w:r>
        <w:rPr>
          <w:rFonts w:ascii="Times New Roman" w:hAnsi="Times New Roman"/>
          <w:position w:val="-12"/>
          <w:szCs w:val="21"/>
        </w:rPr>
        <w:object>
          <v:shape id="_x0000_i1095" o:spt="75" type="#_x0000_t75" style="height:19pt;width:201pt;" o:ole="t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．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生成</w:t>
      </w:r>
      <w:r>
        <w:rPr>
          <w:rFonts w:ascii="Times New Roman" w:hAnsi="Times New Roman"/>
          <w:szCs w:val="21"/>
        </w:rPr>
        <w:t>二氧化碳的初始速度与反应物起始浓度的关系如下</w:t>
      </w:r>
      <w:r>
        <w:rPr>
          <w:rFonts w:hint="eastAsia" w:ascii="Times New Roman" w:hAnsi="Times New Roman"/>
          <w:szCs w:val="21"/>
        </w:rPr>
        <w:t>：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1030"/>
        <w:gridCol w:w="1342"/>
        <w:gridCol w:w="18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</w:trPr>
        <w:tc>
          <w:tcPr>
            <w:tcW w:w="1242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实验</w:t>
            </w:r>
            <w:r>
              <w:rPr>
                <w:rFonts w:ascii="Times New Roman" w:hAnsi="Times New Roman" w:eastAsia="宋体" w:cs="Times New Roman"/>
                <w:szCs w:val="21"/>
              </w:rPr>
              <w:t>序号</w:t>
            </w:r>
          </w:p>
        </w:tc>
        <w:tc>
          <w:tcPr>
            <w:tcW w:w="2372" w:type="dxa"/>
            <w:gridSpan w:val="2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起</w:t>
            </w:r>
            <w:r>
              <w:rPr>
                <w:rFonts w:ascii="Times New Roman" w:hAnsi="Times New Roman" w:eastAsia="宋体" w:cs="Times New Roman"/>
                <w:szCs w:val="21"/>
              </w:rPr>
              <w:t>始浓度</w:t>
            </w:r>
            <w:r>
              <w:rPr>
                <w:rFonts w:ascii="Times New Roman" w:hAnsi="Times New Roman" w:eastAsia="宋体" w:cs="Times New Roman"/>
                <w:position w:val="-16"/>
                <w:szCs w:val="21"/>
              </w:rPr>
              <w:object>
                <v:shape id="_x0000_i1096" o:spt="75" type="#_x0000_t75" style="height:21.5pt;width:56.95pt;" o:ole="t" filled="f" o:preferrelative="t" stroked="f" coordsize="21600,21600">
                  <v:path/>
                  <v:fill on="f" focussize="0,0"/>
                  <v:stroke on="f" joinstyle="miter"/>
                  <v:imagedata r:id="rId153" o:title=""/>
                  <o:lock v:ext="edit" aspectratio="t"/>
                  <w10:wrap type="none"/>
                  <w10:anchorlock/>
                </v:shape>
                <o:OLEObject Type="Embed" ProgID="Equation.DSMT4" ShapeID="_x0000_i1096" DrawAspect="Content" ObjectID="_1468075796" r:id="rId152">
                  <o:LockedField>false</o:LockedField>
                </o:OLEObject>
              </w:object>
            </w:r>
          </w:p>
        </w:tc>
        <w:tc>
          <w:tcPr>
            <w:tcW w:w="1808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position w:val="-12"/>
                <w:szCs w:val="21"/>
              </w:rPr>
              <w:object>
                <v:shape id="_x0000_i1097" o:spt="75" type="#_x0000_t75" style="height:18.25pt;width:24.7pt;" o:ole="t" filled="f" o:preferrelative="t" stroked="f" coordsize="21600,21600">
                  <v:path/>
                  <v:fill on="f" focussize="0,0"/>
                  <v:stroke on="f" joinstyle="miter"/>
                  <v:imagedata r:id="rId155" o:title=""/>
                  <o:lock v:ext="edit" aspectratio="t"/>
                  <w10:wrap type="none"/>
                  <w10:anchorlock/>
                </v:shape>
                <o:OLEObject Type="Embed" ProgID="Equation.DSMT4" ShapeID="_x0000_i1097" DrawAspect="Content" ObjectID="_1468075797" r:id="rId154">
                  <o:LockedField>false</o:LockedField>
                </o:OLEObject>
              </w:objec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初</w:t>
            </w:r>
            <w:r>
              <w:rPr>
                <w:rFonts w:ascii="Times New Roman" w:hAnsi="Times New Roman" w:eastAsia="宋体" w:cs="Times New Roman"/>
                <w:szCs w:val="21"/>
              </w:rPr>
              <w:t>始速度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/</w:t>
            </w:r>
          </w:p>
          <w:p>
            <w:pPr>
              <w:tabs>
                <w:tab w:val="left" w:pos="2100"/>
                <w:tab w:val="left" w:pos="4200"/>
                <w:tab w:val="left" w:pos="6300"/>
              </w:tabs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position w:val="-16"/>
                <w:szCs w:val="21"/>
              </w:rPr>
              <w:object>
                <v:shape id="_x0000_i1098" o:spt="75" type="#_x0000_t75" style="height:21.5pt;width:69.85pt;" o:ole="t" filled="f" o:preferrelative="t" stroked="f" coordsize="21600,21600">
                  <v:path/>
                  <v:fill on="f" focussize="0,0"/>
                  <v:stroke on="f" joinstyle="miter"/>
                  <v:imagedata r:id="rId157" o:title=""/>
                  <o:lock v:ext="edit" aspectratio="t"/>
                  <w10:wrap type="none"/>
                  <w10:anchorlock/>
                </v:shape>
                <o:OLEObject Type="Embed" ProgID="Equation.DSMT4" ShapeID="_x0000_i1098" DrawAspect="Content" ObjectID="_1468075798" r:id="rId156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</w:trPr>
        <w:tc>
          <w:tcPr>
            <w:tcW w:w="1242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1</w:t>
            </w:r>
          </w:p>
        </w:tc>
        <w:tc>
          <w:tcPr>
            <w:tcW w:w="1030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0.1</w:t>
            </w:r>
          </w:p>
        </w:tc>
        <w:tc>
          <w:tcPr>
            <w:tcW w:w="1342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0.02</w:t>
            </w:r>
          </w:p>
        </w:tc>
        <w:tc>
          <w:tcPr>
            <w:tcW w:w="1808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position w:val="-6"/>
                <w:szCs w:val="21"/>
              </w:rPr>
              <w:object>
                <v:shape id="_x0000_i1099" o:spt="75" type="#_x0000_t75" style="height:16.1pt;width:47.3pt;" o:ole="t" filled="f" o:preferrelative="t" stroked="f" coordsize="21600,21600">
                  <v:path/>
                  <v:fill on="f" focussize="0,0"/>
                  <v:stroke on="f" joinstyle="miter"/>
                  <v:imagedata r:id="rId159" o:title=""/>
                  <o:lock v:ext="edit" aspectratio="t"/>
                  <w10:wrap type="none"/>
                  <w10:anchorlock/>
                </v:shape>
                <o:OLEObject Type="Embed" ProgID="Equation.DSMT4" ShapeID="_x0000_i1099" DrawAspect="Content" ObjectID="_1468075799" r:id="rId158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</w:trPr>
        <w:tc>
          <w:tcPr>
            <w:tcW w:w="1242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2</w:t>
            </w:r>
          </w:p>
        </w:tc>
        <w:tc>
          <w:tcPr>
            <w:tcW w:w="1030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0.02</w:t>
            </w:r>
          </w:p>
        </w:tc>
        <w:tc>
          <w:tcPr>
            <w:tcW w:w="1342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0.04</w:t>
            </w:r>
          </w:p>
        </w:tc>
        <w:tc>
          <w:tcPr>
            <w:tcW w:w="1808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position w:val="-6"/>
                <w:szCs w:val="21"/>
              </w:rPr>
              <w:object>
                <v:shape id="_x0000_i1100" o:spt="75" type="#_x0000_t75" style="height:16.1pt;width:46.2pt;" o:ole="t" filled="f" o:preferrelative="t" stroked="f" coordsize="21600,21600">
                  <v:path/>
                  <v:fill on="f" focussize="0,0"/>
                  <v:stroke on="f" joinstyle="miter"/>
                  <v:imagedata r:id="rId161" o:title=""/>
                  <o:lock v:ext="edit" aspectratio="t"/>
                  <w10:wrap type="none"/>
                  <w10:anchorlock/>
                </v:shape>
                <o:OLEObject Type="Embed" ProgID="Equation.DSMT4" ShapeID="_x0000_i1100" DrawAspect="Content" ObjectID="_1468075800" r:id="rId160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</w:trPr>
        <w:tc>
          <w:tcPr>
            <w:tcW w:w="1242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3</w:t>
            </w:r>
          </w:p>
        </w:tc>
        <w:tc>
          <w:tcPr>
            <w:tcW w:w="1030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0.03</w:t>
            </w:r>
          </w:p>
        </w:tc>
        <w:tc>
          <w:tcPr>
            <w:tcW w:w="1342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0.02</w:t>
            </w:r>
          </w:p>
        </w:tc>
        <w:tc>
          <w:tcPr>
            <w:tcW w:w="1808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position w:val="-6"/>
                <w:szCs w:val="21"/>
              </w:rPr>
              <w:object>
                <v:shape id="_x0000_i1101" o:spt="75" type="#_x0000_t75" style="height:16.1pt;width:46.2pt;" o:ole="t" filled="f" o:preferrelative="t" stroked="f" coordsize="21600,21600">
                  <v:path/>
                  <v:fill on="f" focussize="0,0"/>
                  <v:stroke on="f" joinstyle="miter"/>
                  <v:imagedata r:id="rId163" o:title=""/>
                  <o:lock v:ext="edit" aspectratio="t"/>
                  <w10:wrap type="none"/>
                  <w10:anchorlock/>
                </v:shape>
                <o:OLEObject Type="Embed" ProgID="Equation.DSMT4" ShapeID="_x0000_i1101" DrawAspect="Content" ObjectID="_1468075801" r:id="rId162">
                  <o:LockedField>false</o:LockedField>
                </o:OLEObject>
              </w:object>
            </w:r>
          </w:p>
        </w:tc>
      </w:tr>
    </w:tbl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现</w:t>
      </w:r>
      <w:r>
        <w:rPr>
          <w:rFonts w:ascii="Times New Roman" w:hAnsi="Times New Roman"/>
          <w:szCs w:val="21"/>
        </w:rPr>
        <w:t>将</w:t>
      </w:r>
      <w:r>
        <w:rPr>
          <w:rFonts w:ascii="Times New Roman" w:hAnsi="Times New Roman"/>
          <w:position w:val="-6"/>
          <w:szCs w:val="21"/>
        </w:rPr>
        <w:object>
          <v:shape id="_x0000_i1102" o:spt="75" type="#_x0000_t75" style="height:16.1pt;width:62.35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</w:t>
      </w:r>
      <w:r>
        <w:rPr>
          <w:rFonts w:ascii="Times New Roman" w:hAnsi="Times New Roman"/>
          <w:szCs w:val="21"/>
        </w:rPr>
        <w:t>溴水和</w:t>
      </w:r>
      <w:r>
        <w:rPr>
          <w:rFonts w:ascii="Times New Roman" w:hAnsi="Times New Roman"/>
          <w:position w:val="-6"/>
          <w:szCs w:val="21"/>
        </w:rPr>
        <w:object>
          <v:shape id="_x0000_i1103" o:spt="75" type="#_x0000_t75" style="height:16.1pt;width:62.35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的HCOOH溶液</w:t>
      </w:r>
      <w:r>
        <w:rPr>
          <w:rFonts w:ascii="Times New Roman" w:hAnsi="Times New Roman"/>
          <w:szCs w:val="21"/>
        </w:rPr>
        <w:t>等体积混合</w:t>
      </w:r>
      <w:r>
        <w:rPr>
          <w:rFonts w:hint="eastAsia" w:ascii="Times New Roman" w:hAnsi="Times New Roman"/>
          <w:szCs w:val="21"/>
        </w:rPr>
        <w:t>，此</w:t>
      </w:r>
      <w:r>
        <w:rPr>
          <w:rFonts w:ascii="Times New Roman" w:hAnsi="Times New Roman"/>
          <w:szCs w:val="21"/>
        </w:rPr>
        <w:t>时生成二氧化碳的</w:t>
      </w:r>
      <w:r>
        <w:rPr>
          <w:rFonts w:hint="eastAsia" w:ascii="Times New Roman" w:hAnsi="Times New Roman"/>
          <w:szCs w:val="21"/>
        </w:rPr>
        <w:t>初</w:t>
      </w:r>
      <w:r>
        <w:rPr>
          <w:rFonts w:ascii="Times New Roman" w:hAnsi="Times New Roman"/>
          <w:szCs w:val="21"/>
        </w:rPr>
        <w:t>始速度</w:t>
      </w:r>
      <w:r>
        <w:rPr>
          <w:rFonts w:ascii="Times New Roman" w:hAnsi="Times New Roman"/>
          <w:position w:val="-16"/>
          <w:szCs w:val="21"/>
        </w:rPr>
        <w:object>
          <v:shape id="_x0000_i1104" o:spt="75" type="#_x0000_t75" style="height:21.5pt;width:69.85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应</w:t>
      </w:r>
      <w:r>
        <w:rPr>
          <w:rFonts w:ascii="Times New Roman" w:hAnsi="Times New Roman"/>
          <w:szCs w:val="21"/>
        </w:rPr>
        <w:t>为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A．</w:t>
      </w:r>
      <w:r>
        <w:rPr>
          <w:rFonts w:ascii="Times New Roman" w:hAnsi="Times New Roman"/>
          <w:position w:val="-6"/>
          <w:szCs w:val="21"/>
        </w:rPr>
        <w:object>
          <v:shape id="_x0000_i1105" o:spt="75" type="#_x0000_t75" style="height:16.1pt;width:45.15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0">
            <o:LockedField>false</o:LockedField>
          </o:OLEObject>
        </w:object>
      </w:r>
      <w:r>
        <w:rPr>
          <w:rFonts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>B．</w:t>
      </w:r>
      <w:r>
        <w:rPr>
          <w:rFonts w:ascii="Times New Roman" w:hAnsi="Times New Roman"/>
          <w:position w:val="-6"/>
          <w:szCs w:val="21"/>
        </w:rPr>
        <w:object>
          <v:shape id="_x0000_i1106" o:spt="75" type="#_x0000_t75" style="height:16.1pt;width:45.15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2">
            <o:LockedField>false</o:LockedField>
          </o:OLEObject>
        </w:object>
      </w:r>
      <w:r>
        <w:rPr>
          <w:rFonts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>C．</w:t>
      </w:r>
      <w:r>
        <w:rPr>
          <w:rFonts w:ascii="Times New Roman" w:hAnsi="Times New Roman"/>
          <w:position w:val="-6"/>
          <w:szCs w:val="21"/>
        </w:rPr>
        <w:object>
          <v:shape id="_x0000_i1107" o:spt="75" type="#_x0000_t75" style="height:16.1pt;width:47.3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4">
            <o:LockedField>false</o:LockedField>
          </o:OLEObject>
        </w:object>
      </w:r>
      <w:r>
        <w:rPr>
          <w:rFonts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>D．</w:t>
      </w:r>
      <w:r>
        <w:rPr>
          <w:rFonts w:ascii="Times New Roman" w:hAnsi="Times New Roman"/>
          <w:position w:val="-6"/>
          <w:szCs w:val="21"/>
        </w:rPr>
        <w:object>
          <v:shape id="_x0000_i1108" o:spt="75" type="#_x0000_t75" style="height:16.1pt;width:46.2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6">
            <o:LockedField>false</o:LockedField>
          </o:OLEObject>
        </w:objec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</w:t>
      </w:r>
      <w:r>
        <w:rPr>
          <w:rFonts w:hint="eastAsia" w:ascii="Times New Roman" w:hAnsi="Times New Roman"/>
          <w:szCs w:val="21"/>
        </w:rPr>
        <w:t>3．火药是我国古代的四大发明之一，其原料是硫黄、硝石和木炭，火药爆炸的热</w:t>
      </w:r>
      <w:r>
        <w:rPr>
          <w:rFonts w:ascii="Times New Roman" w:hAnsi="Times New Roman"/>
          <w:szCs w:val="21"/>
        </w:rPr>
        <w:t>化学方程式为</w:t>
      </w:r>
      <w:r>
        <w:rPr>
          <w:rFonts w:hint="eastAsia" w:ascii="Times New Roman" w:hAnsi="Times New Roman"/>
          <w:szCs w:val="21"/>
        </w:rPr>
        <w:t>：</w:t>
      </w:r>
      <w:r>
        <w:rPr>
          <w:rFonts w:ascii="Times New Roman" w:hAnsi="Times New Roman"/>
          <w:position w:val="-34"/>
          <w:szCs w:val="21"/>
        </w:rPr>
        <w:object>
          <v:shape id="_x0000_i1109" o:spt="75" type="#_x0000_t75" style="height:39.75pt;width:282.65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8">
            <o:LockedField>false</o:LockedField>
          </o:OLEObject>
        </w:object>
      </w:r>
      <w:r>
        <w:rPr>
          <w:rFonts w:ascii="Times New Roman" w:hAnsi="Times New Roman"/>
          <w:szCs w:val="21"/>
        </w:rPr>
        <w:t xml:space="preserve">    </w:t>
      </w:r>
      <w:r>
        <w:rPr>
          <w:rFonts w:ascii="Times New Roman" w:hAnsi="Times New Roman"/>
          <w:position w:val="-6"/>
          <w:szCs w:val="21"/>
        </w:rPr>
        <w:object>
          <v:shape id="_x0000_i1110" o:spt="75" type="#_x0000_t75" style="height:16.1pt;width:80.6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0">
            <o:LockedField>false</o:LockedField>
          </o:OLEObject>
        </w:objec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己知：</w:t>
      </w:r>
      <w:r>
        <w:rPr>
          <w:rFonts w:ascii="Times New Roman" w:hAnsi="Times New Roman"/>
          <w:position w:val="-34"/>
          <w:szCs w:val="21"/>
        </w:rPr>
        <w:object>
          <v:shape id="_x0000_i1111" o:spt="75" type="#_x0000_t75" style="height:39.75pt;width:131.1pt;" o:ole="t" filled="f" o:preferrelative="t" stroked="f" coordsize="21600,21600">
            <v:path/>
            <v:fill on="f" focussize="0,0"/>
            <v:stroke on="f" joinstyle="miter"/>
            <v:imagedata r:id="rId183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2">
            <o:LockedField>false</o:LockedField>
          </o:OLEObject>
        </w:object>
      </w:r>
      <w:r>
        <w:rPr>
          <w:rFonts w:ascii="Times New Roman" w:hAnsi="Times New Roman"/>
          <w:szCs w:val="21"/>
        </w:rPr>
        <w:t xml:space="preserve">    </w:t>
      </w:r>
      <w:r>
        <w:rPr>
          <w:rFonts w:ascii="Times New Roman" w:hAnsi="Times New Roman"/>
          <w:position w:val="-4"/>
          <w:szCs w:val="21"/>
        </w:rPr>
        <w:object>
          <v:shape id="_x0000_i1112" o:spt="75" type="#_x0000_t75" style="height:13.95pt;width:9.65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4">
            <o:LockedField>false</o:LockedField>
          </o:OLEObject>
        </w:object>
      </w:r>
      <w:r>
        <w:rPr>
          <w:rFonts w:ascii="Times New Roman" w:hAnsi="Times New Roman"/>
          <w:position w:val="-12"/>
          <w:szCs w:val="21"/>
        </w:rPr>
        <w:object>
          <v:shape id="_x0000_i1113" o:spt="75" type="#_x0000_t75" style="height:19.35pt;width:82.75pt;" o:ole="t" filled="f" o:preferrelative="t" stroked="f" coordsize="21600,21600">
            <v:path/>
            <v:fill on="f" focussize="0,0"/>
            <v:stroke on="f" joinstyle="miter"/>
            <v:imagedata r:id="rId186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5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；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position w:val="-34"/>
          <w:szCs w:val="21"/>
        </w:rPr>
        <w:object>
          <v:shape id="_x0000_i1114" o:spt="75" type="#_x0000_t75" style="height:39.75pt;width:124.65pt;" o:ole="t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7">
            <o:LockedField>false</o:LockedField>
          </o:OLEObject>
        </w:object>
      </w:r>
      <w:r>
        <w:rPr>
          <w:rFonts w:ascii="Times New Roman" w:hAnsi="Times New Roman"/>
          <w:szCs w:val="21"/>
        </w:rPr>
        <w:t xml:space="preserve">    </w:t>
      </w:r>
      <w:r>
        <w:rPr>
          <w:rFonts w:ascii="Times New Roman" w:hAnsi="Times New Roman"/>
          <w:position w:val="-12"/>
          <w:szCs w:val="21"/>
        </w:rPr>
        <w:object>
          <v:shape id="_x0000_i1115" o:spt="75" type="#_x0000_t75" style="height:19.35pt;width:83.8pt;" o:ole="t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9">
            <o:LockedField>false</o:LockedField>
          </o:OLEObject>
        </w:objec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position w:val="-34"/>
          <w:szCs w:val="21"/>
        </w:rPr>
        <w:object>
          <v:shape id="_x0000_i1116" o:spt="75" type="#_x0000_t75" style="height:39.75pt;width:198.8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91">
            <o:LockedField>false</o:LockedField>
          </o:OLEObject>
        </w:object>
      </w:r>
      <w:r>
        <w:rPr>
          <w:rFonts w:ascii="Times New Roman" w:hAnsi="Times New Roman"/>
          <w:szCs w:val="21"/>
        </w:rPr>
        <w:t xml:space="preserve">    </w:t>
      </w:r>
      <w:r>
        <w:rPr>
          <w:rFonts w:ascii="Times New Roman" w:hAnsi="Times New Roman"/>
          <w:position w:val="-12"/>
          <w:szCs w:val="21"/>
        </w:rPr>
        <w:object>
          <v:shape id="_x0000_i1117" o:spt="75" type="#_x0000_t75" style="height:19.35pt;width:82.75pt;" o:ole="t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3">
            <o:LockedField>false</o:LockedField>
          </o:OLEObject>
        </w:objec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则</w:t>
      </w:r>
      <w:r>
        <w:rPr>
          <w:rFonts w:hint="eastAsia" w:ascii="Times New Roman" w:hAnsi="Times New Roman"/>
          <w:i/>
          <w:szCs w:val="21"/>
        </w:rPr>
        <w:t>x</w:t>
      </w:r>
      <w:r>
        <w:rPr>
          <w:rFonts w:hint="eastAsia" w:ascii="Times New Roman" w:hAnsi="Times New Roman"/>
          <w:szCs w:val="21"/>
        </w:rPr>
        <w:t>为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A．</w:t>
      </w:r>
      <w:r>
        <w:rPr>
          <w:rFonts w:ascii="Times New Roman" w:hAnsi="Times New Roman"/>
          <w:position w:val="-6"/>
          <w:szCs w:val="21"/>
        </w:rPr>
        <w:object>
          <v:shape id="_x0000_i1118" o:spt="75" type="#_x0000_t75" style="height:13.95pt;width:43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5">
            <o:LockedField>false</o:LockedField>
          </o:OLEObject>
        </w:object>
      </w:r>
      <w:r>
        <w:rPr>
          <w:rFonts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>B．</w:t>
      </w:r>
      <w:r>
        <w:rPr>
          <w:rFonts w:ascii="Times New Roman" w:hAnsi="Times New Roman"/>
          <w:position w:val="-6"/>
          <w:szCs w:val="21"/>
        </w:rPr>
        <w:object>
          <v:shape id="_x0000_i1119" o:spt="75" type="#_x0000_t75" style="height:13.95pt;width:41.9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7">
            <o:LockedField>false</o:LockedField>
          </o:OLEObject>
        </w:object>
      </w:r>
      <w:r>
        <w:rPr>
          <w:rFonts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>C．</w:t>
      </w:r>
      <w:r>
        <w:rPr>
          <w:rFonts w:ascii="Times New Roman" w:hAnsi="Times New Roman"/>
          <w:position w:val="-6"/>
          <w:szCs w:val="21"/>
        </w:rPr>
        <w:object>
          <v:shape id="_x0000_i1120" o:spt="75" type="#_x0000_t75" style="height:13.95pt;width:47.3pt;" o:ole="t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9">
            <o:LockedField>false</o:LockedField>
          </o:OLEObject>
        </w:object>
      </w:r>
      <w:r>
        <w:rPr>
          <w:rFonts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>D．</w:t>
      </w:r>
      <w:r>
        <w:rPr>
          <w:rFonts w:ascii="Times New Roman" w:hAnsi="Times New Roman"/>
          <w:position w:val="-6"/>
          <w:szCs w:val="21"/>
        </w:rPr>
        <w:object>
          <v:shape id="_x0000_i1121" o:spt="75" type="#_x0000_t75" style="height:13.95pt;width:47.3pt;" o:ole="t" filled="f" o:preferrelative="t" stroked="f" coordsize="21600,21600">
            <v:path/>
            <v:fill on="f" focussize="0,0"/>
            <v:stroke on="f" joinstyle="miter"/>
            <v:imagedata r:id="rId202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201">
            <o:LockedField>false</o:LockedField>
          </o:OLEObject>
        </w:objec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14．在恒温恒容的密闭容器中充入</w:t>
      </w:r>
      <w:r>
        <w:rPr>
          <w:rFonts w:ascii="Times New Roman" w:hAnsi="Times New Roman"/>
          <w:position w:val="-6"/>
          <w:szCs w:val="21"/>
        </w:rPr>
        <w:object>
          <v:shape id="_x0000_i1122" o:spt="75" type="#_x0000_t75" style="height:13.95pt;width:36.55pt;" o:ole="t" filled="f" o:preferrelative="t" stroked="f" coordsize="21600,21600">
            <v:path/>
            <v:fill on="f" focussize="0,0"/>
            <v:stroke on="f" joinstyle="miter"/>
            <v:imagedata r:id="rId204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和</w:t>
      </w:r>
      <w:r>
        <w:rPr>
          <w:rFonts w:ascii="Times New Roman" w:hAnsi="Times New Roman"/>
          <w:position w:val="-6"/>
          <w:szCs w:val="21"/>
        </w:rPr>
        <w:object>
          <v:shape id="_x0000_i1123" o:spt="75" type="#_x0000_t75" style="height:13.95pt;width:35.45pt;" o:ole="t" filled="f" o:preferrelative="t" stroked="f" coordsize="21600,21600">
            <v:path/>
            <v:fill on="f" focussize="0,0"/>
            <v:stroke on="f" joinstyle="miter"/>
            <v:imagedata r:id="rId206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5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，发生反应</w:t>
      </w:r>
      <w:r>
        <w:rPr>
          <w:rFonts w:ascii="Times New Roman" w:hAnsi="Times New Roman"/>
          <w:position w:val="-34"/>
          <w:szCs w:val="21"/>
        </w:rPr>
        <w:object>
          <v:shape id="_x0000_i1124" o:spt="75" type="#_x0000_t75" style="height:39.75pt;width:126.8pt;" o:ole="t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，当</w:t>
      </w:r>
      <w:r>
        <w:rPr>
          <w:rFonts w:ascii="Times New Roman" w:hAnsi="Times New Roman"/>
          <w:szCs w:val="21"/>
        </w:rPr>
        <w:t>反应进行到</w:t>
      </w:r>
      <w:r>
        <w:rPr>
          <w:rFonts w:ascii="Times New Roman" w:hAnsi="Times New Roman"/>
          <w:position w:val="-4"/>
          <w:szCs w:val="21"/>
        </w:rPr>
        <w:object>
          <v:shape id="_x0000_i1125" o:spt="75" type="#_x0000_t75" style="height:12.9pt;width:30.1pt;" o:ole="t" filled="f" o:preferrelative="t" stroked="f" coordsize="21600,21600">
            <v:path/>
            <v:fill on="f" focussize="0,0"/>
            <v:stroke on="f" joinstyle="miter"/>
            <v:imagedata r:id="rId210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9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时，测得</w:t>
      </w:r>
      <w:r>
        <w:rPr>
          <w:rFonts w:ascii="Times New Roman" w:hAnsi="Times New Roman"/>
          <w:position w:val="-14"/>
          <w:szCs w:val="21"/>
        </w:rPr>
        <w:object>
          <v:shape id="_x0000_i1126" o:spt="75" type="#_x0000_t75" style="height:20.4pt;width:75.2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11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则反应进行到2 min时，容器中Y的物质的盈是（    ）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A．小于0.6mol</w:t>
      </w: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>B．大于0.6 mol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C</w:t>
      </w:r>
      <w:r>
        <w:rPr>
          <w:rFonts w:hint="eastAsia" w:ascii="Times New Roman" w:hAnsi="Times New Roman"/>
          <w:szCs w:val="21"/>
        </w:rPr>
        <w:t>．等于0.6mol</w:t>
      </w:r>
      <w:r>
        <w:rPr>
          <w:rFonts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>D．无法确定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15．己知</w:t>
      </w:r>
      <w:r>
        <w:rPr>
          <w:rFonts w:ascii="Times New Roman" w:hAnsi="Times New Roman"/>
          <w:position w:val="-16"/>
          <w:szCs w:val="21"/>
        </w:rPr>
        <w:object>
          <v:shape id="_x0000_i1127" o:spt="75" type="#_x0000_t75" style="height:20.4pt;width:170.85pt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反应</w:t>
      </w:r>
      <w:r>
        <w:rPr>
          <w:rFonts w:ascii="Times New Roman" w:hAnsi="Times New Roman"/>
          <w:szCs w:val="21"/>
        </w:rPr>
        <w:t>过程中的能量变化情况如图所示</w:t>
      </w:r>
      <w:r>
        <w:rPr>
          <w:rFonts w:hint="eastAsia" w:ascii="Times New Roman" w:hAnsi="Times New Roman"/>
          <w:szCs w:val="21"/>
        </w:rPr>
        <w:t>，曲线</w:t>
      </w:r>
      <w:r>
        <w:rPr>
          <w:rFonts w:hint="eastAsia" w:ascii="宋体" w:hAnsi="宋体"/>
          <w:szCs w:val="21"/>
        </w:rPr>
        <w:t>Ⅰ</w:t>
      </w:r>
      <w:r>
        <w:rPr>
          <w:rFonts w:hint="eastAsia" w:ascii="Times New Roman" w:hAnsi="Times New Roman"/>
          <w:szCs w:val="21"/>
        </w:rPr>
        <w:t>和</w:t>
      </w:r>
      <w:r>
        <w:rPr>
          <w:rFonts w:ascii="Times New Roman" w:hAnsi="Times New Roman"/>
          <w:szCs w:val="21"/>
        </w:rPr>
        <w:t>曲线</w:t>
      </w:r>
      <w:r>
        <w:rPr>
          <w:rFonts w:hint="eastAsia" w:ascii="宋体" w:hAnsi="宋体"/>
          <w:szCs w:val="21"/>
        </w:rPr>
        <w:t>Ⅱ</w:t>
      </w:r>
      <w:r>
        <w:rPr>
          <w:rFonts w:hint="eastAsia" w:ascii="Times New Roman" w:hAnsi="Times New Roman"/>
          <w:szCs w:val="21"/>
        </w:rPr>
        <w:t>分别</w:t>
      </w:r>
      <w:r>
        <w:rPr>
          <w:rFonts w:ascii="Times New Roman" w:hAnsi="Times New Roman"/>
          <w:szCs w:val="21"/>
        </w:rPr>
        <w:t>表示不使用催化剂的两种情况</w:t>
      </w:r>
      <w:r>
        <w:rPr>
          <w:rFonts w:hint="eastAsia" w:ascii="Times New Roman" w:hAnsi="Times New Roman"/>
          <w:szCs w:val="21"/>
        </w:rPr>
        <w:t>．下列</w:t>
      </w:r>
      <w:r>
        <w:rPr>
          <w:rFonts w:ascii="Times New Roman" w:hAnsi="Times New Roman"/>
          <w:szCs w:val="21"/>
        </w:rPr>
        <w:t>判断错误的是</w:t>
      </w:r>
      <w:r>
        <w:rPr>
          <w:rFonts w:hint="eastAsia" w:ascii="Times New Roman" w:hAnsi="Times New Roman"/>
          <w:szCs w:val="21"/>
        </w:rPr>
        <w:t>（    ）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drawing>
          <wp:inline distT="0" distB="0" distL="0" distR="0">
            <wp:extent cx="2242820" cy="12446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2255569" cy="125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A．加入催化剂，该反应的</w:t>
      </w:r>
      <w:r>
        <w:rPr>
          <w:rFonts w:ascii="Times New Roman" w:hAnsi="Times New Roman"/>
          <w:position w:val="-4"/>
          <w:szCs w:val="21"/>
        </w:rPr>
        <w:object>
          <v:shape id="_x0000_i1128" o:spt="75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不变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B</w:t>
      </w:r>
      <w:r>
        <w:rPr>
          <w:rFonts w:hint="eastAsia" w:ascii="Times New Roman" w:hAnsi="Times New Roman"/>
          <w:szCs w:val="21"/>
        </w:rPr>
        <w:t>．加入催化剂，正、逆反应的活化能均减小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C．该反应的</w:t>
      </w:r>
      <w:r>
        <w:rPr>
          <w:rFonts w:ascii="Times New Roman" w:hAnsi="Times New Roman"/>
          <w:position w:val="-6"/>
          <w:szCs w:val="21"/>
        </w:rPr>
        <w:object>
          <v:shape id="_x0000_i1129" o:spt="75" type="#_x0000_t75" style="height:16.1pt;width:92.4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8">
            <o:LockedField>false</o:LockedField>
          </o:OLEObject>
        </w:objec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D．如果该反应生成液态</w:t>
      </w:r>
      <w:r>
        <w:rPr>
          <w:rFonts w:ascii="Times New Roman" w:hAnsi="Times New Roman"/>
          <w:position w:val="-12"/>
          <w:szCs w:val="21"/>
        </w:rPr>
        <w:object>
          <v:shape id="_x0000_i1130" o:spt="75" type="#_x0000_t75" style="height:18.25pt;width:41.9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2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，则</w:t>
      </w:r>
      <w:r>
        <w:rPr>
          <w:rFonts w:ascii="Times New Roman" w:hAnsi="Times New Roman"/>
          <w:position w:val="-4"/>
          <w:szCs w:val="21"/>
        </w:rPr>
        <w:object>
          <v:shape id="_x0000_i1131" o:spt="75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2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增大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二、非选择题（本题共5小题，共55分）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16．（1</w:t>
      </w:r>
      <w:r>
        <w:rPr>
          <w:rFonts w:ascii="Times New Roman" w:hAnsi="Times New Roman"/>
          <w:szCs w:val="21"/>
        </w:rPr>
        <w:t>1</w:t>
      </w:r>
      <w:r>
        <w:rPr>
          <w:rFonts w:hint="eastAsia" w:ascii="Times New Roman" w:hAnsi="Times New Roman"/>
          <w:szCs w:val="21"/>
        </w:rPr>
        <w:t>分）实验小组设计了如图实验装置探究化学能与热能的转化．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drawing>
          <wp:inline distT="0" distB="0" distL="0" distR="0">
            <wp:extent cx="1420495" cy="10414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1428667" cy="104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1"/>
        </w:rPr>
        <w:t xml:space="preserve">  </w:t>
      </w:r>
      <w:r>
        <w:drawing>
          <wp:inline distT="0" distB="0" distL="0" distR="0">
            <wp:extent cx="1081405" cy="11557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1088128" cy="11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 xml:space="preserve">  </w:t>
      </w:r>
      <w:r>
        <w:drawing>
          <wp:inline distT="0" distB="0" distL="0" distR="0">
            <wp:extent cx="1453515" cy="12763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1461728" cy="128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回答下列问题：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（1）A同学向装置甲的a仪器中加入镁和稀硫酸，能证明该反应是做热反应的现象是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．若标准状况下生成</w:t>
      </w:r>
      <w:r>
        <w:rPr>
          <w:rFonts w:ascii="Times New Roman" w:hAnsi="Times New Roman"/>
          <w:position w:val="-12"/>
          <w:szCs w:val="21"/>
        </w:rPr>
        <w:object>
          <v:shape id="_x0000_i1132" o:spt="75" type="#_x0000_t75" style="height:18.25pt;width:37.6pt;" o:ole="t" filled="f" o:preferrelative="t" stroked="f" coordsize="21600,21600">
            <v:path/>
            <v:fill on="f" focussize="0,0"/>
            <v:stroke on="f" joinstyle="miter"/>
            <v:imagedata r:id="rId227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2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时放热Q k</w:t>
      </w:r>
      <w:r>
        <w:rPr>
          <w:rFonts w:ascii="Times New Roman" w:hAnsi="Times New Roman"/>
          <w:szCs w:val="21"/>
        </w:rPr>
        <w:t>J</w:t>
      </w:r>
      <w:r>
        <w:rPr>
          <w:rFonts w:hint="eastAsia" w:ascii="Times New Roman" w:hAnsi="Times New Roman"/>
          <w:szCs w:val="21"/>
        </w:rPr>
        <w:t>，该反应的热化学方程式为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．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（2）B同学向装置甲的a仪器中加入适量硝酸铵固体和水，并用玻璃棒搅拌，可观察到的现象是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，说明硝酸铵固体溶于水时要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（填“吸收”或“放出”）热量．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（3）装置乙不能证明“镁和稀硫酸反应是吸热反应还是放热反应”的理由是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．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（4）C同学利用装置丙证明生石灰与水反应是放热反应，试管中的现象是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．</w:t>
      </w:r>
      <w:r>
        <w:rPr>
          <w:rFonts w:ascii="Times New Roman" w:hAnsi="Times New Roman"/>
          <w:position w:val="-12"/>
          <w:szCs w:val="21"/>
        </w:rPr>
        <w:object>
          <v:shape id="_x0000_i1133" o:spt="75" type="#_x0000_t75" style="height:18.25pt;width:12.9pt;" o:ole="t" filled="f" o:preferrelative="t" stroked="f" coordsize="21600,21600">
            <v:path/>
            <v:fill on="f" focussize="0,0"/>
            <v:stroke on="f" joinstyle="miter"/>
            <v:imagedata r:id="rId229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和</w:t>
      </w:r>
      <w:r>
        <w:rPr>
          <w:rFonts w:ascii="Times New Roman" w:hAnsi="Times New Roman"/>
          <w:position w:val="-12"/>
          <w:szCs w:val="21"/>
        </w:rPr>
        <w:object>
          <v:shape id="_x0000_i1134" o:spt="75" type="#_x0000_t75" style="height:18.25pt;width:16.1pt;" o:ole="t" filled="f" o:preferrelative="t" stroked="f" coordsize="21600,21600">
            <v:path/>
            <v:fill on="f" focussize="0,0"/>
            <v:stroke on="f" joinstyle="miter"/>
            <v:imagedata r:id="rId231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3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反应的能量变化如图所示．该反应的热化学方程式为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．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drawing>
          <wp:inline distT="0" distB="0" distL="0" distR="0">
            <wp:extent cx="1790065" cy="14351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1794779" cy="143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17．（11分）草酸</w:t>
      </w:r>
      <w:r>
        <w:rPr>
          <w:rFonts w:ascii="Times New Roman" w:hAnsi="Times New Roman"/>
          <w:szCs w:val="21"/>
        </w:rPr>
        <w:t>与高锰酸钾在酸性条件下发</w:t>
      </w:r>
      <w:r>
        <w:rPr>
          <w:rFonts w:hint="eastAsia" w:ascii="Times New Roman" w:hAnsi="Times New Roman"/>
          <w:szCs w:val="21"/>
        </w:rPr>
        <w:t>生：</w:t>
      </w:r>
      <w:r>
        <w:rPr>
          <w:rFonts w:ascii="Times New Roman" w:hAnsi="Times New Roman"/>
          <w:position w:val="-12"/>
          <w:szCs w:val="21"/>
        </w:rPr>
        <w:object>
          <v:shape id="_x0000_i1135" o:spt="75" type="#_x0000_t75" style="height:19.35pt;width:280.5pt;" o:ole="t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3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．用</w:t>
      </w:r>
      <w:r>
        <w:rPr>
          <w:rFonts w:ascii="Times New Roman" w:hAnsi="Times New Roman"/>
          <w:position w:val="-12"/>
          <w:szCs w:val="21"/>
        </w:rPr>
        <w:object>
          <v:shape id="_x0000_i1136" o:spt="75" type="#_x0000_t75" style="height:19.35pt;width:128.95pt;" o:ole="t" filled="f" o:preferrelative="t" stroked="f" coordsize="21600,21600">
            <v:path/>
            <v:fill on="f" focussize="0,0"/>
            <v:stroke on="f" joinstyle="miter"/>
            <v:imagedata r:id="rId236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35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溶液</w:t>
      </w:r>
      <w:r>
        <w:rPr>
          <w:rFonts w:ascii="Times New Roman" w:hAnsi="Times New Roman"/>
          <w:szCs w:val="21"/>
        </w:rPr>
        <w:t>与</w:t>
      </w:r>
      <w:r>
        <w:rPr>
          <w:rFonts w:ascii="Times New Roman" w:hAnsi="Times New Roman"/>
          <w:position w:val="-12"/>
          <w:szCs w:val="21"/>
        </w:rPr>
        <w:object>
          <v:shape id="_x0000_i1137" o:spt="75" type="#_x0000_t75" style="height:19.35pt;width:123.6pt;" o:ole="t" filled="f" o:preferrelative="t" stroked="f" coordsize="21600,21600">
            <v:path/>
            <v:fill on="f" focussize="0,0"/>
            <v:stroke on="f" joinstyle="miter"/>
            <v:imagedata r:id="rId238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3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溶液</w:t>
      </w:r>
      <w:r>
        <w:rPr>
          <w:rFonts w:ascii="Times New Roman" w:hAnsi="Times New Roman"/>
          <w:szCs w:val="21"/>
        </w:rPr>
        <w:t>反应</w:t>
      </w:r>
      <w:r>
        <w:rPr>
          <w:rFonts w:hint="eastAsia" w:ascii="Times New Roman" w:hAnsi="Times New Roman"/>
          <w:szCs w:val="21"/>
        </w:rPr>
        <w:t>，研究</w:t>
      </w:r>
      <w:r>
        <w:rPr>
          <w:rFonts w:ascii="Times New Roman" w:hAnsi="Times New Roman"/>
          <w:szCs w:val="21"/>
        </w:rPr>
        <w:t>不同</w:t>
      </w:r>
      <w:r>
        <w:rPr>
          <w:rFonts w:hint="eastAsia" w:ascii="Times New Roman" w:hAnsi="Times New Roman"/>
          <w:szCs w:val="21"/>
        </w:rPr>
        <w:t>条件对</w:t>
      </w:r>
      <w:r>
        <w:rPr>
          <w:rFonts w:ascii="Times New Roman" w:hAnsi="Times New Roman"/>
          <w:szCs w:val="21"/>
        </w:rPr>
        <w:t>化学反应速率的影响</w:t>
      </w:r>
      <w:r>
        <w:rPr>
          <w:rFonts w:hint="eastAsia" w:ascii="Times New Roman" w:hAnsi="Times New Roman"/>
          <w:szCs w:val="21"/>
        </w:rPr>
        <w:t>．改</w:t>
      </w:r>
      <w:r>
        <w:rPr>
          <w:rFonts w:ascii="Times New Roman" w:hAnsi="Times New Roman"/>
          <w:szCs w:val="21"/>
        </w:rPr>
        <w:t>变的条件如</w:t>
      </w:r>
      <w:r>
        <w:rPr>
          <w:rFonts w:hint="eastAsia" w:ascii="Times New Roman" w:hAnsi="Times New Roman"/>
          <w:szCs w:val="21"/>
        </w:rPr>
        <w:t>下表</w:t>
      </w:r>
      <w:r>
        <w:rPr>
          <w:rFonts w:ascii="Times New Roman" w:hAnsi="Times New Roman"/>
          <w:szCs w:val="21"/>
        </w:rPr>
        <w:t>所示</w:t>
      </w:r>
      <w:r>
        <w:rPr>
          <w:rFonts w:hint="eastAsia" w:ascii="Times New Roman" w:hAnsi="Times New Roman"/>
          <w:szCs w:val="21"/>
        </w:rPr>
        <w:t>．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drawing>
          <wp:inline distT="0" distB="0" distL="0" distR="0">
            <wp:extent cx="2400300" cy="109156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2409423" cy="1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2268"/>
        <w:gridCol w:w="1559"/>
        <w:gridCol w:w="24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959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组</w:t>
            </w:r>
            <w:r>
              <w:rPr>
                <w:rFonts w:ascii="Times New Roman" w:hAnsi="Times New Roman" w:eastAsia="宋体" w:cs="Times New Roman"/>
                <w:szCs w:val="21"/>
              </w:rPr>
              <w:t>别</w:t>
            </w:r>
          </w:p>
        </w:tc>
        <w:tc>
          <w:tcPr>
            <w:tcW w:w="2268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position w:val="-6"/>
                <w:szCs w:val="21"/>
              </w:rPr>
              <w:object>
                <v:shape id="_x0000_i1138" o:spt="75" type="#_x0000_t75" style="height:13.95pt;width:24.7pt;" o:ole="t" filled="f" o:preferrelative="t" stroked="f" coordsize="21600,21600">
                  <v:path/>
                  <v:fill on="f" focussize="0,0"/>
                  <v:stroke on="f" joinstyle="miter"/>
                  <v:imagedata r:id="rId241" o:title=""/>
                  <o:lock v:ext="edit" aspectratio="t"/>
                  <w10:wrap type="none"/>
                  <w10:anchorlock/>
                </v:shape>
                <o:OLEObject Type="Embed" ProgID="Equation.DSMT4" ShapeID="_x0000_i1138" DrawAspect="Content" ObjectID="_1468075838" r:id="rId240">
                  <o:LockedField>false</o:LockedField>
                </o:OLEObject>
              </w:objec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硫酸</w:t>
            </w:r>
            <w:r>
              <w:rPr>
                <w:rFonts w:ascii="Times New Roman" w:hAnsi="Times New Roman" w:eastAsia="宋体" w:cs="Times New Roman"/>
                <w:szCs w:val="21"/>
              </w:rPr>
              <w:t>体积</w:t>
            </w:r>
            <w:r>
              <w:rPr>
                <w:rFonts w:ascii="Times New Roman" w:hAnsi="Times New Roman" w:eastAsia="宋体" w:cs="Times New Roman"/>
                <w:position w:val="-6"/>
                <w:szCs w:val="21"/>
              </w:rPr>
              <w:object>
                <v:shape id="_x0000_i1139" o:spt="75" type="#_x0000_t75" style="height:13.95pt;width:24.7pt;" o:ole="t" filled="f" o:preferrelative="t" stroked="f" coordsize="21600,21600">
                  <v:path/>
                  <v:fill on="f" focussize="0,0"/>
                  <v:stroke on="f" joinstyle="miter"/>
                  <v:imagedata r:id="rId243" o:title=""/>
                  <o:lock v:ext="edit" aspectratio="t"/>
                  <w10:wrap type="none"/>
                  <w10:anchorlock/>
                </v:shape>
                <o:OLEObject Type="Embed" ProgID="Equation.DSMT4" ShapeID="_x0000_i1139" DrawAspect="Content" ObjectID="_1468075839" r:id="rId242">
                  <o:LockedField>false</o:LockedField>
                </o:OLEObject>
              </w:object>
            </w:r>
          </w:p>
        </w:tc>
        <w:tc>
          <w:tcPr>
            <w:tcW w:w="1559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温度</w:t>
            </w:r>
            <w:r>
              <w:rPr>
                <w:rFonts w:ascii="Times New Roman" w:hAnsi="Times New Roman" w:eastAsia="宋体" w:cs="Times New Roman"/>
                <w:position w:val="-6"/>
                <w:szCs w:val="21"/>
              </w:rPr>
              <w:object>
                <v:shape id="_x0000_i1140" o:spt="75" type="#_x0000_t75" style="height:13.95pt;width:18.25pt;" o:ole="t" filled="f" o:preferrelative="t" stroked="f" coordsize="21600,21600">
                  <v:path/>
                  <v:fill on="f" focussize="0,0"/>
                  <v:stroke on="f" joinstyle="miter"/>
                  <v:imagedata r:id="rId245" o:title=""/>
                  <o:lock v:ext="edit" aspectratio="t"/>
                  <w10:wrap type="none"/>
                  <w10:anchorlock/>
                </v:shape>
                <o:OLEObject Type="Embed" ProgID="Equation.DSMT4" ShapeID="_x0000_i1140" DrawAspect="Content" ObjectID="_1468075840" r:id="rId244">
                  <o:LockedField>false</o:LockedField>
                </o:OLEObject>
              </w:object>
            </w:r>
          </w:p>
        </w:tc>
        <w:tc>
          <w:tcPr>
            <w:tcW w:w="2454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其他</w:t>
            </w:r>
            <w:r>
              <w:rPr>
                <w:rFonts w:ascii="Times New Roman" w:hAnsi="Times New Roman" w:eastAsia="宋体" w:cs="Times New Roman"/>
                <w:szCs w:val="21"/>
              </w:rPr>
              <w:t>物质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959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Ⅰ</w:t>
            </w:r>
          </w:p>
        </w:tc>
        <w:tc>
          <w:tcPr>
            <w:tcW w:w="2268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2</w:t>
            </w:r>
          </w:p>
        </w:tc>
        <w:tc>
          <w:tcPr>
            <w:tcW w:w="1559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20</w:t>
            </w:r>
          </w:p>
        </w:tc>
        <w:tc>
          <w:tcPr>
            <w:tcW w:w="2454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959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Ⅱ</w:t>
            </w:r>
          </w:p>
        </w:tc>
        <w:tc>
          <w:tcPr>
            <w:tcW w:w="2268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2</w:t>
            </w:r>
          </w:p>
        </w:tc>
        <w:tc>
          <w:tcPr>
            <w:tcW w:w="1559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20</w:t>
            </w:r>
          </w:p>
        </w:tc>
        <w:tc>
          <w:tcPr>
            <w:tcW w:w="2454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10滴</w:t>
            </w:r>
            <w:r>
              <w:rPr>
                <w:rFonts w:ascii="Times New Roman" w:hAnsi="Times New Roman" w:eastAsia="宋体" w:cs="Times New Roman"/>
                <w:szCs w:val="21"/>
              </w:rPr>
              <w:t>饱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和</w:t>
            </w:r>
            <w:r>
              <w:rPr>
                <w:rFonts w:ascii="Times New Roman" w:hAnsi="Times New Roman" w:eastAsia="宋体" w:cs="Times New Roman"/>
                <w:position w:val="-12"/>
                <w:szCs w:val="21"/>
              </w:rPr>
              <w:object>
                <v:shape id="_x0000_i1141" o:spt="75" type="#_x0000_t75" style="height:18.25pt;width:39.75pt;" o:ole="t" filled="f" o:preferrelative="t" stroked="f" coordsize="21600,21600">
                  <v:path/>
                  <v:fill on="f" focussize="0,0"/>
                  <v:stroke on="f" joinstyle="miter"/>
                  <v:imagedata r:id="rId247" o:title=""/>
                  <o:lock v:ext="edit" aspectratio="t"/>
                  <w10:wrap type="none"/>
                  <w10:anchorlock/>
                </v:shape>
                <o:OLEObject Type="Embed" ProgID="Equation.DSMT4" ShapeID="_x0000_i1141" DrawAspect="Content" ObjectID="_1468075841" r:id="rId246">
                  <o:LockedField>false</o:LockedField>
                </o:OLEObject>
              </w:objec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溶液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959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Ⅲ</w:t>
            </w:r>
          </w:p>
        </w:tc>
        <w:tc>
          <w:tcPr>
            <w:tcW w:w="2268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2</w:t>
            </w:r>
          </w:p>
        </w:tc>
        <w:tc>
          <w:tcPr>
            <w:tcW w:w="1559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20</w:t>
            </w:r>
          </w:p>
        </w:tc>
        <w:tc>
          <w:tcPr>
            <w:tcW w:w="2454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959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Ⅳ</w:t>
            </w:r>
          </w:p>
        </w:tc>
        <w:tc>
          <w:tcPr>
            <w:tcW w:w="2268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1</w:t>
            </w:r>
          </w:p>
        </w:tc>
        <w:tc>
          <w:tcPr>
            <w:tcW w:w="1559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20</w:t>
            </w:r>
          </w:p>
        </w:tc>
        <w:tc>
          <w:tcPr>
            <w:tcW w:w="2454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1mL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蒸馏</w:t>
            </w:r>
            <w:r>
              <w:rPr>
                <w:rFonts w:ascii="Times New Roman" w:hAnsi="Times New Roman" w:eastAsia="宋体" w:cs="Times New Roman"/>
                <w:szCs w:val="21"/>
              </w:rPr>
              <w:t>水</w:t>
            </w:r>
          </w:p>
        </w:tc>
      </w:tr>
    </w:tbl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（1）如果研究催化剂对化学反应速率的影响，使用实验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和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（用</w:t>
      </w:r>
      <w:r>
        <w:rPr>
          <w:rFonts w:hint="eastAsia" w:ascii="宋体" w:hAnsi="宋体"/>
          <w:szCs w:val="21"/>
        </w:rPr>
        <w:t>Ⅰ</w:t>
      </w:r>
      <w:r>
        <w:rPr>
          <w:rFonts w:ascii="Times New Roman" w:hAnsi="Times New Roman"/>
          <w:szCs w:val="21"/>
        </w:rPr>
        <w:t>~</w:t>
      </w:r>
      <w:r>
        <w:rPr>
          <w:rFonts w:hint="eastAsia" w:ascii="宋体" w:hAnsi="宋体"/>
          <w:szCs w:val="21"/>
        </w:rPr>
        <w:t>Ⅳ</w:t>
      </w:r>
      <w:r>
        <w:rPr>
          <w:rFonts w:hint="eastAsia" w:ascii="Times New Roman" w:hAnsi="Times New Roman"/>
          <w:szCs w:val="21"/>
        </w:rPr>
        <w:t>表示，下同）；如果研究温度对化学反应速率的影响，使用实验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和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．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（2）对比实验</w:t>
      </w:r>
      <w:r>
        <w:rPr>
          <w:rFonts w:hint="eastAsia" w:ascii="宋体" w:hAnsi="宋体"/>
          <w:szCs w:val="21"/>
        </w:rPr>
        <w:t>Ⅰ</w:t>
      </w:r>
      <w:r>
        <w:rPr>
          <w:rFonts w:hint="eastAsia" w:ascii="Times New Roman" w:hAnsi="Times New Roman"/>
          <w:szCs w:val="21"/>
        </w:rPr>
        <w:t>和Ⅳ，可以研究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对化学反应速率影响，实验</w:t>
      </w:r>
      <w:r>
        <w:rPr>
          <w:rFonts w:hint="eastAsia" w:ascii="宋体" w:hAnsi="宋体"/>
          <w:szCs w:val="21"/>
        </w:rPr>
        <w:t>Ⅳ</w:t>
      </w:r>
      <w:r>
        <w:rPr>
          <w:rFonts w:hint="eastAsia" w:ascii="Times New Roman" w:hAnsi="Times New Roman"/>
          <w:szCs w:val="21"/>
        </w:rPr>
        <w:t>中</w:t>
      </w:r>
      <w:r>
        <w:rPr>
          <w:rFonts w:ascii="Times New Roman" w:hAnsi="Times New Roman"/>
          <w:szCs w:val="21"/>
        </w:rPr>
        <w:t>加入</w:t>
      </w:r>
      <w:r>
        <w:rPr>
          <w:rFonts w:hint="eastAsia"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mL</w:t>
      </w:r>
      <w:r>
        <w:rPr>
          <w:rFonts w:hint="eastAsia" w:ascii="Times New Roman" w:hAnsi="Times New Roman"/>
          <w:szCs w:val="21"/>
        </w:rPr>
        <w:t>蒸</w:t>
      </w:r>
      <w:r>
        <w:rPr>
          <w:rFonts w:ascii="Times New Roman" w:hAnsi="Times New Roman"/>
          <w:szCs w:val="21"/>
        </w:rPr>
        <w:t>馏</w:t>
      </w:r>
      <w:r>
        <w:rPr>
          <w:rFonts w:hint="eastAsia" w:ascii="Times New Roman" w:hAnsi="Times New Roman"/>
          <w:szCs w:val="21"/>
        </w:rPr>
        <w:t>水</w:t>
      </w:r>
      <w:r>
        <w:rPr>
          <w:rFonts w:ascii="Times New Roman" w:hAnsi="Times New Roman"/>
          <w:szCs w:val="21"/>
        </w:rPr>
        <w:t>的目</w:t>
      </w:r>
      <w:r>
        <w:rPr>
          <w:rFonts w:hint="eastAsia" w:ascii="Times New Roman" w:hAnsi="Times New Roman"/>
          <w:szCs w:val="21"/>
        </w:rPr>
        <w:t>的</w:t>
      </w:r>
      <w:r>
        <w:rPr>
          <w:rFonts w:ascii="Times New Roman" w:hAnsi="Times New Roman"/>
          <w:szCs w:val="21"/>
        </w:rPr>
        <w:t>是________</w:t>
      </w:r>
      <w:r>
        <w:rPr>
          <w:rFonts w:hint="eastAsia" w:ascii="Times New Roman" w:hAnsi="Times New Roman"/>
          <w:szCs w:val="21"/>
        </w:rPr>
        <w:t>．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（3）实验</w:t>
      </w:r>
      <w:r>
        <w:rPr>
          <w:rFonts w:hint="eastAsia" w:ascii="宋体" w:hAnsi="宋体"/>
          <w:szCs w:val="21"/>
        </w:rPr>
        <w:t>Ⅰ</w:t>
      </w:r>
      <w:r>
        <w:rPr>
          <w:rFonts w:hint="eastAsia" w:ascii="Times New Roman" w:hAnsi="Times New Roman"/>
          <w:szCs w:val="21"/>
        </w:rPr>
        <w:t>、Ⅲ、Ⅳ中，反应初期，相同时间内针筒中所得</w:t>
      </w:r>
      <w:r>
        <w:rPr>
          <w:rFonts w:ascii="Times New Roman" w:hAnsi="Times New Roman"/>
          <w:position w:val="-12"/>
          <w:szCs w:val="21"/>
        </w:rPr>
        <w:object>
          <v:shape id="_x0000_i1142" o:spt="75" type="#_x0000_t75" style="height:18.25pt;width:24.7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4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</w:t>
      </w:r>
      <w:r>
        <w:rPr>
          <w:rFonts w:ascii="Times New Roman" w:hAnsi="Times New Roman"/>
          <w:szCs w:val="21"/>
        </w:rPr>
        <w:t>体积由大到小的关系是________</w:t>
      </w:r>
      <w:r>
        <w:rPr>
          <w:rFonts w:hint="eastAsia" w:ascii="Times New Roman" w:hAnsi="Times New Roman"/>
          <w:szCs w:val="21"/>
        </w:rPr>
        <w:t>．（用实验序号表示）．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（4）若实验</w:t>
      </w:r>
      <w:r>
        <w:rPr>
          <w:rFonts w:hint="eastAsia" w:ascii="宋体" w:hAnsi="宋体"/>
          <w:szCs w:val="21"/>
        </w:rPr>
        <w:t>Ⅰ</w:t>
      </w:r>
      <w:r>
        <w:rPr>
          <w:rFonts w:hint="eastAsia" w:ascii="Times New Roman" w:hAnsi="Times New Roman"/>
          <w:szCs w:val="21"/>
        </w:rPr>
        <w:t>前5min内收集到</w:t>
      </w:r>
      <w:r>
        <w:rPr>
          <w:rFonts w:ascii="Times New Roman" w:hAnsi="Times New Roman"/>
          <w:szCs w:val="21"/>
        </w:rPr>
        <w:t>0.</w:t>
      </w:r>
      <w:r>
        <w:rPr>
          <w:rFonts w:hint="eastAsia" w:ascii="Times New Roman" w:hAnsi="Times New Roman"/>
          <w:szCs w:val="21"/>
        </w:rPr>
        <w:t>224mL（标准状况下）</w:t>
      </w:r>
      <w:r>
        <w:rPr>
          <w:rFonts w:ascii="Times New Roman" w:hAnsi="Times New Roman"/>
          <w:position w:val="-12"/>
          <w:szCs w:val="21"/>
        </w:rPr>
        <w:object>
          <v:shape id="_x0000_i1143" o:spt="75" type="#_x0000_t75" style="height:18.25pt;width:24.7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5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，则</w:t>
      </w:r>
      <w:r>
        <w:rPr>
          <w:rFonts w:ascii="Times New Roman" w:hAnsi="Times New Roman"/>
          <w:position w:val="-6"/>
          <w:szCs w:val="21"/>
        </w:rPr>
        <w:object>
          <v:shape id="_x0000_i1144" o:spt="75" type="#_x0000_t75" style="height:13.95pt;width:30.1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5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末</w:t>
      </w:r>
      <w:r>
        <w:rPr>
          <w:rFonts w:ascii="Times New Roman" w:hAnsi="Times New Roman"/>
          <w:position w:val="-16"/>
          <w:szCs w:val="21"/>
        </w:rPr>
        <w:object>
          <v:shape id="_x0000_i1145" o:spt="75" type="#_x0000_t75" style="height:21.5pt;width:60.2pt;" o:ole="t" filled="f" o:preferrelative="t" stroked="f" coordsize="21600,21600">
            <v:path/>
            <v:fill on="f" focussize="0,0"/>
            <v:stroke on="f" joinstyle="miter"/>
            <v:imagedata r:id="rId255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54">
            <o:LockedField>false</o:LockedField>
          </o:OLEObject>
        </w:object>
      </w:r>
      <w:r>
        <w:rPr>
          <w:rFonts w:ascii="Times New Roman" w:hAnsi="Times New Roman"/>
          <w:szCs w:val="21"/>
        </w:rPr>
        <w:t>________</w:t>
      </w:r>
      <w:r>
        <w:rPr>
          <w:rFonts w:ascii="Times New Roman" w:hAnsi="Times New Roman"/>
          <w:position w:val="-6"/>
          <w:szCs w:val="21"/>
        </w:rPr>
        <w:object>
          <v:shape id="_x0000_i1146" o:spt="75" type="#_x0000_t75" style="height:16.1pt;width:40.85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5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．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8．（10分）己知：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反应</w:t>
      </w:r>
      <w:r>
        <w:rPr>
          <w:rFonts w:hint="eastAsia" w:ascii="宋体" w:hAnsi="宋体"/>
          <w:szCs w:val="21"/>
        </w:rPr>
        <w:t>Ⅰ</w:t>
      </w:r>
      <w:r>
        <w:rPr>
          <w:rFonts w:hint="eastAsia" w:ascii="Times New Roman" w:hAnsi="Times New Roman"/>
          <w:szCs w:val="21"/>
        </w:rPr>
        <w:t>：</w:t>
      </w:r>
      <w:r>
        <w:rPr>
          <w:rFonts w:ascii="Times New Roman" w:hAnsi="Times New Roman"/>
          <w:position w:val="-34"/>
          <w:szCs w:val="21"/>
        </w:rPr>
        <w:object>
          <v:shape id="_x0000_i1147" o:spt="75" type="#_x0000_t75" style="height:39.75pt;width:153.65pt;" o:ole="t" filled="f" o:preferrelative="t" stroked="f" coordsize="21600,21600">
            <v:path/>
            <v:fill on="f" focussize="0,0"/>
            <v:stroke on="f" joinstyle="miter"/>
            <v:imagedata r:id="rId259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5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 xml:space="preserve">    </w:t>
      </w:r>
      <w:r>
        <w:rPr>
          <w:rFonts w:ascii="Times New Roman" w:hAnsi="Times New Roman"/>
          <w:position w:val="-6"/>
          <w:szCs w:val="21"/>
        </w:rPr>
        <w:object>
          <v:shape id="_x0000_i1148" o:spt="75" type="#_x0000_t75" style="height:16.1pt;width:98.85pt;" o:ole="t" filled="f" o:preferrelative="t" stroked="f" coordsize="21600,21600">
            <v:path/>
            <v:fill on="f" focussize="0,0"/>
            <v:stroke on="f" joinstyle="miter"/>
            <v:imagedata r:id="rId261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6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；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反应</w:t>
      </w:r>
      <w:r>
        <w:rPr>
          <w:rFonts w:hint="eastAsia" w:ascii="宋体" w:hAnsi="宋体"/>
          <w:szCs w:val="21"/>
        </w:rPr>
        <w:t>Ⅱ</w:t>
      </w:r>
      <w:r>
        <w:rPr>
          <w:rFonts w:hint="eastAsia" w:ascii="Times New Roman" w:hAnsi="Times New Roman"/>
          <w:szCs w:val="21"/>
        </w:rPr>
        <w:t>：</w:t>
      </w:r>
      <w:r>
        <w:rPr>
          <w:rFonts w:ascii="Times New Roman" w:hAnsi="Times New Roman"/>
          <w:position w:val="-34"/>
          <w:szCs w:val="21"/>
        </w:rPr>
        <w:object>
          <v:shape id="_x0000_i1149" o:spt="75" type="#_x0000_t75" style="height:39.75pt;width:232.1pt;" o:ole="t" filled="f" o:preferrelative="t" stroked="f" coordsize="21600,21600">
            <v:path/>
            <v:fill on="f" focussize="0,0"/>
            <v:stroke on="f" joinstyle="miter"/>
            <v:imagedata r:id="rId263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6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 xml:space="preserve">    </w:t>
      </w:r>
      <w:r>
        <w:rPr>
          <w:rFonts w:ascii="Times New Roman" w:hAnsi="Times New Roman"/>
          <w:position w:val="-6"/>
          <w:szCs w:val="21"/>
        </w:rPr>
        <w:object>
          <v:shape id="_x0000_i1150" o:spt="75" type="#_x0000_t75" style="height:16.1pt;width:97.8pt;" o:ole="t" filled="f" o:preferrelative="t" stroked="f" coordsize="21600,21600">
            <v:path/>
            <v:fill on="f" focussize="0,0"/>
            <v:stroke on="f" joinstyle="miter"/>
            <v:imagedata r:id="rId265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6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．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回答下列问题：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（1）能否通过反应</w:t>
      </w:r>
      <w:r>
        <w:rPr>
          <w:rFonts w:hint="eastAsia" w:ascii="宋体" w:hAnsi="宋体"/>
          <w:szCs w:val="21"/>
        </w:rPr>
        <w:t>Ⅰ</w:t>
      </w:r>
      <w:r>
        <w:rPr>
          <w:rFonts w:hint="eastAsia" w:ascii="Times New Roman" w:hAnsi="Times New Roman"/>
          <w:szCs w:val="21"/>
        </w:rPr>
        <w:t>判断等物质的量的CO、</w:t>
      </w:r>
      <w:r>
        <w:rPr>
          <w:rFonts w:ascii="Times New Roman" w:hAnsi="Times New Roman"/>
          <w:position w:val="-12"/>
          <w:szCs w:val="21"/>
        </w:rPr>
        <w:object>
          <v:shape id="_x0000_i1151" o:spt="75" type="#_x0000_t75" style="height:18.25pt;width:24.7pt;" o:ole="t" filled="f" o:preferrelative="t" stroked="f" coordsize="21600,21600">
            <v:path/>
            <v:fill on="f" focussize="0,0"/>
            <v:stroke on="f" joinstyle="miter"/>
            <v:imagedata r:id="rId267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6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具有能量的高低？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（填“能”或“不能”）．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（2）CO的燃烧热</w:t>
      </w:r>
      <w:r>
        <w:rPr>
          <w:rFonts w:ascii="Times New Roman" w:hAnsi="Times New Roman"/>
          <w:position w:val="-4"/>
          <w:szCs w:val="21"/>
        </w:rPr>
        <w:object>
          <v:shape id="_x0000_i1152" o:spt="75" type="#_x0000_t75" style="height:12.9pt;width:31.15pt;" o:ole="t" filled="f" o:preferrelative="t" stroked="f" coordsize="21600,21600">
            <v:path/>
            <v:fill on="f" focussize="0,0"/>
            <v:stroke on="f" joinstyle="miter"/>
            <v:imagedata r:id="rId269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68">
            <o:LockedField>false</o:LockedField>
          </o:OLEObject>
        </w:object>
      </w:r>
      <w:r>
        <w:rPr>
          <w:rFonts w:ascii="Times New Roman" w:hAnsi="Times New Roman"/>
          <w:szCs w:val="21"/>
        </w:rPr>
        <w:t>________</w:t>
      </w:r>
      <w:r>
        <w:rPr>
          <w:rFonts w:ascii="Times New Roman" w:hAnsi="Times New Roman"/>
          <w:position w:val="-6"/>
          <w:szCs w:val="21"/>
        </w:rPr>
        <w:object>
          <v:shape id="_x0000_i1153" o:spt="75" type="#_x0000_t75" style="height:16.1pt;width:45.15pt;" o:ole="t" filled="f" o:preferrelative="t" stroked="f" coordsize="21600,21600">
            <v:path/>
            <v:fill on="f" focussize="0,0"/>
            <v:stroke on="f" joinstyle="miter"/>
            <v:imagedata r:id="rId271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7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．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（3）下列各图中表示反应Ⅱ能量变化的是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（填字母）．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drawing>
          <wp:inline distT="0" distB="0" distL="0" distR="0">
            <wp:extent cx="5274310" cy="113220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（4）依</w:t>
      </w:r>
      <w:r>
        <w:rPr>
          <w:rFonts w:ascii="Times New Roman" w:hAnsi="Times New Roman"/>
          <w:szCs w:val="21"/>
        </w:rPr>
        <w:t>据反应</w:t>
      </w:r>
      <w:r>
        <w:rPr>
          <w:rFonts w:hint="eastAsia" w:ascii="宋体" w:hAnsi="宋体"/>
          <w:szCs w:val="21"/>
        </w:rPr>
        <w:t>Ⅱ</w:t>
      </w:r>
      <w:r>
        <w:rPr>
          <w:rFonts w:hint="eastAsia" w:ascii="Times New Roman" w:hAnsi="Times New Roman"/>
          <w:szCs w:val="21"/>
        </w:rPr>
        <w:t>，</w:t>
      </w:r>
      <w:r>
        <w:rPr>
          <w:rFonts w:ascii="Times New Roman" w:hAnsi="Times New Roman"/>
          <w:position w:val="-34"/>
          <w:szCs w:val="21"/>
        </w:rPr>
        <w:object>
          <v:shape id="_x0000_i1154" o:spt="75" type="#_x0000_t75" style="height:39.75pt;width:238.55pt;" o:ole="t" filled="f" o:preferrelative="t" stroked="f" coordsize="21600,21600">
            <v:path/>
            <v:fill on="f" focussize="0,0"/>
            <v:stroke on="f" joinstyle="miter"/>
            <v:imagedata r:id="rId274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7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 xml:space="preserve">    </w:t>
      </w:r>
      <w:r>
        <w:rPr>
          <w:rFonts w:ascii="Times New Roman" w:hAnsi="Times New Roman"/>
          <w:position w:val="-4"/>
          <w:szCs w:val="21"/>
        </w:rPr>
        <w:object>
          <v:shape id="_x0000_i1155" o:spt="75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276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75">
            <o:LockedField>false</o:LockedField>
          </o:OLEObject>
        </w:object>
      </w:r>
      <w:r>
        <w:rPr>
          <w:rFonts w:ascii="Times New Roman" w:hAnsi="Times New Roman"/>
          <w:szCs w:val="21"/>
        </w:rPr>
        <w:t>________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（填“&gt;”“&lt;”或“=”）</w:t>
      </w:r>
      <w:r>
        <w:rPr>
          <w:rFonts w:ascii="Times New Roman" w:hAnsi="Times New Roman"/>
          <w:position w:val="-6"/>
          <w:szCs w:val="21"/>
        </w:rPr>
        <w:object>
          <v:shape id="_x0000_i1156" o:spt="75" type="#_x0000_t75" style="height:16.1pt;width:68.8pt;" o:ole="t" filled="f" o:preferrelative="t" stroked="f" coordsize="21600,21600">
            <v:path/>
            <v:fill on="f" focussize="0,0"/>
            <v:stroke on="f" joinstyle="miter"/>
            <v:imagedata r:id="rId278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7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．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（5）</w:t>
      </w:r>
      <w:r>
        <w:rPr>
          <w:rFonts w:ascii="Times New Roman" w:hAnsi="Times New Roman"/>
          <w:position w:val="-14"/>
          <w:szCs w:val="21"/>
        </w:rPr>
        <w:object>
          <v:shape id="_x0000_i1157" o:spt="75" type="#_x0000_t75" style="height:20.4pt;width:36.55pt;" o:ole="t" filled="f" o:preferrelative="t" stroked="f" coordsize="21600,21600">
            <v:path/>
            <v:fill on="f" focussize="0,0"/>
            <v:stroke on="f" joinstyle="miter"/>
            <v:imagedata r:id="rId280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79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与</w:t>
      </w:r>
      <w:r>
        <w:rPr>
          <w:rFonts w:ascii="Times New Roman" w:hAnsi="Times New Roman"/>
          <w:position w:val="-14"/>
          <w:szCs w:val="21"/>
        </w:rPr>
        <w:object>
          <v:shape id="_x0000_i1158" o:spt="75" type="#_x0000_t75" style="height:20.4pt;width:51.6pt;" o:ole="t" filled="f" o:preferrelative="t" stroked="f" coordsize="21600,21600">
            <v:path/>
            <v:fill on="f" focussize="0,0"/>
            <v:stroke on="f" joinstyle="miter"/>
            <v:imagedata r:id="rId282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81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反应生成</w:t>
      </w:r>
      <w:r>
        <w:rPr>
          <w:rFonts w:ascii="Times New Roman" w:hAnsi="Times New Roman"/>
          <w:position w:val="-14"/>
          <w:szCs w:val="21"/>
        </w:rPr>
        <w:object>
          <v:shape id="_x0000_i1159" o:spt="75" type="#_x0000_t75" style="height:20.4pt;width:60.2pt;" o:ole="t" filled="f" o:preferrelative="t" stroked="f" coordsize="21600,21600">
            <v:path/>
            <v:fill on="f" focussize="0,0"/>
            <v:stroke on="f" joinstyle="miter"/>
            <v:imagedata r:id="rId284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8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，当反应放出509kJ热量时，转移电子数约为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．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19．（11分）将气体A</w:t>
      </w:r>
      <w:r>
        <w:rPr>
          <w:rFonts w:ascii="Times New Roman" w:hAnsi="Times New Roman"/>
          <w:szCs w:val="21"/>
        </w:rPr>
        <w:t>、</w:t>
      </w:r>
      <w:r>
        <w:rPr>
          <w:rFonts w:hint="eastAsia" w:ascii="Times New Roman" w:hAnsi="Times New Roman"/>
          <w:szCs w:val="21"/>
        </w:rPr>
        <w:t>B置于固定容积为4L的密闭容器中，发生反应：</w:t>
      </w:r>
      <w:r>
        <w:rPr>
          <w:rFonts w:ascii="Times New Roman" w:hAnsi="Times New Roman"/>
          <w:position w:val="-16"/>
          <w:szCs w:val="21"/>
        </w:rPr>
        <w:object>
          <v:shape id="_x0000_i1160" o:spt="75" type="#_x0000_t75" style="height:20.4pt;width:167.65pt;" o:ole="t" filled="f" o:preferrelative="t" stroked="f" coordsize="21600,21600">
            <v:path/>
            <v:fill on="f" focussize="0,0"/>
            <v:stroke on="f" joinstyle="miter"/>
            <v:imagedata r:id="rId286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85">
            <o:LockedField>false</o:LockedField>
          </o:OLEObject>
        </w:object>
      </w:r>
      <w:r>
        <w:rPr>
          <w:rFonts w:ascii="Times New Roman" w:hAnsi="Times New Roman"/>
          <w:szCs w:val="21"/>
        </w:rPr>
        <w:t xml:space="preserve">  </w:t>
      </w:r>
      <w:r>
        <w:rPr>
          <w:rFonts w:ascii="Times New Roman" w:hAnsi="Times New Roman"/>
          <w:position w:val="-6"/>
          <w:szCs w:val="21"/>
        </w:rPr>
        <w:object>
          <v:shape id="_x0000_i1161" o:spt="75" type="#_x0000_t75" style="height:13.95pt;width:38.7pt;" o:ole="t" filled="f" o:preferrelative="t" stroked="f" coordsize="21600,21600">
            <v:path/>
            <v:fill on="f" focussize="0,0"/>
            <v:stroke on="f" joinstyle="miter"/>
            <v:imagedata r:id="rId288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8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．反应进行到10s末，达到平衡，测得A的物质的量为1.6mol，B的物质的量0</w:t>
      </w:r>
      <w:r>
        <w:rPr>
          <w:rFonts w:ascii="Times New Roman" w:hAnsi="Times New Roman"/>
          <w:szCs w:val="21"/>
        </w:rPr>
        <w:t>.6mol</w:t>
      </w:r>
      <w:r>
        <w:rPr>
          <w:rFonts w:hint="eastAsia" w:ascii="Times New Roman" w:hAnsi="Times New Roman"/>
          <w:szCs w:val="21"/>
        </w:rPr>
        <w:t>，C物质的量为0.8</w:t>
      </w:r>
      <w:r>
        <w:rPr>
          <w:rFonts w:ascii="Times New Roman" w:hAnsi="Times New Roman"/>
          <w:szCs w:val="21"/>
        </w:rPr>
        <w:t>mol</w:t>
      </w:r>
      <w:r>
        <w:rPr>
          <w:rFonts w:hint="eastAsia" w:ascii="Times New Roman" w:hAnsi="Times New Roman"/>
          <w:szCs w:val="21"/>
        </w:rPr>
        <w:t>．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（1）表示的前10s内的平均反应速率为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．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（2）反应前A的物质的量浓度是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．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（3）10s末，生成物D的物质的量浓度为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．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（4）平衡后，若改变下列条件，生成D的速率将如何变化（填“增大”“减小”“或“不变”）?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3299"/>
        <w:gridCol w:w="22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</w:trPr>
        <w:tc>
          <w:tcPr>
            <w:tcW w:w="1101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编号</w:t>
            </w:r>
          </w:p>
        </w:tc>
        <w:tc>
          <w:tcPr>
            <w:tcW w:w="3299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改</w:t>
            </w:r>
            <w:r>
              <w:rPr>
                <w:rFonts w:ascii="Times New Roman" w:hAnsi="Times New Roman" w:eastAsia="宋体" w:cs="Times New Roman"/>
                <w:szCs w:val="21"/>
              </w:rPr>
              <w:t>变的条件</w:t>
            </w:r>
          </w:p>
        </w:tc>
        <w:tc>
          <w:tcPr>
            <w:tcW w:w="2200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生成D的</w:t>
            </w:r>
            <w:r>
              <w:rPr>
                <w:rFonts w:ascii="Times New Roman" w:hAnsi="Times New Roman" w:eastAsia="宋体" w:cs="Times New Roman"/>
                <w:szCs w:val="21"/>
              </w:rPr>
              <w:t>速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</w:trPr>
        <w:tc>
          <w:tcPr>
            <w:tcW w:w="1101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①</w:t>
            </w:r>
          </w:p>
        </w:tc>
        <w:tc>
          <w:tcPr>
            <w:tcW w:w="3299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压缩</w:t>
            </w:r>
            <w:r>
              <w:rPr>
                <w:rFonts w:ascii="Times New Roman" w:hAnsi="Times New Roman" w:eastAsia="宋体" w:cs="Times New Roman"/>
                <w:szCs w:val="21"/>
              </w:rPr>
              <w:t>容器体积</w:t>
            </w:r>
          </w:p>
        </w:tc>
        <w:tc>
          <w:tcPr>
            <w:tcW w:w="2200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________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</w:trPr>
        <w:tc>
          <w:tcPr>
            <w:tcW w:w="1101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②</w:t>
            </w:r>
          </w:p>
        </w:tc>
        <w:tc>
          <w:tcPr>
            <w:tcW w:w="3299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增</w:t>
            </w:r>
            <w:r>
              <w:rPr>
                <w:rFonts w:ascii="Times New Roman" w:hAnsi="Times New Roman" w:eastAsia="宋体" w:cs="Times New Roman"/>
                <w:szCs w:val="21"/>
              </w:rPr>
              <w:t>大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B的浓度</w:t>
            </w:r>
          </w:p>
        </w:tc>
        <w:tc>
          <w:tcPr>
            <w:tcW w:w="2200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________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</w:trPr>
        <w:tc>
          <w:tcPr>
            <w:tcW w:w="1101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③</w:t>
            </w:r>
          </w:p>
        </w:tc>
        <w:tc>
          <w:tcPr>
            <w:tcW w:w="3299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恒</w:t>
            </w:r>
            <w:r>
              <w:rPr>
                <w:rFonts w:ascii="Times New Roman" w:hAnsi="Times New Roman" w:eastAsia="宋体" w:cs="Times New Roman"/>
                <w:szCs w:val="21"/>
              </w:rPr>
              <w:t>压下充入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H</w:t>
            </w:r>
            <w:r>
              <w:rPr>
                <w:rFonts w:ascii="Times New Roman" w:hAnsi="Times New Roman" w:eastAsia="宋体" w:cs="Times New Roman"/>
                <w:szCs w:val="21"/>
              </w:rPr>
              <w:t>e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（不</w:t>
            </w:r>
            <w:r>
              <w:rPr>
                <w:rFonts w:ascii="Times New Roman" w:hAnsi="Times New Roman" w:eastAsia="宋体" w:cs="Times New Roman"/>
                <w:szCs w:val="21"/>
              </w:rPr>
              <w:t>参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与</w:t>
            </w:r>
            <w:r>
              <w:rPr>
                <w:rFonts w:ascii="Times New Roman" w:hAnsi="Times New Roman" w:eastAsia="宋体" w:cs="Times New Roman"/>
                <w:szCs w:val="21"/>
              </w:rPr>
              <w:t>体系反应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）</w:t>
            </w:r>
          </w:p>
        </w:tc>
        <w:tc>
          <w:tcPr>
            <w:tcW w:w="2200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________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</w:trPr>
        <w:tc>
          <w:tcPr>
            <w:tcW w:w="1101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④</w:t>
            </w:r>
          </w:p>
        </w:tc>
        <w:tc>
          <w:tcPr>
            <w:tcW w:w="3299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恒</w:t>
            </w:r>
            <w:r>
              <w:rPr>
                <w:rFonts w:ascii="Times New Roman" w:hAnsi="Times New Roman" w:eastAsia="宋体" w:cs="Times New Roman"/>
                <w:szCs w:val="21"/>
              </w:rPr>
              <w:t>容下充入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N</w:t>
            </w:r>
            <w:r>
              <w:rPr>
                <w:rFonts w:ascii="Times New Roman" w:hAnsi="Times New Roman" w:eastAsia="宋体" w:cs="Times New Roman"/>
                <w:szCs w:val="21"/>
              </w:rPr>
              <w:t>e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（不</w:t>
            </w:r>
            <w:r>
              <w:rPr>
                <w:rFonts w:ascii="Times New Roman" w:hAnsi="Times New Roman" w:eastAsia="宋体" w:cs="Times New Roman"/>
                <w:szCs w:val="21"/>
              </w:rPr>
              <w:t>参与体系反应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）</w:t>
            </w:r>
          </w:p>
        </w:tc>
        <w:tc>
          <w:tcPr>
            <w:tcW w:w="2200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________</w:t>
            </w:r>
          </w:p>
        </w:tc>
      </w:tr>
    </w:tbl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20．（12分）化学能与热能的转化是当今化学研究的热点，回答下列问题：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（1）卤化镁高温分解的相对能量变化如图所示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drawing>
          <wp:inline distT="0" distB="0" distL="0" distR="0">
            <wp:extent cx="3121660" cy="15176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3136017" cy="152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①写出该温度下</w:t>
      </w:r>
      <w:r>
        <w:rPr>
          <w:rFonts w:ascii="Times New Roman" w:hAnsi="Times New Roman"/>
          <w:position w:val="-14"/>
          <w:szCs w:val="21"/>
        </w:rPr>
        <w:object>
          <v:shape id="_x0000_i1162" o:spt="75" type="#_x0000_t75" style="height:20.4pt;width:46.2pt;" o:ole="t" filled="f" o:preferrelative="t" stroked="f" coordsize="21600,21600">
            <v:path/>
            <v:fill on="f" focussize="0,0"/>
            <v:stroke on="f" joinstyle="miter"/>
            <v:imagedata r:id="rId291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9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分解的热化学方程式：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．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宋体" w:hAnsi="宋体"/>
          <w:szCs w:val="21"/>
        </w:rPr>
        <w:t>②</w:t>
      </w:r>
      <w:r>
        <w:rPr>
          <w:rFonts w:hint="eastAsia" w:ascii="Times New Roman" w:hAnsi="Times New Roman"/>
          <w:szCs w:val="21"/>
        </w:rPr>
        <w:t>比较热稳定性：</w:t>
      </w:r>
      <w:r>
        <w:rPr>
          <w:rFonts w:ascii="Times New Roman" w:hAnsi="Times New Roman"/>
          <w:position w:val="-12"/>
          <w:szCs w:val="21"/>
        </w:rPr>
        <w:object>
          <v:shape id="_x0000_i1163" o:spt="75" type="#_x0000_t75" style="height:18.25pt;width:35.45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92">
            <o:LockedField>false</o:LockedField>
          </o:OLEObject>
        </w:objec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（填“&gt;”或“&lt;”）</w:t>
      </w:r>
      <w:r>
        <w:rPr>
          <w:rFonts w:ascii="Times New Roman" w:hAnsi="Times New Roman"/>
          <w:position w:val="-12"/>
          <w:szCs w:val="21"/>
        </w:rPr>
        <w:object>
          <v:shape id="_x0000_i1164" o:spt="75" type="#_x0000_t75" style="height:18.25pt;width:36.55pt;" o:ole="t" filled="f" o:preferrelative="t" stroked="f" coordsize="21600,21600">
            <v:path/>
            <v:fill on="f" focussize="0,0"/>
            <v:stroke on="f" joinstyle="miter"/>
            <v:imagedata r:id="rId295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9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．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宋体" w:hAnsi="宋体"/>
          <w:szCs w:val="21"/>
        </w:rPr>
        <w:t>③反应</w:t>
      </w:r>
      <w:r>
        <w:rPr>
          <w:rFonts w:ascii="宋体" w:hAnsi="宋体"/>
          <w:position w:val="-34"/>
          <w:szCs w:val="21"/>
        </w:rPr>
        <w:object>
          <v:shape id="_x0000_i1165" o:spt="75" type="#_x0000_t75" style="height:39.75pt;width:196.65pt;" o:ole="t" filled="f" o:preferrelative="t" stroked="f" coordsize="21600,21600">
            <v:path/>
            <v:fill on="f" focussize="0,0"/>
            <v:stroke on="f" joinstyle="miter"/>
            <v:imagedata r:id="rId297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96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   </w:t>
      </w:r>
      <w:r>
        <w:rPr>
          <w:rFonts w:ascii="宋体" w:hAnsi="宋体"/>
          <w:position w:val="-4"/>
          <w:szCs w:val="21"/>
        </w:rPr>
        <w:object>
          <v:shape id="_x0000_i1166" o:spt="75" type="#_x0000_t75" style="height:12.9pt;width:31.15pt;" o:ole="t" filled="f" o:preferrelative="t" stroked="f" coordsize="21600,21600">
            <v:path/>
            <v:fill on="f" focussize="0,0"/>
            <v:stroke on="f" joinstyle="miter"/>
            <v:imagedata r:id="rId299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98">
            <o:LockedField>false</o:LockedField>
          </o:OLEObject>
        </w:object>
      </w:r>
      <w:r>
        <w:rPr>
          <w:rFonts w:ascii="宋体" w:hAnsi="宋体"/>
          <w:szCs w:val="21"/>
        </w:rPr>
        <w:t>________</w:t>
      </w:r>
      <w:r>
        <w:rPr>
          <w:rFonts w:ascii="宋体" w:hAnsi="宋体"/>
          <w:position w:val="-6"/>
          <w:szCs w:val="21"/>
        </w:rPr>
        <w:object>
          <v:shape id="_x0000_i1167" o:spt="75" type="#_x0000_t75" style="height:16.1pt;width:45.15pt;" o:ole="t" filled="f" o:preferrelative="t" stroked="f" coordsize="21600,21600">
            <v:path/>
            <v:fill on="f" focussize="0,0"/>
            <v:stroke on="f" joinstyle="miter"/>
            <v:imagedata r:id="rId301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300">
            <o:LockedField>false</o:LockedField>
          </o:OLEObject>
        </w:objec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（2）氢</w:t>
      </w:r>
      <w:r>
        <w:rPr>
          <w:rFonts w:ascii="Times New Roman" w:hAnsi="Times New Roman"/>
          <w:szCs w:val="21"/>
        </w:rPr>
        <w:t>氟酸是一种弱酸</w:t>
      </w:r>
      <w:r>
        <w:rPr>
          <w:rFonts w:hint="eastAsia" w:ascii="Times New Roman" w:hAnsi="Times New Roman"/>
          <w:szCs w:val="21"/>
        </w:rPr>
        <w:t>，己知</w:t>
      </w:r>
      <w:r>
        <w:rPr>
          <w:rFonts w:ascii="Times New Roman" w:hAnsi="Times New Roman"/>
          <w:position w:val="-6"/>
          <w:szCs w:val="21"/>
        </w:rPr>
        <w:object>
          <v:shape id="_x0000_i1168" o:spt="75" type="#_x0000_t75" style="height:13.8pt;width:24.75pt;" o:ole="t" filled="f" o:preferrelative="t" stroked="f" coordsize="21600,21600">
            <v:path/>
            <v:fill on="f" focussize="0,0"/>
            <v:stroke on="f" joinstyle="miter"/>
            <v:imagedata r:id="rId303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30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时：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position w:val="-16"/>
          <w:szCs w:val="21"/>
        </w:rPr>
        <w:object>
          <v:shape id="_x0000_i1169" o:spt="75" type="#_x0000_t75" style="height:20.75pt;width:153.2pt;" o:ole="t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304">
            <o:LockedField>false</o:LockedField>
          </o:OLEObject>
        </w:object>
      </w:r>
      <w:r>
        <w:rPr>
          <w:rFonts w:ascii="Times New Roman" w:hAnsi="Times New Roman"/>
          <w:szCs w:val="21"/>
        </w:rPr>
        <w:t xml:space="preserve">    </w:t>
      </w:r>
      <w:r>
        <w:rPr>
          <w:rFonts w:ascii="宋体" w:hAnsi="宋体"/>
          <w:position w:val="-6"/>
          <w:szCs w:val="21"/>
        </w:rPr>
        <w:object>
          <v:shape id="_x0000_i1170" o:spt="75" type="#_x0000_t75" style="height:16.15pt;width:101.95pt;" o:ole="t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306">
            <o:LockedField>false</o:LockedField>
          </o:OLEObject>
        </w:object>
      </w:r>
      <w:r>
        <w:rPr>
          <w:rFonts w:hint="eastAsia" w:ascii="宋体" w:hAnsi="宋体"/>
          <w:szCs w:val="21"/>
        </w:rPr>
        <w:t>；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position w:val="-34"/>
          <w:szCs w:val="21"/>
        </w:rPr>
        <w:object>
          <v:shape id="_x0000_i1171" o:spt="75" type="#_x0000_t75" style="height:39.75pt;width:156.1pt;" o:ole="t" filled="f" o:preferrelative="t" stroked="f" coordsize="21600,21600">
            <v:path/>
            <v:fill on="f" focussize="0,0"/>
            <v:stroke on="f" joinstyle="miter"/>
            <v:imagedata r:id="rId309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308">
            <o:LockedField>false</o:LockedField>
          </o:OLEObject>
        </w:object>
      </w:r>
      <w:r>
        <w:rPr>
          <w:rFonts w:ascii="Times New Roman" w:hAnsi="Times New Roman"/>
          <w:szCs w:val="21"/>
        </w:rPr>
        <w:t xml:space="preserve">    </w:t>
      </w:r>
      <w:r>
        <w:rPr>
          <w:rFonts w:ascii="Times New Roman" w:hAnsi="Times New Roman"/>
          <w:position w:val="-6"/>
          <w:szCs w:val="21"/>
        </w:rPr>
        <w:object>
          <v:shape id="_x0000_i1172" o:spt="75" type="#_x0000_t75" style="height:16.15pt;width:101.95pt;" o:ole="t" filled="f" o:preferrelative="t" stroked="f" coordsize="21600,21600">
            <v:path/>
            <v:fill on="f" focussize="0,0"/>
            <v:stroke on="f" joinstyle="miter"/>
            <v:imagedata r:id="rId311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31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．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则表示稀HF溶液与稀NaOH溶液的热化学方程式为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，氢</w:t>
      </w:r>
      <w:r>
        <w:rPr>
          <w:rFonts w:ascii="Times New Roman" w:hAnsi="Times New Roman"/>
          <w:szCs w:val="21"/>
        </w:rPr>
        <w:t>氟</w:t>
      </w:r>
      <w:r>
        <w:rPr>
          <w:rFonts w:hint="eastAsia" w:ascii="Times New Roman" w:hAnsi="Times New Roman"/>
          <w:szCs w:val="21"/>
        </w:rPr>
        <w:t>酸的中和反应反应热的绝对值大于</w:t>
      </w:r>
      <w:r>
        <w:rPr>
          <w:rFonts w:ascii="Times New Roman" w:hAnsi="Times New Roman"/>
          <w:position w:val="-6"/>
          <w:szCs w:val="21"/>
        </w:rPr>
        <w:object>
          <v:shape id="_x0000_i1173" o:spt="75" type="#_x0000_t75" style="height:16.15pt;width:65.1pt;" o:ole="t" filled="f" o:preferrelative="t" stroked="f" coordsize="21600,21600">
            <v:path/>
            <v:fill on="f" focussize="0,0"/>
            <v:stroke on="f" joinstyle="miter"/>
            <v:imagedata r:id="rId313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31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的原因可能是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．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（3）</w:t>
      </w:r>
      <w:r>
        <w:rPr>
          <w:rFonts w:ascii="Times New Roman" w:hAnsi="Times New Roman"/>
          <w:position w:val="-12"/>
          <w:szCs w:val="21"/>
        </w:rPr>
        <w:object>
          <v:shape id="_x0000_i1174" o:spt="75" type="#_x0000_t75" style="height:17.85pt;width:17.3pt;" o:ole="t" filled="f" o:preferrelative="t" stroked="f" coordsize="21600,21600">
            <v:path/>
            <v:fill on="f" focussize="0,0"/>
            <v:stroke on="f" joinstyle="miter"/>
            <v:imagedata r:id="rId315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31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与</w:t>
      </w:r>
      <w:r>
        <w:rPr>
          <w:rFonts w:ascii="Times New Roman" w:hAnsi="Times New Roman"/>
          <w:position w:val="-12"/>
          <w:szCs w:val="21"/>
        </w:rPr>
        <w:object>
          <v:shape id="_x0000_i1175" o:spt="75" type="#_x0000_t75" style="height:17.85pt;width:13.25pt;" o:ole="t" filled="f" o:preferrelative="t" stroked="f" coordsize="21600,21600">
            <v:path/>
            <v:fill on="f" focussize="0,0"/>
            <v:stroke on="f" joinstyle="miter"/>
            <v:imagedata r:id="rId317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31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在黑暗中混合也会发生剧烈反应，反应的热化学方程式为</w:t>
      </w:r>
      <w:r>
        <w:rPr>
          <w:rFonts w:ascii="Times New Roman" w:hAnsi="Times New Roman"/>
          <w:position w:val="-34"/>
          <w:szCs w:val="21"/>
        </w:rPr>
        <w:object>
          <v:shape id="_x0000_i1176" o:spt="75" type="#_x0000_t75" style="height:39.75pt;width:134.8pt;" o:ole="t" filled="f" o:preferrelative="t" stroked="f" coordsize="21600,21600">
            <v:path/>
            <v:fill on="f" focussize="0,0"/>
            <v:stroke on="f" joinstyle="miter"/>
            <v:imagedata r:id="rId319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318">
            <o:LockedField>false</o:LockedField>
          </o:OLEObject>
        </w:object>
      </w:r>
      <w:r>
        <w:rPr>
          <w:rFonts w:ascii="Times New Roman" w:hAnsi="Times New Roman"/>
          <w:szCs w:val="21"/>
        </w:rPr>
        <w:t xml:space="preserve">    </w:t>
      </w:r>
      <w:r>
        <w:rPr>
          <w:rFonts w:ascii="Times New Roman" w:hAnsi="Times New Roman"/>
          <w:position w:val="-4"/>
          <w:szCs w:val="21"/>
        </w:rPr>
        <w:object>
          <v:shape id="_x0000_i1177" o:spt="75" type="#_x0000_t75" style="height:13.8pt;width:9.2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320">
            <o:LockedField>false</o:LockedField>
          </o:OLEObject>
        </w:object>
      </w:r>
      <w:r>
        <w:rPr>
          <w:rFonts w:ascii="Times New Roman" w:hAnsi="Times New Roman"/>
          <w:position w:val="-6"/>
          <w:szCs w:val="21"/>
        </w:rPr>
        <w:object>
          <v:shape id="_x0000_i1178" o:spt="75" type="#_x0000_t75" style="height:16.15pt;width:108.3pt;" o:ole="t" filled="f" o:preferrelative="t" stroked="f" coordsize="21600,21600">
            <v:path/>
            <v:fill on="f" focussize="0,0"/>
            <v:stroke on="f" joinstyle="miter"/>
            <v:imagedata r:id="rId322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321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，查阅文献，断裂1 mol化学键所需的能量数据如下：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3"/>
        <w:gridCol w:w="1974"/>
        <w:gridCol w:w="19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</w:trPr>
        <w:tc>
          <w:tcPr>
            <w:tcW w:w="1973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化</w:t>
            </w:r>
            <w:r>
              <w:rPr>
                <w:rFonts w:ascii="Times New Roman" w:hAnsi="Times New Roman" w:eastAsia="宋体" w:cs="Times New Roman"/>
                <w:szCs w:val="21"/>
              </w:rPr>
              <w:t>学键</w:t>
            </w:r>
          </w:p>
        </w:tc>
        <w:tc>
          <w:tcPr>
            <w:tcW w:w="1974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H-H</w:t>
            </w:r>
          </w:p>
        </w:tc>
        <w:tc>
          <w:tcPr>
            <w:tcW w:w="1974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H-H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</w:trPr>
        <w:tc>
          <w:tcPr>
            <w:tcW w:w="1973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E/kJ</w:t>
            </w:r>
          </w:p>
        </w:tc>
        <w:tc>
          <w:tcPr>
            <w:tcW w:w="1974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436</w:t>
            </w:r>
          </w:p>
        </w:tc>
        <w:tc>
          <w:tcPr>
            <w:tcW w:w="1974" w:type="dxa"/>
          </w:tcPr>
          <w:p>
            <w:pPr>
              <w:tabs>
                <w:tab w:val="left" w:pos="2100"/>
                <w:tab w:val="left" w:pos="4200"/>
                <w:tab w:val="left" w:pos="6300"/>
              </w:tabs>
              <w:jc w:val="left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565</w:t>
            </w:r>
          </w:p>
        </w:tc>
      </w:tr>
    </w:tbl>
    <w:p>
      <w:pPr>
        <w:tabs>
          <w:tab w:val="left" w:pos="2100"/>
          <w:tab w:val="left" w:pos="4200"/>
          <w:tab w:val="left" w:pos="6300"/>
        </w:tabs>
        <w:jc w:val="left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则</w:t>
      </w:r>
      <w:r>
        <w:rPr>
          <w:rFonts w:ascii="Times New Roman" w:hAnsi="Times New Roman"/>
          <w:position w:val="-34"/>
          <w:szCs w:val="21"/>
        </w:rPr>
        <w:object>
          <v:shape id="_x0000_i1179" o:spt="75" type="#_x0000_t75" style="height:39.75pt;width:84.1pt;" o:ole="t" filled="f" o:preferrelative="t" stroked="f" coordsize="21600,21600">
            <v:path/>
            <v:fill on="f" focussize="0,0"/>
            <v:stroke on="f" joinstyle="miter"/>
            <v:imagedata r:id="rId324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32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 xml:space="preserve">    </w:t>
      </w:r>
      <w:r>
        <w:rPr>
          <w:rFonts w:ascii="Times New Roman" w:hAnsi="Times New Roman"/>
          <w:position w:val="-4"/>
          <w:szCs w:val="21"/>
        </w:rPr>
        <w:object>
          <v:shape id="_x0000_i1180" o:spt="75" type="#_x0000_t75" style="height:13.25pt;width:31.1pt;" o:ole="t" filled="f" o:preferrelative="t" stroked="f" coordsize="21600,21600">
            <v:path/>
            <v:fill on="f" focussize="0,0"/>
            <v:stroke on="f" joinstyle="miter"/>
            <v:imagedata r:id="rId326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325">
            <o:LockedField>false</o:LockedField>
          </o:OLEObject>
        </w:object>
      </w:r>
      <w:r>
        <w:rPr>
          <w:rFonts w:ascii="Times New Roman" w:hAnsi="Times New Roman"/>
          <w:szCs w:val="21"/>
        </w:rPr>
        <w:t>________</w:t>
      </w:r>
      <w:r>
        <w:rPr>
          <w:rFonts w:ascii="Times New Roman" w:hAnsi="Times New Roman"/>
          <w:position w:val="-6"/>
          <w:szCs w:val="21"/>
        </w:rPr>
        <w:object>
          <v:shape id="_x0000_i1181" o:spt="75" type="#_x0000_t75" style="height:16.15pt;width:44.95pt;" o:ole="t" filled="f" o:preferrelative="t" stroked="f" coordsize="21600,21600">
            <v:path/>
            <v:fill on="f" focussize="0,0"/>
            <v:stroke on="f" joinstyle="miter"/>
            <v:imagedata r:id="rId328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2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．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hint="eastAsia" w:ascii="Times New Roman" w:hAnsi="Times New Roman"/>
          <w:szCs w:val="21"/>
        </w:rPr>
      </w:pPr>
    </w:p>
    <w:p>
      <w:pPr>
        <w:tabs>
          <w:tab w:val="left" w:pos="2100"/>
          <w:tab w:val="left" w:pos="4200"/>
          <w:tab w:val="left" w:pos="6300"/>
        </w:tabs>
        <w:jc w:val="left"/>
        <w:rPr>
          <w:rFonts w:hint="eastAsia" w:ascii="Times New Roman" w:hAnsi="Times New Roman"/>
          <w:szCs w:val="21"/>
        </w:rPr>
      </w:pPr>
    </w:p>
    <w:p>
      <w:pPr>
        <w:tabs>
          <w:tab w:val="left" w:pos="2100"/>
          <w:tab w:val="left" w:pos="4200"/>
          <w:tab w:val="left" w:pos="6300"/>
        </w:tabs>
        <w:jc w:val="left"/>
        <w:rPr>
          <w:rFonts w:hint="eastAsia" w:ascii="Times New Roman" w:hAnsi="Times New Roman"/>
          <w:szCs w:val="21"/>
        </w:rPr>
      </w:pPr>
    </w:p>
    <w:p>
      <w:pPr>
        <w:tabs>
          <w:tab w:val="left" w:pos="2100"/>
          <w:tab w:val="left" w:pos="4200"/>
          <w:tab w:val="left" w:pos="6300"/>
        </w:tabs>
        <w:jc w:val="left"/>
        <w:rPr>
          <w:rFonts w:hint="eastAsia" w:ascii="Times New Roman" w:hAnsi="Times New Roman"/>
          <w:szCs w:val="21"/>
        </w:rPr>
      </w:pPr>
    </w:p>
    <w:p>
      <w:pPr>
        <w:tabs>
          <w:tab w:val="left" w:pos="2100"/>
          <w:tab w:val="left" w:pos="4200"/>
          <w:tab w:val="left" w:pos="6300"/>
        </w:tabs>
        <w:jc w:val="left"/>
        <w:rPr>
          <w:rFonts w:hint="eastAsia" w:ascii="Times New Roman" w:hAnsi="Times New Roman"/>
          <w:szCs w:val="21"/>
        </w:rPr>
      </w:pPr>
    </w:p>
    <w:p>
      <w:pPr>
        <w:tabs>
          <w:tab w:val="left" w:pos="2100"/>
          <w:tab w:val="left" w:pos="4200"/>
          <w:tab w:val="left" w:pos="6300"/>
        </w:tabs>
        <w:jc w:val="left"/>
        <w:rPr>
          <w:rFonts w:hint="eastAsia" w:ascii="Times New Roman" w:hAnsi="Times New Roman"/>
          <w:szCs w:val="21"/>
        </w:rPr>
      </w:pPr>
    </w:p>
    <w:p>
      <w:pPr>
        <w:tabs>
          <w:tab w:val="left" w:pos="2100"/>
          <w:tab w:val="left" w:pos="4200"/>
          <w:tab w:val="left" w:pos="6300"/>
        </w:tabs>
        <w:jc w:val="center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洛阳强基联盟大联考·高二化学</w:t>
      </w:r>
    </w:p>
    <w:p>
      <w:pPr>
        <w:tabs>
          <w:tab w:val="left" w:pos="2100"/>
          <w:tab w:val="left" w:pos="4200"/>
          <w:tab w:val="left" w:pos="6300"/>
        </w:tabs>
        <w:jc w:val="center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参考答案、提示及评分细则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1. B   2. C   3. A   4. D   5. C   6. B   7. D   8. D   9. C   10. A   ll. B   12. A   13. C   14. A   15. D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16．（1）U型管内红墨水液面左低右高（1分）；</w:t>
      </w:r>
      <w:r>
        <w:rPr>
          <w:rFonts w:ascii="Times New Roman" w:hAnsi="Times New Roman"/>
          <w:position w:val="-34"/>
          <w:szCs w:val="21"/>
        </w:rPr>
        <w:object>
          <v:shape id="_x0000_i1182" o:spt="75" type="#_x0000_t75" style="height:39.75pt;width:226.95pt;" o:ole="t" filled="f" o:preferrelative="t" stroked="f" coordsize="21600,21600">
            <v:path/>
            <v:fill on="f" focussize="0,0"/>
            <v:stroke on="f" joinstyle="miter"/>
            <v:imagedata r:id="rId330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29">
            <o:LockedField>false</o:LockedField>
          </o:OLEObject>
        </w:object>
      </w:r>
      <w:r>
        <w:rPr>
          <w:rFonts w:ascii="Times New Roman" w:hAnsi="Times New Roman"/>
          <w:szCs w:val="21"/>
        </w:rPr>
        <w:t xml:space="preserve">    </w:t>
      </w:r>
      <w:r>
        <w:rPr>
          <w:rFonts w:ascii="Times New Roman" w:hAnsi="Times New Roman"/>
          <w:position w:val="-10"/>
          <w:szCs w:val="21"/>
        </w:rPr>
        <w:object>
          <v:shape id="_x0000_i1183" o:spt="75" type="#_x0000_t75" style="height:17.85pt;width:95.05pt;" o:ole="t" filled="f" o:preferrelative="t" stroked="f" coordsize="21600,21600">
            <v:path/>
            <v:fill on="f" focussize="0,0"/>
            <v:stroke on="f" joinstyle="miter"/>
            <v:imagedata r:id="rId332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31">
            <o:LockedField>false</o:LockedField>
          </o:OLEObject>
        </w:objec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（2）U型管内红墨水液面左高右低；吸收（各</w:t>
      </w:r>
      <w:r>
        <w:rPr>
          <w:rFonts w:ascii="Times New Roman" w:hAnsi="Times New Roman"/>
          <w:szCs w:val="21"/>
        </w:rPr>
        <w:t>一分</w:t>
      </w:r>
      <w:r>
        <w:rPr>
          <w:rFonts w:hint="eastAsia" w:ascii="Times New Roman" w:hAnsi="Times New Roman"/>
          <w:szCs w:val="21"/>
        </w:rPr>
        <w:t>）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（3）无论反应是吸热还是放热，烧杯中均有气泡产生（2分）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（4）白磷燃烧，冒白烟；</w:t>
      </w:r>
      <w:r>
        <w:rPr>
          <w:rFonts w:ascii="Times New Roman" w:hAnsi="Times New Roman"/>
          <w:position w:val="-34"/>
          <w:szCs w:val="21"/>
        </w:rPr>
        <w:object>
          <v:shape id="_x0000_i1184" o:spt="75" type="#_x0000_t75" style="height:39.75pt;width:148.05pt;" o:ole="t" filled="f" o:preferrelative="t" stroked="f" coordsize="21600,21600">
            <v:path/>
            <v:fill on="f" focussize="0,0"/>
            <v:stroke on="f" joinstyle="miter"/>
            <v:imagedata r:id="rId334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33">
            <o:LockedField>false</o:LockedField>
          </o:OLEObject>
        </w:object>
      </w:r>
      <w:r>
        <w:rPr>
          <w:rFonts w:ascii="Times New Roman" w:hAnsi="Times New Roman"/>
          <w:szCs w:val="21"/>
        </w:rPr>
        <w:t xml:space="preserve">    </w:t>
      </w:r>
      <w:r>
        <w:rPr>
          <w:rFonts w:ascii="Times New Roman" w:hAnsi="Times New Roman"/>
          <w:position w:val="-6"/>
          <w:szCs w:val="21"/>
        </w:rPr>
        <w:object>
          <v:shape id="_x0000_i1185" o:spt="75" type="#_x0000_t75" style="height:16.15pt;width:114.05pt;" o:ole="t" filled="f" o:preferrelative="t" stroked="f" coordsize="21600,21600">
            <v:path/>
            <v:fill on="f" focussize="0,0"/>
            <v:stroke on="f" joinstyle="miter"/>
            <v:imagedata r:id="rId336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35">
            <o:LockedField>false</o:LockedField>
          </o:OLEObject>
        </w:objec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17．（1）</w:t>
      </w:r>
      <w:r>
        <w:rPr>
          <w:rFonts w:hint="eastAsia" w:ascii="宋体" w:hAnsi="宋体"/>
          <w:szCs w:val="21"/>
        </w:rPr>
        <w:t>Ⅰ</w:t>
      </w:r>
      <w:r>
        <w:rPr>
          <w:rFonts w:hint="eastAsia" w:ascii="Times New Roman" w:hAnsi="Times New Roman"/>
          <w:szCs w:val="21"/>
        </w:rPr>
        <w:t>；Ⅱ；</w:t>
      </w:r>
      <w:r>
        <w:rPr>
          <w:rFonts w:hint="eastAsia" w:asciiTheme="minorEastAsia" w:hAnsiTheme="minorEastAsia"/>
          <w:szCs w:val="21"/>
        </w:rPr>
        <w:t>Ⅰ</w:t>
      </w:r>
      <w:r>
        <w:rPr>
          <w:rFonts w:ascii="Times New Roman" w:hAnsi="Times New Roman"/>
          <w:position w:val="-4"/>
          <w:szCs w:val="21"/>
        </w:rPr>
        <w:object>
          <v:shape id="_x0000_i1186" o:spt="75" type="#_x0000_t75" style="height:13.8pt;width:9.2pt;" o:ole="t" filled="f" o:preferrelative="t" stroked="f" coordsize="21600,21600">
            <v:path/>
            <v:fill on="f" focussize="0,0"/>
            <v:stroke on="f" joinstyle="miter"/>
            <v:imagedata r:id="rId338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3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；Ⅲ（各1分）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（2）</w:t>
      </w:r>
      <w:r>
        <w:rPr>
          <w:rFonts w:ascii="Times New Roman" w:hAnsi="Times New Roman"/>
          <w:position w:val="-16"/>
          <w:szCs w:val="21"/>
        </w:rPr>
        <w:object>
          <v:shape id="_x0000_i1187" o:spt="75" type="#_x0000_t75" style="height:21.9pt;width:34pt;" o:ole="t" filled="f" o:preferrelative="t" stroked="f" coordsize="21600,21600">
            <v:path/>
            <v:fill on="f" focussize="0,0"/>
            <v:stroke on="f" joinstyle="miter"/>
            <v:imagedata r:id="rId340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39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（或硫酸的浓度，1分）；确保所有实验中</w:t>
      </w:r>
      <w:r>
        <w:rPr>
          <w:rFonts w:ascii="Times New Roman" w:hAnsi="Times New Roman"/>
          <w:position w:val="-14"/>
          <w:szCs w:val="21"/>
        </w:rPr>
        <w:object>
          <v:shape id="_x0000_i1188" o:spt="75" type="#_x0000_t75" style="height:20.15pt;width:58.75pt;" o:ole="t" filled="f" o:preferrelative="t" stroked="f" coordsize="21600,21600">
            <v:path/>
            <v:fill on="f" focussize="0,0"/>
            <v:stroke on="f" joinstyle="miter"/>
            <v:imagedata r:id="rId342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41">
            <o:LockedField>false</o:LockedField>
          </o:OLEObject>
        </w:objec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position w:val="-14"/>
          <w:szCs w:val="21"/>
        </w:rPr>
        <w:object>
          <v:shape id="_x0000_i1189" o:spt="75" type="#_x0000_t75" style="height:20.15pt;width:58.75pt;" o:ole="t" filled="f" o:preferrelative="t" stroked="f" coordsize="21600,21600">
            <v:path/>
            <v:fill on="f" focussize="0,0"/>
            <v:stroke on="f" joinstyle="miter"/>
            <v:imagedata r:id="rId344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4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和溶液总体积不变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（3）Ⅲ&gt;</w:t>
      </w:r>
      <w:r>
        <w:rPr>
          <w:rFonts w:hint="eastAsia" w:ascii="宋体" w:hAnsi="宋体"/>
          <w:szCs w:val="21"/>
        </w:rPr>
        <w:t>Ⅰ</w:t>
      </w:r>
      <w:r>
        <w:rPr>
          <w:rFonts w:hint="eastAsia" w:ascii="Times New Roman" w:hAnsi="Times New Roman"/>
          <w:szCs w:val="21"/>
        </w:rPr>
        <w:t>&gt;Ⅳ（2分）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（4）</w:t>
      </w:r>
      <w:r>
        <w:rPr>
          <w:rFonts w:ascii="Times New Roman" w:hAnsi="Times New Roman"/>
          <w:position w:val="-6"/>
          <w:szCs w:val="21"/>
        </w:rPr>
        <w:object>
          <v:shape id="_x0000_i1190" o:spt="75" type="#_x0000_t75" style="height:16.15pt;width:46.1pt;" o:ole="t" filled="f" o:preferrelative="t" stroked="f" coordsize="21600,21600">
            <v:path/>
            <v:fill on="f" focussize="0,0"/>
            <v:stroke on="f" joinstyle="miter"/>
            <v:imagedata r:id="rId346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45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（2分）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18</w:t>
      </w:r>
      <w:r>
        <w:rPr>
          <w:rFonts w:hint="eastAsia" w:ascii="Times New Roman" w:hAnsi="Times New Roman"/>
          <w:szCs w:val="21"/>
        </w:rPr>
        <w:t>．（1）不</w:t>
      </w:r>
      <w:r>
        <w:rPr>
          <w:rFonts w:ascii="Times New Roman" w:hAnsi="Times New Roman"/>
          <w:szCs w:val="21"/>
        </w:rPr>
        <w:t>能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（2）</w:t>
      </w:r>
      <w:r>
        <w:rPr>
          <w:rFonts w:asciiTheme="minorEastAsia" w:hAnsiTheme="minorEastAsia"/>
          <w:szCs w:val="21"/>
        </w:rPr>
        <w:t>-</w:t>
      </w:r>
      <w:r>
        <w:rPr>
          <w:rFonts w:hint="eastAsia" w:ascii="Times New Roman" w:hAnsi="Times New Roman"/>
          <w:szCs w:val="21"/>
        </w:rPr>
        <w:t>283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（3）B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（4）&gt;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（5）</w:t>
      </w:r>
      <w:r>
        <w:rPr>
          <w:rFonts w:ascii="Times New Roman" w:hAnsi="Times New Roman"/>
          <w:position w:val="-6"/>
          <w:szCs w:val="21"/>
        </w:rPr>
        <w:object>
          <v:shape id="_x0000_i1191" o:spt="75" type="#_x0000_t75" style="height:16.15pt;width:57pt;" o:ole="t" filled="f" o:preferrelative="t" stroked="f" coordsize="21600,21600">
            <v:path/>
            <v:fill on="f" focussize="0,0"/>
            <v:stroke on="f" joinstyle="miter"/>
            <v:imagedata r:id="rId348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4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（每</w:t>
      </w:r>
      <w:r>
        <w:rPr>
          <w:rFonts w:ascii="Times New Roman" w:hAnsi="Times New Roman"/>
          <w:szCs w:val="21"/>
        </w:rPr>
        <w:t>空</w:t>
      </w:r>
      <w:r>
        <w:rPr>
          <w:rFonts w:hint="eastAsia" w:ascii="Times New Roman" w:hAnsi="Times New Roman"/>
          <w:szCs w:val="21"/>
        </w:rPr>
        <w:t>2分）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19．（1）</w:t>
      </w:r>
      <w:r>
        <w:rPr>
          <w:rFonts w:ascii="Times New Roman" w:hAnsi="Times New Roman"/>
          <w:position w:val="-6"/>
          <w:szCs w:val="21"/>
        </w:rPr>
        <w:object>
          <v:shape id="_x0000_i1192" o:spt="75" type="#_x0000_t75" style="height:16.15pt;width:81.2pt;" o:ole="t" filled="f" o:preferrelative="t" stroked="f" coordsize="21600,21600">
            <v:path/>
            <v:fill on="f" focussize="0,0"/>
            <v:stroke on="f" joinstyle="miter"/>
            <v:imagedata r:id="rId350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49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（1分）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（2）</w:t>
      </w:r>
      <w:r>
        <w:rPr>
          <w:rFonts w:ascii="Times New Roman" w:hAnsi="Times New Roman"/>
          <w:position w:val="-6"/>
          <w:szCs w:val="21"/>
        </w:rPr>
        <w:object>
          <v:shape id="_x0000_i1193" o:spt="75" type="#_x0000_t75" style="height:16.15pt;width:57pt;" o:ole="t" filled="f" o:preferrelative="t" stroked="f" coordsize="21600,21600">
            <v:path/>
            <v:fill on="f" focussize="0,0"/>
            <v:stroke on="f" joinstyle="miter"/>
            <v:imagedata r:id="rId352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51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（1分）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（3）</w:t>
      </w:r>
      <w:r>
        <w:rPr>
          <w:rFonts w:ascii="Times New Roman" w:hAnsi="Times New Roman"/>
          <w:position w:val="-6"/>
          <w:szCs w:val="21"/>
        </w:rPr>
        <w:object>
          <v:shape id="_x0000_i1194" o:spt="75" type="#_x0000_t75" style="height:16.15pt;width:54.7pt;" o:ole="t" filled="f" o:preferrelative="t" stroked="f" coordsize="21600,21600">
            <v:path/>
            <v:fill on="f" focussize="0,0"/>
            <v:stroke on="f" joinstyle="miter"/>
            <v:imagedata r:id="rId354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5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（1分）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（4）①增大（2分）②增大（2分）③减小（2分）④不变（2分）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20．（1）</w:t>
      </w:r>
      <w:r>
        <w:rPr>
          <w:rFonts w:hint="eastAsia" w:asciiTheme="minorEastAsia" w:hAnsiTheme="minorEastAsia"/>
          <w:szCs w:val="21"/>
        </w:rPr>
        <w:t>①</w:t>
      </w:r>
      <w:r>
        <w:rPr>
          <w:rFonts w:ascii="Times New Roman" w:hAnsi="Times New Roman"/>
          <w:position w:val="-34"/>
          <w:szCs w:val="21"/>
        </w:rPr>
        <w:object>
          <v:shape id="_x0000_i1195" o:spt="75" type="#_x0000_t75" style="height:39.75pt;width:137.1pt;" o:ole="t" filled="f" o:preferrelative="t" stroked="f" coordsize="21600,21600">
            <v:path/>
            <v:fill on="f" focussize="0,0"/>
            <v:stroke on="f" joinstyle="miter"/>
            <v:imagedata r:id="rId356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355">
            <o:LockedField>false</o:LockedField>
          </o:OLEObject>
        </w:object>
      </w:r>
      <w:r>
        <w:rPr>
          <w:rFonts w:ascii="Times New Roman" w:hAnsi="Times New Roman"/>
          <w:szCs w:val="21"/>
        </w:rPr>
        <w:t xml:space="preserve">    </w:t>
      </w:r>
      <w:r>
        <w:rPr>
          <w:rFonts w:ascii="Times New Roman" w:hAnsi="Times New Roman"/>
          <w:position w:val="-6"/>
          <w:szCs w:val="21"/>
        </w:rPr>
        <w:object>
          <v:shape id="_x0000_i1196" o:spt="75" type="#_x0000_t75" style="height:16.15pt;width:104.85pt;" o:ole="t" filled="f" o:preferrelative="t" stroked="f" coordsize="21600,21600">
            <v:path/>
            <v:fill on="f" focussize="0,0"/>
            <v:stroke on="f" joinstyle="miter"/>
            <v:imagedata r:id="rId358" o:title=""/>
            <o:lock v:ext="edit" aspectratio="t"/>
            <w10:wrap type="none"/>
            <w10:anchorlock/>
          </v:shape>
          <o:OLEObject Type="Embed" ProgID="Equation.DSMT4" ShapeID="_x0000_i1196" DrawAspect="Content" ObjectID="_1468075896" r:id="rId35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（或其他</w:t>
      </w:r>
      <w:r>
        <w:rPr>
          <w:rFonts w:ascii="Times New Roman" w:hAnsi="Times New Roman"/>
          <w:szCs w:val="21"/>
        </w:rPr>
        <w:t>合理形式</w:t>
      </w:r>
      <w:r>
        <w:rPr>
          <w:rFonts w:hint="eastAsia" w:ascii="Times New Roman" w:hAnsi="Times New Roman"/>
          <w:szCs w:val="21"/>
        </w:rPr>
        <w:t>）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宋体" w:hAnsi="宋体"/>
          <w:szCs w:val="21"/>
        </w:rPr>
        <w:t>②</w:t>
      </w:r>
      <w:r>
        <w:rPr>
          <w:rFonts w:hint="eastAsia" w:ascii="Times New Roman" w:hAnsi="Times New Roman"/>
          <w:szCs w:val="21"/>
        </w:rPr>
        <w:t>&lt;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Theme="minorEastAsia" w:hAnsiTheme="minorEastAsia"/>
          <w:szCs w:val="21"/>
        </w:rPr>
        <w:t>③</w:t>
      </w:r>
      <w:r>
        <w:rPr>
          <w:rFonts w:asciiTheme="minorEastAsia" w:hAnsiTheme="minorEastAsia"/>
          <w:szCs w:val="21"/>
        </w:rPr>
        <w:t>-</w:t>
      </w:r>
      <w:r>
        <w:rPr>
          <w:rFonts w:hint="eastAsia" w:ascii="Times New Roman" w:hAnsi="Times New Roman"/>
          <w:szCs w:val="21"/>
        </w:rPr>
        <w:t>160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（2）</w:t>
      </w:r>
      <w:r>
        <w:rPr>
          <w:rFonts w:ascii="Times New Roman" w:hAnsi="Times New Roman"/>
          <w:position w:val="-34"/>
          <w:szCs w:val="21"/>
        </w:rPr>
        <w:object>
          <v:shape id="_x0000_i1197" o:spt="75" type="#_x0000_t75" style="height:39.75pt;width:214.25pt;" o:ole="t" filled="f" o:preferrelative="t" stroked="f" coordsize="21600,21600">
            <v:path/>
            <v:fill on="f" focussize="0,0"/>
            <v:stroke on="f" joinstyle="miter"/>
            <v:imagedata r:id="rId360" o:title=""/>
            <o:lock v:ext="edit" aspectratio="t"/>
            <w10:wrap type="none"/>
            <w10:anchorlock/>
          </v:shape>
          <o:OLEObject Type="Embed" ProgID="Equation.DSMT4" ShapeID="_x0000_i1197" DrawAspect="Content" ObjectID="_1468075897" r:id="rId359">
            <o:LockedField>false</o:LockedField>
          </o:OLEObject>
        </w:object>
      </w:r>
      <w:r>
        <w:rPr>
          <w:rFonts w:ascii="Times New Roman" w:hAnsi="Times New Roman"/>
          <w:szCs w:val="21"/>
        </w:rPr>
        <w:t xml:space="preserve">    </w:t>
      </w:r>
      <w:r>
        <w:rPr>
          <w:rFonts w:ascii="Times New Roman" w:hAnsi="Times New Roman"/>
          <w:position w:val="-6"/>
          <w:szCs w:val="21"/>
        </w:rPr>
        <w:object>
          <v:shape id="_x0000_i1198" o:spt="75" type="#_x0000_t75" style="height:16.15pt;width:101.95pt;" o:ole="t" filled="f" o:preferrelative="t" stroked="f" coordsize="21600,21600">
            <v:path/>
            <v:fill on="f" focussize="0,0"/>
            <v:stroke on="f" joinstyle="miter"/>
            <v:imagedata r:id="rId362" o:title=""/>
            <o:lock v:ext="edit" aspectratio="t"/>
            <w10:wrap type="none"/>
            <w10:anchorlock/>
          </v:shape>
          <o:OLEObject Type="Embed" ProgID="Equation.DSMT4" ShapeID="_x0000_i1198" DrawAspect="Content" ObjectID="_1468075898" r:id="rId361">
            <o:LockedField>false</o:LockedField>
          </o:OLEObject>
        </w:object>
      </w:r>
      <w:r>
        <w:rPr>
          <w:rFonts w:ascii="Times New Roman" w:hAnsi="Times New Roman"/>
          <w:szCs w:val="21"/>
        </w:rPr>
        <w:t>；</w:t>
      </w:r>
      <w:r>
        <w:rPr>
          <w:rFonts w:hint="eastAsia" w:ascii="Times New Roman" w:hAnsi="Times New Roman"/>
          <w:szCs w:val="21"/>
        </w:rPr>
        <w:t>氢氟酸电离过程中放热</w:t>
      </w:r>
    </w:p>
    <w:p>
      <w:pPr>
        <w:tabs>
          <w:tab w:val="left" w:pos="2100"/>
          <w:tab w:val="left" w:pos="4200"/>
          <w:tab w:val="left" w:pos="6300"/>
        </w:tabs>
        <w:jc w:val="left"/>
        <w:rPr>
          <w:rFonts w:hint="eastAsia" w:ascii="Times New Roman" w:hAnsi="Times New Roman"/>
          <w:szCs w:val="21"/>
          <w:lang w:eastAsia="zh-CN"/>
        </w:rPr>
      </w:pPr>
      <w:r>
        <w:rPr>
          <w:rFonts w:hint="eastAsia" w:ascii="Times New Roman" w:hAnsi="Times New Roman"/>
          <w:szCs w:val="21"/>
        </w:rPr>
        <w:t>（3）+1</w:t>
      </w:r>
      <w:r>
        <w:rPr>
          <w:rFonts w:ascii="Times New Roman" w:hAnsi="Times New Roman"/>
          <w:szCs w:val="21"/>
        </w:rPr>
        <w:t>47.4</w:t>
      </w:r>
      <w:r>
        <w:rPr>
          <w:rFonts w:hint="eastAsia" w:ascii="Times New Roman" w:hAnsi="Times New Roman"/>
          <w:szCs w:val="21"/>
        </w:rPr>
        <w:t>（每空2分）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altName w:val="宋体"/>
    <w:panose1 w:val="020B0503020204020204"/>
    <w:charset w:val="86"/>
    <w:family w:val="swiss"/>
    <w:pitch w:val="default"/>
    <w:sig w:usb0="00000000" w:usb1="0000000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1312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1"/>
      </w:pBdr>
      <w:snapToGrid w:val="0"/>
      <w:rPr>
        <w:rFonts w:ascii="Times New Roman" w:hAnsi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199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hmMDFiZmZjMjg1ZDEzMWM4ZWMxMGU2MjViMGQ4MDMifQ=="/>
  </w:docVars>
  <w:rsids>
    <w:rsidRoot w:val="00A07DF2"/>
    <w:rsid w:val="00005EBC"/>
    <w:rsid w:val="000460FF"/>
    <w:rsid w:val="00054E7B"/>
    <w:rsid w:val="00073B41"/>
    <w:rsid w:val="000E4D02"/>
    <w:rsid w:val="000E4FF1"/>
    <w:rsid w:val="001177F3"/>
    <w:rsid w:val="00135426"/>
    <w:rsid w:val="00171458"/>
    <w:rsid w:val="00173C1D"/>
    <w:rsid w:val="001764C3"/>
    <w:rsid w:val="001764D5"/>
    <w:rsid w:val="0018010E"/>
    <w:rsid w:val="00191C29"/>
    <w:rsid w:val="001C63DA"/>
    <w:rsid w:val="001D0C6F"/>
    <w:rsid w:val="001F15F4"/>
    <w:rsid w:val="00201A7E"/>
    <w:rsid w:val="00204526"/>
    <w:rsid w:val="00205E91"/>
    <w:rsid w:val="00221FC9"/>
    <w:rsid w:val="00237F6B"/>
    <w:rsid w:val="00244CEF"/>
    <w:rsid w:val="002457C2"/>
    <w:rsid w:val="002908F0"/>
    <w:rsid w:val="00294908"/>
    <w:rsid w:val="002A0E5D"/>
    <w:rsid w:val="002A1A21"/>
    <w:rsid w:val="002F06B2"/>
    <w:rsid w:val="003102DB"/>
    <w:rsid w:val="003625C4"/>
    <w:rsid w:val="00373D0A"/>
    <w:rsid w:val="003B1712"/>
    <w:rsid w:val="003C4A95"/>
    <w:rsid w:val="003D0C09"/>
    <w:rsid w:val="004062F6"/>
    <w:rsid w:val="004151FC"/>
    <w:rsid w:val="00430A44"/>
    <w:rsid w:val="00435F83"/>
    <w:rsid w:val="00444A46"/>
    <w:rsid w:val="0046214C"/>
    <w:rsid w:val="0049183B"/>
    <w:rsid w:val="004B44B5"/>
    <w:rsid w:val="004B53B6"/>
    <w:rsid w:val="004D44FD"/>
    <w:rsid w:val="0056707B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706D9"/>
    <w:rsid w:val="007F748C"/>
    <w:rsid w:val="008028B5"/>
    <w:rsid w:val="00832EC9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C4252"/>
    <w:rsid w:val="00A07DF2"/>
    <w:rsid w:val="00A405DB"/>
    <w:rsid w:val="00A46D54"/>
    <w:rsid w:val="00A536B0"/>
    <w:rsid w:val="00AB3EE3"/>
    <w:rsid w:val="00AD4827"/>
    <w:rsid w:val="00AD6B6A"/>
    <w:rsid w:val="00B73811"/>
    <w:rsid w:val="00B80D67"/>
    <w:rsid w:val="00B8100F"/>
    <w:rsid w:val="00B96924"/>
    <w:rsid w:val="00BB50C6"/>
    <w:rsid w:val="00BD5F07"/>
    <w:rsid w:val="00C02815"/>
    <w:rsid w:val="00C02FC6"/>
    <w:rsid w:val="00C13493"/>
    <w:rsid w:val="00C321EB"/>
    <w:rsid w:val="00CA4A07"/>
    <w:rsid w:val="00D51257"/>
    <w:rsid w:val="00D634C2"/>
    <w:rsid w:val="00D756B6"/>
    <w:rsid w:val="00D77F6E"/>
    <w:rsid w:val="00D83578"/>
    <w:rsid w:val="00DA0796"/>
    <w:rsid w:val="00DA5448"/>
    <w:rsid w:val="00DB6888"/>
    <w:rsid w:val="00DC061C"/>
    <w:rsid w:val="00DF071B"/>
    <w:rsid w:val="00E22C2C"/>
    <w:rsid w:val="00E63075"/>
    <w:rsid w:val="00E86FB4"/>
    <w:rsid w:val="00E97096"/>
    <w:rsid w:val="00EA0188"/>
    <w:rsid w:val="00EB17B4"/>
    <w:rsid w:val="00ED1550"/>
    <w:rsid w:val="00ED4F9A"/>
    <w:rsid w:val="00EE1A37"/>
    <w:rsid w:val="00F21C80"/>
    <w:rsid w:val="00F676FD"/>
    <w:rsid w:val="00F72514"/>
    <w:rsid w:val="00FA0944"/>
    <w:rsid w:val="00FA6947"/>
    <w:rsid w:val="00FB34D2"/>
    <w:rsid w:val="00FB4B17"/>
    <w:rsid w:val="00FC5860"/>
    <w:rsid w:val="00FD377B"/>
    <w:rsid w:val="00FF2D79"/>
    <w:rsid w:val="00FF517A"/>
    <w:rsid w:val="12085FF7"/>
    <w:rsid w:val="33D14833"/>
    <w:rsid w:val="38274566"/>
    <w:rsid w:val="479C1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39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3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6"/>
    <w:link w:val="3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页脚 字符"/>
    <w:basedOn w:val="6"/>
    <w:link w:val="2"/>
    <w:qFormat/>
    <w:uiPriority w:val="99"/>
    <w:rPr>
      <w:kern w:val="2"/>
      <w:sz w:val="1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7.bin"/><Relationship Id="rId98" Type="http://schemas.openxmlformats.org/officeDocument/2006/relationships/image" Target="media/image48.wmf"/><Relationship Id="rId97" Type="http://schemas.openxmlformats.org/officeDocument/2006/relationships/oleObject" Target="embeddings/oleObject46.bin"/><Relationship Id="rId96" Type="http://schemas.openxmlformats.org/officeDocument/2006/relationships/image" Target="media/image47.wmf"/><Relationship Id="rId95" Type="http://schemas.openxmlformats.org/officeDocument/2006/relationships/oleObject" Target="embeddings/oleObject45.bin"/><Relationship Id="rId94" Type="http://schemas.openxmlformats.org/officeDocument/2006/relationships/image" Target="media/image46.wmf"/><Relationship Id="rId93" Type="http://schemas.openxmlformats.org/officeDocument/2006/relationships/oleObject" Target="embeddings/oleObject44.bin"/><Relationship Id="rId92" Type="http://schemas.openxmlformats.org/officeDocument/2006/relationships/image" Target="media/image45.wmf"/><Relationship Id="rId91" Type="http://schemas.openxmlformats.org/officeDocument/2006/relationships/oleObject" Target="embeddings/oleObject43.bin"/><Relationship Id="rId90" Type="http://schemas.openxmlformats.org/officeDocument/2006/relationships/image" Target="media/image44.wmf"/><Relationship Id="rId9" Type="http://schemas.openxmlformats.org/officeDocument/2006/relationships/oleObject" Target="embeddings/oleObject2.bin"/><Relationship Id="rId89" Type="http://schemas.openxmlformats.org/officeDocument/2006/relationships/oleObject" Target="embeddings/oleObject42.bin"/><Relationship Id="rId88" Type="http://schemas.openxmlformats.org/officeDocument/2006/relationships/image" Target="media/image43.wmf"/><Relationship Id="rId87" Type="http://schemas.openxmlformats.org/officeDocument/2006/relationships/oleObject" Target="embeddings/oleObject41.bin"/><Relationship Id="rId86" Type="http://schemas.openxmlformats.org/officeDocument/2006/relationships/image" Target="media/image42.wmf"/><Relationship Id="rId85" Type="http://schemas.openxmlformats.org/officeDocument/2006/relationships/oleObject" Target="embeddings/oleObject40.bin"/><Relationship Id="rId84" Type="http://schemas.openxmlformats.org/officeDocument/2006/relationships/image" Target="media/image41.wmf"/><Relationship Id="rId83" Type="http://schemas.openxmlformats.org/officeDocument/2006/relationships/oleObject" Target="embeddings/oleObject39.bin"/><Relationship Id="rId82" Type="http://schemas.openxmlformats.org/officeDocument/2006/relationships/image" Target="media/image40.wmf"/><Relationship Id="rId81" Type="http://schemas.openxmlformats.org/officeDocument/2006/relationships/oleObject" Target="embeddings/oleObject38.bin"/><Relationship Id="rId80" Type="http://schemas.openxmlformats.org/officeDocument/2006/relationships/image" Target="media/image39.wmf"/><Relationship Id="rId8" Type="http://schemas.openxmlformats.org/officeDocument/2006/relationships/image" Target="media/image3.wmf"/><Relationship Id="rId79" Type="http://schemas.openxmlformats.org/officeDocument/2006/relationships/oleObject" Target="embeddings/oleObject37.bin"/><Relationship Id="rId78" Type="http://schemas.openxmlformats.org/officeDocument/2006/relationships/image" Target="media/image38.wmf"/><Relationship Id="rId77" Type="http://schemas.openxmlformats.org/officeDocument/2006/relationships/oleObject" Target="embeddings/oleObject36.bin"/><Relationship Id="rId76" Type="http://schemas.openxmlformats.org/officeDocument/2006/relationships/image" Target="media/image37.wmf"/><Relationship Id="rId75" Type="http://schemas.openxmlformats.org/officeDocument/2006/relationships/oleObject" Target="embeddings/oleObject35.bin"/><Relationship Id="rId74" Type="http://schemas.openxmlformats.org/officeDocument/2006/relationships/image" Target="media/image36.wmf"/><Relationship Id="rId73" Type="http://schemas.openxmlformats.org/officeDocument/2006/relationships/oleObject" Target="embeddings/oleObject34.bin"/><Relationship Id="rId72" Type="http://schemas.openxmlformats.org/officeDocument/2006/relationships/image" Target="media/image35.wmf"/><Relationship Id="rId71" Type="http://schemas.openxmlformats.org/officeDocument/2006/relationships/oleObject" Target="embeddings/oleObject33.bin"/><Relationship Id="rId70" Type="http://schemas.openxmlformats.org/officeDocument/2006/relationships/image" Target="media/image34.wmf"/><Relationship Id="rId7" Type="http://schemas.openxmlformats.org/officeDocument/2006/relationships/oleObject" Target="embeddings/oleObject1.bin"/><Relationship Id="rId69" Type="http://schemas.openxmlformats.org/officeDocument/2006/relationships/oleObject" Target="embeddings/oleObject32.bin"/><Relationship Id="rId68" Type="http://schemas.openxmlformats.org/officeDocument/2006/relationships/image" Target="media/image33.wmf"/><Relationship Id="rId67" Type="http://schemas.openxmlformats.org/officeDocument/2006/relationships/oleObject" Target="embeddings/oleObject31.bin"/><Relationship Id="rId66" Type="http://schemas.openxmlformats.org/officeDocument/2006/relationships/image" Target="media/image32.wmf"/><Relationship Id="rId65" Type="http://schemas.openxmlformats.org/officeDocument/2006/relationships/oleObject" Target="embeddings/oleObject30.bin"/><Relationship Id="rId64" Type="http://schemas.openxmlformats.org/officeDocument/2006/relationships/image" Target="media/image31.wmf"/><Relationship Id="rId63" Type="http://schemas.openxmlformats.org/officeDocument/2006/relationships/oleObject" Target="embeddings/oleObject29.bin"/><Relationship Id="rId62" Type="http://schemas.openxmlformats.org/officeDocument/2006/relationships/image" Target="media/image30.wmf"/><Relationship Id="rId61" Type="http://schemas.openxmlformats.org/officeDocument/2006/relationships/oleObject" Target="embeddings/oleObject28.bin"/><Relationship Id="rId60" Type="http://schemas.openxmlformats.org/officeDocument/2006/relationships/image" Target="media/image29.wmf"/><Relationship Id="rId6" Type="http://schemas.openxmlformats.org/officeDocument/2006/relationships/image" Target="media/image2.png"/><Relationship Id="rId59" Type="http://schemas.openxmlformats.org/officeDocument/2006/relationships/oleObject" Target="embeddings/oleObject27.bin"/><Relationship Id="rId58" Type="http://schemas.openxmlformats.org/officeDocument/2006/relationships/image" Target="media/image28.wmf"/><Relationship Id="rId57" Type="http://schemas.openxmlformats.org/officeDocument/2006/relationships/oleObject" Target="embeddings/oleObject26.bin"/><Relationship Id="rId56" Type="http://schemas.openxmlformats.org/officeDocument/2006/relationships/image" Target="media/image27.wmf"/><Relationship Id="rId55" Type="http://schemas.openxmlformats.org/officeDocument/2006/relationships/oleObject" Target="embeddings/oleObject25.bin"/><Relationship Id="rId54" Type="http://schemas.openxmlformats.org/officeDocument/2006/relationships/image" Target="media/image26.wmf"/><Relationship Id="rId53" Type="http://schemas.openxmlformats.org/officeDocument/2006/relationships/oleObject" Target="embeddings/oleObject24.bin"/><Relationship Id="rId52" Type="http://schemas.openxmlformats.org/officeDocument/2006/relationships/image" Target="media/image25.wmf"/><Relationship Id="rId51" Type="http://schemas.openxmlformats.org/officeDocument/2006/relationships/oleObject" Target="embeddings/oleObject23.bin"/><Relationship Id="rId50" Type="http://schemas.openxmlformats.org/officeDocument/2006/relationships/image" Target="media/image24.wmf"/><Relationship Id="rId5" Type="http://schemas.openxmlformats.org/officeDocument/2006/relationships/theme" Target="theme/theme1.xml"/><Relationship Id="rId49" Type="http://schemas.openxmlformats.org/officeDocument/2006/relationships/oleObject" Target="embeddings/oleObject22.bin"/><Relationship Id="rId48" Type="http://schemas.openxmlformats.org/officeDocument/2006/relationships/image" Target="media/image23.wmf"/><Relationship Id="rId47" Type="http://schemas.openxmlformats.org/officeDocument/2006/relationships/oleObject" Target="embeddings/oleObject21.bin"/><Relationship Id="rId46" Type="http://schemas.openxmlformats.org/officeDocument/2006/relationships/image" Target="media/image22.wmf"/><Relationship Id="rId45" Type="http://schemas.openxmlformats.org/officeDocument/2006/relationships/oleObject" Target="embeddings/oleObject20.bin"/><Relationship Id="rId44" Type="http://schemas.openxmlformats.org/officeDocument/2006/relationships/image" Target="media/image21.wmf"/><Relationship Id="rId43" Type="http://schemas.openxmlformats.org/officeDocument/2006/relationships/oleObject" Target="embeddings/oleObject19.bin"/><Relationship Id="rId42" Type="http://schemas.openxmlformats.org/officeDocument/2006/relationships/image" Target="media/image20.wmf"/><Relationship Id="rId41" Type="http://schemas.openxmlformats.org/officeDocument/2006/relationships/oleObject" Target="embeddings/oleObject18.bin"/><Relationship Id="rId40" Type="http://schemas.openxmlformats.org/officeDocument/2006/relationships/image" Target="media/image19.wmf"/><Relationship Id="rId4" Type="http://schemas.openxmlformats.org/officeDocument/2006/relationships/footer" Target="footer1.xml"/><Relationship Id="rId39" Type="http://schemas.openxmlformats.org/officeDocument/2006/relationships/oleObject" Target="embeddings/oleObject17.bin"/><Relationship Id="rId38" Type="http://schemas.openxmlformats.org/officeDocument/2006/relationships/image" Target="media/image18.wmf"/><Relationship Id="rId37" Type="http://schemas.openxmlformats.org/officeDocument/2006/relationships/oleObject" Target="embeddings/oleObject16.bin"/><Relationship Id="rId365" Type="http://schemas.openxmlformats.org/officeDocument/2006/relationships/fontTable" Target="fontTable.xml"/><Relationship Id="rId364" Type="http://schemas.openxmlformats.org/officeDocument/2006/relationships/customXml" Target="../customXml/item2.xml"/><Relationship Id="rId363" Type="http://schemas.openxmlformats.org/officeDocument/2006/relationships/customXml" Target="../customXml/item1.xml"/><Relationship Id="rId362" Type="http://schemas.openxmlformats.org/officeDocument/2006/relationships/image" Target="media/image184.wmf"/><Relationship Id="rId361" Type="http://schemas.openxmlformats.org/officeDocument/2006/relationships/oleObject" Target="embeddings/oleObject174.bin"/><Relationship Id="rId360" Type="http://schemas.openxmlformats.org/officeDocument/2006/relationships/image" Target="media/image183.wmf"/><Relationship Id="rId36" Type="http://schemas.openxmlformats.org/officeDocument/2006/relationships/image" Target="media/image17.wmf"/><Relationship Id="rId359" Type="http://schemas.openxmlformats.org/officeDocument/2006/relationships/oleObject" Target="embeddings/oleObject173.bin"/><Relationship Id="rId358" Type="http://schemas.openxmlformats.org/officeDocument/2006/relationships/image" Target="media/image182.wmf"/><Relationship Id="rId357" Type="http://schemas.openxmlformats.org/officeDocument/2006/relationships/oleObject" Target="embeddings/oleObject172.bin"/><Relationship Id="rId356" Type="http://schemas.openxmlformats.org/officeDocument/2006/relationships/image" Target="media/image181.wmf"/><Relationship Id="rId355" Type="http://schemas.openxmlformats.org/officeDocument/2006/relationships/oleObject" Target="embeddings/oleObject171.bin"/><Relationship Id="rId354" Type="http://schemas.openxmlformats.org/officeDocument/2006/relationships/image" Target="media/image180.wmf"/><Relationship Id="rId353" Type="http://schemas.openxmlformats.org/officeDocument/2006/relationships/oleObject" Target="embeddings/oleObject170.bin"/><Relationship Id="rId352" Type="http://schemas.openxmlformats.org/officeDocument/2006/relationships/image" Target="media/image179.wmf"/><Relationship Id="rId351" Type="http://schemas.openxmlformats.org/officeDocument/2006/relationships/oleObject" Target="embeddings/oleObject169.bin"/><Relationship Id="rId350" Type="http://schemas.openxmlformats.org/officeDocument/2006/relationships/image" Target="media/image178.wmf"/><Relationship Id="rId35" Type="http://schemas.openxmlformats.org/officeDocument/2006/relationships/oleObject" Target="embeddings/oleObject15.bin"/><Relationship Id="rId349" Type="http://schemas.openxmlformats.org/officeDocument/2006/relationships/oleObject" Target="embeddings/oleObject168.bin"/><Relationship Id="rId348" Type="http://schemas.openxmlformats.org/officeDocument/2006/relationships/image" Target="media/image177.wmf"/><Relationship Id="rId347" Type="http://schemas.openxmlformats.org/officeDocument/2006/relationships/oleObject" Target="embeddings/oleObject167.bin"/><Relationship Id="rId346" Type="http://schemas.openxmlformats.org/officeDocument/2006/relationships/image" Target="media/image176.wmf"/><Relationship Id="rId345" Type="http://schemas.openxmlformats.org/officeDocument/2006/relationships/oleObject" Target="embeddings/oleObject166.bin"/><Relationship Id="rId344" Type="http://schemas.openxmlformats.org/officeDocument/2006/relationships/image" Target="media/image175.wmf"/><Relationship Id="rId343" Type="http://schemas.openxmlformats.org/officeDocument/2006/relationships/oleObject" Target="embeddings/oleObject165.bin"/><Relationship Id="rId342" Type="http://schemas.openxmlformats.org/officeDocument/2006/relationships/image" Target="media/image174.wmf"/><Relationship Id="rId341" Type="http://schemas.openxmlformats.org/officeDocument/2006/relationships/oleObject" Target="embeddings/oleObject164.bin"/><Relationship Id="rId340" Type="http://schemas.openxmlformats.org/officeDocument/2006/relationships/image" Target="media/image173.wmf"/><Relationship Id="rId34" Type="http://schemas.openxmlformats.org/officeDocument/2006/relationships/image" Target="media/image16.wmf"/><Relationship Id="rId339" Type="http://schemas.openxmlformats.org/officeDocument/2006/relationships/oleObject" Target="embeddings/oleObject163.bin"/><Relationship Id="rId338" Type="http://schemas.openxmlformats.org/officeDocument/2006/relationships/image" Target="media/image172.wmf"/><Relationship Id="rId337" Type="http://schemas.openxmlformats.org/officeDocument/2006/relationships/oleObject" Target="embeddings/oleObject162.bin"/><Relationship Id="rId336" Type="http://schemas.openxmlformats.org/officeDocument/2006/relationships/image" Target="media/image171.wmf"/><Relationship Id="rId335" Type="http://schemas.openxmlformats.org/officeDocument/2006/relationships/oleObject" Target="embeddings/oleObject161.bin"/><Relationship Id="rId334" Type="http://schemas.openxmlformats.org/officeDocument/2006/relationships/image" Target="media/image170.wmf"/><Relationship Id="rId333" Type="http://schemas.openxmlformats.org/officeDocument/2006/relationships/oleObject" Target="embeddings/oleObject160.bin"/><Relationship Id="rId332" Type="http://schemas.openxmlformats.org/officeDocument/2006/relationships/image" Target="media/image169.wmf"/><Relationship Id="rId331" Type="http://schemas.openxmlformats.org/officeDocument/2006/relationships/oleObject" Target="embeddings/oleObject159.bin"/><Relationship Id="rId330" Type="http://schemas.openxmlformats.org/officeDocument/2006/relationships/image" Target="media/image168.wmf"/><Relationship Id="rId33" Type="http://schemas.openxmlformats.org/officeDocument/2006/relationships/oleObject" Target="embeddings/oleObject14.bin"/><Relationship Id="rId329" Type="http://schemas.openxmlformats.org/officeDocument/2006/relationships/oleObject" Target="embeddings/oleObject158.bin"/><Relationship Id="rId328" Type="http://schemas.openxmlformats.org/officeDocument/2006/relationships/image" Target="media/image167.wmf"/><Relationship Id="rId327" Type="http://schemas.openxmlformats.org/officeDocument/2006/relationships/oleObject" Target="embeddings/oleObject157.bin"/><Relationship Id="rId326" Type="http://schemas.openxmlformats.org/officeDocument/2006/relationships/image" Target="media/image166.wmf"/><Relationship Id="rId325" Type="http://schemas.openxmlformats.org/officeDocument/2006/relationships/oleObject" Target="embeddings/oleObject156.bin"/><Relationship Id="rId324" Type="http://schemas.openxmlformats.org/officeDocument/2006/relationships/image" Target="media/image165.wmf"/><Relationship Id="rId323" Type="http://schemas.openxmlformats.org/officeDocument/2006/relationships/oleObject" Target="embeddings/oleObject155.bin"/><Relationship Id="rId322" Type="http://schemas.openxmlformats.org/officeDocument/2006/relationships/image" Target="media/image164.wmf"/><Relationship Id="rId321" Type="http://schemas.openxmlformats.org/officeDocument/2006/relationships/oleObject" Target="embeddings/oleObject154.bin"/><Relationship Id="rId320" Type="http://schemas.openxmlformats.org/officeDocument/2006/relationships/oleObject" Target="embeddings/oleObject153.bin"/><Relationship Id="rId32" Type="http://schemas.openxmlformats.org/officeDocument/2006/relationships/image" Target="media/image15.wmf"/><Relationship Id="rId319" Type="http://schemas.openxmlformats.org/officeDocument/2006/relationships/image" Target="media/image163.wmf"/><Relationship Id="rId318" Type="http://schemas.openxmlformats.org/officeDocument/2006/relationships/oleObject" Target="embeddings/oleObject152.bin"/><Relationship Id="rId317" Type="http://schemas.openxmlformats.org/officeDocument/2006/relationships/image" Target="media/image162.wmf"/><Relationship Id="rId316" Type="http://schemas.openxmlformats.org/officeDocument/2006/relationships/oleObject" Target="embeddings/oleObject151.bin"/><Relationship Id="rId315" Type="http://schemas.openxmlformats.org/officeDocument/2006/relationships/image" Target="media/image161.wmf"/><Relationship Id="rId314" Type="http://schemas.openxmlformats.org/officeDocument/2006/relationships/oleObject" Target="embeddings/oleObject150.bin"/><Relationship Id="rId313" Type="http://schemas.openxmlformats.org/officeDocument/2006/relationships/image" Target="media/image160.wmf"/><Relationship Id="rId312" Type="http://schemas.openxmlformats.org/officeDocument/2006/relationships/oleObject" Target="embeddings/oleObject149.bin"/><Relationship Id="rId311" Type="http://schemas.openxmlformats.org/officeDocument/2006/relationships/image" Target="media/image159.wmf"/><Relationship Id="rId310" Type="http://schemas.openxmlformats.org/officeDocument/2006/relationships/oleObject" Target="embeddings/oleObject148.bin"/><Relationship Id="rId31" Type="http://schemas.openxmlformats.org/officeDocument/2006/relationships/oleObject" Target="embeddings/oleObject13.bin"/><Relationship Id="rId309" Type="http://schemas.openxmlformats.org/officeDocument/2006/relationships/image" Target="media/image158.wmf"/><Relationship Id="rId308" Type="http://schemas.openxmlformats.org/officeDocument/2006/relationships/oleObject" Target="embeddings/oleObject147.bin"/><Relationship Id="rId307" Type="http://schemas.openxmlformats.org/officeDocument/2006/relationships/image" Target="media/image157.wmf"/><Relationship Id="rId306" Type="http://schemas.openxmlformats.org/officeDocument/2006/relationships/oleObject" Target="embeddings/oleObject146.bin"/><Relationship Id="rId305" Type="http://schemas.openxmlformats.org/officeDocument/2006/relationships/image" Target="media/image156.wmf"/><Relationship Id="rId304" Type="http://schemas.openxmlformats.org/officeDocument/2006/relationships/oleObject" Target="embeddings/oleObject145.bin"/><Relationship Id="rId303" Type="http://schemas.openxmlformats.org/officeDocument/2006/relationships/image" Target="media/image155.wmf"/><Relationship Id="rId302" Type="http://schemas.openxmlformats.org/officeDocument/2006/relationships/oleObject" Target="embeddings/oleObject144.bin"/><Relationship Id="rId301" Type="http://schemas.openxmlformats.org/officeDocument/2006/relationships/image" Target="media/image154.wmf"/><Relationship Id="rId300" Type="http://schemas.openxmlformats.org/officeDocument/2006/relationships/oleObject" Target="embeddings/oleObject143.bin"/><Relationship Id="rId30" Type="http://schemas.openxmlformats.org/officeDocument/2006/relationships/image" Target="media/image14.wmf"/><Relationship Id="rId3" Type="http://schemas.openxmlformats.org/officeDocument/2006/relationships/header" Target="header1.xml"/><Relationship Id="rId299" Type="http://schemas.openxmlformats.org/officeDocument/2006/relationships/image" Target="media/image153.wmf"/><Relationship Id="rId298" Type="http://schemas.openxmlformats.org/officeDocument/2006/relationships/oleObject" Target="embeddings/oleObject142.bin"/><Relationship Id="rId297" Type="http://schemas.openxmlformats.org/officeDocument/2006/relationships/image" Target="media/image152.wmf"/><Relationship Id="rId296" Type="http://schemas.openxmlformats.org/officeDocument/2006/relationships/oleObject" Target="embeddings/oleObject141.bin"/><Relationship Id="rId295" Type="http://schemas.openxmlformats.org/officeDocument/2006/relationships/image" Target="media/image151.wmf"/><Relationship Id="rId294" Type="http://schemas.openxmlformats.org/officeDocument/2006/relationships/oleObject" Target="embeddings/oleObject140.bin"/><Relationship Id="rId293" Type="http://schemas.openxmlformats.org/officeDocument/2006/relationships/image" Target="media/image150.wmf"/><Relationship Id="rId292" Type="http://schemas.openxmlformats.org/officeDocument/2006/relationships/oleObject" Target="embeddings/oleObject139.bin"/><Relationship Id="rId291" Type="http://schemas.openxmlformats.org/officeDocument/2006/relationships/image" Target="media/image149.wmf"/><Relationship Id="rId290" Type="http://schemas.openxmlformats.org/officeDocument/2006/relationships/oleObject" Target="embeddings/oleObject138.bin"/><Relationship Id="rId29" Type="http://schemas.openxmlformats.org/officeDocument/2006/relationships/oleObject" Target="embeddings/oleObject12.bin"/><Relationship Id="rId289" Type="http://schemas.openxmlformats.org/officeDocument/2006/relationships/image" Target="media/image148.png"/><Relationship Id="rId288" Type="http://schemas.openxmlformats.org/officeDocument/2006/relationships/image" Target="media/image147.wmf"/><Relationship Id="rId287" Type="http://schemas.openxmlformats.org/officeDocument/2006/relationships/oleObject" Target="embeddings/oleObject137.bin"/><Relationship Id="rId286" Type="http://schemas.openxmlformats.org/officeDocument/2006/relationships/image" Target="media/image146.wmf"/><Relationship Id="rId285" Type="http://schemas.openxmlformats.org/officeDocument/2006/relationships/oleObject" Target="embeddings/oleObject136.bin"/><Relationship Id="rId284" Type="http://schemas.openxmlformats.org/officeDocument/2006/relationships/image" Target="media/image145.wmf"/><Relationship Id="rId283" Type="http://schemas.openxmlformats.org/officeDocument/2006/relationships/oleObject" Target="embeddings/oleObject135.bin"/><Relationship Id="rId282" Type="http://schemas.openxmlformats.org/officeDocument/2006/relationships/image" Target="media/image144.wmf"/><Relationship Id="rId281" Type="http://schemas.openxmlformats.org/officeDocument/2006/relationships/oleObject" Target="embeddings/oleObject134.bin"/><Relationship Id="rId280" Type="http://schemas.openxmlformats.org/officeDocument/2006/relationships/image" Target="media/image143.wmf"/><Relationship Id="rId28" Type="http://schemas.openxmlformats.org/officeDocument/2006/relationships/image" Target="media/image13.wmf"/><Relationship Id="rId279" Type="http://schemas.openxmlformats.org/officeDocument/2006/relationships/oleObject" Target="embeddings/oleObject133.bin"/><Relationship Id="rId278" Type="http://schemas.openxmlformats.org/officeDocument/2006/relationships/image" Target="media/image142.wmf"/><Relationship Id="rId277" Type="http://schemas.openxmlformats.org/officeDocument/2006/relationships/oleObject" Target="embeddings/oleObject132.bin"/><Relationship Id="rId276" Type="http://schemas.openxmlformats.org/officeDocument/2006/relationships/image" Target="media/image141.wmf"/><Relationship Id="rId275" Type="http://schemas.openxmlformats.org/officeDocument/2006/relationships/oleObject" Target="embeddings/oleObject131.bin"/><Relationship Id="rId274" Type="http://schemas.openxmlformats.org/officeDocument/2006/relationships/image" Target="media/image140.wmf"/><Relationship Id="rId273" Type="http://schemas.openxmlformats.org/officeDocument/2006/relationships/oleObject" Target="embeddings/oleObject130.bin"/><Relationship Id="rId272" Type="http://schemas.openxmlformats.org/officeDocument/2006/relationships/image" Target="media/image139.png"/><Relationship Id="rId271" Type="http://schemas.openxmlformats.org/officeDocument/2006/relationships/image" Target="media/image138.wmf"/><Relationship Id="rId270" Type="http://schemas.openxmlformats.org/officeDocument/2006/relationships/oleObject" Target="embeddings/oleObject129.bin"/><Relationship Id="rId27" Type="http://schemas.openxmlformats.org/officeDocument/2006/relationships/oleObject" Target="embeddings/oleObject11.bin"/><Relationship Id="rId269" Type="http://schemas.openxmlformats.org/officeDocument/2006/relationships/image" Target="media/image137.wmf"/><Relationship Id="rId268" Type="http://schemas.openxmlformats.org/officeDocument/2006/relationships/oleObject" Target="embeddings/oleObject128.bin"/><Relationship Id="rId267" Type="http://schemas.openxmlformats.org/officeDocument/2006/relationships/image" Target="media/image136.wmf"/><Relationship Id="rId266" Type="http://schemas.openxmlformats.org/officeDocument/2006/relationships/oleObject" Target="embeddings/oleObject127.bin"/><Relationship Id="rId265" Type="http://schemas.openxmlformats.org/officeDocument/2006/relationships/image" Target="media/image135.wmf"/><Relationship Id="rId264" Type="http://schemas.openxmlformats.org/officeDocument/2006/relationships/oleObject" Target="embeddings/oleObject126.bin"/><Relationship Id="rId263" Type="http://schemas.openxmlformats.org/officeDocument/2006/relationships/image" Target="media/image134.wmf"/><Relationship Id="rId262" Type="http://schemas.openxmlformats.org/officeDocument/2006/relationships/oleObject" Target="embeddings/oleObject125.bin"/><Relationship Id="rId261" Type="http://schemas.openxmlformats.org/officeDocument/2006/relationships/image" Target="media/image133.wmf"/><Relationship Id="rId260" Type="http://schemas.openxmlformats.org/officeDocument/2006/relationships/oleObject" Target="embeddings/oleObject124.bin"/><Relationship Id="rId26" Type="http://schemas.openxmlformats.org/officeDocument/2006/relationships/image" Target="media/image12.wmf"/><Relationship Id="rId259" Type="http://schemas.openxmlformats.org/officeDocument/2006/relationships/image" Target="media/image132.wmf"/><Relationship Id="rId258" Type="http://schemas.openxmlformats.org/officeDocument/2006/relationships/oleObject" Target="embeddings/oleObject123.bin"/><Relationship Id="rId257" Type="http://schemas.openxmlformats.org/officeDocument/2006/relationships/image" Target="media/image131.wmf"/><Relationship Id="rId256" Type="http://schemas.openxmlformats.org/officeDocument/2006/relationships/oleObject" Target="embeddings/oleObject122.bin"/><Relationship Id="rId255" Type="http://schemas.openxmlformats.org/officeDocument/2006/relationships/image" Target="media/image130.wmf"/><Relationship Id="rId254" Type="http://schemas.openxmlformats.org/officeDocument/2006/relationships/oleObject" Target="embeddings/oleObject121.bin"/><Relationship Id="rId253" Type="http://schemas.openxmlformats.org/officeDocument/2006/relationships/image" Target="media/image129.wmf"/><Relationship Id="rId252" Type="http://schemas.openxmlformats.org/officeDocument/2006/relationships/oleObject" Target="embeddings/oleObject120.bin"/><Relationship Id="rId251" Type="http://schemas.openxmlformats.org/officeDocument/2006/relationships/image" Target="media/image128.wmf"/><Relationship Id="rId250" Type="http://schemas.openxmlformats.org/officeDocument/2006/relationships/oleObject" Target="embeddings/oleObject119.bin"/><Relationship Id="rId25" Type="http://schemas.openxmlformats.org/officeDocument/2006/relationships/oleObject" Target="embeddings/oleObject10.bin"/><Relationship Id="rId249" Type="http://schemas.openxmlformats.org/officeDocument/2006/relationships/image" Target="media/image127.wmf"/><Relationship Id="rId248" Type="http://schemas.openxmlformats.org/officeDocument/2006/relationships/oleObject" Target="embeddings/oleObject118.bin"/><Relationship Id="rId247" Type="http://schemas.openxmlformats.org/officeDocument/2006/relationships/image" Target="media/image126.wmf"/><Relationship Id="rId246" Type="http://schemas.openxmlformats.org/officeDocument/2006/relationships/oleObject" Target="embeddings/oleObject117.bin"/><Relationship Id="rId245" Type="http://schemas.openxmlformats.org/officeDocument/2006/relationships/image" Target="media/image125.wmf"/><Relationship Id="rId244" Type="http://schemas.openxmlformats.org/officeDocument/2006/relationships/oleObject" Target="embeddings/oleObject116.bin"/><Relationship Id="rId243" Type="http://schemas.openxmlformats.org/officeDocument/2006/relationships/image" Target="media/image124.wmf"/><Relationship Id="rId242" Type="http://schemas.openxmlformats.org/officeDocument/2006/relationships/oleObject" Target="embeddings/oleObject115.bin"/><Relationship Id="rId241" Type="http://schemas.openxmlformats.org/officeDocument/2006/relationships/image" Target="media/image123.wmf"/><Relationship Id="rId240" Type="http://schemas.openxmlformats.org/officeDocument/2006/relationships/oleObject" Target="embeddings/oleObject114.bin"/><Relationship Id="rId24" Type="http://schemas.openxmlformats.org/officeDocument/2006/relationships/image" Target="media/image11.wmf"/><Relationship Id="rId239" Type="http://schemas.openxmlformats.org/officeDocument/2006/relationships/image" Target="media/image122.png"/><Relationship Id="rId238" Type="http://schemas.openxmlformats.org/officeDocument/2006/relationships/image" Target="media/image121.wmf"/><Relationship Id="rId237" Type="http://schemas.openxmlformats.org/officeDocument/2006/relationships/oleObject" Target="embeddings/oleObject113.bin"/><Relationship Id="rId236" Type="http://schemas.openxmlformats.org/officeDocument/2006/relationships/image" Target="media/image120.wmf"/><Relationship Id="rId235" Type="http://schemas.openxmlformats.org/officeDocument/2006/relationships/oleObject" Target="embeddings/oleObject112.bin"/><Relationship Id="rId234" Type="http://schemas.openxmlformats.org/officeDocument/2006/relationships/image" Target="media/image119.wmf"/><Relationship Id="rId233" Type="http://schemas.openxmlformats.org/officeDocument/2006/relationships/oleObject" Target="embeddings/oleObject111.bin"/><Relationship Id="rId232" Type="http://schemas.openxmlformats.org/officeDocument/2006/relationships/image" Target="media/image118.png"/><Relationship Id="rId231" Type="http://schemas.openxmlformats.org/officeDocument/2006/relationships/image" Target="media/image117.wmf"/><Relationship Id="rId230" Type="http://schemas.openxmlformats.org/officeDocument/2006/relationships/oleObject" Target="embeddings/oleObject110.bin"/><Relationship Id="rId23" Type="http://schemas.openxmlformats.org/officeDocument/2006/relationships/oleObject" Target="embeddings/oleObject9.bin"/><Relationship Id="rId229" Type="http://schemas.openxmlformats.org/officeDocument/2006/relationships/image" Target="media/image116.wmf"/><Relationship Id="rId228" Type="http://schemas.openxmlformats.org/officeDocument/2006/relationships/oleObject" Target="embeddings/oleObject109.bin"/><Relationship Id="rId227" Type="http://schemas.openxmlformats.org/officeDocument/2006/relationships/image" Target="media/image115.wmf"/><Relationship Id="rId226" Type="http://schemas.openxmlformats.org/officeDocument/2006/relationships/oleObject" Target="embeddings/oleObject108.bin"/><Relationship Id="rId225" Type="http://schemas.openxmlformats.org/officeDocument/2006/relationships/image" Target="media/image114.png"/><Relationship Id="rId224" Type="http://schemas.openxmlformats.org/officeDocument/2006/relationships/image" Target="media/image113.png"/><Relationship Id="rId223" Type="http://schemas.openxmlformats.org/officeDocument/2006/relationships/image" Target="media/image112.png"/><Relationship Id="rId222" Type="http://schemas.openxmlformats.org/officeDocument/2006/relationships/oleObject" Target="embeddings/oleObject107.bin"/><Relationship Id="rId221" Type="http://schemas.openxmlformats.org/officeDocument/2006/relationships/image" Target="media/image111.wmf"/><Relationship Id="rId220" Type="http://schemas.openxmlformats.org/officeDocument/2006/relationships/oleObject" Target="embeddings/oleObject106.bin"/><Relationship Id="rId22" Type="http://schemas.openxmlformats.org/officeDocument/2006/relationships/image" Target="media/image10.wmf"/><Relationship Id="rId219" Type="http://schemas.openxmlformats.org/officeDocument/2006/relationships/image" Target="media/image110.wmf"/><Relationship Id="rId218" Type="http://schemas.openxmlformats.org/officeDocument/2006/relationships/oleObject" Target="embeddings/oleObject105.bin"/><Relationship Id="rId217" Type="http://schemas.openxmlformats.org/officeDocument/2006/relationships/image" Target="media/image109.wmf"/><Relationship Id="rId216" Type="http://schemas.openxmlformats.org/officeDocument/2006/relationships/oleObject" Target="embeddings/oleObject104.bin"/><Relationship Id="rId215" Type="http://schemas.openxmlformats.org/officeDocument/2006/relationships/image" Target="media/image108.png"/><Relationship Id="rId214" Type="http://schemas.openxmlformats.org/officeDocument/2006/relationships/image" Target="media/image107.wmf"/><Relationship Id="rId213" Type="http://schemas.openxmlformats.org/officeDocument/2006/relationships/oleObject" Target="embeddings/oleObject103.bin"/><Relationship Id="rId212" Type="http://schemas.openxmlformats.org/officeDocument/2006/relationships/image" Target="media/image106.wmf"/><Relationship Id="rId211" Type="http://schemas.openxmlformats.org/officeDocument/2006/relationships/oleObject" Target="embeddings/oleObject102.bin"/><Relationship Id="rId210" Type="http://schemas.openxmlformats.org/officeDocument/2006/relationships/image" Target="media/image105.wmf"/><Relationship Id="rId21" Type="http://schemas.openxmlformats.org/officeDocument/2006/relationships/oleObject" Target="embeddings/oleObject8.bin"/><Relationship Id="rId209" Type="http://schemas.openxmlformats.org/officeDocument/2006/relationships/oleObject" Target="embeddings/oleObject101.bin"/><Relationship Id="rId208" Type="http://schemas.openxmlformats.org/officeDocument/2006/relationships/image" Target="media/image104.wmf"/><Relationship Id="rId207" Type="http://schemas.openxmlformats.org/officeDocument/2006/relationships/oleObject" Target="embeddings/oleObject100.bin"/><Relationship Id="rId206" Type="http://schemas.openxmlformats.org/officeDocument/2006/relationships/image" Target="media/image103.wmf"/><Relationship Id="rId205" Type="http://schemas.openxmlformats.org/officeDocument/2006/relationships/oleObject" Target="embeddings/oleObject99.bin"/><Relationship Id="rId204" Type="http://schemas.openxmlformats.org/officeDocument/2006/relationships/image" Target="media/image102.wmf"/><Relationship Id="rId203" Type="http://schemas.openxmlformats.org/officeDocument/2006/relationships/oleObject" Target="embeddings/oleObject98.bin"/><Relationship Id="rId202" Type="http://schemas.openxmlformats.org/officeDocument/2006/relationships/image" Target="media/image101.wmf"/><Relationship Id="rId201" Type="http://schemas.openxmlformats.org/officeDocument/2006/relationships/oleObject" Target="embeddings/oleObject97.bin"/><Relationship Id="rId200" Type="http://schemas.openxmlformats.org/officeDocument/2006/relationships/image" Target="media/image100.wmf"/><Relationship Id="rId20" Type="http://schemas.openxmlformats.org/officeDocument/2006/relationships/image" Target="media/image9.wmf"/><Relationship Id="rId2" Type="http://schemas.openxmlformats.org/officeDocument/2006/relationships/settings" Target="settings.xml"/><Relationship Id="rId199" Type="http://schemas.openxmlformats.org/officeDocument/2006/relationships/oleObject" Target="embeddings/oleObject96.bin"/><Relationship Id="rId198" Type="http://schemas.openxmlformats.org/officeDocument/2006/relationships/image" Target="media/image99.wmf"/><Relationship Id="rId197" Type="http://schemas.openxmlformats.org/officeDocument/2006/relationships/oleObject" Target="embeddings/oleObject95.bin"/><Relationship Id="rId196" Type="http://schemas.openxmlformats.org/officeDocument/2006/relationships/image" Target="media/image98.wmf"/><Relationship Id="rId195" Type="http://schemas.openxmlformats.org/officeDocument/2006/relationships/oleObject" Target="embeddings/oleObject94.bin"/><Relationship Id="rId194" Type="http://schemas.openxmlformats.org/officeDocument/2006/relationships/image" Target="media/image97.wmf"/><Relationship Id="rId193" Type="http://schemas.openxmlformats.org/officeDocument/2006/relationships/oleObject" Target="embeddings/oleObject93.bin"/><Relationship Id="rId192" Type="http://schemas.openxmlformats.org/officeDocument/2006/relationships/image" Target="media/image96.wmf"/><Relationship Id="rId191" Type="http://schemas.openxmlformats.org/officeDocument/2006/relationships/oleObject" Target="embeddings/oleObject92.bin"/><Relationship Id="rId190" Type="http://schemas.openxmlformats.org/officeDocument/2006/relationships/image" Target="media/image95.wmf"/><Relationship Id="rId19" Type="http://schemas.openxmlformats.org/officeDocument/2006/relationships/oleObject" Target="embeddings/oleObject7.bin"/><Relationship Id="rId189" Type="http://schemas.openxmlformats.org/officeDocument/2006/relationships/oleObject" Target="embeddings/oleObject91.bin"/><Relationship Id="rId188" Type="http://schemas.openxmlformats.org/officeDocument/2006/relationships/image" Target="media/image94.wmf"/><Relationship Id="rId187" Type="http://schemas.openxmlformats.org/officeDocument/2006/relationships/oleObject" Target="embeddings/oleObject90.bin"/><Relationship Id="rId186" Type="http://schemas.openxmlformats.org/officeDocument/2006/relationships/image" Target="media/image93.wmf"/><Relationship Id="rId185" Type="http://schemas.openxmlformats.org/officeDocument/2006/relationships/oleObject" Target="embeddings/oleObject89.bin"/><Relationship Id="rId184" Type="http://schemas.openxmlformats.org/officeDocument/2006/relationships/oleObject" Target="embeddings/oleObject88.bin"/><Relationship Id="rId183" Type="http://schemas.openxmlformats.org/officeDocument/2006/relationships/image" Target="media/image92.wmf"/><Relationship Id="rId182" Type="http://schemas.openxmlformats.org/officeDocument/2006/relationships/oleObject" Target="embeddings/oleObject87.bin"/><Relationship Id="rId181" Type="http://schemas.openxmlformats.org/officeDocument/2006/relationships/image" Target="media/image91.wmf"/><Relationship Id="rId180" Type="http://schemas.openxmlformats.org/officeDocument/2006/relationships/oleObject" Target="embeddings/oleObject86.bin"/><Relationship Id="rId18" Type="http://schemas.openxmlformats.org/officeDocument/2006/relationships/image" Target="media/image8.wmf"/><Relationship Id="rId179" Type="http://schemas.openxmlformats.org/officeDocument/2006/relationships/image" Target="media/image90.wmf"/><Relationship Id="rId178" Type="http://schemas.openxmlformats.org/officeDocument/2006/relationships/oleObject" Target="embeddings/oleObject85.bin"/><Relationship Id="rId177" Type="http://schemas.openxmlformats.org/officeDocument/2006/relationships/image" Target="media/image89.wmf"/><Relationship Id="rId176" Type="http://schemas.openxmlformats.org/officeDocument/2006/relationships/oleObject" Target="embeddings/oleObject84.bin"/><Relationship Id="rId175" Type="http://schemas.openxmlformats.org/officeDocument/2006/relationships/image" Target="media/image88.wmf"/><Relationship Id="rId174" Type="http://schemas.openxmlformats.org/officeDocument/2006/relationships/oleObject" Target="embeddings/oleObject83.bin"/><Relationship Id="rId173" Type="http://schemas.openxmlformats.org/officeDocument/2006/relationships/image" Target="media/image87.wmf"/><Relationship Id="rId172" Type="http://schemas.openxmlformats.org/officeDocument/2006/relationships/oleObject" Target="embeddings/oleObject82.bin"/><Relationship Id="rId171" Type="http://schemas.openxmlformats.org/officeDocument/2006/relationships/image" Target="media/image86.wmf"/><Relationship Id="rId170" Type="http://schemas.openxmlformats.org/officeDocument/2006/relationships/oleObject" Target="embeddings/oleObject81.bin"/><Relationship Id="rId17" Type="http://schemas.openxmlformats.org/officeDocument/2006/relationships/oleObject" Target="embeddings/oleObject6.bin"/><Relationship Id="rId169" Type="http://schemas.openxmlformats.org/officeDocument/2006/relationships/image" Target="media/image85.wmf"/><Relationship Id="rId168" Type="http://schemas.openxmlformats.org/officeDocument/2006/relationships/oleObject" Target="embeddings/oleObject80.bin"/><Relationship Id="rId167" Type="http://schemas.openxmlformats.org/officeDocument/2006/relationships/image" Target="media/image84.wmf"/><Relationship Id="rId166" Type="http://schemas.openxmlformats.org/officeDocument/2006/relationships/oleObject" Target="embeddings/oleObject79.bin"/><Relationship Id="rId165" Type="http://schemas.openxmlformats.org/officeDocument/2006/relationships/image" Target="media/image83.wmf"/><Relationship Id="rId164" Type="http://schemas.openxmlformats.org/officeDocument/2006/relationships/oleObject" Target="embeddings/oleObject78.bin"/><Relationship Id="rId163" Type="http://schemas.openxmlformats.org/officeDocument/2006/relationships/image" Target="media/image82.wmf"/><Relationship Id="rId162" Type="http://schemas.openxmlformats.org/officeDocument/2006/relationships/oleObject" Target="embeddings/oleObject77.bin"/><Relationship Id="rId161" Type="http://schemas.openxmlformats.org/officeDocument/2006/relationships/image" Target="media/image81.wmf"/><Relationship Id="rId160" Type="http://schemas.openxmlformats.org/officeDocument/2006/relationships/oleObject" Target="embeddings/oleObject76.bin"/><Relationship Id="rId16" Type="http://schemas.openxmlformats.org/officeDocument/2006/relationships/image" Target="media/image7.wmf"/><Relationship Id="rId159" Type="http://schemas.openxmlformats.org/officeDocument/2006/relationships/image" Target="media/image80.wmf"/><Relationship Id="rId158" Type="http://schemas.openxmlformats.org/officeDocument/2006/relationships/oleObject" Target="embeddings/oleObject75.bin"/><Relationship Id="rId157" Type="http://schemas.openxmlformats.org/officeDocument/2006/relationships/image" Target="media/image79.wmf"/><Relationship Id="rId156" Type="http://schemas.openxmlformats.org/officeDocument/2006/relationships/oleObject" Target="embeddings/oleObject74.bin"/><Relationship Id="rId155" Type="http://schemas.openxmlformats.org/officeDocument/2006/relationships/image" Target="media/image78.wmf"/><Relationship Id="rId154" Type="http://schemas.openxmlformats.org/officeDocument/2006/relationships/oleObject" Target="embeddings/oleObject73.bin"/><Relationship Id="rId153" Type="http://schemas.openxmlformats.org/officeDocument/2006/relationships/image" Target="media/image77.wmf"/><Relationship Id="rId152" Type="http://schemas.openxmlformats.org/officeDocument/2006/relationships/oleObject" Target="embeddings/oleObject72.bin"/><Relationship Id="rId151" Type="http://schemas.openxmlformats.org/officeDocument/2006/relationships/image" Target="media/image76.wmf"/><Relationship Id="rId150" Type="http://schemas.openxmlformats.org/officeDocument/2006/relationships/oleObject" Target="embeddings/oleObject71.bin"/><Relationship Id="rId15" Type="http://schemas.openxmlformats.org/officeDocument/2006/relationships/oleObject" Target="embeddings/oleObject5.bin"/><Relationship Id="rId149" Type="http://schemas.openxmlformats.org/officeDocument/2006/relationships/image" Target="media/image75.wmf"/><Relationship Id="rId148" Type="http://schemas.openxmlformats.org/officeDocument/2006/relationships/oleObject" Target="embeddings/oleObject70.bin"/><Relationship Id="rId147" Type="http://schemas.openxmlformats.org/officeDocument/2006/relationships/image" Target="media/image74.wmf"/><Relationship Id="rId146" Type="http://schemas.openxmlformats.org/officeDocument/2006/relationships/oleObject" Target="embeddings/oleObject69.bin"/><Relationship Id="rId145" Type="http://schemas.openxmlformats.org/officeDocument/2006/relationships/image" Target="media/image73.png"/><Relationship Id="rId144" Type="http://schemas.openxmlformats.org/officeDocument/2006/relationships/image" Target="media/image72.wmf"/><Relationship Id="rId143" Type="http://schemas.openxmlformats.org/officeDocument/2006/relationships/oleObject" Target="embeddings/oleObject68.bin"/><Relationship Id="rId142" Type="http://schemas.openxmlformats.org/officeDocument/2006/relationships/image" Target="media/image71.wmf"/><Relationship Id="rId141" Type="http://schemas.openxmlformats.org/officeDocument/2006/relationships/oleObject" Target="embeddings/oleObject67.bin"/><Relationship Id="rId140" Type="http://schemas.openxmlformats.org/officeDocument/2006/relationships/image" Target="media/image70.wmf"/><Relationship Id="rId14" Type="http://schemas.openxmlformats.org/officeDocument/2006/relationships/image" Target="media/image6.wmf"/><Relationship Id="rId139" Type="http://schemas.openxmlformats.org/officeDocument/2006/relationships/oleObject" Target="embeddings/oleObject66.bin"/><Relationship Id="rId138" Type="http://schemas.openxmlformats.org/officeDocument/2006/relationships/image" Target="media/image69.wmf"/><Relationship Id="rId137" Type="http://schemas.openxmlformats.org/officeDocument/2006/relationships/oleObject" Target="embeddings/oleObject65.bin"/><Relationship Id="rId136" Type="http://schemas.openxmlformats.org/officeDocument/2006/relationships/image" Target="media/image68.wmf"/><Relationship Id="rId135" Type="http://schemas.openxmlformats.org/officeDocument/2006/relationships/oleObject" Target="embeddings/oleObject64.bin"/><Relationship Id="rId134" Type="http://schemas.openxmlformats.org/officeDocument/2006/relationships/image" Target="media/image67.wmf"/><Relationship Id="rId133" Type="http://schemas.openxmlformats.org/officeDocument/2006/relationships/oleObject" Target="embeddings/oleObject63.bin"/><Relationship Id="rId132" Type="http://schemas.openxmlformats.org/officeDocument/2006/relationships/image" Target="media/image66.wmf"/><Relationship Id="rId131" Type="http://schemas.openxmlformats.org/officeDocument/2006/relationships/oleObject" Target="embeddings/oleObject62.bin"/><Relationship Id="rId130" Type="http://schemas.openxmlformats.org/officeDocument/2006/relationships/image" Target="media/image65.wmf"/><Relationship Id="rId13" Type="http://schemas.openxmlformats.org/officeDocument/2006/relationships/oleObject" Target="embeddings/oleObject4.bin"/><Relationship Id="rId129" Type="http://schemas.openxmlformats.org/officeDocument/2006/relationships/oleObject" Target="embeddings/oleObject61.bin"/><Relationship Id="rId128" Type="http://schemas.openxmlformats.org/officeDocument/2006/relationships/image" Target="media/image64.wmf"/><Relationship Id="rId127" Type="http://schemas.openxmlformats.org/officeDocument/2006/relationships/oleObject" Target="embeddings/oleObject60.bin"/><Relationship Id="rId126" Type="http://schemas.openxmlformats.org/officeDocument/2006/relationships/image" Target="media/image63.png"/><Relationship Id="rId125" Type="http://schemas.openxmlformats.org/officeDocument/2006/relationships/image" Target="media/image62.wmf"/><Relationship Id="rId124" Type="http://schemas.openxmlformats.org/officeDocument/2006/relationships/oleObject" Target="embeddings/oleObject59.bin"/><Relationship Id="rId123" Type="http://schemas.openxmlformats.org/officeDocument/2006/relationships/image" Target="media/image61.wmf"/><Relationship Id="rId122" Type="http://schemas.openxmlformats.org/officeDocument/2006/relationships/oleObject" Target="embeddings/oleObject58.bin"/><Relationship Id="rId121" Type="http://schemas.openxmlformats.org/officeDocument/2006/relationships/image" Target="media/image60.wmf"/><Relationship Id="rId120" Type="http://schemas.openxmlformats.org/officeDocument/2006/relationships/oleObject" Target="embeddings/oleObject57.bin"/><Relationship Id="rId12" Type="http://schemas.openxmlformats.org/officeDocument/2006/relationships/image" Target="media/image5.wmf"/><Relationship Id="rId119" Type="http://schemas.openxmlformats.org/officeDocument/2006/relationships/image" Target="media/image59.png"/><Relationship Id="rId118" Type="http://schemas.openxmlformats.org/officeDocument/2006/relationships/image" Target="media/image58.wmf"/><Relationship Id="rId117" Type="http://schemas.openxmlformats.org/officeDocument/2006/relationships/oleObject" Target="embeddings/oleObject56.bin"/><Relationship Id="rId116" Type="http://schemas.openxmlformats.org/officeDocument/2006/relationships/image" Target="media/image57.wmf"/><Relationship Id="rId115" Type="http://schemas.openxmlformats.org/officeDocument/2006/relationships/oleObject" Target="embeddings/oleObject55.bin"/><Relationship Id="rId114" Type="http://schemas.openxmlformats.org/officeDocument/2006/relationships/image" Target="media/image56.wmf"/><Relationship Id="rId113" Type="http://schemas.openxmlformats.org/officeDocument/2006/relationships/oleObject" Target="embeddings/oleObject54.bin"/><Relationship Id="rId112" Type="http://schemas.openxmlformats.org/officeDocument/2006/relationships/image" Target="media/image55.wmf"/><Relationship Id="rId111" Type="http://schemas.openxmlformats.org/officeDocument/2006/relationships/oleObject" Target="embeddings/oleObject53.bin"/><Relationship Id="rId110" Type="http://schemas.openxmlformats.org/officeDocument/2006/relationships/image" Target="media/image54.wmf"/><Relationship Id="rId11" Type="http://schemas.openxmlformats.org/officeDocument/2006/relationships/oleObject" Target="embeddings/oleObject3.bin"/><Relationship Id="rId109" Type="http://schemas.openxmlformats.org/officeDocument/2006/relationships/oleObject" Target="embeddings/oleObject52.bin"/><Relationship Id="rId108" Type="http://schemas.openxmlformats.org/officeDocument/2006/relationships/image" Target="media/image53.wmf"/><Relationship Id="rId107" Type="http://schemas.openxmlformats.org/officeDocument/2006/relationships/oleObject" Target="embeddings/oleObject51.bin"/><Relationship Id="rId106" Type="http://schemas.openxmlformats.org/officeDocument/2006/relationships/image" Target="media/image52.wmf"/><Relationship Id="rId105" Type="http://schemas.openxmlformats.org/officeDocument/2006/relationships/oleObject" Target="embeddings/oleObject50.bin"/><Relationship Id="rId104" Type="http://schemas.openxmlformats.org/officeDocument/2006/relationships/image" Target="media/image51.wmf"/><Relationship Id="rId103" Type="http://schemas.openxmlformats.org/officeDocument/2006/relationships/oleObject" Target="embeddings/oleObject49.bin"/><Relationship Id="rId102" Type="http://schemas.openxmlformats.org/officeDocument/2006/relationships/image" Target="media/image50.wmf"/><Relationship Id="rId101" Type="http://schemas.openxmlformats.org/officeDocument/2006/relationships/oleObject" Target="embeddings/oleObject48.bin"/><Relationship Id="rId100" Type="http://schemas.openxmlformats.org/officeDocument/2006/relationships/image" Target="media/image49.wmf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257B75232B38-A165-1FB7-499C-2E1C792CACB5%2525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257B75232B38-A165-1FB7-499C-2E1C792CACB5%2525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1"/>
    <customShpInfo spid="_x0000_s205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5CB6F56-FDE9-460E-9AA9-43186346F4B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3101</Words>
  <Characters>3540</Characters>
  <Lines>60</Lines>
  <Paragraphs>17</Paragraphs>
  <TotalTime>2</TotalTime>
  <ScaleCrop>false</ScaleCrop>
  <LinksUpToDate>false</LinksUpToDate>
  <CharactersWithSpaces>3781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2020-02-26T01:07:00Z</dcterms:created>
  <dc:creator>琦</dc:creator>
  <cp:lastModifiedBy>Administrator</cp:lastModifiedBy>
  <dcterms:modified xsi:type="dcterms:W3CDTF">2022-10-16T02:22:10Z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2052-11.1.0.12598</vt:lpwstr>
  </property>
  <property fmtid="{D5CDD505-2E9C-101B-9397-08002B2CF9AE}" pid="7" name="ICV">
    <vt:lpwstr>DDB9841704144C31977D756E8A86AEBD</vt:lpwstr>
  </property>
</Properties>
</file>