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10795000</wp:posOffset>
            </wp:positionV>
            <wp:extent cx="419100" cy="431800"/>
            <wp:effectExtent l="0" t="0" r="0" b="6350"/>
            <wp:wrapNone/>
            <wp:docPr id="100097" name="图片 1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图片 1000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>三年专题18 计数原理（理科专用）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1．【2022年新高考2卷】有甲、乙、丙、丁、戊5名同学站成一排参加文艺汇演，若甲不站在两端，丙和丁相邻，则不同排列方式共有（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A．12种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B．24种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C．36种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D．48种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【答案】B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利用捆绑法处理丙丁，用插空法安排甲，利用排列组合与计数原理即可得解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因为丙丁要在一起，先把丙丁捆绑，看做一个元素，连同乙，戊看成三个元素排列,有</w:t>
      </w:r>
      <m:oMath>
        <m:r>
          <m:rPr/>
          <w:rPr>
            <w:rFonts w:ascii="Cambria Math" w:hAnsi="Cambria Math" w:cs="Times New Roman"/>
            <w:color w:val="000000"/>
          </w:rPr>
          <m:t>3!</m:t>
        </m:r>
      </m:oMath>
      <w:r>
        <w:rPr>
          <w:rFonts w:ascii="Times New Roman" w:hAnsi="Times New Roman" w:cs="Times New Roman"/>
          <w:color w:val="000000"/>
        </w:rPr>
        <w:t>种排列方式；为使甲不在两端，必须且只需甲在此三个元素的中间两个位置任选一个位置插入，有2种插空方式；注意到丙丁两人的顺序可交换，有2种排列方式，故安排这5名同学共有：</w:t>
      </w:r>
      <m:oMath>
        <m:r>
          <m:rPr/>
          <w:rPr>
            <w:rFonts w:ascii="Cambria Math" w:hAnsi="Cambria Math" w:cs="Times New Roman"/>
            <w:color w:val="000000"/>
          </w:rPr>
          <m:t>3!×2×2=24</m:t>
        </m:r>
      </m:oMath>
      <w:r>
        <w:rPr>
          <w:rFonts w:ascii="Times New Roman" w:hAnsi="Times New Roman" w:cs="Times New Roman"/>
          <w:color w:val="000000"/>
        </w:rPr>
        <w:t>种不同的排列方式，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故选：B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2．【2021年乙卷理科】将5名北京冬奥会志愿者分配到花样滑冰、短道速滑、冰球和冰壶4个项目进行培训，每名志愿者只分配到1个项目，每个项目至少分配1名志愿者，则不同的分配方案共有（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A．60种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B．120种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C．240种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D．480种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先确定有一个项目中分配2名志愿者，其余各项目中分配1名志愿者，然后利用组合，排列，乘法原理求得.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根据题意，有一个项目中分配2名志愿者，其余各项目中分配1名志愿者，可以先从5名志愿者中任选2人，组成一个小组，有</w:t>
      </w:r>
      <w:r>
        <w:rPr>
          <w:rFonts w:ascii="Times New Roman" w:hAnsi="Times New Roman" w:cs="Times New Roman"/>
          <w:color w:val="000000"/>
        </w:rPr>
        <w:object>
          <v:shape id="_x0000_i1025" o:spt="75" alt="eqIde4079c4277c3d84021ab3feef54b946d" type="#_x0000_t75" style="height:16.5pt;width:14.25pt;" o:ole="t" filled="f" o:preferrelative="t" stroked="f" coordsize="21600,21600">
            <v:path/>
            <v:fill on="f" focussize="0,0"/>
            <v:stroke on="f" joinstyle="miter"/>
            <v:imagedata r:id="rId6" o:title="eqIde4079c4277c3d84021ab3feef54b946d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种选法；然后连同其余三人，看成四个元素，四个项目看成四个不同的位置，四个不同的元素在四个不同的位置的排列方法数有4！种，根据乘法原理，完成这件事，共有</w:t>
      </w:r>
      <w:r>
        <w:rPr>
          <w:rFonts w:ascii="Times New Roman" w:hAnsi="Times New Roman" w:cs="Times New Roman"/>
          <w:color w:val="000000"/>
        </w:rPr>
        <w:object>
          <v:shape id="_x0000_i1026" o:spt="75" alt="eqIdca0bd333bc0775f30739f5f893ea7dfa" type="#_x0000_t75" style="height:16.5pt;width:57.75pt;" o:ole="t" filled="f" o:preferrelative="t" stroked="f" coordsize="21600,21600">
            <v:path/>
            <v:fill on="f" focussize="0,0"/>
            <v:stroke on="f" joinstyle="miter"/>
            <v:imagedata r:id="rId8" o:title="eqIdca0bd333bc0775f30739f5f893ea7dfa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种不同的分配方案，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故选：C.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本题考查排列组合的应用问题，属基础题，关键是首先确定人数的分配情况，然后利用先选后排思想求解.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3．【2020年新课标1卷理科】</w:t>
      </w:r>
      <w:r>
        <w:rPr>
          <w:rFonts w:ascii="Times New Roman" w:hAnsi="Times New Roman" w:cs="Times New Roman"/>
          <w:color w:val="000000"/>
        </w:rPr>
        <w:object>
          <v:shape id="_x0000_i1027" o:spt="75" alt="eqId924c63d28903c4d02eb9c5471d1dc23b" type="#_x0000_t75" style="height:29.25pt;width:69pt;" o:ole="t" filled="f" o:preferrelative="t" stroked="f" coordsize="21600,21600">
            <v:path/>
            <v:fill on="f" focussize="0,0"/>
            <v:stroke on="f" joinstyle="miter"/>
            <v:imagedata r:id="rId10" o:title="eqId924c63d28903c4d02eb9c5471d1dc23b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的展开式中</w:t>
      </w:r>
      <w:r>
        <w:rPr>
          <w:rFonts w:ascii="Times New Roman" w:hAnsi="Times New Roman" w:cs="Times New Roman"/>
          <w:i/>
          <w:color w:val="000000"/>
        </w:rPr>
        <w:t>x</w:t>
      </w:r>
      <w:r>
        <w:rPr>
          <w:rFonts w:ascii="Times New Roman" w:hAnsi="Times New Roman" w:cs="Times New Roman"/>
          <w:i/>
          <w:color w:val="000000"/>
          <w:vertAlign w:val="superscript"/>
        </w:rPr>
        <w:t>3</w:t>
      </w:r>
      <w:r>
        <w:rPr>
          <w:rFonts w:ascii="Times New Roman" w:hAnsi="Times New Roman" w:cs="Times New Roman"/>
          <w:i/>
          <w:color w:val="000000"/>
        </w:rPr>
        <w:t>y</w:t>
      </w:r>
      <w:r>
        <w:rPr>
          <w:rFonts w:ascii="Times New Roman" w:hAnsi="Times New Roman" w:cs="Times New Roman"/>
          <w:i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>的系数为（       ）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A．5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B．10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C．15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D．20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求得</w:t>
      </w:r>
      <w:r>
        <w:rPr>
          <w:rFonts w:ascii="Times New Roman" w:hAnsi="Times New Roman" w:cs="Times New Roman"/>
          <w:color w:val="000000"/>
        </w:rPr>
        <w:object>
          <v:shape id="_x0000_i1028" o:spt="75" alt="eqIdae0c5ba728d50e59dc4932e84a5ac6cb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2" o:title="eqIdae0c5ba728d50e59dc4932e84a5ac6cb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展开式的通项公式为</w:t>
      </w:r>
      <w:r>
        <w:rPr>
          <w:rFonts w:ascii="Times New Roman" w:hAnsi="Times New Roman" w:cs="Times New Roman"/>
          <w:color w:val="000000"/>
        </w:rPr>
        <w:object>
          <v:shape id="_x0000_i1029" o:spt="75" alt="eqId0c33fc11eaf13819513bacce9eb498a1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4" o:title="eqId0c33fc11eaf13819513bacce9eb498a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object>
          <v:shape id="_x0000_i1030" o:spt="75" alt="eqId672b61000e3835da48e7d9dccae2424c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16" o:title="eqId672b61000e3835da48e7d9dccae2424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且</w:t>
      </w:r>
      <w:r>
        <w:rPr>
          <w:rFonts w:ascii="Times New Roman" w:hAnsi="Times New Roman" w:cs="Times New Roman"/>
          <w:color w:val="000000"/>
        </w:rPr>
        <w:object>
          <v:shape id="_x0000_i1031" o:spt="75" alt="eqId8ae59100e55bf4792c4964ada4084e7a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18" o:title="eqId8ae59100e55bf4792c4964ada4084e7a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），即可求得</w:t>
      </w:r>
      <w:r>
        <w:rPr>
          <w:rFonts w:ascii="Times New Roman" w:hAnsi="Times New Roman" w:cs="Times New Roman"/>
          <w:color w:val="000000"/>
        </w:rPr>
        <w:object>
          <v:shape id="_x0000_i1032" o:spt="75" alt="eqId2306d4ae4dc8d21d8c1aa10936b3dbd6" type="#_x0000_t75" style="height:33pt;width:40.5pt;" o:ole="t" filled="f" o:preferrelative="t" stroked="f" coordsize="21600,21600">
            <v:path/>
            <v:fill on="f" focussize="0,0"/>
            <v:stroke on="f" joinstyle="miter"/>
            <v:imagedata r:id="rId20" o:title="eqId2306d4ae4dc8d21d8c1aa10936b3dbd6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与</w:t>
      </w:r>
      <w:r>
        <w:rPr>
          <w:rFonts w:ascii="Times New Roman" w:hAnsi="Times New Roman" w:cs="Times New Roman"/>
          <w:color w:val="000000"/>
        </w:rPr>
        <w:object>
          <v:shape id="_x0000_i1033" o:spt="75" alt="eqIdae0c5ba728d50e59dc4932e84a5ac6cb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2" o:title="eqIdae0c5ba728d50e59dc4932e84a5ac6cb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展开式的乘积为</w:t>
      </w:r>
      <w:r>
        <w:rPr>
          <w:rFonts w:ascii="Times New Roman" w:hAnsi="Times New Roman" w:cs="Times New Roman"/>
          <w:color w:val="000000"/>
        </w:rPr>
        <w:object>
          <v:shape id="_x0000_i1034" o:spt="75" alt="eqIde90e59582e30509b5bd78efb608ac734" type="#_x0000_t75" style="height:17.25pt;width:39.75pt;" o:ole="t" filled="f" o:preferrelative="t" stroked="f" coordsize="21600,21600">
            <v:path/>
            <v:fill on="f" focussize="0,0"/>
            <v:stroke on="f" joinstyle="miter"/>
            <v:imagedata r:id="rId23" o:title="eqIde90e59582e30509b5bd78efb608ac734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或</w:t>
      </w:r>
      <w:r>
        <w:rPr>
          <w:rFonts w:ascii="Times New Roman" w:hAnsi="Times New Roman" w:cs="Times New Roman"/>
          <w:color w:val="000000"/>
        </w:rPr>
        <w:object>
          <v:shape id="_x0000_i1035" o:spt="75" alt="eqId005e3d4e43dc08398b2123fd1db60fb0" type="#_x0000_t75" style="height:17.25pt;width:46.5pt;" o:ole="t" filled="f" o:preferrelative="t" stroked="f" coordsize="21600,21600">
            <v:path/>
            <v:fill on="f" focussize="0,0"/>
            <v:stroke on="f" joinstyle="miter"/>
            <v:imagedata r:id="rId25" o:title="eqId005e3d4e43dc08398b2123fd1db60fb0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形式，对</w:t>
      </w:r>
      <w:r>
        <w:rPr>
          <w:rFonts w:ascii="Times New Roman" w:hAnsi="Times New Roman" w:cs="Times New Roman"/>
          <w:color w:val="000000"/>
        </w:rPr>
        <w:object>
          <v:shape id="_x0000_i1036" o:spt="75" alt="eqId11bc05f41215f9894e11d1df0465751a" type="#_x0000_t75" style="height:8.25pt;width:8.25pt;" o:ole="t" filled="f" o:preferrelative="t" stroked="f" coordsize="21600,21600">
            <v:path/>
            <v:fill on="f" focussize="0,0"/>
            <v:stroke on="f" joinstyle="miter"/>
            <v:imagedata r:id="rId27" o:title="eqId11bc05f41215f9894e11d1df0465751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分别赋值为3，1即可求得</w:t>
      </w:r>
      <w:r>
        <w:rPr>
          <w:rFonts w:ascii="Times New Roman" w:hAnsi="Times New Roman" w:cs="Times New Roman"/>
          <w:color w:val="000000"/>
        </w:rPr>
        <w:object>
          <v:shape id="_x0000_i1037" o:spt="75" alt="eqIdae666ea089aeed6e8df798c81dd2f187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9" o:title="eqIdae666ea089aeed6e8df798c81dd2f187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的系数，问题得解.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38" o:spt="75" alt="eqIdae0c5ba728d50e59dc4932e84a5ac6cb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2" o:title="eqIdae0c5ba728d50e59dc4932e84a5ac6c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展开式的通项公式为</w:t>
      </w:r>
      <w:r>
        <w:rPr>
          <w:rFonts w:ascii="Times New Roman" w:hAnsi="Times New Roman" w:cs="Times New Roman"/>
          <w:color w:val="000000"/>
        </w:rPr>
        <w:object>
          <v:shape id="_x0000_i1039" o:spt="75" alt="eqId0c33fc11eaf13819513bacce9eb498a1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4" o:title="eqId0c33fc11eaf13819513bacce9eb498a1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（</w:t>
      </w:r>
      <w:r>
        <w:rPr>
          <w:rFonts w:ascii="Times New Roman" w:hAnsi="Times New Roman" w:cs="Times New Roman"/>
          <w:color w:val="000000"/>
        </w:rPr>
        <w:object>
          <v:shape id="_x0000_i1040" o:spt="75" alt="eqId672b61000e3835da48e7d9dccae2424c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16" o:title="eqId672b61000e3835da48e7d9dccae2424c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且</w:t>
      </w:r>
      <w:r>
        <w:rPr>
          <w:rFonts w:ascii="Times New Roman" w:hAnsi="Times New Roman" w:cs="Times New Roman"/>
          <w:color w:val="000000"/>
        </w:rPr>
        <w:object>
          <v:shape id="_x0000_i1041" o:spt="75" alt="eqId8ae59100e55bf4792c4964ada4084e7a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18" o:title="eqId8ae59100e55bf4792c4964ada4084e7a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）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</w:rPr>
        <w:object>
          <v:shape id="_x0000_i1042" o:spt="75" alt="eqId2306d4ae4dc8d21d8c1aa10936b3dbd6" type="#_x0000_t75" style="height:33pt;width:40.5pt;" o:ole="t" filled="f" o:preferrelative="t" stroked="f" coordsize="21600,21600">
            <v:path/>
            <v:fill on="f" focussize="0,0"/>
            <v:stroke on="f" joinstyle="miter"/>
            <v:imagedata r:id="rId20" o:title="eqId2306d4ae4dc8d21d8c1aa10936b3dbd6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的各项与</w:t>
      </w:r>
      <w:r>
        <w:rPr>
          <w:rFonts w:ascii="Times New Roman" w:hAnsi="Times New Roman" w:cs="Times New Roman"/>
          <w:color w:val="000000"/>
        </w:rPr>
        <w:object>
          <v:shape id="_x0000_i1043" o:spt="75" alt="eqIdae0c5ba728d50e59dc4932e84a5ac6cb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2" o:title="eqIdae0c5ba728d50e59dc4932e84a5ac6cb"/>
            <o:lock v:ext="edit" aspectratio="t"/>
            <w10:wrap type="none"/>
            <w10:anchorlock/>
          </v:shape>
          <o:OLEObject Type="Embed" ProgID="Equation.DSMT4" ShapeID="_x0000_i1043" DrawAspect="Content" ObjectID="_1468075743" r:id="rId3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展开式的通项的乘积可表示为：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44" o:spt="75" alt="eqIde6d1ed3aecb7ddfd3f06467de51d0b9a" type="#_x0000_t75" style="height:17.25pt;width:123pt;" o:ole="t" filled="f" o:preferrelative="t" stroked="f" coordsize="21600,21600">
            <v:path/>
            <v:fill on="f" focussize="0,0"/>
            <v:stroke on="f" joinstyle="miter"/>
            <v:imagedata r:id="rId37" o:title="eqIde6d1ed3aecb7ddfd3f06467de51d0b9a"/>
            <o:lock v:ext="edit" aspectratio="t"/>
            <w10:wrap type="none"/>
            <w10:anchorlock/>
          </v:shape>
          <o:OLEObject Type="Embed" ProgID="Equation.DSMT4" ShapeID="_x0000_i1044" DrawAspect="Content" ObjectID="_1468075744" r:id="rId3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和</w:t>
      </w:r>
      <w:r>
        <w:rPr>
          <w:rFonts w:ascii="Times New Roman" w:hAnsi="Times New Roman" w:cs="Times New Roman"/>
          <w:color w:val="000000"/>
        </w:rPr>
        <w:object>
          <v:shape id="_x0000_i1045" o:spt="75" alt="eqId0b8b6ac7373a02d1a1e8214d8cd68db6" type="#_x0000_t75" style="height:29.25pt;width:147pt;" o:ole="t" filled="f" o:preferrelative="t" stroked="f" coordsize="21600,21600">
            <v:path/>
            <v:fill on="f" focussize="0,0"/>
            <v:stroke on="f" joinstyle="miter"/>
            <v:imagedata r:id="rId39" o:title="eqId0b8b6ac7373a02d1a1e8214d8cd68db6"/>
            <o:lock v:ext="edit" aspectratio="t"/>
            <w10:wrap type="none"/>
            <w10:anchorlock/>
          </v:shape>
          <o:OLEObject Type="Embed" ProgID="Equation.DSMT4" ShapeID="_x0000_i1045" DrawAspect="Content" ObjectID="_1468075745" r:id="rId38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在</w:t>
      </w:r>
      <w:r>
        <w:rPr>
          <w:rFonts w:ascii="Times New Roman" w:hAnsi="Times New Roman" w:cs="Times New Roman"/>
          <w:color w:val="000000"/>
        </w:rPr>
        <w:object>
          <v:shape id="_x0000_i1046" o:spt="75" alt="eqId00fb6016fbe0dbf0955b3a0eb25576b2" type="#_x0000_t75" style="height:17.25pt;width:70.5pt;" o:ole="t" filled="f" o:preferrelative="t" stroked="f" coordsize="21600,21600">
            <v:path/>
            <v:fill on="f" focussize="0,0"/>
            <v:stroke on="f" joinstyle="miter"/>
            <v:imagedata r:id="rId41" o:title="eqId00fb6016fbe0dbf0955b3a0eb25576b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中，令</w:t>
      </w:r>
      <w:r>
        <w:rPr>
          <w:rFonts w:ascii="Times New Roman" w:hAnsi="Times New Roman" w:cs="Times New Roman"/>
          <w:color w:val="000000"/>
        </w:rPr>
        <w:object>
          <v:shape id="_x0000_i1047" o:spt="75" alt="eqId2650f336973e5d3aec1158a4d813bd36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43" o:title="eqId2650f336973e5d3aec1158a4d813bd36"/>
            <o:lock v:ext="edit" aspectratio="t"/>
            <w10:wrap type="none"/>
            <w10:anchorlock/>
          </v:shape>
          <o:OLEObject Type="Embed" ProgID="Equation.DSMT4" ShapeID="_x0000_i1047" DrawAspect="Content" ObjectID="_1468075747" r:id="rId4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，可得：</w:t>
      </w:r>
      <w:r>
        <w:rPr>
          <w:rFonts w:ascii="Times New Roman" w:hAnsi="Times New Roman" w:cs="Times New Roman"/>
          <w:color w:val="000000"/>
        </w:rPr>
        <w:object>
          <v:shape id="_x0000_i1048" o:spt="75" alt="eqIdee15709d126c13f73a5656ea045876c8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45" o:title="eqIdee15709d126c13f73a5656ea045876c8"/>
            <o:lock v:ext="edit" aspectratio="t"/>
            <w10:wrap type="none"/>
            <w10:anchorlock/>
          </v:shape>
          <o:OLEObject Type="Embed" ProgID="Equation.DSMT4" ShapeID="_x0000_i1048" DrawAspect="Content" ObjectID="_1468075748" r:id="rId4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，该项中</w:t>
      </w:r>
      <w:r>
        <w:rPr>
          <w:rFonts w:ascii="Times New Roman" w:hAnsi="Times New Roman" w:cs="Times New Roman"/>
          <w:color w:val="000000"/>
        </w:rPr>
        <w:object>
          <v:shape id="_x0000_i1049" o:spt="75" alt="eqIdae666ea089aeed6e8df798c81dd2f187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9" o:title="eqIdae666ea089aeed6e8df798c81dd2f187"/>
            <o:lock v:ext="edit" aspectratio="t"/>
            <w10:wrap type="none"/>
            <w10:anchorlock/>
          </v:shape>
          <o:OLEObject Type="Embed" ProgID="Equation.DSMT4" ShapeID="_x0000_i1049" DrawAspect="Content" ObjectID="_1468075749" r:id="rId4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的系数为</w:t>
      </w:r>
      <w:r>
        <w:rPr>
          <w:rFonts w:ascii="Times New Roman" w:hAnsi="Times New Roman" w:cs="Times New Roman"/>
          <w:color w:val="000000"/>
        </w:rPr>
        <w:object>
          <v:shape id="_x0000_i1050" o:spt="75" alt="eqIdd07ae0b4264da6a8812454ffd2f20d94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8" o:title="eqIdd07ae0b4264da6a8812454ffd2f20d94"/>
            <o:lock v:ext="edit" aspectratio="t"/>
            <w10:wrap type="none"/>
            <w10:anchorlock/>
          </v:shape>
          <o:OLEObject Type="Embed" ProgID="Equation.DSMT4" ShapeID="_x0000_i1050" DrawAspect="Content" ObjectID="_1468075750" r:id="rId4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在</w:t>
      </w:r>
      <w:r>
        <w:rPr>
          <w:rFonts w:ascii="Times New Roman" w:hAnsi="Times New Roman" w:cs="Times New Roman"/>
          <w:color w:val="000000"/>
        </w:rPr>
        <w:object>
          <v:shape id="_x0000_i1051" o:spt="75" alt="eqId1d481ba394a53abd1c25fcc0625164a4" type="#_x0000_t75" style="height:29.25pt;width:85.5pt;" o:ole="t" filled="f" o:preferrelative="t" stroked="f" coordsize="21600,21600">
            <v:path/>
            <v:fill on="f" focussize="0,0"/>
            <v:stroke on="f" joinstyle="miter"/>
            <v:imagedata r:id="rId50" o:title="eqId1d481ba394a53abd1c25fcc0625164a4"/>
            <o:lock v:ext="edit" aspectratio="t"/>
            <w10:wrap type="none"/>
            <w10:anchorlock/>
          </v:shape>
          <o:OLEObject Type="Embed" ProgID="Equation.DSMT4" ShapeID="_x0000_i1051" DrawAspect="Content" ObjectID="_1468075751" r:id="rId4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中，令</w:t>
      </w:r>
      <w:r>
        <w:rPr>
          <w:rFonts w:ascii="Times New Roman" w:hAnsi="Times New Roman" w:cs="Times New Roman"/>
          <w:color w:val="000000"/>
        </w:rPr>
        <w:object>
          <v:shape id="_x0000_i1052" o:spt="75" alt="eqId7551011cfb75b26f35b07d6617c6a18b" type="#_x0000_t75" style="height:11.25pt;width:21.75pt;" o:ole="t" filled="f" o:preferrelative="t" stroked="f" coordsize="21600,21600">
            <v:path/>
            <v:fill on="f" focussize="0,0"/>
            <v:stroke on="f" joinstyle="miter"/>
            <v:imagedata r:id="rId52" o:title="eqId7551011cfb75b26f35b07d6617c6a18b"/>
            <o:lock v:ext="edit" aspectratio="t"/>
            <w10:wrap type="none"/>
            <w10:anchorlock/>
          </v:shape>
          <o:OLEObject Type="Embed" ProgID="Equation.DSMT4" ShapeID="_x0000_i1052" DrawAspect="Content" ObjectID="_1468075752" r:id="rId5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，可得：</w:t>
      </w:r>
      <w:r>
        <w:rPr>
          <w:rFonts w:ascii="Times New Roman" w:hAnsi="Times New Roman" w:cs="Times New Roman"/>
          <w:color w:val="000000"/>
        </w:rPr>
        <w:object>
          <v:shape id="_x0000_i1053" o:spt="75" alt="eqIde5ca4862177eb7cf928363cb2f575398" type="#_x0000_t75" style="height:29.25pt;width:64.5pt;" o:ole="t" filled="f" o:preferrelative="t" stroked="f" coordsize="21600,21600">
            <v:path/>
            <v:fill on="f" focussize="0,0"/>
            <v:stroke on="f" joinstyle="miter"/>
            <v:imagedata r:id="rId54" o:title="eqIde5ca4862177eb7cf928363cb2f575398"/>
            <o:lock v:ext="edit" aspectratio="t"/>
            <w10:wrap type="none"/>
            <w10:anchorlock/>
          </v:shape>
          <o:OLEObject Type="Embed" ProgID="Equation.DSMT4" ShapeID="_x0000_i1053" DrawAspect="Content" ObjectID="_1468075753" r:id="rId5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，该项中</w:t>
      </w:r>
      <w:r>
        <w:rPr>
          <w:rFonts w:ascii="Times New Roman" w:hAnsi="Times New Roman" w:cs="Times New Roman"/>
          <w:color w:val="000000"/>
        </w:rPr>
        <w:object>
          <v:shape id="_x0000_i1054" o:spt="75" alt="eqIdae666ea089aeed6e8df798c81dd2f187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9" o:title="eqIdae666ea089aeed6e8df798c81dd2f187"/>
            <o:lock v:ext="edit" aspectratio="t"/>
            <w10:wrap type="none"/>
            <w10:anchorlock/>
          </v:shape>
          <o:OLEObject Type="Embed" ProgID="Equation.DSMT4" ShapeID="_x0000_i1054" DrawAspect="Content" ObjectID="_1468075754" r:id="rId5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的系数为</w:t>
      </w:r>
      <w:r>
        <w:rPr>
          <w:rFonts w:ascii="Times New Roman" w:hAnsi="Times New Roman" w:cs="Times New Roman"/>
          <w:color w:val="000000"/>
        </w:rPr>
        <w:object>
          <v:shape id="_x0000_i1055" o:spt="75" alt="eqIdd91e07104b699c4012be2d26160976a2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57" o:title="eqIdd91e07104b699c4012be2d26160976a2"/>
            <o:lock v:ext="edit" aspectratio="t"/>
            <w10:wrap type="none"/>
            <w10:anchorlock/>
          </v:shape>
          <o:OLEObject Type="Embed" ProgID="Equation.DSMT4" ShapeID="_x0000_i1055" DrawAspect="Content" ObjectID="_1468075755" r:id="rId56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w:r>
        <w:rPr>
          <w:rFonts w:ascii="Times New Roman" w:hAnsi="Times New Roman" w:cs="Times New Roman"/>
          <w:color w:val="000000"/>
        </w:rPr>
        <w:object>
          <v:shape id="_x0000_i1056" o:spt="75" alt="eqIdae666ea089aeed6e8df798c81dd2f187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29" o:title="eqIdae666ea089aeed6e8df798c81dd2f187"/>
            <o:lock v:ext="edit" aspectratio="t"/>
            <w10:wrap type="none"/>
            <w10:anchorlock/>
          </v:shape>
          <o:OLEObject Type="Embed" ProgID="Equation.DSMT4" ShapeID="_x0000_i1056" DrawAspect="Content" ObjectID="_1468075756" r:id="rId5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的系数为</w:t>
      </w:r>
      <w:r>
        <w:rPr>
          <w:rFonts w:ascii="Times New Roman" w:hAnsi="Times New Roman" w:cs="Times New Roman"/>
          <w:color w:val="000000"/>
        </w:rPr>
        <w:object>
          <v:shape id="_x0000_i1057" o:spt="75" alt="eqIdd6298a41fa9559e936b9b429912af2f2" type="#_x0000_t75" style="height:12pt;width:46.5pt;" o:ole="t" filled="f" o:preferrelative="t" stroked="f" coordsize="21600,21600">
            <v:path/>
            <v:fill on="f" focussize="0,0"/>
            <v:stroke on="f" joinstyle="miter"/>
            <v:imagedata r:id="rId60" o:title="eqIdd6298a41fa9559e936b9b429912af2f2"/>
            <o:lock v:ext="edit" aspectratio="t"/>
            <w10:wrap type="none"/>
            <w10:anchorlock/>
          </v:shape>
          <o:OLEObject Type="Embed" ProgID="Equation.DSMT4" ShapeID="_x0000_i1057" DrawAspect="Content" ObjectID="_1468075757" r:id="rId59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本题主要考查了二项式定理及其展开式的通项公式，还考查了赋值法、转化能力及分析能力，属于中档题.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4．【2020年新课标2卷文科】如图，将钢琴上的12个键依次记为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i/>
          <w:color w:val="000000"/>
          <w:vertAlign w:val="subscript"/>
        </w:rPr>
        <w:t>1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i/>
          <w:color w:val="000000"/>
          <w:vertAlign w:val="subscript"/>
        </w:rPr>
        <w:t>2</w:t>
      </w:r>
      <w:r>
        <w:rPr>
          <w:rFonts w:ascii="Times New Roman" w:hAnsi="Times New Roman" w:cs="Times New Roman"/>
          <w:color w:val="000000"/>
        </w:rPr>
        <w:t>，…，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i/>
          <w:color w:val="000000"/>
          <w:vertAlign w:val="subscript"/>
        </w:rPr>
        <w:t>12</w:t>
      </w:r>
      <w:r>
        <w:rPr>
          <w:rFonts w:ascii="Times New Roman" w:hAnsi="Times New Roman" w:cs="Times New Roman"/>
          <w:color w:val="000000"/>
        </w:rPr>
        <w:t>.设1≤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&lt;</w:t>
      </w:r>
      <w:r>
        <w:rPr>
          <w:rFonts w:ascii="Times New Roman" w:hAnsi="Times New Roman" w:cs="Times New Roman"/>
          <w:i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>&lt;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>≤12．若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i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>=3且</w:t>
      </w:r>
      <w:r>
        <w:rPr>
          <w:rFonts w:ascii="Times New Roman" w:hAnsi="Times New Roman" w:cs="Times New Roman"/>
          <w:i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=4，则称</w:t>
      </w:r>
      <w:r>
        <w:rPr>
          <w:rFonts w:ascii="Times New Roman" w:hAnsi="Times New Roman" w:cs="Times New Roman"/>
          <w:i/>
          <w:color w:val="000000"/>
        </w:rPr>
        <w:t>ai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aj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ak</w:t>
      </w:r>
      <w:r>
        <w:rPr>
          <w:rFonts w:ascii="Times New Roman" w:hAnsi="Times New Roman" w:cs="Times New Roman"/>
          <w:color w:val="000000"/>
        </w:rPr>
        <w:t>为原位大三和弦；若</w:t>
      </w:r>
      <w:r>
        <w:rPr>
          <w:rFonts w:ascii="Times New Roman" w:hAnsi="Times New Roman" w:cs="Times New Roman"/>
          <w:i/>
          <w:color w:val="000000"/>
        </w:rPr>
        <w:t>k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i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>=4且</w:t>
      </w:r>
      <w:r>
        <w:rPr>
          <w:rFonts w:ascii="Times New Roman" w:hAnsi="Times New Roman" w:cs="Times New Roman"/>
          <w:i/>
          <w:color w:val="000000"/>
        </w:rPr>
        <w:t>j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i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=3，则称</w:t>
      </w:r>
      <w:r>
        <w:rPr>
          <w:rFonts w:ascii="Times New Roman" w:hAnsi="Times New Roman" w:cs="Times New Roman"/>
          <w:i/>
          <w:color w:val="000000"/>
        </w:rPr>
        <w:t>ai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aj</w:t>
      </w:r>
      <w:r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/>
          <w:i/>
          <w:color w:val="000000"/>
        </w:rPr>
        <w:t>ak</w:t>
      </w:r>
      <w:r>
        <w:rPr>
          <w:rFonts w:ascii="Times New Roman" w:hAnsi="Times New Roman" w:cs="Times New Roman"/>
          <w:color w:val="000000"/>
        </w:rPr>
        <w:t>为原位小三和弦．用这12个键可以构成的原位大三和弦与原位小三和弦的个数之和为（       ）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drawing>
          <wp:inline distT="0" distB="0" distL="0" distR="0">
            <wp:extent cx="2705100" cy="11144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A．5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B．8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C．10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D．15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根据原位大三和弦满足</w:t>
      </w:r>
      <w:r>
        <w:rPr>
          <w:rFonts w:ascii="Times New Roman" w:hAnsi="Times New Roman" w:cs="Times New Roman"/>
          <w:color w:val="000000"/>
        </w:rPr>
        <w:object>
          <v:shape id="_x0000_i1058" o:spt="75" alt="eqId3f9aee3c755818eafbd0598c33c5f79e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63" o:title="eqId3f9aee3c755818eafbd0598c33c5f79e"/>
            <o:lock v:ext="edit" aspectratio="t"/>
            <w10:wrap type="none"/>
            <w10:anchorlock/>
          </v:shape>
          <o:OLEObject Type="Embed" ProgID="Equation.DSMT4" ShapeID="_x0000_i1058" DrawAspect="Content" ObjectID="_1468075758" r:id="rId6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，原位小三和弦满足</w:t>
      </w:r>
      <w:r>
        <w:rPr>
          <w:rFonts w:ascii="Times New Roman" w:hAnsi="Times New Roman" w:cs="Times New Roman"/>
          <w:color w:val="000000"/>
        </w:rPr>
        <w:object>
          <v:shape id="_x0000_i1059" o:spt="75" alt="eqId63a75eb22baf4cbc08e7461f686c1a2e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65" o:title="eqId63a75eb22baf4cbc08e7461f686c1a2e"/>
            <o:lock v:ext="edit" aspectratio="t"/>
            <w10:wrap type="none"/>
            <w10:anchorlock/>
          </v:shape>
          <o:OLEObject Type="Embed" ProgID="Equation.DSMT4" ShapeID="_x0000_i1059" DrawAspect="Content" ObjectID="_1468075759" r:id="rId64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从</w:t>
      </w:r>
      <w:r>
        <w:rPr>
          <w:rFonts w:ascii="Times New Roman" w:hAnsi="Times New Roman" w:cs="Times New Roman"/>
          <w:color w:val="000000"/>
        </w:rPr>
        <w:object>
          <v:shape id="_x0000_i1060" o:spt="75" alt="eqId7c45176df950dfe48b8ca7eac08ee349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67" o:title="eqId7c45176df950dfe48b8ca7eac08ee349"/>
            <o:lock v:ext="edit" aspectratio="t"/>
            <w10:wrap type="none"/>
            <w10:anchorlock/>
          </v:shape>
          <o:OLEObject Type="Embed" ProgID="Equation.DSMT4" ShapeID="_x0000_i1060" DrawAspect="Content" ObjectID="_1468075760" r:id="rId6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开始，利用列举法即可解出．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根据题意可知，原位大三和弦满足：</w:t>
      </w:r>
      <w:r>
        <w:rPr>
          <w:rFonts w:ascii="Times New Roman" w:hAnsi="Times New Roman" w:cs="Times New Roman"/>
          <w:color w:val="000000"/>
        </w:rPr>
        <w:object>
          <v:shape id="_x0000_i1061" o:spt="75" alt="eqId3f9aee3c755818eafbd0598c33c5f79e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63" o:title="eqId3f9aee3c755818eafbd0598c33c5f79e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∴</w:t>
      </w:r>
      <w:r>
        <w:rPr>
          <w:rFonts w:ascii="Times New Roman" w:hAnsi="Times New Roman" w:cs="Times New Roman"/>
          <w:color w:val="000000"/>
        </w:rPr>
        <w:object>
          <v:shape id="_x0000_i1062" o:spt="75" alt="eqIdc7371c00f6fb641ca135ebdac1fe18ab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70" o:title="eqIdc7371c00f6fb641ca135ebdac1fe18ab"/>
            <o:lock v:ext="edit" aspectratio="t"/>
            <w10:wrap type="none"/>
            <w10:anchorlock/>
          </v:shape>
          <o:OLEObject Type="Embed" ProgID="Equation.DSMT4" ShapeID="_x0000_i1062" DrawAspect="Content" ObjectID="_1468075762" r:id="rId6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object>
          <v:shape id="_x0000_i1063" o:spt="75" alt="eqId8ee79ec4570408e80906dd3d4f43e3da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72" o:title="eqId8ee79ec4570408e80906dd3d4f43e3da"/>
            <o:lock v:ext="edit" aspectratio="t"/>
            <w10:wrap type="none"/>
            <w10:anchorlock/>
          </v:shape>
          <o:OLEObject Type="Embed" ProgID="Equation.DSMT4" ShapeID="_x0000_i1063" DrawAspect="Content" ObjectID="_1468075763" r:id="rId7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object>
          <v:shape id="_x0000_i1064" o:spt="75" alt="eqIdfe5496979d5cda2e79564bdb9870183b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74" o:title="eqIdfe5496979d5cda2e79564bdb9870183b"/>
            <o:lock v:ext="edit" aspectratio="t"/>
            <w10:wrap type="none"/>
            <w10:anchorlock/>
          </v:shape>
          <o:OLEObject Type="Embed" ProgID="Equation.DSMT4" ShapeID="_x0000_i1064" DrawAspect="Content" ObjectID="_1468075764" r:id="rId7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object>
          <v:shape id="_x0000_i1065" o:spt="75" alt="eqId7002ae6f7225f8379154e543bd827137" type="#_x0000_t75" style="height:14.25pt;width:75pt;" o:ole="t" filled="f" o:preferrelative="t" stroked="f" coordsize="21600,21600">
            <v:path/>
            <v:fill on="f" focussize="0,0"/>
            <v:stroke on="f" joinstyle="miter"/>
            <v:imagedata r:id="rId76" o:title="eqId7002ae6f7225f8379154e543bd827137"/>
            <o:lock v:ext="edit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object>
          <v:shape id="_x0000_i1066" o:spt="75" alt="eqIdda89afb817ee8aeae55f4bab02af295c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78" o:title="eqIdda89afb817ee8aeae55f4bab02af295c"/>
            <o:lock v:ext="edit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原位小三和弦满足：</w:t>
      </w:r>
      <w:r>
        <w:rPr>
          <w:rFonts w:ascii="Times New Roman" w:hAnsi="Times New Roman" w:cs="Times New Roman"/>
          <w:color w:val="000000"/>
        </w:rPr>
        <w:object>
          <v:shape id="_x0000_i1067" o:spt="75" alt="eqId63a75eb22baf4cbc08e7461f686c1a2e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65" o:title="eqId63a75eb22baf4cbc08e7461f686c1a2e"/>
            <o:lock v:ext="edit" aspectratio="t"/>
            <w10:wrap type="none"/>
            <w10:anchorlock/>
          </v:shape>
          <o:OLEObject Type="Embed" ProgID="Equation.DSMT4" ShapeID="_x0000_i1067" DrawAspect="Content" ObjectID="_1468075767" r:id="rId7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hint="eastAsia" w:ascii="宋体" w:hAnsi="宋体" w:eastAsia="宋体" w:cs="宋体"/>
          <w:color w:val="000000"/>
        </w:rPr>
        <w:t>∴</w:t>
      </w:r>
      <w:r>
        <w:rPr>
          <w:rFonts w:ascii="Times New Roman" w:hAnsi="Times New Roman" w:cs="Times New Roman"/>
          <w:color w:val="000000"/>
        </w:rPr>
        <w:object>
          <v:shape id="_x0000_i1068" o:spt="75" alt="eqId6cfe1e9d738051b3ee0e05bc91d24767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81" o:title="eqId6cfe1e9d738051b3ee0e05bc91d24767"/>
            <o:lock v:ext="edit" aspectratio="t"/>
            <w10:wrap type="none"/>
            <w10:anchorlock/>
          </v:shape>
          <o:OLEObject Type="Embed" ProgID="Equation.DSMT4" ShapeID="_x0000_i1068" DrawAspect="Content" ObjectID="_1468075768" r:id="rId8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object>
          <v:shape id="_x0000_i1069" o:spt="75" alt="eqId3332b71968fae1f1f4bc7544b348fdc4" type="#_x0000_t75" style="height:14.25pt;width:71.25pt;" o:ole="t" filled="f" o:preferrelative="t" stroked="f" coordsize="21600,21600">
            <v:path/>
            <v:fill on="f" focussize="0,0"/>
            <v:stroke on="f" joinstyle="miter"/>
            <v:imagedata r:id="rId83" o:title="eqId3332b71968fae1f1f4bc7544b348fdc4"/>
            <o:lock v:ext="edit" aspectratio="t"/>
            <w10:wrap type="none"/>
            <w10:anchorlock/>
          </v:shape>
          <o:OLEObject Type="Embed" ProgID="Equation.DSMT4" ShapeID="_x0000_i1069" DrawAspect="Content" ObjectID="_1468075769" r:id="rId8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object>
          <v:shape id="_x0000_i1070" o:spt="75" alt="eqId5c4ee7b4509ddb45e8f67ed854b5a0a9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85" o:title="eqId5c4ee7b4509ddb45e8f67ed854b5a0a9"/>
            <o:lock v:ext="edit" aspectratio="t"/>
            <w10:wrap type="none"/>
            <w10:anchorlock/>
          </v:shape>
          <o:OLEObject Type="Embed" ProgID="Equation.DSMT4" ShapeID="_x0000_i1070" DrawAspect="Content" ObjectID="_1468075770" r:id="rId8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object>
          <v:shape id="_x0000_i1071" o:spt="75" alt="eqId02d614a01826c72b99c1d1634d5b3563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87" o:title="eqId02d614a01826c72b99c1d1634d5b3563"/>
            <o:lock v:ext="edit" aspectratio="t"/>
            <w10:wrap type="none"/>
            <w10:anchorlock/>
          </v:shape>
          <o:OLEObject Type="Embed" ProgID="Equation.DSMT4" ShapeID="_x0000_i1071" DrawAspect="Content" ObjectID="_1468075771" r:id="rId8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  <w:r>
        <w:rPr>
          <w:rFonts w:ascii="Times New Roman" w:hAnsi="Times New Roman" w:cs="Times New Roman"/>
          <w:color w:val="000000"/>
        </w:rPr>
        <w:object>
          <v:shape id="_x0000_i1072" o:spt="75" alt="eqIdf931c2f9b457fa8a19f0568f1c9a5705" type="#_x0000_t75" style="height:14.25pt;width:75.75pt;" o:ole="t" filled="f" o:preferrelative="t" stroked="f" coordsize="21600,21600">
            <v:path/>
            <v:fill on="f" focussize="0,0"/>
            <v:stroke on="f" joinstyle="miter"/>
            <v:imagedata r:id="rId89" o:title="eqIdf931c2f9b457fa8a19f0568f1c9a5705"/>
            <o:lock v:ext="edit" aspectratio="t"/>
            <w10:wrap type="none"/>
            <w10:anchorlock/>
          </v:shape>
          <o:OLEObject Type="Embed" ProgID="Equation.DSMT4" ShapeID="_x0000_i1072" DrawAspect="Content" ObjectID="_1468075772" r:id="rId8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故个数之和为10．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故选：C．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本题主要考查列举法的应用，以及对新定义的理解和应用，属于基础题．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5．【2020年新高考1卷（山东卷）】6名同学到甲、乙、丙三个场馆做志愿者，每名同学只去1个场馆，甲场馆安排1名，乙场馆安排2名，丙场馆安排3名，则不同的安排方法共有（       ）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A．120种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B．90种</w:t>
      </w:r>
    </w:p>
    <w:p>
      <w:pPr>
        <w:tabs>
          <w:tab w:val="left" w:pos="4153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C．60种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D．30种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分别安排各场馆的志愿者，利用组合计数和乘法计数原理求解.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首先从</w:t>
      </w:r>
      <w:r>
        <w:rPr>
          <w:rFonts w:ascii="Times New Roman" w:hAnsi="Times New Roman" w:cs="Times New Roman"/>
          <w:color w:val="000000"/>
        </w:rPr>
        <w:object>
          <v:shape id="_x0000_i1073" o:spt="75" alt="eqId6f8c4c029e552954bd493b49aeab82d5" type="#_x0000_t75" style="height:12.75pt;width:8.25pt;" o:ole="t" filled="f" o:preferrelative="t" stroked="f" coordsize="21600,21600">
            <v:path/>
            <v:fill on="f" focussize="0,0"/>
            <v:stroke on="f" joinstyle="miter"/>
            <v:imagedata r:id="rId91" o:title="eqId6f8c4c029e552954bd493b49aeab82d5"/>
            <o:lock v:ext="edit" aspectratio="t"/>
            <w10:wrap type="none"/>
            <w10:anchorlock/>
          </v:shape>
          <o:OLEObject Type="Embed" ProgID="Equation.DSMT4" ShapeID="_x0000_i1073" DrawAspect="Content" ObjectID="_1468075773" r:id="rId9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名同学中选</w:t>
      </w:r>
      <w:r>
        <w:rPr>
          <w:rFonts w:ascii="Times New Roman" w:hAnsi="Times New Roman" w:cs="Times New Roman"/>
          <w:color w:val="000000"/>
        </w:rPr>
        <w:object>
          <v:shape id="_x0000_i1074" o:spt="75" alt="eqIdbdaa19de263700a15fcf213d64a8cd57" type="#_x0000_t75" style="height:11.25pt;width:6pt;" o:ole="t" filled="f" o:preferrelative="t" stroked="f" coordsize="21600,21600">
            <v:path/>
            <v:fill on="f" focussize="0,0"/>
            <v:stroke on="f" joinstyle="miter"/>
            <v:imagedata r:id="rId93" o:title="eqIdbdaa19de263700a15fcf213d64a8cd57"/>
            <o:lock v:ext="edit" aspectratio="t"/>
            <w10:wrap type="none"/>
            <w10:anchorlock/>
          </v:shape>
          <o:OLEObject Type="Embed" ProgID="Equation.DSMT4" ShapeID="_x0000_i1074" DrawAspect="Content" ObjectID="_1468075774" r:id="rId9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名去甲场馆，方法数有</w:t>
      </w:r>
      <w:r>
        <w:rPr>
          <w:rFonts w:ascii="Times New Roman" w:hAnsi="Times New Roman" w:cs="Times New Roman"/>
          <w:color w:val="000000"/>
        </w:rPr>
        <w:object>
          <v:shape id="_x0000_i1075" o:spt="75" alt="eqId64b8124a20f9ecef6848d3963f93784e" type="#_x0000_t75" style="height:16.5pt;width:13.5pt;" o:ole="t" filled="f" o:preferrelative="t" stroked="f" coordsize="21600,21600">
            <v:path/>
            <v:fill on="f" focussize="0,0"/>
            <v:stroke on="f" joinstyle="miter"/>
            <v:imagedata r:id="rId95" o:title="eqId64b8124a20f9ecef6848d3963f93784e"/>
            <o:lock v:ext="edit" aspectratio="t"/>
            <w10:wrap type="none"/>
            <w10:anchorlock/>
          </v:shape>
          <o:OLEObject Type="Embed" ProgID="Equation.DSMT4" ShapeID="_x0000_i1075" DrawAspect="Content" ObjectID="_1468075775" r:id="rId9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然后从其余</w:t>
      </w:r>
      <w:r>
        <w:rPr>
          <w:rFonts w:ascii="Times New Roman" w:hAnsi="Times New Roman" w:cs="Times New Roman"/>
          <w:color w:val="000000"/>
        </w:rPr>
        <w:object>
          <v:shape id="_x0000_i1076" o:spt="75" alt="eqIdd91e07104b699c4012be2d26160976a2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57" o:title="eqIdd91e07104b699c4012be2d26160976a2"/>
            <o:lock v:ext="edit" aspectratio="t"/>
            <w10:wrap type="none"/>
            <w10:anchorlock/>
          </v:shape>
          <o:OLEObject Type="Embed" ProgID="Equation.DSMT4" ShapeID="_x0000_i1076" DrawAspect="Content" ObjectID="_1468075776" r:id="rId9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名同学中选</w:t>
      </w:r>
      <w:r>
        <w:rPr>
          <w:rFonts w:ascii="Times New Roman" w:hAnsi="Times New Roman" w:cs="Times New Roman"/>
          <w:color w:val="000000"/>
        </w:rPr>
        <w:object>
          <v:shape id="_x0000_i1077" o:spt="75" alt="eqId61128ab996360a038e6e64d82fcba004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98" o:title="eqId61128ab996360a038e6e64d82fcba004"/>
            <o:lock v:ext="edit" aspectratio="t"/>
            <w10:wrap type="none"/>
            <w10:anchorlock/>
          </v:shape>
          <o:OLEObject Type="Embed" ProgID="Equation.DSMT4" ShapeID="_x0000_i1077" DrawAspect="Content" ObjectID="_1468075777" r:id="rId9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名去乙场馆，方法数有</w:t>
      </w:r>
      <w:r>
        <w:rPr>
          <w:rFonts w:ascii="Times New Roman" w:hAnsi="Times New Roman" w:cs="Times New Roman"/>
          <w:color w:val="000000"/>
        </w:rPr>
        <w:object>
          <v:shape id="_x0000_i1078" o:spt="75" alt="eqId30465aeb7b6ea99fd67ccfdad1568e1c" type="#_x0000_t75" style="height:16.5pt;width:14.25pt;" o:ole="t" filled="f" o:preferrelative="t" stroked="f" coordsize="21600,21600">
            <v:path/>
            <v:fill on="f" focussize="0,0"/>
            <v:stroke on="f" joinstyle="miter"/>
            <v:imagedata r:id="rId100" o:title="eqId30465aeb7b6ea99fd67ccfdad1568e1c"/>
            <o:lock v:ext="edit" aspectratio="t"/>
            <w10:wrap type="none"/>
            <w10:anchorlock/>
          </v:shape>
          <o:OLEObject Type="Embed" ProgID="Equation.DSMT4" ShapeID="_x0000_i1078" DrawAspect="Content" ObjectID="_1468075778" r:id="rId9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；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最后剩下的</w:t>
      </w:r>
      <w:r>
        <w:rPr>
          <w:rFonts w:ascii="Times New Roman" w:hAnsi="Times New Roman" w:cs="Times New Roman"/>
          <w:color w:val="000000"/>
        </w:rPr>
        <w:object>
          <v:shape id="_x0000_i1079" o:spt="75" alt="eqId5ca7d1107389675d32b56ec097464c14" type="#_x0000_t75" style="height:12pt;width:8.25pt;" o:ole="t" filled="f" o:preferrelative="t" stroked="f" coordsize="21600,21600">
            <v:path/>
            <v:fill on="f" focussize="0,0"/>
            <v:stroke on="f" joinstyle="miter"/>
            <v:imagedata r:id="rId102" o:title="eqId5ca7d1107389675d32b56ec097464c14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名同学去丙场馆.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故不同的安排方法共有</w:t>
      </w:r>
      <w:r>
        <w:rPr>
          <w:rFonts w:ascii="Times New Roman" w:hAnsi="Times New Roman" w:cs="Times New Roman"/>
          <w:color w:val="000000"/>
        </w:rPr>
        <w:object>
          <v:shape id="_x0000_i1080" o:spt="75" alt="eqIdb4a05226cc205ec8a090f3d98978e91f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104" o:title="eqIdb4a05226cc205ec8a090f3d98978e91f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种.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本小题主要考查分步计数原理和组合数的计算，属于基础题.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6．【2020年新高考2卷（海南卷）】要安排3名学生到2个乡村做志愿者，每名学生只能选择去一个村，每个村里至少有一名志愿者，则不同的安排方法共有（       ）</w:t>
      </w:r>
    </w:p>
    <w:p>
      <w:pPr>
        <w:tabs>
          <w:tab w:val="left" w:pos="2076"/>
          <w:tab w:val="left" w:pos="4153"/>
          <w:tab w:val="left" w:pos="6229"/>
        </w:tabs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A．2种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B．3种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C．6种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D．8种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首先将3名学生分成两个组，然后将2组学生安排到2个村即可.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第一步，将3名学生分成两个组，有</w:t>
      </w:r>
      <w:r>
        <w:rPr>
          <w:rFonts w:ascii="Times New Roman" w:hAnsi="Times New Roman" w:cs="Times New Roman"/>
          <w:color w:val="000000"/>
        </w:rPr>
        <w:object>
          <v:shape id="_x0000_i1081" o:spt="75" alt="eqIddfa7b2f551fa2c02156e432c7cf32d78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106" o:title="eqIddfa7b2f551fa2c02156e432c7cf32d7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种分法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第二步，将2组学生安排到2个村，有</w:t>
      </w:r>
      <w:r>
        <w:rPr>
          <w:rFonts w:ascii="Times New Roman" w:hAnsi="Times New Roman" w:cs="Times New Roman"/>
          <w:color w:val="000000"/>
        </w:rPr>
        <w:object>
          <v:shape id="_x0000_i1082" o:spt="75" alt="eqIdbfac8bb39a5ce1faaa7f1750f3e940d5" type="#_x0000_t75" style="height:16.5pt;width:30.75pt;" o:ole="t" filled="f" o:preferrelative="t" stroked="f" coordsize="21600,21600">
            <v:path/>
            <v:fill on="f" focussize="0,0"/>
            <v:stroke on="f" joinstyle="miter"/>
            <v:imagedata r:id="rId108" o:title="eqIdbfac8bb39a5ce1faaa7f1750f3e940d5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种安排方法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所以，不同的安排方法共有</w:t>
      </w:r>
      <w:r>
        <w:rPr>
          <w:rFonts w:ascii="Times New Roman" w:hAnsi="Times New Roman" w:cs="Times New Roman"/>
          <w:color w:val="000000"/>
        </w:rPr>
        <w:object>
          <v:shape id="_x0000_i1083" o:spt="75" alt="eqId882fcc0a8f9b49ba1e0bea3ce0503d5d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110" o:title="eqId882fcc0a8f9b49ba1e0bea3ce0503d5d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种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故选：C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解答本类问题时一般采取先组后排的策略.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7．【2022年新高考1卷】</w:t>
      </w:r>
      <m:oMath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1−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x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(x+y)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的展开式中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y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6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的系数为________________（用数字作答）．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【答案】-28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m:oMath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1−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x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x+y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可化为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x+y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y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x+y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，结合二项式展开式的通项公式求解.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因为</w:t>
      </w:r>
      <m:oMath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1−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x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x+y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x+y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y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x+y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所以</w:t>
      </w:r>
      <m:oMath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1−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x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x+y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的展开式中含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y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6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的项为</w:t>
      </w:r>
      <m:oMath>
        <m:sSubSup>
          <m:sSubSupPr>
            <m:ctrlPr>
              <w:rPr>
                <w:rFonts w:ascii="Cambria Math" w:hAnsi="Cambria Math" w:cs="Times New Roman"/>
                <w:color w:val="00000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b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b>
          <m:sup>
            <m:r>
              <m:rPr/>
              <w:rPr>
                <w:rFonts w:ascii="Cambria Math" w:hAnsi="Cambria Math" w:cs="Times New Roman"/>
                <w:color w:val="000000"/>
              </w:rPr>
              <m:t>6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bSup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y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6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−</m:t>
        </m:r>
        <m:f>
          <m:fPr>
            <m:ctrlPr>
              <w:rPr>
                <w:rFonts w:ascii="Cambria Math" w:hAnsi="Cambria Math" w:cs="Times New Roman"/>
                <w:color w:val="000000"/>
              </w:rPr>
            </m:ctrlPr>
          </m:fPr>
          <m:num>
            <m:r>
              <m:rPr/>
              <w:rPr>
                <w:rFonts w:ascii="Cambria Math" w:hAnsi="Cambria Math" w:cs="Times New Roman"/>
                <w:color w:val="000000"/>
              </w:rPr>
              <m:t>y</m:t>
            </m:r>
            <m:ctrlPr>
              <w:rPr>
                <w:rFonts w:ascii="Cambria Math" w:hAnsi="Cambria Math" w:cs="Times New Roman"/>
                <w:color w:val="000000"/>
              </w:rPr>
            </m:ctrlPr>
          </m:num>
          <m:den>
            <m:r>
              <m:rPr/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color w:val="000000"/>
              </w:rPr>
            </m:ctrlPr>
          </m:den>
        </m:f>
        <m:sSubSup>
          <m:sSubSupPr>
            <m:ctrlPr>
              <w:rPr>
                <w:rFonts w:ascii="Cambria Math" w:hAnsi="Cambria Math" w:cs="Times New Roman"/>
                <w:color w:val="000000"/>
              </w:rPr>
            </m:ctrlPr>
          </m:sSubSupPr>
          <m:e>
            <m:r>
              <m:rPr/>
              <w:rPr>
                <w:rFonts w:ascii="Cambria Math" w:hAnsi="Cambria Math" w:cs="Times New Roman"/>
                <w:color w:val="000000"/>
              </w:rPr>
              <m:t>C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b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b>
          <m:sup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bSup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3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y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5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r>
          <m:rPr/>
          <w:rPr>
            <w:rFonts w:ascii="Cambria Math" w:hAnsi="Cambria Math" w:cs="Times New Roman"/>
            <w:color w:val="000000"/>
          </w:rPr>
          <m:t>=−28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y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6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，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m:oMath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/>
              <w:rPr>
                <w:rFonts w:ascii="Cambria Math" w:hAnsi="Cambria Math" w:cs="Times New Roman"/>
                <w:color w:val="000000"/>
              </w:rPr>
              <m:t>1−</m:t>
            </m:r>
            <m:f>
              <m:fPr>
                <m:ctrlPr>
                  <w:rPr>
                    <w:rFonts w:ascii="Cambria Math" w:hAnsi="Cambria Math" w:cs="Times New Roman"/>
                    <w:color w:val="000000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  <w:color w:val="000000"/>
                  </w:rPr>
                  <m:t>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  <w:color w:val="000000"/>
                  </w:rPr>
                  <m:t>x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den>
            </m:f>
            <m:ctrlPr>
              <w:rPr>
                <w:rFonts w:ascii="Cambria Math" w:hAnsi="Cambria Math" w:cs="Times New Roman"/>
                <w:color w:val="000000"/>
              </w:rPr>
            </m:ctrlPr>
          </m:e>
        </m:d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  <w:color w:val="000000"/>
                  </w:rPr>
                  <m:t>x+y</m:t>
                </m:r>
                <m:ctrlPr>
                  <w:rPr>
                    <w:rFonts w:ascii="Cambria Math" w:hAnsi="Cambria Math" w:cs="Times New Roman"/>
                    <w:color w:val="000000"/>
                  </w:rPr>
                </m:ctrlPr>
              </m:e>
            </m:d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8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的展开式中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2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/>
              <w:rPr>
                <w:rFonts w:ascii="Cambria Math" w:hAnsi="Cambria Math" w:cs="Times New Roman"/>
                <w:color w:val="000000"/>
              </w:rPr>
              <m:t>y</m:t>
            </m:r>
            <m:ctrlPr>
              <w:rPr>
                <w:rFonts w:ascii="Cambria Math" w:hAnsi="Cambria Math" w:cs="Times New Roman"/>
                <w:color w:val="000000"/>
              </w:rPr>
            </m:ctrlPr>
          </m:e>
          <m:sup>
            <m:r>
              <m:rPr/>
              <w:rPr>
                <w:rFonts w:ascii="Cambria Math" w:hAnsi="Cambria Math" w:cs="Times New Roman"/>
                <w:color w:val="000000"/>
              </w:rPr>
              <m:t>6</m:t>
            </m:r>
            <m:ctrlPr>
              <w:rPr>
                <w:rFonts w:ascii="Cambria Math" w:hAnsi="Cambria Math" w:cs="Times New Roman"/>
                <w:color w:val="000000"/>
              </w:rPr>
            </m:ctrlPr>
          </m:sup>
        </m:sSup>
      </m:oMath>
      <w:r>
        <w:rPr>
          <w:rFonts w:ascii="Times New Roman" w:hAnsi="Times New Roman" w:cs="Times New Roman"/>
          <w:color w:val="000000"/>
        </w:rPr>
        <w:t>的系数为-28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故答案为：-28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8．【2020年新课标2卷理科】4名同学到3个小区参加垃圾分类宣传活动，每名同学只去1个小区，每个小区至少安排1名同学，则不同的安排方法共有__________种.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</w:t>
      </w:r>
      <w:r>
        <w:rPr>
          <w:rFonts w:ascii="Times New Roman" w:hAnsi="Times New Roman" w:cs="Times New Roman"/>
          <w:color w:val="000000"/>
        </w:rPr>
        <w:object>
          <v:shape id="_x0000_i1084" o:spt="75" alt="eqId492b6d3883713fcaa8a4fdd87b87b480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112" o:title="eqId492b6d3883713fcaa8a4fdd87b87b480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1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根据题意，有且只有2名同学在同一个小区，利用先选后排的思想，结合排列组合和乘法计数原理得解.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85" o:spt="75" alt="eqId16f3d198e76391779fa3badc848c8ac8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114" o:title="eqId16f3d198e76391779fa3badc848c8ac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4名同学到3个小区参加垃圾分类宣传活动，每名同学只去1个小区，每个小区至少安排1名同学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86" o:spt="75" alt="eqId2de0d10ef8b748d4531250c37c5d3f9e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116" o:title="eqId2de0d10ef8b748d4531250c37c5d3f9e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先取2名同学看作一组，选法有：</w:t>
      </w:r>
      <w:r>
        <w:rPr>
          <w:rFonts w:ascii="Times New Roman" w:hAnsi="Times New Roman" w:cs="Times New Roman"/>
          <w:color w:val="000000"/>
        </w:rPr>
        <w:object>
          <v:shape id="_x0000_i1087" o:spt="75" alt="eqIdbeafa04c648ac91dc3ce38f5c6a01d60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18" o:title="eqIdbeafa04c648ac91dc3ce38f5c6a01d6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7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现在可看成是3组同学分配到3个小区，分法有：</w:t>
      </w:r>
      <w:r>
        <w:rPr>
          <w:rFonts w:ascii="Times New Roman" w:hAnsi="Times New Roman" w:cs="Times New Roman"/>
          <w:color w:val="000000"/>
        </w:rPr>
        <w:object>
          <v:shape id="_x0000_i1088" o:spt="75" alt="eqId5f7fc7c3edb8a2dba7ca13752087423f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120" o:title="eqId5f7fc7c3edb8a2dba7ca13752087423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9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根据分步乘法原理，可得不同的安排方法</w:t>
      </w:r>
      <w:r>
        <w:rPr>
          <w:rFonts w:ascii="Times New Roman" w:hAnsi="Times New Roman" w:cs="Times New Roman"/>
          <w:color w:val="000000"/>
        </w:rPr>
        <w:object>
          <v:shape id="_x0000_i1089" o:spt="75" alt="eqIdc6887d81e64d1912f578040c7cf930f7" type="#_x0000_t75" style="height:12.75pt;width:42pt;" o:ole="t" filled="f" o:preferrelative="t" stroked="f" coordsize="21600,21600">
            <v:path/>
            <v:fill on="f" focussize="0,0"/>
            <v:stroke on="f" joinstyle="miter"/>
            <v:imagedata r:id="rId122" o:title="eqIdc6887d81e64d1912f578040c7cf930f7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种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故答案为：</w:t>
      </w:r>
      <w:r>
        <w:rPr>
          <w:rFonts w:ascii="Times New Roman" w:hAnsi="Times New Roman" w:cs="Times New Roman"/>
          <w:color w:val="000000"/>
        </w:rPr>
        <w:object>
          <v:shape id="_x0000_i1090" o:spt="75" alt="eqId492b6d3883713fcaa8a4fdd87b87b480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112" o:title="eqId492b6d3883713fcaa8a4fdd87b87b480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本题主要考查了计数原理的综合应用，解题关键是掌握分步乘法原理和捆绑法的使用，考查了分析能力和计算能力，属于中档题.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9．【2020年新课标3卷理科】</w:t>
      </w:r>
      <w:r>
        <w:rPr>
          <w:rFonts w:ascii="Times New Roman" w:hAnsi="Times New Roman" w:cs="Times New Roman"/>
          <w:color w:val="000000"/>
        </w:rPr>
        <w:object>
          <v:shape id="_x0000_i1091" o:spt="75" alt="eqIdf0fff12d58eb325ab54b7788270f7988" type="#_x0000_t75" style="height:24.75pt;width:37.5pt;" o:ole="t" filled="f" o:preferrelative="t" stroked="f" coordsize="21600,21600">
            <v:path/>
            <v:fill on="f" focussize="0,0"/>
            <v:stroke on="f" joinstyle="miter"/>
            <v:imagedata r:id="rId125" o:title="eqIdf0fff12d58eb325ab54b7788270f798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的展开式中常数项是__________（用数字作答）．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【答案】</w:t>
      </w:r>
      <w:r>
        <w:rPr>
          <w:rFonts w:ascii="Times New Roman" w:hAnsi="Times New Roman" w:cs="Times New Roman"/>
          <w:color w:val="000000"/>
        </w:rPr>
        <w:object>
          <v:shape id="_x0000_i1092" o:spt="75" alt="eqIdf1480672ec92c4698aac745b029ad8d9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127" o:title="eqIdf1480672ec92c4698aac745b029ad8d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6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【解析】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【分析】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写出</w:t>
      </w:r>
      <w:r>
        <w:rPr>
          <w:rFonts w:ascii="Times New Roman" w:hAnsi="Times New Roman" w:cs="Times New Roman"/>
          <w:color w:val="000000"/>
        </w:rPr>
        <w:object>
          <v:shape id="_x0000_i1093" o:spt="75" alt="eqId1b8dd0118865b317b92123209f22340d" type="#_x0000_t75" style="height:32.25pt;width:42.75pt;" o:ole="t" filled="f" o:preferrelative="t" stroked="f" coordsize="21600,21600">
            <v:path/>
            <v:fill on="f" focussize="0,0"/>
            <v:stroke on="f" joinstyle="miter"/>
            <v:imagedata r:id="rId129" o:title="eqId1b8dd0118865b317b92123209f22340d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二项式展开通项，即可求得常数项.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【详解】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94" o:spt="75" alt="eqId16f3d198e76391779fa3badc848c8ac8" type="#_x0000_t75" style="height:8.25pt;width:9.75pt;" o:ole="t" filled="f" o:preferrelative="t" stroked="f" coordsize="21600,21600">
            <v:path/>
            <v:fill on="f" focussize="0,0"/>
            <v:stroke on="f" joinstyle="miter"/>
            <v:imagedata r:id="rId114" o:title="eqId16f3d198e76391779fa3badc848c8ac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095" o:spt="75" alt="eqId1b8dd0118865b317b92123209f22340d" type="#_x0000_t75" style="height:32.25pt;width:42.75pt;" o:ole="t" filled="f" o:preferrelative="t" stroked="f" coordsize="21600,21600">
            <v:path/>
            <v:fill on="f" focussize="0,0"/>
            <v:stroke on="f" joinstyle="miter"/>
            <v:imagedata r:id="rId129" o:title="eqId1b8dd0118865b317b92123209f22340d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1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其二项式展开通项：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96" o:spt="75" alt="eqId76098d90abdab401a01ef7d4870cb036" type="#_x0000_t75" style="height:32.25pt;width:100.5pt;" o:ole="t" filled="f" o:preferrelative="t" stroked="f" coordsize="21600,21600">
            <v:path/>
            <v:fill on="f" focussize="0,0"/>
            <v:stroke on="f" joinstyle="miter"/>
            <v:imagedata r:id="rId133" o:title="eqId76098d90abdab401a01ef7d4870cb036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2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97" o:spt="75" alt="eqIde0105fb0a90694311cd6e646580e146e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135" o:title="eqIde0105fb0a90694311cd6e646580e146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4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098" o:spt="75" alt="eqIdde2d23d5286265c3165fd88d7fdeff38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137" o:title="eqIdde2d23d5286265c3165fd88d7fdeff38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6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当</w:t>
      </w:r>
      <w:r>
        <w:rPr>
          <w:rFonts w:ascii="Times New Roman" w:hAnsi="Times New Roman" w:cs="Times New Roman"/>
          <w:color w:val="000000"/>
        </w:rPr>
        <w:object>
          <v:shape id="_x0000_i1099" o:spt="75" alt="eqId3acc4892d94329ccc10c4d8ec438764a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139" o:title="eqId3acc4892d94329ccc10c4d8ec438764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，解得</w:t>
      </w:r>
      <w:r>
        <w:rPr>
          <w:rFonts w:ascii="Times New Roman" w:hAnsi="Times New Roman" w:cs="Times New Roman"/>
          <w:color w:val="000000"/>
        </w:rPr>
        <w:object>
          <v:shape id="_x0000_i1100" o:spt="75" alt="eqId8a5900719c2da83d76bef8c7a0abdf82" type="#_x0000_t75" style="height:11.25pt;width:24pt;" o:ole="t" filled="f" o:preferrelative="t" stroked="f" coordsize="21600,21600">
            <v:path/>
            <v:fill on="f" focussize="0,0"/>
            <v:stroke on="f" joinstyle="miter"/>
            <v:imagedata r:id="rId141" o:title="eqId8a5900719c2da83d76bef8c7a0abdf82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0">
            <o:LockedField>false</o:LockedField>
          </o:OLEObject>
        </w:objec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object>
          <v:shape id="_x0000_i1101" o:spt="75" alt="eqId2de0d10ef8b748d4531250c37c5d3f9e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116" o:title="eqId2de0d10ef8b748d4531250c37c5d3f9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object>
          <v:shape id="_x0000_i1102" o:spt="75" alt="eqId1b8dd0118865b317b92123209f22340d" type="#_x0000_t75" style="height:32.25pt;width:42.75pt;" o:ole="t" filled="f" o:preferrelative="t" stroked="f" coordsize="21600,21600">
            <v:path/>
            <v:fill on="f" focussize="0,0"/>
            <v:stroke on="f" joinstyle="miter"/>
            <v:imagedata r:id="rId129" o:title="eqId1b8dd0118865b317b92123209f22340d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的展开式中常数项是：</w:t>
      </w:r>
      <w:r>
        <w:rPr>
          <w:rFonts w:ascii="Times New Roman" w:hAnsi="Times New Roman" w:cs="Times New Roman"/>
          <w:color w:val="000000"/>
        </w:rPr>
        <w:object>
          <v:shape id="_x0000_i1103" o:spt="75" alt="eqId6006b3037131bf98a36defc4c4f5e64d" type="#_x0000_t75" style="height:16.5pt;width:131.25pt;" o:ole="t" filled="f" o:preferrelative="t" stroked="f" coordsize="21600,21600">
            <v:path/>
            <v:fill on="f" focussize="0,0"/>
            <v:stroke on="f" joinstyle="miter"/>
            <v:imagedata r:id="rId145" o:title="eqId6006b3037131bf98a36defc4c4f5e64d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故答案为：</w:t>
      </w:r>
      <w:r>
        <w:rPr>
          <w:rFonts w:ascii="Times New Roman" w:hAnsi="Times New Roman" w:cs="Times New Roman"/>
          <w:color w:val="000000"/>
        </w:rPr>
        <w:object>
          <v:shape id="_x0000_i1104" o:spt="75" alt="eqIdf1480672ec92c4698aac745b029ad8d9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127" o:title="eqIdf1480672ec92c4698aac745b029ad8d9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.</w:t>
      </w:r>
    </w:p>
    <w:p>
      <w:pPr>
        <w:wordWrap w:val="0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【点睛】</w:t>
      </w:r>
    </w:p>
    <w:p>
      <w:pPr>
        <w:rPr>
          <w:rFonts w:hint="eastAsia"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</w:rPr>
        <w:t>本题考查二项式定理，利用通项公式求二项展开式中的指定项，解题关键是掌握</w:t>
      </w:r>
      <w:r>
        <w:rPr>
          <w:rFonts w:ascii="Times New Roman" w:hAnsi="Times New Roman" w:cs="Times New Roman"/>
          <w:color w:val="000000"/>
        </w:rPr>
        <w:object>
          <v:shape id="_x0000_i1105" o:spt="75" alt="eqIdbbf964d155506ff11a70517bee368727" type="#_x0000_t75" style="height:17.25pt;width:35.25pt;" o:ole="t" filled="f" o:preferrelative="t" stroked="f" coordsize="21600,21600">
            <v:path/>
            <v:fill on="f" focussize="0,0"/>
            <v:stroke on="f" joinstyle="miter"/>
            <v:imagedata r:id="rId148" o:title="eqIdbbf964d155506ff11a70517bee36872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的展开通项公式</w:t>
      </w:r>
      <w:r>
        <w:rPr>
          <w:rFonts w:ascii="Times New Roman" w:hAnsi="Times New Roman" w:cs="Times New Roman"/>
          <w:color w:val="000000"/>
        </w:rPr>
        <w:object>
          <v:shape id="_x0000_i1106" o:spt="75" alt="eqIdd5895172764522c5ada88a0c5b1cc7c9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50" o:title="eqIdd5895172764522c5ada88a0c5b1cc7c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，考查了分析能力和计算能力，属于基础题.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Y2JjN2ZlY2M5YTI5YTNjNDJjNjFmYzkwY2EyMTcifQ=="/>
  </w:docVars>
  <w:rsids>
    <w:rsidRoot w:val="00363227"/>
    <w:rsid w:val="0001360E"/>
    <w:rsid w:val="00041561"/>
    <w:rsid w:val="00051F46"/>
    <w:rsid w:val="0005263B"/>
    <w:rsid w:val="000759AA"/>
    <w:rsid w:val="00092743"/>
    <w:rsid w:val="000A489D"/>
    <w:rsid w:val="000D38AA"/>
    <w:rsid w:val="000D7007"/>
    <w:rsid w:val="000E4A0D"/>
    <w:rsid w:val="000E6E6D"/>
    <w:rsid w:val="001034AC"/>
    <w:rsid w:val="001157F2"/>
    <w:rsid w:val="001177EB"/>
    <w:rsid w:val="001444E5"/>
    <w:rsid w:val="00146953"/>
    <w:rsid w:val="00162956"/>
    <w:rsid w:val="00164620"/>
    <w:rsid w:val="00195201"/>
    <w:rsid w:val="001B54D2"/>
    <w:rsid w:val="001C18BB"/>
    <w:rsid w:val="0026105F"/>
    <w:rsid w:val="0027067E"/>
    <w:rsid w:val="002771D2"/>
    <w:rsid w:val="00281E0B"/>
    <w:rsid w:val="002A1D1E"/>
    <w:rsid w:val="002B3BC1"/>
    <w:rsid w:val="002E56FE"/>
    <w:rsid w:val="002F05B7"/>
    <w:rsid w:val="0033798A"/>
    <w:rsid w:val="00351A27"/>
    <w:rsid w:val="00363227"/>
    <w:rsid w:val="003669A7"/>
    <w:rsid w:val="0038700C"/>
    <w:rsid w:val="003C1961"/>
    <w:rsid w:val="003D1F23"/>
    <w:rsid w:val="0040402F"/>
    <w:rsid w:val="004151FC"/>
    <w:rsid w:val="00443788"/>
    <w:rsid w:val="0047331D"/>
    <w:rsid w:val="004755AF"/>
    <w:rsid w:val="00486104"/>
    <w:rsid w:val="004D1553"/>
    <w:rsid w:val="004D5C99"/>
    <w:rsid w:val="004F6212"/>
    <w:rsid w:val="00554586"/>
    <w:rsid w:val="0056487D"/>
    <w:rsid w:val="005775BB"/>
    <w:rsid w:val="00582D67"/>
    <w:rsid w:val="005B5E65"/>
    <w:rsid w:val="005C6C81"/>
    <w:rsid w:val="005D7AF5"/>
    <w:rsid w:val="005E16F6"/>
    <w:rsid w:val="00637752"/>
    <w:rsid w:val="00671D96"/>
    <w:rsid w:val="006E406D"/>
    <w:rsid w:val="00707E5E"/>
    <w:rsid w:val="007450F5"/>
    <w:rsid w:val="007968CC"/>
    <w:rsid w:val="00817773"/>
    <w:rsid w:val="0085328A"/>
    <w:rsid w:val="00874DE8"/>
    <w:rsid w:val="00887364"/>
    <w:rsid w:val="008920A4"/>
    <w:rsid w:val="00896A98"/>
    <w:rsid w:val="008A7228"/>
    <w:rsid w:val="008C5480"/>
    <w:rsid w:val="008C5B90"/>
    <w:rsid w:val="008D4660"/>
    <w:rsid w:val="009035F2"/>
    <w:rsid w:val="00913910"/>
    <w:rsid w:val="0093566C"/>
    <w:rsid w:val="009603A3"/>
    <w:rsid w:val="00971B17"/>
    <w:rsid w:val="00975E3C"/>
    <w:rsid w:val="009C112A"/>
    <w:rsid w:val="009D3CB3"/>
    <w:rsid w:val="009D4C30"/>
    <w:rsid w:val="009D70A5"/>
    <w:rsid w:val="00AA5AA6"/>
    <w:rsid w:val="00B129D0"/>
    <w:rsid w:val="00B205AE"/>
    <w:rsid w:val="00BA44D4"/>
    <w:rsid w:val="00BE2A3C"/>
    <w:rsid w:val="00BF15C6"/>
    <w:rsid w:val="00BF2518"/>
    <w:rsid w:val="00BF4AD7"/>
    <w:rsid w:val="00C02FC6"/>
    <w:rsid w:val="00C11726"/>
    <w:rsid w:val="00C2613D"/>
    <w:rsid w:val="00C96DF5"/>
    <w:rsid w:val="00CC2C49"/>
    <w:rsid w:val="00CD2B45"/>
    <w:rsid w:val="00CE0627"/>
    <w:rsid w:val="00CE2E2B"/>
    <w:rsid w:val="00CF590C"/>
    <w:rsid w:val="00D2625F"/>
    <w:rsid w:val="00D32610"/>
    <w:rsid w:val="00D57F9B"/>
    <w:rsid w:val="00D60572"/>
    <w:rsid w:val="00D64282"/>
    <w:rsid w:val="00DA053D"/>
    <w:rsid w:val="00DD0D58"/>
    <w:rsid w:val="00DD259B"/>
    <w:rsid w:val="00DE0A50"/>
    <w:rsid w:val="00E02FFC"/>
    <w:rsid w:val="00E23B85"/>
    <w:rsid w:val="00E37B9C"/>
    <w:rsid w:val="00E42326"/>
    <w:rsid w:val="00E42468"/>
    <w:rsid w:val="00E721A4"/>
    <w:rsid w:val="00E72AC1"/>
    <w:rsid w:val="00E75114"/>
    <w:rsid w:val="00E82494"/>
    <w:rsid w:val="00E85B1E"/>
    <w:rsid w:val="00E9613A"/>
    <w:rsid w:val="00EF2EC9"/>
    <w:rsid w:val="00F25E9C"/>
    <w:rsid w:val="00F26207"/>
    <w:rsid w:val="00F31098"/>
    <w:rsid w:val="00F51973"/>
    <w:rsid w:val="00F71C17"/>
    <w:rsid w:val="00F91DA9"/>
    <w:rsid w:val="50812363"/>
    <w:rsid w:val="532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4.bin"/><Relationship Id="rId98" Type="http://schemas.openxmlformats.org/officeDocument/2006/relationships/image" Target="media/image42.wmf"/><Relationship Id="rId97" Type="http://schemas.openxmlformats.org/officeDocument/2006/relationships/oleObject" Target="embeddings/oleObject53.bin"/><Relationship Id="rId96" Type="http://schemas.openxmlformats.org/officeDocument/2006/relationships/oleObject" Target="embeddings/oleObject52.bin"/><Relationship Id="rId95" Type="http://schemas.openxmlformats.org/officeDocument/2006/relationships/image" Target="media/image41.wmf"/><Relationship Id="rId94" Type="http://schemas.openxmlformats.org/officeDocument/2006/relationships/oleObject" Target="embeddings/oleObject51.bin"/><Relationship Id="rId93" Type="http://schemas.openxmlformats.org/officeDocument/2006/relationships/image" Target="media/image40.wmf"/><Relationship Id="rId92" Type="http://schemas.openxmlformats.org/officeDocument/2006/relationships/oleObject" Target="embeddings/oleObject50.bin"/><Relationship Id="rId91" Type="http://schemas.openxmlformats.org/officeDocument/2006/relationships/image" Target="media/image39.wmf"/><Relationship Id="rId90" Type="http://schemas.openxmlformats.org/officeDocument/2006/relationships/oleObject" Target="embeddings/oleObject49.bin"/><Relationship Id="rId9" Type="http://schemas.openxmlformats.org/officeDocument/2006/relationships/oleObject" Target="embeddings/oleObject3.bin"/><Relationship Id="rId89" Type="http://schemas.openxmlformats.org/officeDocument/2006/relationships/image" Target="media/image38.wmf"/><Relationship Id="rId88" Type="http://schemas.openxmlformats.org/officeDocument/2006/relationships/oleObject" Target="embeddings/oleObject48.bin"/><Relationship Id="rId87" Type="http://schemas.openxmlformats.org/officeDocument/2006/relationships/image" Target="media/image37.wmf"/><Relationship Id="rId86" Type="http://schemas.openxmlformats.org/officeDocument/2006/relationships/oleObject" Target="embeddings/oleObject47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6.bin"/><Relationship Id="rId83" Type="http://schemas.openxmlformats.org/officeDocument/2006/relationships/image" Target="media/image35.wmf"/><Relationship Id="rId82" Type="http://schemas.openxmlformats.org/officeDocument/2006/relationships/oleObject" Target="embeddings/oleObject45.bin"/><Relationship Id="rId81" Type="http://schemas.openxmlformats.org/officeDocument/2006/relationships/image" Target="media/image34.wmf"/><Relationship Id="rId80" Type="http://schemas.openxmlformats.org/officeDocument/2006/relationships/oleObject" Target="embeddings/oleObject44.bin"/><Relationship Id="rId8" Type="http://schemas.openxmlformats.org/officeDocument/2006/relationships/image" Target="media/image3.wmf"/><Relationship Id="rId79" Type="http://schemas.openxmlformats.org/officeDocument/2006/relationships/oleObject" Target="embeddings/oleObject43.bin"/><Relationship Id="rId78" Type="http://schemas.openxmlformats.org/officeDocument/2006/relationships/image" Target="media/image33.wmf"/><Relationship Id="rId77" Type="http://schemas.openxmlformats.org/officeDocument/2006/relationships/oleObject" Target="embeddings/oleObject42.bin"/><Relationship Id="rId76" Type="http://schemas.openxmlformats.org/officeDocument/2006/relationships/image" Target="media/image32.wmf"/><Relationship Id="rId75" Type="http://schemas.openxmlformats.org/officeDocument/2006/relationships/oleObject" Target="embeddings/oleObject41.bin"/><Relationship Id="rId74" Type="http://schemas.openxmlformats.org/officeDocument/2006/relationships/image" Target="media/image31.wmf"/><Relationship Id="rId73" Type="http://schemas.openxmlformats.org/officeDocument/2006/relationships/oleObject" Target="embeddings/oleObject40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9.bin"/><Relationship Id="rId70" Type="http://schemas.openxmlformats.org/officeDocument/2006/relationships/image" Target="media/image29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6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5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4.bin"/><Relationship Id="rId61" Type="http://schemas.openxmlformats.org/officeDocument/2006/relationships/image" Target="media/image25.png"/><Relationship Id="rId60" Type="http://schemas.openxmlformats.org/officeDocument/2006/relationships/image" Target="media/image24.wmf"/><Relationship Id="rId6" Type="http://schemas.openxmlformats.org/officeDocument/2006/relationships/image" Target="media/image2.wmf"/><Relationship Id="rId59" Type="http://schemas.openxmlformats.org/officeDocument/2006/relationships/oleObject" Target="embeddings/oleObject33.bin"/><Relationship Id="rId58" Type="http://schemas.openxmlformats.org/officeDocument/2006/relationships/oleObject" Target="embeddings/oleObject32.bin"/><Relationship Id="rId57" Type="http://schemas.openxmlformats.org/officeDocument/2006/relationships/image" Target="media/image23.wmf"/><Relationship Id="rId56" Type="http://schemas.openxmlformats.org/officeDocument/2006/relationships/oleObject" Target="embeddings/oleObject31.bin"/><Relationship Id="rId55" Type="http://schemas.openxmlformats.org/officeDocument/2006/relationships/oleObject" Target="embeddings/oleObject30.bin"/><Relationship Id="rId54" Type="http://schemas.openxmlformats.org/officeDocument/2006/relationships/image" Target="media/image22.wmf"/><Relationship Id="rId53" Type="http://schemas.openxmlformats.org/officeDocument/2006/relationships/oleObject" Target="embeddings/oleObject29.bin"/><Relationship Id="rId52" Type="http://schemas.openxmlformats.org/officeDocument/2006/relationships/image" Target="media/image21.wmf"/><Relationship Id="rId51" Type="http://schemas.openxmlformats.org/officeDocument/2006/relationships/oleObject" Target="embeddings/oleObject28.bin"/><Relationship Id="rId50" Type="http://schemas.openxmlformats.org/officeDocument/2006/relationships/image" Target="media/image20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7.bin"/><Relationship Id="rId48" Type="http://schemas.openxmlformats.org/officeDocument/2006/relationships/image" Target="media/image19.wmf"/><Relationship Id="rId47" Type="http://schemas.openxmlformats.org/officeDocument/2006/relationships/oleObject" Target="embeddings/oleObject26.bin"/><Relationship Id="rId46" Type="http://schemas.openxmlformats.org/officeDocument/2006/relationships/oleObject" Target="embeddings/oleObject25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4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3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2.bin"/><Relationship Id="rId4" Type="http://schemas.openxmlformats.org/officeDocument/2006/relationships/image" Target="media/image1.png"/><Relationship Id="rId39" Type="http://schemas.openxmlformats.org/officeDocument/2006/relationships/image" Target="media/image15.wmf"/><Relationship Id="rId38" Type="http://schemas.openxmlformats.org/officeDocument/2006/relationships/oleObject" Target="embeddings/oleObject21.bin"/><Relationship Id="rId37" Type="http://schemas.openxmlformats.org/officeDocument/2006/relationships/image" Target="media/image14.wmf"/><Relationship Id="rId36" Type="http://schemas.openxmlformats.org/officeDocument/2006/relationships/oleObject" Target="embeddings/oleObject20.bin"/><Relationship Id="rId35" Type="http://schemas.openxmlformats.org/officeDocument/2006/relationships/oleObject" Target="embeddings/oleObject19.bin"/><Relationship Id="rId34" Type="http://schemas.openxmlformats.org/officeDocument/2006/relationships/oleObject" Target="embeddings/oleObject18.bin"/><Relationship Id="rId33" Type="http://schemas.openxmlformats.org/officeDocument/2006/relationships/oleObject" Target="embeddings/oleObject17.bin"/><Relationship Id="rId32" Type="http://schemas.openxmlformats.org/officeDocument/2006/relationships/oleObject" Target="embeddings/oleObject16.bin"/><Relationship Id="rId31" Type="http://schemas.openxmlformats.org/officeDocument/2006/relationships/oleObject" Target="embeddings/oleObject15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1" Type="http://schemas.openxmlformats.org/officeDocument/2006/relationships/fontTable" Target="fontTable.xml"/><Relationship Id="rId150" Type="http://schemas.openxmlformats.org/officeDocument/2006/relationships/image" Target="media/image65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82.bin"/><Relationship Id="rId148" Type="http://schemas.openxmlformats.org/officeDocument/2006/relationships/image" Target="media/image64.wmf"/><Relationship Id="rId147" Type="http://schemas.openxmlformats.org/officeDocument/2006/relationships/oleObject" Target="embeddings/oleObject81.bin"/><Relationship Id="rId146" Type="http://schemas.openxmlformats.org/officeDocument/2006/relationships/oleObject" Target="embeddings/oleObject80.bin"/><Relationship Id="rId145" Type="http://schemas.openxmlformats.org/officeDocument/2006/relationships/image" Target="media/image63.wmf"/><Relationship Id="rId144" Type="http://schemas.openxmlformats.org/officeDocument/2006/relationships/oleObject" Target="embeddings/oleObject79.bin"/><Relationship Id="rId143" Type="http://schemas.openxmlformats.org/officeDocument/2006/relationships/oleObject" Target="embeddings/oleObject78.bin"/><Relationship Id="rId142" Type="http://schemas.openxmlformats.org/officeDocument/2006/relationships/oleObject" Target="embeddings/oleObject77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6.bin"/><Relationship Id="rId14" Type="http://schemas.openxmlformats.org/officeDocument/2006/relationships/image" Target="media/image6.wmf"/><Relationship Id="rId139" Type="http://schemas.openxmlformats.org/officeDocument/2006/relationships/image" Target="media/image61.wmf"/><Relationship Id="rId138" Type="http://schemas.openxmlformats.org/officeDocument/2006/relationships/oleObject" Target="embeddings/oleObject75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74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73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72.bin"/><Relationship Id="rId131" Type="http://schemas.openxmlformats.org/officeDocument/2006/relationships/oleObject" Target="embeddings/oleObject71.bin"/><Relationship Id="rId130" Type="http://schemas.openxmlformats.org/officeDocument/2006/relationships/oleObject" Target="embeddings/oleObject70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7.wmf"/><Relationship Id="rId128" Type="http://schemas.openxmlformats.org/officeDocument/2006/relationships/oleObject" Target="embeddings/oleObject69.bin"/><Relationship Id="rId127" Type="http://schemas.openxmlformats.org/officeDocument/2006/relationships/image" Target="media/image56.wmf"/><Relationship Id="rId126" Type="http://schemas.openxmlformats.org/officeDocument/2006/relationships/oleObject" Target="embeddings/oleObject68.bin"/><Relationship Id="rId125" Type="http://schemas.openxmlformats.org/officeDocument/2006/relationships/image" Target="media/image55.wmf"/><Relationship Id="rId124" Type="http://schemas.openxmlformats.org/officeDocument/2006/relationships/oleObject" Target="embeddings/oleObject67.bin"/><Relationship Id="rId123" Type="http://schemas.openxmlformats.org/officeDocument/2006/relationships/oleObject" Target="embeddings/oleObject66.bin"/><Relationship Id="rId122" Type="http://schemas.openxmlformats.org/officeDocument/2006/relationships/image" Target="media/image54.wmf"/><Relationship Id="rId121" Type="http://schemas.openxmlformats.org/officeDocument/2006/relationships/oleObject" Target="embeddings/oleObject65.bin"/><Relationship Id="rId120" Type="http://schemas.openxmlformats.org/officeDocument/2006/relationships/image" Target="media/image53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4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3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2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61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60.bin"/><Relationship Id="rId110" Type="http://schemas.openxmlformats.org/officeDocument/2006/relationships/image" Target="media/image48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8.bin"/><Relationship Id="rId106" Type="http://schemas.openxmlformats.org/officeDocument/2006/relationships/image" Target="media/image46.wmf"/><Relationship Id="rId105" Type="http://schemas.openxmlformats.org/officeDocument/2006/relationships/oleObject" Target="embeddings/oleObject57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6.bin"/><Relationship Id="rId102" Type="http://schemas.openxmlformats.org/officeDocument/2006/relationships/image" Target="media/image44.wmf"/><Relationship Id="rId101" Type="http://schemas.openxmlformats.org/officeDocument/2006/relationships/oleObject" Target="embeddings/oleObject55.bin"/><Relationship Id="rId100" Type="http://schemas.openxmlformats.org/officeDocument/2006/relationships/image" Target="media/image43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2280</Words>
  <Characters>2437</Characters>
  <Lines>34</Lines>
  <Paragraphs>9</Paragraphs>
  <TotalTime>115</TotalTime>
  <ScaleCrop>false</ScaleCrop>
  <LinksUpToDate>false</LinksUpToDate>
  <CharactersWithSpaces>2496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Administrator</cp:lastModifiedBy>
  <dcterms:modified xsi:type="dcterms:W3CDTF">2022-10-02T06:51:59Z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2052-11.1.0.12358</vt:lpwstr>
  </property>
  <property fmtid="{D5CDD505-2E9C-101B-9397-08002B2CF9AE}" pid="7" name="ICV">
    <vt:lpwstr>832D378266404C9F9511BEBC77BB0360</vt:lpwstr>
  </property>
</Properties>
</file>