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hAnsi="宋体" w:cs="宋体"/>
          <w:kern w:val="0"/>
          <w:sz w:val="24"/>
          <w:szCs w:val="24"/>
        </w:rPr>
      </w:pPr>
      <w:r>
        <w:rPr>
          <w:rFonts w:hint="eastAsia" w:ascii="黑体" w:hAnsi="黑体" w:eastAsia="黑体" w:cs="宋体"/>
          <w:color w:val="000000"/>
          <w:kern w:val="0"/>
          <w:szCs w:val="21"/>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10452100</wp:posOffset>
            </wp:positionV>
            <wp:extent cx="317500" cy="4064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17500" cy="406400"/>
                    </a:xfrm>
                    <a:prstGeom prst="rect">
                      <a:avLst/>
                    </a:prstGeom>
                  </pic:spPr>
                </pic:pic>
              </a:graphicData>
            </a:graphic>
          </wp:anchor>
        </w:drawing>
      </w:r>
      <w:r>
        <w:rPr>
          <w:rFonts w:hint="eastAsia" w:ascii="黑体" w:hAnsi="黑体" w:eastAsia="黑体" w:cs="宋体"/>
          <w:color w:val="000000"/>
          <w:kern w:val="0"/>
          <w:szCs w:val="21"/>
        </w:rPr>
        <w:t xml:space="preserve">绝密★启用前 </w:t>
      </w:r>
    </w:p>
    <w:p>
      <w:pPr>
        <w:widowControl/>
        <w:jc w:val="center"/>
        <w:rPr>
          <w:rFonts w:ascii="宋体" w:hAnsi="宋体" w:cs="宋体"/>
          <w:b/>
          <w:kern w:val="0"/>
          <w:sz w:val="24"/>
          <w:szCs w:val="24"/>
        </w:rPr>
      </w:pPr>
      <w:r>
        <w:rPr>
          <w:rFonts w:hint="eastAsia" w:ascii="宋体" w:hAnsi="宋体" w:cs="宋体"/>
          <w:b/>
          <w:color w:val="000000"/>
          <w:kern w:val="0"/>
          <w:sz w:val="32"/>
          <w:szCs w:val="32"/>
        </w:rPr>
        <w:t xml:space="preserve"> 邯郸市2022届高三模拟考试试题</w:t>
      </w:r>
    </w:p>
    <w:p>
      <w:pPr>
        <w:widowControl/>
        <w:jc w:val="center"/>
        <w:rPr>
          <w:rFonts w:ascii="宋体" w:hAnsi="宋体" w:cs="宋体"/>
          <w:kern w:val="0"/>
          <w:sz w:val="24"/>
          <w:szCs w:val="24"/>
        </w:rPr>
      </w:pPr>
      <w:r>
        <w:rPr>
          <w:rFonts w:hint="eastAsia" w:ascii="黑体" w:hAnsi="黑体" w:eastAsia="黑体" w:cs="宋体"/>
          <w:b/>
          <w:bCs/>
          <w:color w:val="000000"/>
          <w:kern w:val="0"/>
          <w:sz w:val="32"/>
          <w:szCs w:val="32"/>
        </w:rPr>
        <w:t>　语 　　文</w:t>
      </w:r>
    </w:p>
    <w:p>
      <w:pPr>
        <w:widowControl/>
        <w:spacing w:line="320" w:lineRule="exact"/>
        <w:jc w:val="left"/>
        <w:rPr>
          <w:rFonts w:ascii="宋体" w:hAnsi="宋体" w:cs="宋体"/>
          <w:kern w:val="0"/>
          <w:sz w:val="24"/>
          <w:szCs w:val="24"/>
        </w:rPr>
      </w:pPr>
      <w:r>
        <w:rPr>
          <w:rFonts w:hint="eastAsia" w:ascii="黑体" w:hAnsi="黑体" w:eastAsia="黑体" w:cs="宋体"/>
          <w:color w:val="000000"/>
          <w:kern w:val="0"/>
          <w:szCs w:val="21"/>
        </w:rPr>
        <w:t xml:space="preserve">注意事项: </w:t>
      </w:r>
    </w:p>
    <w:p>
      <w:pPr>
        <w:widowControl/>
        <w:spacing w:line="320" w:lineRule="exact"/>
        <w:ind w:firstLine="420" w:firstLineChars="200"/>
        <w:jc w:val="left"/>
        <w:rPr>
          <w:rFonts w:ascii="宋体" w:hAnsi="宋体" w:cs="宋体"/>
          <w:kern w:val="0"/>
          <w:sz w:val="24"/>
          <w:szCs w:val="24"/>
        </w:rPr>
      </w:pPr>
      <w:r>
        <w:rPr>
          <w:rFonts w:hint="eastAsia" w:ascii="宋体" w:hAnsi="宋体" w:cs="宋体"/>
          <w:color w:val="000000"/>
          <w:kern w:val="0"/>
          <w:szCs w:val="21"/>
        </w:rPr>
        <w:t xml:space="preserve">1．答题前，考生务必将自己的姓名、考生号填写在答题卡上，并将考生号条形码粘贴在答题卡上指定位置。 </w:t>
      </w:r>
    </w:p>
    <w:p>
      <w:pPr>
        <w:widowControl/>
        <w:spacing w:line="320" w:lineRule="exact"/>
        <w:ind w:firstLine="420" w:firstLineChars="200"/>
        <w:jc w:val="left"/>
        <w:rPr>
          <w:rFonts w:ascii="宋体" w:hAnsi="宋体" w:cs="宋体"/>
          <w:kern w:val="0"/>
          <w:sz w:val="24"/>
          <w:szCs w:val="24"/>
        </w:rPr>
      </w:pPr>
      <w:r>
        <w:rPr>
          <w:rFonts w:hint="eastAsia" w:ascii="宋体" w:hAnsi="宋体" w:cs="宋体"/>
          <w:color w:val="000000"/>
          <w:kern w:val="0"/>
          <w:szCs w:val="21"/>
        </w:rPr>
        <w:t xml:space="preserve">2．回答选择题时，选出每小题答案后，用铅笔把答题卡上对应题目的答案标号涂黑。如需改动，用橡皮擦干净后，再选涂其他答案标号。回答非选择题时，将答案写在答题卡上。写在本试卷上无效。 </w:t>
      </w:r>
    </w:p>
    <w:p>
      <w:pPr>
        <w:spacing w:line="320" w:lineRule="exact"/>
        <w:ind w:firstLine="420" w:firstLineChars="200"/>
        <w:rPr>
          <w:rFonts w:hint="eastAsia" w:ascii="宋体" w:hAnsi="宋体" w:cs="宋体"/>
          <w:color w:val="000000"/>
          <w:kern w:val="0"/>
          <w:szCs w:val="21"/>
        </w:rPr>
      </w:pPr>
      <w:r>
        <w:rPr>
          <w:rFonts w:hint="eastAsia" w:ascii="宋体" w:hAnsi="宋体" w:cs="宋体"/>
          <w:color w:val="000000"/>
          <w:kern w:val="0"/>
          <w:szCs w:val="21"/>
        </w:rPr>
        <w:t>3．考试结束后，将本试卷和答题卡一并交回。</w:t>
      </w:r>
    </w:p>
    <w:p>
      <w:pPr>
        <w:widowControl/>
        <w:spacing w:line="320" w:lineRule="exact"/>
        <w:jc w:val="left"/>
        <w:rPr>
          <w:rFonts w:ascii="宋体" w:hAnsi="宋体" w:cs="宋体"/>
          <w:kern w:val="0"/>
          <w:sz w:val="24"/>
          <w:szCs w:val="24"/>
        </w:rPr>
      </w:pPr>
      <w:r>
        <w:rPr>
          <w:rFonts w:hint="eastAsia" w:ascii="黑体" w:hAnsi="黑体" w:eastAsia="黑体" w:cs="宋体"/>
          <w:b/>
          <w:bCs/>
          <w:color w:val="000000"/>
          <w:kern w:val="0"/>
          <w:szCs w:val="21"/>
        </w:rPr>
        <w:t xml:space="preserve">一、现代文阅读(35分) </w:t>
      </w:r>
    </w:p>
    <w:p>
      <w:pPr>
        <w:widowControl/>
        <w:spacing w:line="320" w:lineRule="exact"/>
        <w:ind w:firstLine="422" w:firstLineChars="200"/>
        <w:jc w:val="left"/>
        <w:rPr>
          <w:rFonts w:ascii="宋体" w:hAnsi="宋体" w:cs="宋体"/>
          <w:kern w:val="0"/>
          <w:sz w:val="24"/>
          <w:szCs w:val="24"/>
        </w:rPr>
      </w:pPr>
      <w:r>
        <w:rPr>
          <w:rFonts w:hint="eastAsia" w:ascii="宋体" w:hAnsi="宋体" w:cs="宋体"/>
          <w:b/>
          <w:bCs/>
          <w:color w:val="000000"/>
          <w:kern w:val="0"/>
          <w:szCs w:val="21"/>
        </w:rPr>
        <w:t>(一)现代文阅读 I</w:t>
      </w:r>
      <w:r>
        <w:rPr>
          <w:rFonts w:hint="eastAsia" w:ascii="宋体" w:hAnsi="宋体" w:cs="宋体"/>
          <w:color w:val="000000"/>
          <w:kern w:val="0"/>
          <w:szCs w:val="21"/>
        </w:rPr>
        <w:t>(本题共5小题，19分)</w:t>
      </w:r>
      <w:r>
        <w:rPr>
          <w:rFonts w:hint="eastAsia" w:ascii="宋体" w:hAnsi="宋体" w:cs="宋体"/>
          <w:b/>
          <w:bCs/>
          <w:color w:val="000000"/>
          <w:kern w:val="0"/>
          <w:szCs w:val="21"/>
        </w:rPr>
        <w:t xml:space="preserve"> </w:t>
      </w:r>
    </w:p>
    <w:p>
      <w:pPr>
        <w:spacing w:line="320" w:lineRule="exact"/>
        <w:ind w:firstLine="420" w:firstLineChars="200"/>
        <w:rPr>
          <w:rFonts w:hint="eastAsia" w:ascii="宋体" w:hAnsi="宋体" w:cs="宋体"/>
          <w:color w:val="000000"/>
          <w:kern w:val="0"/>
          <w:szCs w:val="21"/>
        </w:rPr>
      </w:pPr>
      <w:r>
        <w:rPr>
          <w:rFonts w:hint="eastAsia" w:ascii="宋体" w:hAnsi="宋体" w:cs="宋体"/>
          <w:color w:val="000000"/>
          <w:kern w:val="0"/>
          <w:szCs w:val="21"/>
        </w:rPr>
        <w:t>阅读下面的文字，完成 1～5题。</w:t>
      </w:r>
    </w:p>
    <w:p>
      <w:pPr>
        <w:spacing w:line="320" w:lineRule="exact"/>
        <w:ind w:firstLine="422" w:firstLineChars="200"/>
        <w:rPr>
          <w:rFonts w:hint="eastAsia" w:ascii="黑体" w:hAnsi="黑体" w:eastAsia="黑体"/>
          <w:b/>
        </w:rPr>
      </w:pPr>
      <w:r>
        <w:rPr>
          <w:rFonts w:hint="eastAsia" w:ascii="黑体" w:hAnsi="黑体" w:eastAsia="黑体"/>
          <w:b/>
        </w:rPr>
        <w:t>材料一：</w:t>
      </w:r>
    </w:p>
    <w:p>
      <w:pPr>
        <w:spacing w:line="320" w:lineRule="exact"/>
        <w:ind w:firstLine="420" w:firstLineChars="200"/>
        <w:rPr>
          <w:rFonts w:hint="eastAsia" w:ascii="楷体" w:hAnsi="楷体" w:eastAsia="楷体"/>
        </w:rPr>
      </w:pPr>
      <w:r>
        <w:rPr>
          <w:rFonts w:hint="eastAsia" w:ascii="楷体" w:hAnsi="楷体" w:eastAsia="楷体"/>
        </w:rPr>
        <w:t>从题材与形式上来分析，我国的古诗词艺术歌曲与西方的艺术歌曲之间存在共同之处，两者都是通过诗词的形式来表现作者的情感与意境。而不同之处在于，中国古诗词主要是通过吟诵的方式进行演唱，本身就具有韵律与节奏感，音乐主要是起到渲染烘托的作用。因此我国的古诗词艺术歌曲，在声乐领域中具有较大的影响力，传承的范围也比较广泛。</w:t>
      </w:r>
    </w:p>
    <w:p>
      <w:pPr>
        <w:spacing w:line="320" w:lineRule="exact"/>
        <w:ind w:firstLine="420" w:firstLineChars="200"/>
        <w:rPr>
          <w:rFonts w:hint="eastAsia" w:ascii="楷体" w:hAnsi="楷体" w:eastAsia="楷体"/>
        </w:rPr>
      </w:pPr>
      <w:r>
        <w:rPr>
          <w:rFonts w:hint="eastAsia" w:ascii="楷体" w:hAnsi="楷体" w:eastAsia="楷体"/>
        </w:rPr>
        <w:t>我国古典诗词歌曲的演唱是有相应技巧的。在演唱歌曲时，要对歌曲的背景和文化底蕴有深刻的了解，除此之外还需要了解曲调的不同风格。</w:t>
      </w:r>
    </w:p>
    <w:p>
      <w:pPr>
        <w:spacing w:line="320" w:lineRule="exact"/>
        <w:ind w:firstLine="420" w:firstLineChars="200"/>
        <w:rPr>
          <w:rFonts w:hint="eastAsia" w:ascii="楷体" w:hAnsi="楷体" w:eastAsia="楷体"/>
        </w:rPr>
      </w:pPr>
      <w:r>
        <w:rPr>
          <w:rFonts w:hint="eastAsia" w:ascii="楷体" w:hAnsi="楷体" w:eastAsia="楷体"/>
        </w:rPr>
        <w:t xml:space="preserve">中西合璧风格。这一类型的古典诗词歌曲，是在近现代时诞生的，作曲家主要通过引进西方先进的作曲方式，结合优美的音乐旋律，将古诗词所描绘的人物与景色，以及作者在创作时的内心情感表现出来。在近现代历史上，这样类型的作品有很多，比如《梅花引》《满江红》等。“中西合璧”类演唱风格的古典诗词歌曲，不仅融合了西方艺术歌曲的创作方式，同时还借鉴参考了传统民族音乐特色，使得歌曲既有古典雅韵之感，又有民族的特色。  </w:t>
      </w:r>
    </w:p>
    <w:p>
      <w:pPr>
        <w:spacing w:line="320" w:lineRule="exact"/>
        <w:ind w:firstLine="420" w:firstLineChars="200"/>
        <w:rPr>
          <w:rFonts w:hint="eastAsia" w:ascii="楷体" w:hAnsi="楷体" w:eastAsia="楷体"/>
        </w:rPr>
      </w:pPr>
      <w:r>
        <w:rPr>
          <w:rFonts w:hint="eastAsia" w:ascii="楷体" w:hAnsi="楷体" w:eastAsia="楷体"/>
        </w:rPr>
        <w:t>古曲风格。这一类型的古典诗词艺术歌曲，主要是通过对古代留存下来的乐谱进行现代化的改编，使其形成歌曲作品，它的诗词与音乐旋律都是古代人创作的。我国出现的第一部古曲风格艺术歌曲集就是《诗经》，并且这些歌也是古曲风格艺术歌曲中的代表作品。这些歌曲以古代的歌词曲调和音乐旋律为主体，是我国最早形成的古诗词艺术歌曲作品。这些古曲，一般都是以古琴作为伴奏的乐器，并且都是一个字匹配一个音调，来进行填词创作和演唱的。演唱的形式也是以吟诵为主。古琴的音色与古诗词的吟诵结合起来，让听众听起来就像是在诉说作者的内心情感一般，曲调比较倾向于平稳、悠扬、娴静，带给听众一种清新、舒缓、引人入胜的感受，比如作品《凤求凰》等。</w:t>
      </w:r>
    </w:p>
    <w:p>
      <w:pPr>
        <w:spacing w:line="320" w:lineRule="exact"/>
        <w:ind w:firstLine="420" w:firstLineChars="200"/>
        <w:rPr>
          <w:rFonts w:hint="eastAsia" w:ascii="楷体" w:hAnsi="楷体" w:eastAsia="楷体"/>
        </w:rPr>
      </w:pPr>
      <w:r>
        <w:rPr>
          <w:rFonts w:hint="eastAsia" w:ascii="楷体" w:hAnsi="楷体" w:eastAsia="楷体"/>
        </w:rPr>
        <w:t>戏曲风格。这类风格的艺术歌曲，在我国古典诗词歌曲中属于一种比较独特、别致的乐曲类型，它是将传统曲调与戏曲的唱腔进行结合，不仅具有艺术歌曲的抒情感，也有戏曲独特的腔体共鸣与曲调韵味。戏曲风格的古典诗词歌曲种类十分多，比如《七律·送瘟神》，这是一首昆曲风格的艺术歌曲；还有《卜算子·咏梅》，这是一首京剧风格的艺术歌曲，这些都是非常优秀的艺术歌曲作品。</w:t>
      </w:r>
    </w:p>
    <w:p>
      <w:pPr>
        <w:spacing w:line="320" w:lineRule="exact"/>
        <w:ind w:firstLine="420" w:firstLineChars="200"/>
        <w:rPr>
          <w:rFonts w:hint="eastAsia" w:ascii="楷体" w:hAnsi="楷体" w:eastAsia="楷体"/>
        </w:rPr>
      </w:pPr>
      <w:r>
        <w:rPr>
          <w:rFonts w:hint="eastAsia" w:ascii="楷体" w:hAnsi="楷体" w:eastAsia="楷体"/>
        </w:rPr>
        <w:t xml:space="preserve">现代风格。这一类型的古典诗词音乐作品，主要是在歌词上选用古诗词，而在作曲上以现代乐曲风格为主，将这两者结合之后，就得到了现代风格的古典诗词音乐作品。 </w:t>
      </w:r>
    </w:p>
    <w:p>
      <w:pPr>
        <w:spacing w:line="320" w:lineRule="exact"/>
        <w:ind w:firstLine="420" w:firstLineChars="200"/>
        <w:rPr>
          <w:rFonts w:hint="eastAsia" w:ascii="楷体" w:hAnsi="楷体" w:eastAsia="楷体"/>
        </w:rPr>
      </w:pPr>
      <w:r>
        <w:rPr>
          <w:rFonts w:hint="eastAsia" w:ascii="楷体" w:hAnsi="楷体" w:eastAsia="楷体"/>
        </w:rPr>
        <w:t>古典诗词艺术歌曲，是一种特色鲜明、风格多元的音乐形式，是我国诗词文化与音乐文化融合的瑰宝。中国古典诗词歌曲体裁新颖，风格独特。演唱古典诗词歌曲不仅能够有效展现我国的优秀历史文化，也能够让我们对中国的发展历史与文明有更加深入的了解。并且最为重要的是，它可以对我们的品德以及审美观念进行熏陶与提升，有着非常深厚的感染力。</w:t>
      </w:r>
    </w:p>
    <w:p>
      <w:pPr>
        <w:spacing w:line="320" w:lineRule="exact"/>
        <w:ind w:firstLine="3150" w:firstLineChars="1500"/>
        <w:jc w:val="right"/>
        <w:rPr>
          <w:rFonts w:hint="eastAsia" w:ascii="宋体" w:hAnsi="宋体"/>
        </w:rPr>
      </w:pPr>
      <w:r>
        <w:rPr>
          <w:rFonts w:hint="eastAsia" w:ascii="宋体" w:hAnsi="宋体"/>
        </w:rPr>
        <w:t>（摘编自王颖《中国古诗词艺术歌曲演唱技巧与特征》）</w:t>
      </w:r>
    </w:p>
    <w:p>
      <w:pPr>
        <w:spacing w:line="320" w:lineRule="exact"/>
        <w:rPr>
          <w:rFonts w:hint="eastAsia" w:ascii="黑体" w:hAnsi="黑体" w:eastAsia="黑体"/>
          <w:b/>
        </w:rPr>
      </w:pPr>
      <w:r>
        <w:rPr>
          <w:rFonts w:hint="eastAsia" w:ascii="楷体" w:hAnsi="楷体" w:eastAsia="楷体"/>
        </w:rPr>
        <w:t xml:space="preserve">    </w:t>
      </w:r>
      <w:r>
        <w:rPr>
          <w:rFonts w:hint="eastAsia" w:ascii="黑体" w:hAnsi="黑体" w:eastAsia="黑体"/>
          <w:b/>
        </w:rPr>
        <w:t>材料二：</w:t>
      </w:r>
    </w:p>
    <w:p>
      <w:pPr>
        <w:spacing w:line="320" w:lineRule="exact"/>
        <w:ind w:firstLine="420" w:firstLineChars="200"/>
        <w:rPr>
          <w:rFonts w:hint="eastAsia" w:ascii="楷体" w:hAnsi="楷体" w:eastAsia="楷体"/>
        </w:rPr>
      </w:pPr>
      <w:r>
        <w:rPr>
          <w:rFonts w:hint="eastAsia" w:ascii="楷体" w:hAnsi="楷体" w:eastAsia="楷体"/>
        </w:rPr>
        <w:t>中国艺术歌曲与其他歌曲的最明显差别便是以高水准中文诗词为歌词。中国诗词与歌词的最本质差异主要在于前者有完整的意象结构和意境美分类，而后者则没有具体的意象、意境的概念和要求。比如在七言绝句《枫桥夜泊》中，诗人明明要表现的是一缕乡愁，但却并不会直白地表现出自己的情绪，而是将乡愁寄托于月落、乌啼、霜满天、江枫、渔火、姑苏城、寒山寺、客船等一连串并列排列的景物意象结构之中，从而营造出一种冲淡、无我的意境之美。反观抒情歌曲（如《我的祖国妈妈》），其中既没有寓情于景的意象单位，也没有典型的意象结构，这样的歌词也不包含和隶属于任何一种意境之美，有的只是直白的情感宣泄和表现。</w:t>
      </w:r>
    </w:p>
    <w:p>
      <w:pPr>
        <w:spacing w:line="320" w:lineRule="exact"/>
        <w:ind w:firstLine="420" w:firstLineChars="200"/>
        <w:rPr>
          <w:rFonts w:hint="eastAsia" w:ascii="楷体" w:hAnsi="楷体" w:eastAsia="楷体"/>
        </w:rPr>
      </w:pPr>
      <w:r>
        <w:rPr>
          <w:rFonts w:hint="eastAsia" w:ascii="楷体" w:hAnsi="楷体" w:eastAsia="楷体"/>
        </w:rPr>
        <w:t>中国艺术歌曲中的伴奏具有与人声旋律同等的音乐表现力，其与人声旋律是相互依存、相辅相成的关系，这也是中国艺术歌曲的最核心审美规定之一，而抒情歌曲和其他类型歌曲则没有这种硬性的要求。如艺术歌曲《大江东去》中的钢琴伴奏在和声、音型、强弱以及色彩上，都十分丰富，富于对比和变化性，同时也具有更加丰富的内涵及表现力；而抒情歌曲《我和我的祖国》的钢琴伴奏的和声、音型、变化和对比都相对单一、浅白，在音乐表现上也基本属于从属地位。</w:t>
      </w:r>
    </w:p>
    <w:p>
      <w:pPr>
        <w:spacing w:line="320" w:lineRule="exact"/>
        <w:ind w:firstLine="420" w:firstLineChars="200"/>
        <w:rPr>
          <w:rFonts w:hint="eastAsia" w:ascii="楷体" w:hAnsi="楷体" w:eastAsia="楷体"/>
        </w:rPr>
      </w:pPr>
      <w:r>
        <w:rPr>
          <w:rFonts w:hint="eastAsia" w:ascii="楷体" w:hAnsi="楷体" w:eastAsia="楷体"/>
        </w:rPr>
        <w:t>中国艺术歌曲与抒情歌曲及其他类型歌曲之间，在演唱表现方式上的差别就在于前者为含蓄、内敛，后者为直白、外向，这是中国诗词的审美特质所决定的。在中国诗词中，最忌“浅、白、直、露”，而以含蓄内敛为核心审美准则。这也自然会直接影响到中国艺术歌曲的演唱表现方式和风格。即使是《大江东去》这样的属于典型雄浑意境美的歌曲，演唱者也不能将情绪表现得过于夸张，而像明显属于冲淡意境美范畴的《花非花》《枫桥夜泊》等歌曲，在演唱情绪表现上就要更加内敛、含蓄、深沉。抒情歌曲则不受中国古诗词意境美审美原则的束缚，大多在情感表现上十分直接、大开大合。</w:t>
      </w:r>
    </w:p>
    <w:p>
      <w:pPr>
        <w:spacing w:line="320" w:lineRule="exact"/>
        <w:ind w:firstLine="1890" w:firstLineChars="900"/>
        <w:jc w:val="right"/>
        <w:rPr>
          <w:rFonts w:hint="eastAsia" w:ascii="宋体" w:hAnsi="宋体"/>
        </w:rPr>
      </w:pPr>
      <w:r>
        <w:rPr>
          <w:rFonts w:hint="eastAsia" w:ascii="宋体" w:hAnsi="宋体"/>
        </w:rPr>
        <w:t>（摘编自胡东冶《溯源与省思——中国艺术歌曲概念之厘清与界定》）</w:t>
      </w:r>
    </w:p>
    <w:p>
      <w:pPr>
        <w:spacing w:line="320" w:lineRule="exact"/>
        <w:jc w:val="left"/>
        <w:textAlignment w:val="center"/>
        <w:rPr>
          <w:rFonts w:ascii="宋体" w:hAnsi="宋体" w:cs="宋体"/>
          <w:szCs w:val="24"/>
        </w:rPr>
      </w:pPr>
      <w:r>
        <w:rPr>
          <w:rFonts w:hint="eastAsia" w:ascii="Time New Romans" w:hAnsi="Time New Romans" w:cs="宋体"/>
          <w:szCs w:val="24"/>
        </w:rPr>
        <w:t>1．</w:t>
      </w:r>
      <w:r>
        <w:rPr>
          <w:rFonts w:ascii="宋体" w:hAnsi="宋体" w:cs="宋体"/>
          <w:szCs w:val="24"/>
        </w:rPr>
        <w:t>下列对材料相关内容的理解和分析，不正确的一项是（</w:t>
      </w:r>
      <w:r>
        <w:rPr>
          <w:rFonts w:ascii="宋体" w:hAnsi="宋体"/>
        </w:rPr>
        <w:t>3分</w:t>
      </w:r>
      <w:r>
        <w:rPr>
          <w:rFonts w:ascii="宋体" w:hAnsi="宋体" w:cs="宋体"/>
          <w:szCs w:val="24"/>
        </w:rPr>
        <w:t>）</w:t>
      </w:r>
    </w:p>
    <w:p>
      <w:pPr>
        <w:spacing w:line="320" w:lineRule="exact"/>
        <w:ind w:left="735" w:leftChars="200" w:hanging="315" w:hangingChars="150"/>
        <w:rPr>
          <w:rFonts w:ascii="Times New Roman" w:hAnsi="Times New Roman"/>
        </w:rPr>
      </w:pPr>
      <w:r>
        <w:rPr>
          <w:rFonts w:ascii="Times New Roman" w:hAnsi="Times New Roman"/>
          <w:color w:val="000000"/>
        </w:rPr>
        <w:t>A</w:t>
      </w:r>
      <w:r>
        <w:rPr>
          <w:rFonts w:hint="eastAsia" w:ascii="Time New Romans" w:hAnsi="Time New Romans" w:cs="宋体"/>
          <w:szCs w:val="24"/>
        </w:rPr>
        <w:t>．</w:t>
      </w:r>
      <w:r>
        <w:rPr>
          <w:rFonts w:ascii="Times New Roman" w:hAnsi="Times New Roman"/>
        </w:rPr>
        <w:t>我国古诗词艺术歌曲与西方的艺术歌曲既有共同之处，又有区别于它的独特之处。</w:t>
      </w:r>
    </w:p>
    <w:p>
      <w:pPr>
        <w:spacing w:line="320" w:lineRule="exact"/>
        <w:ind w:left="735" w:leftChars="200" w:hanging="315" w:hangingChars="150"/>
        <w:rPr>
          <w:rFonts w:ascii="Times New Roman" w:hAnsi="Times New Roman"/>
        </w:rPr>
      </w:pPr>
      <w:r>
        <w:rPr>
          <w:rFonts w:ascii="Times New Roman" w:hAnsi="Times New Roman"/>
          <w:color w:val="000000"/>
        </w:rPr>
        <w:t>B．</w:t>
      </w:r>
      <w:r>
        <w:rPr>
          <w:rFonts w:ascii="Times New Roman" w:hAnsi="Times New Roman"/>
        </w:rPr>
        <w:t>我国古典诗词歌曲演唱讲究一定技巧，需要对歌曲的背景和文化底蕴有深刻了解。</w:t>
      </w:r>
    </w:p>
    <w:p>
      <w:pPr>
        <w:spacing w:line="320" w:lineRule="exact"/>
        <w:ind w:left="735" w:leftChars="200" w:hanging="315" w:hangingChars="150"/>
        <w:rPr>
          <w:rFonts w:ascii="Times New Roman" w:hAnsi="Times New Roman"/>
        </w:rPr>
      </w:pPr>
      <w:r>
        <w:rPr>
          <w:rFonts w:ascii="Times New Roman" w:hAnsi="Times New Roman"/>
          <w:color w:val="000000"/>
        </w:rPr>
        <w:t>C．</w:t>
      </w:r>
      <w:r>
        <w:rPr>
          <w:rFonts w:ascii="Times New Roman" w:hAnsi="Times New Roman"/>
        </w:rPr>
        <w:t>我国艺术歌曲与抒情歌曲的最明显差别便是有高水准的歌词，而抒情歌曲不具备。</w:t>
      </w:r>
    </w:p>
    <w:p>
      <w:pPr>
        <w:spacing w:line="320" w:lineRule="exact"/>
        <w:ind w:left="735" w:leftChars="200" w:hanging="315" w:hangingChars="150"/>
        <w:rPr>
          <w:rFonts w:ascii="Times New Roman" w:hAnsi="Times New Roman"/>
        </w:rPr>
      </w:pPr>
      <w:r>
        <w:rPr>
          <w:rFonts w:ascii="Times New Roman" w:hAnsi="Times New Roman"/>
          <w:color w:val="000000"/>
        </w:rPr>
        <w:t>D．</w:t>
      </w:r>
      <w:r>
        <w:rPr>
          <w:rFonts w:ascii="Times New Roman" w:hAnsi="Times New Roman"/>
        </w:rPr>
        <w:t>我国艺术歌曲在演唱上讲究含蓄、内敛，而其</w:t>
      </w:r>
      <w:r>
        <w:rPr>
          <w:rFonts w:hint="eastAsia" w:ascii="Times New Roman" w:hAnsi="Times New Roman"/>
        </w:rPr>
        <w:t>他</w:t>
      </w:r>
      <w:r>
        <w:rPr>
          <w:rFonts w:ascii="Times New Roman" w:hAnsi="Times New Roman"/>
        </w:rPr>
        <w:t>类型的歌曲却表现为直白、外露。</w:t>
      </w:r>
    </w:p>
    <w:p>
      <w:pPr>
        <w:spacing w:line="320" w:lineRule="exact"/>
        <w:jc w:val="left"/>
        <w:textAlignment w:val="center"/>
        <w:rPr>
          <w:rFonts w:ascii="宋体" w:hAnsi="宋体" w:cs="宋体"/>
          <w:szCs w:val="24"/>
        </w:rPr>
      </w:pPr>
      <w:r>
        <w:rPr>
          <w:rFonts w:hint="eastAsia" w:ascii="Time New Romans" w:hAnsi="Time New Romans" w:cs="宋体"/>
          <w:szCs w:val="24"/>
        </w:rPr>
        <w:t>2．</w:t>
      </w:r>
      <w:r>
        <w:rPr>
          <w:rFonts w:ascii="宋体" w:hAnsi="宋体" w:cs="宋体"/>
          <w:szCs w:val="24"/>
        </w:rPr>
        <w:t>根据材料内容，下列说法正确的一项是（</w:t>
      </w:r>
      <w:r>
        <w:rPr>
          <w:rFonts w:ascii="宋体" w:hAnsi="宋体"/>
        </w:rPr>
        <w:t>3分</w:t>
      </w:r>
      <w:r>
        <w:rPr>
          <w:rFonts w:ascii="宋体" w:hAnsi="宋体" w:cs="宋体"/>
          <w:szCs w:val="24"/>
        </w:rPr>
        <w:t>）</w:t>
      </w:r>
    </w:p>
    <w:p>
      <w:pPr>
        <w:spacing w:line="320" w:lineRule="exact"/>
        <w:ind w:left="735" w:leftChars="200" w:hanging="315" w:hangingChars="150"/>
        <w:rPr>
          <w:rFonts w:hint="eastAsia" w:ascii="Times New Roman" w:hAnsi="Times New Roman"/>
        </w:rPr>
      </w:pPr>
      <w:r>
        <w:rPr>
          <w:rFonts w:hint="eastAsia" w:ascii="Times New Roman" w:hAnsi="Times New Roman"/>
        </w:rPr>
        <w:t>A．《诗经》是我国古典艺术歌曲的代表作，受它影响，融合唱腔，戏曲风格类型得以产生。</w:t>
      </w:r>
    </w:p>
    <w:p>
      <w:pPr>
        <w:spacing w:line="320" w:lineRule="exact"/>
        <w:ind w:left="735" w:leftChars="200" w:hanging="315" w:hangingChars="150"/>
        <w:rPr>
          <w:rFonts w:hint="eastAsia" w:ascii="Times New Roman" w:hAnsi="Times New Roman"/>
          <w:color w:val="000000"/>
        </w:rPr>
      </w:pPr>
    </w:p>
    <w:p>
      <w:pPr>
        <w:spacing w:line="320" w:lineRule="exact"/>
        <w:ind w:left="735" w:leftChars="200" w:hanging="315" w:hangingChars="150"/>
        <w:rPr>
          <w:rFonts w:hint="eastAsia" w:ascii="Times New Roman" w:hAnsi="Times New Roman"/>
          <w:color w:val="000000"/>
        </w:rPr>
      </w:pPr>
      <w:r>
        <w:rPr>
          <w:rFonts w:hint="eastAsia" w:ascii="Times New Roman" w:hAnsi="Times New Roman"/>
          <w:color w:val="000000"/>
        </w:rPr>
        <w:t>B．材料一采用总分总结构，主体部分又呈递进形式，并通过一些生动的歌曲例子进行说理。</w:t>
      </w:r>
    </w:p>
    <w:p>
      <w:pPr>
        <w:spacing w:line="320" w:lineRule="exact"/>
        <w:ind w:left="735" w:leftChars="200" w:hanging="315" w:hangingChars="150"/>
        <w:rPr>
          <w:rFonts w:hint="eastAsia" w:ascii="Times New Roman" w:hAnsi="Times New Roman"/>
          <w:color w:val="000000"/>
        </w:rPr>
      </w:pPr>
      <w:r>
        <w:rPr>
          <w:rFonts w:hint="eastAsia" w:ascii="Times New Roman" w:hAnsi="Times New Roman"/>
          <w:color w:val="000000"/>
        </w:rPr>
        <w:t>C．《枫桥夜泊》和《我的祖国妈妈》虽是两首风格不同的歌曲，但它们都含有抒情的成分。</w:t>
      </w:r>
    </w:p>
    <w:p>
      <w:pPr>
        <w:spacing w:line="320" w:lineRule="exact"/>
        <w:ind w:left="735" w:leftChars="200" w:hanging="315" w:hangingChars="150"/>
        <w:rPr>
          <w:rFonts w:hint="eastAsia" w:ascii="Times New Roman" w:hAnsi="Times New Roman"/>
          <w:color w:val="000000"/>
        </w:rPr>
      </w:pPr>
      <w:r>
        <w:rPr>
          <w:rFonts w:hint="eastAsia" w:ascii="Times New Roman" w:hAnsi="Times New Roman"/>
          <w:color w:val="000000"/>
        </w:rPr>
        <w:t>D．如果修改《我和我的祖国》钢琴伴奏的音型、变化等各项内容，也可达到艺术歌曲的效果。</w:t>
      </w:r>
    </w:p>
    <w:p>
      <w:pPr>
        <w:spacing w:line="320" w:lineRule="exact"/>
        <w:jc w:val="left"/>
        <w:textAlignment w:val="center"/>
        <w:rPr>
          <w:rFonts w:ascii="宋体" w:hAnsi="宋体" w:cs="宋体"/>
          <w:szCs w:val="24"/>
        </w:rPr>
      </w:pPr>
      <w:r>
        <w:rPr>
          <w:rFonts w:hint="eastAsia" w:ascii="Time New Romans" w:hAnsi="Time New Romans" w:cs="宋体"/>
          <w:szCs w:val="24"/>
        </w:rPr>
        <w:t>3．</w:t>
      </w:r>
      <w:r>
        <w:rPr>
          <w:rFonts w:ascii="宋体" w:hAnsi="宋体" w:cs="宋体"/>
          <w:szCs w:val="24"/>
        </w:rPr>
        <w:t>结合材料内容，下列选项中</w:t>
      </w:r>
      <w:r>
        <w:rPr>
          <w:rFonts w:hint="eastAsia" w:ascii="宋体" w:hAnsi="宋体" w:cs="宋体"/>
          <w:szCs w:val="24"/>
        </w:rPr>
        <w:t>不属于</w:t>
      </w:r>
      <w:r>
        <w:rPr>
          <w:rFonts w:ascii="宋体" w:hAnsi="宋体" w:cs="宋体"/>
          <w:szCs w:val="24"/>
        </w:rPr>
        <w:t>中国艺术歌曲的一项是（</w:t>
      </w:r>
      <w:r>
        <w:rPr>
          <w:rFonts w:ascii="宋体" w:hAnsi="宋体"/>
        </w:rPr>
        <w:t>3分</w:t>
      </w:r>
      <w:r>
        <w:rPr>
          <w:rFonts w:ascii="宋体" w:hAnsi="宋体" w:cs="宋体"/>
          <w:szCs w:val="24"/>
        </w:rPr>
        <w:t>）</w:t>
      </w:r>
    </w:p>
    <w:p>
      <w:pPr>
        <w:spacing w:line="320" w:lineRule="exact"/>
        <w:ind w:left="735" w:leftChars="200" w:hanging="315" w:hangingChars="150"/>
        <w:rPr>
          <w:rFonts w:hint="eastAsia" w:ascii="Times New Roman" w:hAnsi="Times New Roman"/>
          <w:color w:val="000000"/>
        </w:rPr>
      </w:pPr>
      <w:r>
        <w:rPr>
          <w:rFonts w:hint="eastAsia" w:ascii="Times New Roman" w:hAnsi="Times New Roman"/>
          <w:color w:val="000000"/>
        </w:rPr>
        <w:t>A．肖战和那英合唱的《少年行》（唐·王维）</w:t>
      </w:r>
    </w:p>
    <w:p>
      <w:pPr>
        <w:spacing w:line="320" w:lineRule="exact"/>
        <w:ind w:left="735" w:leftChars="200" w:hanging="315" w:hangingChars="150"/>
        <w:rPr>
          <w:rFonts w:hint="eastAsia" w:ascii="Times New Roman" w:hAnsi="Times New Roman"/>
          <w:color w:val="000000"/>
        </w:rPr>
      </w:pPr>
      <w:r>
        <w:rPr>
          <w:rFonts w:hint="eastAsia" w:ascii="Times New Roman" w:hAnsi="Times New Roman"/>
          <w:color w:val="000000"/>
        </w:rPr>
        <w:t>B．</w:t>
      </w:r>
      <w:r>
        <w:rPr>
          <w:rFonts w:hint="eastAsia" w:ascii="Times New Roman" w:hAnsi="Times New Roman"/>
        </w:rPr>
        <w:t>蔡国庆和蔡轩正合唱的《诫子书》（蜀汉·诸葛亮）</w:t>
      </w:r>
    </w:p>
    <w:p>
      <w:pPr>
        <w:spacing w:line="320" w:lineRule="exact"/>
        <w:ind w:left="735" w:leftChars="200" w:hanging="315" w:hangingChars="150"/>
        <w:rPr>
          <w:rFonts w:hint="eastAsia" w:ascii="Times New Roman" w:hAnsi="Times New Roman"/>
        </w:rPr>
      </w:pPr>
      <w:r>
        <w:rPr>
          <w:rFonts w:hint="eastAsia" w:ascii="Times New Roman" w:hAnsi="Times New Roman"/>
        </w:rPr>
        <w:t>C．陈力和余少群合唱的《枉凝眉》（清·曹雪芹）</w:t>
      </w:r>
    </w:p>
    <w:p>
      <w:pPr>
        <w:spacing w:line="320" w:lineRule="exact"/>
        <w:ind w:left="735" w:leftChars="200" w:hanging="315" w:hangingChars="150"/>
        <w:rPr>
          <w:rFonts w:hint="eastAsia" w:ascii="Times New Roman" w:hAnsi="Times New Roman"/>
        </w:rPr>
      </w:pPr>
      <w:r>
        <w:rPr>
          <w:rFonts w:hint="eastAsia" w:ascii="Times New Roman" w:hAnsi="Times New Roman"/>
        </w:rPr>
        <w:t>D．</w:t>
      </w:r>
      <w:r>
        <w:rPr>
          <w:rFonts w:hint="eastAsia" w:ascii="Times New Roman" w:hAnsi="Times New Roman"/>
          <w:color w:val="000000"/>
        </w:rPr>
        <w:t>杨洪基和王晰合唱的《临江仙·滚滚长江东逝水》（明·杨慎）</w:t>
      </w:r>
      <w:r>
        <w:rPr>
          <w:rFonts w:hint="eastAsia" w:ascii="Times New Roman" w:hAnsi="Times New Roman"/>
        </w:rPr>
        <w:t xml:space="preserve"> </w:t>
      </w:r>
    </w:p>
    <w:p>
      <w:pPr>
        <w:spacing w:line="320" w:lineRule="exact"/>
        <w:ind w:left="315" w:hanging="315" w:hangingChars="150"/>
        <w:rPr>
          <w:rFonts w:hint="eastAsia" w:ascii="宋体" w:hAnsi="宋体"/>
        </w:rPr>
      </w:pPr>
      <w:r>
        <w:rPr>
          <w:rFonts w:hint="eastAsia" w:ascii="Time New Romans" w:hAnsi="Time New Romans" w:cs="宋体"/>
          <w:szCs w:val="24"/>
        </w:rPr>
        <w:t>4．</w:t>
      </w:r>
      <w:r>
        <w:rPr>
          <w:rFonts w:ascii="宋体" w:hAnsi="宋体" w:cs="宋体"/>
          <w:szCs w:val="24"/>
        </w:rPr>
        <w:t>材料一和材料二围绕“中国艺术歌曲”谈了</w:t>
      </w:r>
      <w:r>
        <w:rPr>
          <w:rFonts w:hint="eastAsia" w:ascii="宋体" w:hAnsi="宋体" w:cs="宋体"/>
          <w:szCs w:val="24"/>
        </w:rPr>
        <w:t>各自</w:t>
      </w:r>
      <w:r>
        <w:rPr>
          <w:rFonts w:ascii="宋体" w:hAnsi="宋体" w:cs="宋体"/>
          <w:szCs w:val="24"/>
        </w:rPr>
        <w:t>的艺术见解，但侧重点不同，请简要概括。</w:t>
      </w:r>
      <w:r>
        <w:rPr>
          <w:rFonts w:ascii="宋体" w:hAnsi="宋体"/>
        </w:rPr>
        <w:t>（</w:t>
      </w:r>
      <w:r>
        <w:rPr>
          <w:rFonts w:hint="eastAsia" w:ascii="宋体" w:hAnsi="宋体"/>
        </w:rPr>
        <w:t>4分</w:t>
      </w:r>
      <w:r>
        <w:rPr>
          <w:rFonts w:ascii="宋体" w:hAnsi="宋体"/>
        </w:rPr>
        <w:t>）</w:t>
      </w:r>
    </w:p>
    <w:p>
      <w:pPr>
        <w:ind w:left="315" w:hanging="315" w:hangingChars="150"/>
        <w:rPr>
          <w:rFonts w:hint="eastAsia"/>
        </w:rPr>
      </w:pPr>
      <w:r>
        <w:rPr>
          <w:rFonts w:hint="eastAsia" w:ascii="Time New Romans" w:hAnsi="Time New Romans" w:cs="宋体"/>
          <w:szCs w:val="24"/>
        </w:rPr>
        <w:t>5</w:t>
      </w:r>
      <w:r>
        <w:t>．</w:t>
      </w:r>
      <w:r>
        <w:rPr>
          <w:rFonts w:hint="eastAsia" w:ascii="宋体" w:hAnsi="宋体"/>
        </w:rPr>
        <w:t>《大江东去》到了高潮“樯橹灰飞烟灭”时，先以伴奏力度的增强达到情绪爆发的音乐效果，而后在最后一个字上，又采用声音延长的方式达到“留白”效果。请结合材料二，谈谈你对这一做法的理解。</w:t>
      </w:r>
      <w:r>
        <w:rPr>
          <w:rFonts w:ascii="宋体" w:hAnsi="宋体"/>
        </w:rPr>
        <w:t>（</w:t>
      </w:r>
      <w:r>
        <w:rPr>
          <w:rFonts w:hint="eastAsia" w:ascii="宋体" w:hAnsi="宋体"/>
        </w:rPr>
        <w:t>6分</w:t>
      </w:r>
      <w:r>
        <w:rPr>
          <w:rFonts w:ascii="宋体" w:hAnsi="宋体"/>
        </w:rPr>
        <w:t>）</w:t>
      </w:r>
    </w:p>
    <w:p>
      <w:pPr>
        <w:widowControl/>
        <w:spacing w:line="320" w:lineRule="exact"/>
        <w:ind w:firstLine="422" w:firstLineChars="200"/>
        <w:jc w:val="left"/>
        <w:rPr>
          <w:rFonts w:ascii="宋体" w:hAnsi="宋体" w:cs="宋体"/>
          <w:kern w:val="0"/>
          <w:sz w:val="24"/>
          <w:szCs w:val="24"/>
        </w:rPr>
      </w:pPr>
      <w:r>
        <w:rPr>
          <w:rFonts w:hint="eastAsia" w:ascii="宋体" w:hAnsi="宋体" w:cs="宋体"/>
          <w:b/>
          <w:bCs/>
          <w:color w:val="000000"/>
          <w:kern w:val="0"/>
          <w:szCs w:val="21"/>
        </w:rPr>
        <w:t xml:space="preserve"> (二)现代文阅读Ⅱ</w:t>
      </w:r>
      <w:r>
        <w:rPr>
          <w:rFonts w:hint="eastAsia" w:ascii="宋体" w:hAnsi="宋体" w:cs="宋体"/>
          <w:color w:val="000000"/>
          <w:kern w:val="0"/>
          <w:szCs w:val="21"/>
        </w:rPr>
        <w:t xml:space="preserve">(本题共4小题，16分) </w:t>
      </w:r>
    </w:p>
    <w:p>
      <w:pPr>
        <w:spacing w:line="320" w:lineRule="exact"/>
        <w:ind w:firstLine="420" w:firstLineChars="200"/>
        <w:rPr>
          <w:rFonts w:hint="eastAsia" w:ascii="宋体" w:hAnsi="宋体" w:cs="宋体"/>
          <w:color w:val="000000"/>
          <w:kern w:val="0"/>
          <w:szCs w:val="21"/>
        </w:rPr>
      </w:pPr>
      <w:r>
        <w:rPr>
          <w:rFonts w:hint="eastAsia" w:ascii="宋体" w:hAnsi="宋体" w:cs="宋体"/>
          <w:color w:val="000000"/>
          <w:kern w:val="0"/>
          <w:szCs w:val="21"/>
        </w:rPr>
        <w:t>阅读下面的文字，完成 6～9题。</w:t>
      </w:r>
    </w:p>
    <w:p>
      <w:pPr>
        <w:spacing w:line="320" w:lineRule="exact"/>
        <w:jc w:val="center"/>
        <w:rPr>
          <w:rFonts w:ascii="宋体" w:hAnsi="宋体"/>
        </w:rPr>
      </w:pPr>
      <w:r>
        <w:rPr>
          <w:rFonts w:ascii="宋体" w:hAnsi="宋体"/>
        </w:rPr>
        <w:t>萨赫勒荒原</w:t>
      </w:r>
      <w:r>
        <w:rPr>
          <w:rFonts w:hint="eastAsia" w:ascii="宋体" w:hAnsi="宋体"/>
        </w:rPr>
        <w:t xml:space="preserve">  </w:t>
      </w:r>
      <w:r>
        <w:rPr>
          <w:rFonts w:hint="eastAsia" w:ascii="宋体" w:hAnsi="宋体"/>
          <w:sz w:val="18"/>
        </w:rPr>
        <w:t>朱山坡</w:t>
      </w:r>
    </w:p>
    <w:p>
      <w:pPr>
        <w:spacing w:line="320" w:lineRule="exact"/>
        <w:ind w:firstLine="420" w:firstLineChars="200"/>
        <w:rPr>
          <w:rFonts w:ascii="楷体" w:hAnsi="楷体" w:eastAsia="楷体"/>
        </w:rPr>
      </w:pPr>
      <w:r>
        <w:rPr>
          <w:rFonts w:hint="eastAsia" w:ascii="楷体" w:hAnsi="楷体" w:eastAsia="楷体"/>
        </w:rPr>
        <w:t>不知道睡了多久。我是被萨哈又一个急刹车惊醒的。当我睁开眼睛时，看到车头前站着一个身材高瘦的黑男。他双手张开，拦住了车的去路。</w:t>
      </w:r>
    </w:p>
    <w:p>
      <w:pPr>
        <w:spacing w:line="320" w:lineRule="exact"/>
        <w:ind w:firstLine="420" w:firstLineChars="200"/>
        <w:rPr>
          <w:rFonts w:ascii="楷体" w:hAnsi="楷体" w:eastAsia="楷体"/>
        </w:rPr>
      </w:pPr>
      <w:r>
        <w:rPr>
          <w:rFonts w:hint="eastAsia" w:ascii="楷体" w:hAnsi="楷体" w:eastAsia="楷体"/>
        </w:rPr>
        <w:t>我大吃一惊，以为碰到劫匪了。在尼亚美的时候已经被告知，近年来由于旱灾，尼日尔遭遇了大饥荒，疾病盛行，饿死、病死的人随处可见，人们求生的欲望超过了对法律和戒条的敬畏。</w:t>
      </w:r>
    </w:p>
    <w:p>
      <w:pPr>
        <w:spacing w:line="320" w:lineRule="exact"/>
        <w:ind w:firstLine="420" w:firstLineChars="200"/>
        <w:rPr>
          <w:rFonts w:ascii="楷体" w:hAnsi="楷体" w:eastAsia="楷体"/>
        </w:rPr>
      </w:pPr>
      <w:r>
        <w:rPr>
          <w:rFonts w:hint="eastAsia" w:ascii="楷体" w:hAnsi="楷体" w:eastAsia="楷体"/>
        </w:rPr>
        <w:t>萨哈倒很镇定，伸出头去，朝那个黑人质问说：“尼可，你要干吗？”</w:t>
      </w:r>
    </w:p>
    <w:p>
      <w:pPr>
        <w:spacing w:line="320" w:lineRule="exact"/>
        <w:ind w:firstLine="420" w:firstLineChars="200"/>
        <w:rPr>
          <w:rFonts w:ascii="楷体" w:hAnsi="楷体" w:eastAsia="楷体"/>
        </w:rPr>
      </w:pPr>
      <w:r>
        <w:rPr>
          <w:rFonts w:hint="eastAsia" w:ascii="楷体" w:hAnsi="楷体" w:eastAsia="楷体"/>
        </w:rPr>
        <w:t>尼可穿着一件灰白相间的衬衣和一条白色的中裤，赤着的脚脏得黑乎乎的，是一张温顺老实的脸。</w:t>
      </w:r>
    </w:p>
    <w:p>
      <w:pPr>
        <w:spacing w:line="320" w:lineRule="exact"/>
        <w:ind w:firstLine="420" w:firstLineChars="200"/>
        <w:rPr>
          <w:rFonts w:ascii="楷体" w:hAnsi="楷体" w:eastAsia="楷体"/>
        </w:rPr>
      </w:pPr>
      <w:r>
        <w:rPr>
          <w:rFonts w:hint="eastAsia" w:ascii="楷体" w:hAnsi="楷体" w:eastAsia="楷体"/>
        </w:rPr>
        <w:t>萨哈说：“祖母还好吗？”</w:t>
      </w:r>
    </w:p>
    <w:p>
      <w:pPr>
        <w:spacing w:line="320" w:lineRule="exact"/>
        <w:ind w:firstLine="420" w:firstLineChars="200"/>
        <w:rPr>
          <w:rFonts w:ascii="楷体" w:hAnsi="楷体" w:eastAsia="楷体"/>
        </w:rPr>
      </w:pPr>
      <w:r>
        <w:rPr>
          <w:rFonts w:hint="eastAsia" w:ascii="楷体" w:hAnsi="楷体" w:eastAsia="楷体"/>
        </w:rPr>
        <w:t>尼可说：“情况很不好！本来她快要不行了，一听说郭医生得病，她又活过来了。”</w:t>
      </w:r>
    </w:p>
    <w:p>
      <w:pPr>
        <w:spacing w:line="320" w:lineRule="exact"/>
        <w:ind w:firstLine="420" w:firstLineChars="200"/>
        <w:rPr>
          <w:rFonts w:ascii="楷体" w:hAnsi="楷体" w:eastAsia="楷体"/>
        </w:rPr>
      </w:pPr>
      <w:r>
        <w:rPr>
          <w:rFonts w:hint="eastAsia" w:ascii="楷体" w:hAnsi="楷体" w:eastAsia="楷体"/>
        </w:rPr>
        <w:t>“你回去告诉祖母，郭医生的病已经好了。没事了。过段日子他又会回来的。”萨哈对尼可说。貌似老实的萨哈说起谎来竟然一气呵成，毫无障碍。</w:t>
      </w:r>
    </w:p>
    <w:p>
      <w:pPr>
        <w:spacing w:line="320" w:lineRule="exact"/>
        <w:ind w:firstLine="420" w:firstLineChars="200"/>
        <w:rPr>
          <w:rFonts w:ascii="楷体" w:hAnsi="楷体" w:eastAsia="楷体"/>
        </w:rPr>
      </w:pPr>
      <w:r>
        <w:rPr>
          <w:rFonts w:hint="eastAsia" w:ascii="楷体" w:hAnsi="楷体" w:eastAsia="楷体"/>
        </w:rPr>
        <w:t>“真的吗？”尼可盯着父亲的脸问。</w:t>
      </w:r>
    </w:p>
    <w:p>
      <w:pPr>
        <w:spacing w:line="320" w:lineRule="exact"/>
        <w:ind w:firstLine="420" w:firstLineChars="200"/>
        <w:rPr>
          <w:rFonts w:ascii="楷体" w:hAnsi="楷体" w:eastAsia="楷体"/>
        </w:rPr>
      </w:pPr>
      <w:r>
        <w:rPr>
          <w:rFonts w:hint="eastAsia" w:ascii="楷体" w:hAnsi="楷体" w:eastAsia="楷体"/>
        </w:rPr>
        <w:t>“是真的。尼亚美的中国医生很厉害，把他的病治好了。”萨哈说，</w:t>
      </w:r>
      <w:bookmarkStart w:id="0" w:name="_Hlk100239893"/>
      <w:r>
        <w:rPr>
          <w:rFonts w:hint="eastAsia" w:ascii="楷体" w:hAnsi="楷体" w:eastAsia="楷体"/>
        </w:rPr>
        <w:t>“世界上没有中国医生治不好的病。”</w:t>
      </w:r>
      <w:bookmarkEnd w:id="0"/>
    </w:p>
    <w:p>
      <w:pPr>
        <w:spacing w:line="320" w:lineRule="exact"/>
        <w:ind w:firstLine="420" w:firstLineChars="200"/>
        <w:rPr>
          <w:rFonts w:ascii="楷体" w:hAnsi="楷体" w:eastAsia="楷体"/>
        </w:rPr>
      </w:pPr>
      <w:r>
        <w:rPr>
          <w:rFonts w:hint="eastAsia" w:ascii="楷体" w:hAnsi="楷体" w:eastAsia="楷体"/>
        </w:rPr>
        <w:t>尼可很高兴，竟然手舞足蹈起来。萨哈突然变得有些悲伤，转过身来，不让尼可看到他的神色，朝着远方看了一眼，不经意地发出一声叹息。</w:t>
      </w:r>
    </w:p>
    <w:p>
      <w:pPr>
        <w:spacing w:line="320" w:lineRule="exact"/>
        <w:ind w:firstLine="420" w:firstLineChars="200"/>
        <w:rPr>
          <w:rFonts w:ascii="楷体" w:hAnsi="楷体" w:eastAsia="楷体"/>
        </w:rPr>
      </w:pPr>
      <w:r>
        <w:rPr>
          <w:rFonts w:hint="eastAsia" w:ascii="楷体" w:hAnsi="楷体" w:eastAsia="楷体"/>
        </w:rPr>
        <w:t>“太好了，祖母可以放心了。”尼可兴奋地说，像孩子一样向我们挥手告别。</w:t>
      </w:r>
    </w:p>
    <w:p>
      <w:pPr>
        <w:spacing w:line="320" w:lineRule="exact"/>
        <w:ind w:firstLine="420" w:firstLineChars="200"/>
        <w:rPr>
          <w:rFonts w:ascii="楷体" w:hAnsi="楷体" w:eastAsia="楷体"/>
        </w:rPr>
      </w:pPr>
      <w:r>
        <w:rPr>
          <w:rFonts w:hint="eastAsia" w:ascii="楷体" w:hAnsi="楷体" w:eastAsia="楷体"/>
        </w:rPr>
        <w:t>萨哈重新出发，但刚走出十几米，他又停了下来，跳下车，往回跑。我也看到了，身后的尼可瘫倒在路边！</w:t>
      </w:r>
    </w:p>
    <w:p>
      <w:pPr>
        <w:spacing w:line="320" w:lineRule="exact"/>
        <w:ind w:firstLine="420" w:firstLineChars="200"/>
        <w:rPr>
          <w:rFonts w:ascii="楷体" w:hAnsi="楷体" w:eastAsia="楷体"/>
        </w:rPr>
      </w:pPr>
      <w:r>
        <w:rPr>
          <w:rFonts w:hint="eastAsia" w:ascii="楷体" w:hAnsi="楷体" w:eastAsia="楷体"/>
        </w:rPr>
        <w:t>职业的直觉和惯性让我赶紧跳下车，向尼可直奔过去。</w:t>
      </w:r>
    </w:p>
    <w:p>
      <w:pPr>
        <w:spacing w:line="320" w:lineRule="exact"/>
        <w:ind w:firstLine="420" w:firstLineChars="200"/>
        <w:rPr>
          <w:rFonts w:ascii="楷体" w:hAnsi="楷体" w:eastAsia="楷体"/>
        </w:rPr>
      </w:pPr>
      <w:r>
        <w:rPr>
          <w:rFonts w:hint="eastAsia" w:ascii="楷体" w:hAnsi="楷体" w:eastAsia="楷体"/>
        </w:rPr>
        <w:t>萨哈扶着尼可坐起来，问他：“怎么回事？”</w:t>
      </w:r>
    </w:p>
    <w:p>
      <w:pPr>
        <w:spacing w:line="320" w:lineRule="exact"/>
        <w:ind w:firstLine="420" w:firstLineChars="200"/>
        <w:rPr>
          <w:rFonts w:ascii="楷体" w:hAnsi="楷体" w:eastAsia="楷体"/>
        </w:rPr>
      </w:pPr>
      <w:r>
        <w:rPr>
          <w:rFonts w:hint="eastAsia" w:ascii="楷体" w:hAnsi="楷体" w:eastAsia="楷体"/>
        </w:rPr>
        <w:t>“我饿。我感觉我快饿死了。”尼可说，“我在这里等你们两天两夜了。我以为天上会给我掉下一块粟饼，但连一滴露珠也没有。”</w:t>
      </w:r>
    </w:p>
    <w:p>
      <w:pPr>
        <w:spacing w:line="320" w:lineRule="exact"/>
        <w:ind w:firstLine="420" w:firstLineChars="200"/>
        <w:rPr>
          <w:rFonts w:ascii="楷体" w:hAnsi="楷体" w:eastAsia="楷体"/>
        </w:rPr>
      </w:pPr>
      <w:r>
        <w:rPr>
          <w:rFonts w:hint="eastAsia" w:ascii="楷体" w:hAnsi="楷体" w:eastAsia="楷体"/>
        </w:rPr>
        <w:t>我摸了一下尼可的额头，好烫啊，而且他的身子在颤抖，还在流鼻涕。</w:t>
      </w:r>
    </w:p>
    <w:p>
      <w:pPr>
        <w:spacing w:line="320" w:lineRule="exact"/>
        <w:ind w:firstLine="420" w:firstLineChars="200"/>
        <w:rPr>
          <w:rFonts w:ascii="楷体" w:hAnsi="楷体" w:eastAsia="楷体"/>
        </w:rPr>
      </w:pPr>
      <w:r>
        <w:rPr>
          <w:rFonts w:hint="eastAsia" w:ascii="楷体" w:hAnsi="楷体" w:eastAsia="楷体"/>
        </w:rPr>
        <w:t>“他没有什么问题，只是饿了。”</w:t>
      </w:r>
      <w:bookmarkStart w:id="1" w:name="_Hlk100239245"/>
      <w:r>
        <w:rPr>
          <w:rFonts w:hint="eastAsia" w:ascii="楷体" w:hAnsi="楷体" w:eastAsia="楷体"/>
        </w:rPr>
        <w:t>萨哈轻轻推开我，轻描淡写地说。</w:t>
      </w:r>
      <w:bookmarkEnd w:id="1"/>
    </w:p>
    <w:p>
      <w:pPr>
        <w:spacing w:line="320" w:lineRule="exact"/>
        <w:ind w:firstLine="420" w:firstLineChars="200"/>
        <w:rPr>
          <w:rFonts w:ascii="楷体" w:hAnsi="楷体" w:eastAsia="楷体"/>
        </w:rPr>
      </w:pPr>
      <w:r>
        <w:rPr>
          <w:rFonts w:hint="eastAsia" w:ascii="楷体" w:hAnsi="楷体" w:eastAsia="楷体"/>
        </w:rPr>
        <w:t>我返回车上，从我的挎包里取出一块黑麦面包、一罐上海产的炼乳，跑到尼可跟前，塞给他。尼可端详着炼乳，双手震颤了几下。</w:t>
      </w:r>
    </w:p>
    <w:p>
      <w:pPr>
        <w:spacing w:line="320" w:lineRule="exact"/>
        <w:ind w:firstLine="420" w:firstLineChars="200"/>
        <w:rPr>
          <w:rFonts w:ascii="楷体" w:hAnsi="楷体" w:eastAsia="楷体"/>
        </w:rPr>
      </w:pPr>
      <w:r>
        <w:rPr>
          <w:rFonts w:hint="eastAsia" w:ascii="楷体" w:hAnsi="楷体" w:eastAsia="楷体"/>
        </w:rPr>
        <w:t>“喝吧，是好东西。”我催促尼可。至少它能迅速补充能量。</w:t>
      </w:r>
    </w:p>
    <w:p>
      <w:pPr>
        <w:spacing w:line="320" w:lineRule="exact"/>
        <w:ind w:firstLine="420" w:firstLineChars="200"/>
        <w:rPr>
          <w:rFonts w:ascii="楷体" w:hAnsi="楷体" w:eastAsia="楷体"/>
        </w:rPr>
      </w:pPr>
      <w:r>
        <w:rPr>
          <w:rFonts w:hint="eastAsia" w:ascii="楷体" w:hAnsi="楷体" w:eastAsia="楷体"/>
        </w:rPr>
        <w:t>但萨哈阻止了尼可打开炼乳，从自己的衣袋里掏出半块粟饼，正是午饭吃剩的那半块，送到尼可的嘴里。</w:t>
      </w:r>
    </w:p>
    <w:p>
      <w:pPr>
        <w:spacing w:line="320" w:lineRule="exact"/>
        <w:ind w:firstLine="420" w:firstLineChars="200"/>
        <w:rPr>
          <w:rFonts w:ascii="楷体" w:hAnsi="楷体" w:eastAsia="楷体"/>
        </w:rPr>
      </w:pPr>
      <w:r>
        <w:rPr>
          <w:rFonts w:hint="eastAsia" w:ascii="楷体" w:hAnsi="楷体" w:eastAsia="楷体"/>
        </w:rPr>
        <w:t>但尼可盯着我手里的炼乳，眼睛里充满了强烈的渴望，“能送给我吗？”尼可羞怯地问我。</w:t>
      </w:r>
    </w:p>
    <w:p>
      <w:pPr>
        <w:spacing w:line="320" w:lineRule="exact"/>
        <w:ind w:firstLine="420" w:firstLineChars="200"/>
        <w:rPr>
          <w:rFonts w:ascii="楷体" w:hAnsi="楷体" w:eastAsia="楷体"/>
        </w:rPr>
      </w:pPr>
      <w:r>
        <w:rPr>
          <w:rFonts w:hint="eastAsia" w:ascii="楷体" w:hAnsi="楷体" w:eastAsia="楷体"/>
        </w:rPr>
        <w:t>他怕我拒绝，赶紧补充说：“我想让祖母尝尝。我发誓，她一辈子也没见过这东西。我不会动它，我只给她尝。”</w:t>
      </w:r>
    </w:p>
    <w:p>
      <w:pPr>
        <w:spacing w:line="320" w:lineRule="exact"/>
        <w:ind w:firstLine="420" w:firstLineChars="200"/>
        <w:rPr>
          <w:rFonts w:ascii="楷体" w:hAnsi="楷体" w:eastAsia="楷体"/>
        </w:rPr>
      </w:pPr>
      <w:r>
        <w:rPr>
          <w:rFonts w:hint="eastAsia" w:ascii="楷体" w:hAnsi="楷体" w:eastAsia="楷体"/>
        </w:rPr>
        <w:t>不顾萨哈严肃的反对，我答应尼可说，可以。</w:t>
      </w:r>
    </w:p>
    <w:p>
      <w:pPr>
        <w:spacing w:line="320" w:lineRule="exact"/>
        <w:ind w:firstLine="420" w:firstLineChars="200"/>
        <w:rPr>
          <w:rFonts w:ascii="楷体" w:hAnsi="楷体" w:eastAsia="楷体"/>
        </w:rPr>
      </w:pPr>
      <w:r>
        <w:rPr>
          <w:rFonts w:hint="eastAsia" w:ascii="楷体" w:hAnsi="楷体" w:eastAsia="楷体"/>
        </w:rPr>
        <w:t>尼可似乎一下子恢复了力量，从萨哈怀里站起来，举着炼乳，向我表示感谢。</w:t>
      </w:r>
    </w:p>
    <w:p>
      <w:pPr>
        <w:spacing w:line="320" w:lineRule="exact"/>
        <w:ind w:firstLine="420" w:firstLineChars="200"/>
        <w:rPr>
          <w:rFonts w:ascii="楷体" w:hAnsi="楷体" w:eastAsia="楷体"/>
        </w:rPr>
      </w:pPr>
      <w:r>
        <w:rPr>
          <w:rFonts w:hint="eastAsia" w:ascii="楷体" w:hAnsi="楷体" w:eastAsia="楷体"/>
        </w:rPr>
        <w:t>萨哈推着我回到车上，继续前行。为了把刚才耽误的时间抢回来，他把车开到了最快。车子朝着太阳滑落的方向飞驰。几只乌鸦盘旋在车的上空，不断发出饥饿的喊叫，不像是保驾护航。我突然想起刚才尼可脸额发烫，身子发抖。我那时以为只是他在烈日下晒了那么久，饥渴到了极点才那样的。但职业的直觉和敏感让我醒悟过来，我猛叫了一声：</w:t>
      </w:r>
      <w:r>
        <w:rPr>
          <w:rFonts w:ascii="楷体" w:hAnsi="楷体" w:eastAsia="楷体"/>
        </w:rPr>
        <w:t>“停车！”</w:t>
      </w:r>
    </w:p>
    <w:p>
      <w:pPr>
        <w:spacing w:line="320" w:lineRule="exact"/>
        <w:ind w:firstLine="420" w:firstLineChars="200"/>
        <w:rPr>
          <w:rFonts w:ascii="楷体" w:hAnsi="楷体" w:eastAsia="楷体"/>
        </w:rPr>
      </w:pPr>
      <w:r>
        <w:rPr>
          <w:rFonts w:hint="eastAsia" w:ascii="楷体" w:hAnsi="楷体" w:eastAsia="楷体"/>
        </w:rPr>
        <w:t>萨哈下意识地刹住了车，疑惑地看着我。我说：</w:t>
      </w:r>
      <w:r>
        <w:rPr>
          <w:rFonts w:ascii="楷体" w:hAnsi="楷体" w:eastAsia="楷体"/>
        </w:rPr>
        <w:t>“掉头!”</w:t>
      </w:r>
    </w:p>
    <w:p>
      <w:pPr>
        <w:spacing w:line="320" w:lineRule="exact"/>
        <w:ind w:firstLine="420" w:firstLineChars="200"/>
        <w:rPr>
          <w:rFonts w:ascii="楷体" w:hAnsi="楷体" w:eastAsia="楷体"/>
        </w:rPr>
      </w:pPr>
      <w:r>
        <w:rPr>
          <w:rFonts w:hint="eastAsia" w:ascii="楷体" w:hAnsi="楷体" w:eastAsia="楷体"/>
        </w:rPr>
        <w:t>“为什么？”</w:t>
      </w:r>
      <w:r>
        <w:rPr>
          <w:rFonts w:ascii="楷体" w:hAnsi="楷体" w:eastAsia="楷体"/>
        </w:rPr>
        <w:t>萨哈对我命令式的语气有点儿不满。</w:t>
      </w:r>
    </w:p>
    <w:p>
      <w:pPr>
        <w:spacing w:line="320" w:lineRule="exact"/>
        <w:ind w:firstLine="420" w:firstLineChars="200"/>
        <w:rPr>
          <w:rFonts w:ascii="楷体" w:hAnsi="楷体" w:eastAsia="楷体"/>
        </w:rPr>
      </w:pPr>
      <w:r>
        <w:rPr>
          <w:rFonts w:hint="eastAsia" w:ascii="楷体" w:hAnsi="楷体" w:eastAsia="楷体"/>
        </w:rPr>
        <w:t>“我们回去看看尼可。</w:t>
      </w:r>
      <w:r>
        <w:rPr>
          <w:rFonts w:ascii="楷体" w:hAnsi="楷体" w:eastAsia="楷体"/>
        </w:rPr>
        <w:t>”我说，“我怀疑他患上了疟疾。”</w:t>
      </w:r>
      <w:bookmarkStart w:id="2" w:name="_Hlk100239423"/>
      <w:r>
        <w:rPr>
          <w:rFonts w:ascii="楷体" w:hAnsi="楷体" w:eastAsia="楷体"/>
        </w:rPr>
        <w:t>萨哈没有马上掉头，脸上也没有震惊和焦急之色。</w:t>
      </w:r>
      <w:bookmarkEnd w:id="2"/>
    </w:p>
    <w:p>
      <w:pPr>
        <w:spacing w:line="320" w:lineRule="exact"/>
        <w:ind w:firstLine="420" w:firstLineChars="200"/>
        <w:rPr>
          <w:rFonts w:ascii="楷体" w:hAnsi="楷体" w:eastAsia="楷体"/>
        </w:rPr>
      </w:pPr>
      <w:r>
        <w:rPr>
          <w:rFonts w:hint="eastAsia" w:ascii="楷体" w:hAnsi="楷体" w:eastAsia="楷体"/>
        </w:rPr>
        <w:t>“疟疾很危险。会死人的。</w:t>
      </w:r>
      <w:r>
        <w:rPr>
          <w:rFonts w:ascii="楷体" w:hAnsi="楷体" w:eastAsia="楷体"/>
        </w:rPr>
        <w:t>”我说。我第一次到非洲，经验还是不足，敏感性也不够，我为刚才自己的疏忽大意感到羞愧。</w:t>
      </w:r>
      <w:bookmarkStart w:id="3" w:name="_Hlk100237504"/>
      <w:r>
        <w:rPr>
          <w:rFonts w:ascii="楷体" w:hAnsi="楷体" w:eastAsia="楷体"/>
        </w:rPr>
        <w:t>如果老郭在，他肯定又会把我骂得狗血喷头。</w:t>
      </w:r>
      <w:bookmarkEnd w:id="3"/>
    </w:p>
    <w:p>
      <w:pPr>
        <w:spacing w:line="320" w:lineRule="exact"/>
        <w:ind w:firstLine="420" w:firstLineChars="200"/>
        <w:rPr>
          <w:rFonts w:ascii="楷体" w:hAnsi="楷体" w:eastAsia="楷体"/>
        </w:rPr>
      </w:pPr>
      <w:r>
        <w:rPr>
          <w:rFonts w:hint="eastAsia" w:ascii="楷体" w:hAnsi="楷体" w:eastAsia="楷体"/>
        </w:rPr>
        <w:t>萨哈重新启动了车。但他没有掉头，而是继续往前开。</w:t>
      </w:r>
    </w:p>
    <w:p>
      <w:pPr>
        <w:spacing w:line="320" w:lineRule="exact"/>
        <w:ind w:firstLine="420" w:firstLineChars="200"/>
        <w:rPr>
          <w:rFonts w:ascii="楷体" w:hAnsi="楷体" w:eastAsia="楷体"/>
        </w:rPr>
      </w:pPr>
      <w:r>
        <w:rPr>
          <w:rFonts w:hint="eastAsia" w:ascii="楷体" w:hAnsi="楷体" w:eastAsia="楷体"/>
        </w:rPr>
        <w:t>我提高嗓门再次要求他：“尼可很危险，我是医生，我请你立即掉头救人！”</w:t>
      </w:r>
    </w:p>
    <w:p>
      <w:pPr>
        <w:spacing w:line="320" w:lineRule="exact"/>
        <w:ind w:firstLine="420" w:firstLineChars="200"/>
        <w:rPr>
          <w:rFonts w:ascii="楷体" w:hAnsi="楷体" w:eastAsia="楷体"/>
        </w:rPr>
      </w:pPr>
      <w:r>
        <w:rPr>
          <w:rFonts w:hint="eastAsia" w:ascii="楷体" w:hAnsi="楷体" w:eastAsia="楷体"/>
        </w:rPr>
        <w:t>萨哈沉默了一会儿才平静地回答我说：“我知道尼可很危险。经验已经告诉我，他就是患病了。他只是患病而已。但天黑之前我们必须赶到津德尔驻地！”</w:t>
      </w:r>
    </w:p>
    <w:p>
      <w:pPr>
        <w:spacing w:line="320" w:lineRule="exact"/>
        <w:ind w:firstLine="420" w:firstLineChars="200"/>
        <w:rPr>
          <w:rFonts w:ascii="楷体" w:hAnsi="楷体" w:eastAsia="楷体"/>
        </w:rPr>
      </w:pPr>
      <w:r>
        <w:rPr>
          <w:rFonts w:hint="eastAsia" w:ascii="楷体" w:hAnsi="楷体" w:eastAsia="楷体"/>
        </w:rPr>
        <w:t>我明白。萨哈说的是对的，但我不能见死不救。掉头回去，我能给尼可治疗，给他打一针，给他几片药物，耽误不了多少时间。救人比按时抵达更重要吧？</w:t>
      </w:r>
    </w:p>
    <w:p>
      <w:pPr>
        <w:spacing w:line="320" w:lineRule="exact"/>
        <w:ind w:firstLine="420" w:firstLineChars="200"/>
        <w:rPr>
          <w:rFonts w:ascii="楷体" w:hAnsi="楷体" w:eastAsia="楷体"/>
        </w:rPr>
      </w:pPr>
      <w:bookmarkStart w:id="4" w:name="_Hlk100237060"/>
      <w:r>
        <w:rPr>
          <w:rFonts w:hint="eastAsia" w:ascii="楷体" w:hAnsi="楷体" w:eastAsia="楷体"/>
        </w:rPr>
        <w:t>“在萨赫勒荒原，死并不可怕</w:t>
      </w:r>
      <w:bookmarkStart w:id="5" w:name="_Hlk100236668"/>
      <w:r>
        <w:rPr>
          <w:rFonts w:hint="eastAsia" w:ascii="楷体" w:hAnsi="楷体" w:eastAsia="楷体"/>
        </w:rPr>
        <w:t>，好人死后能上天堂。”</w:t>
      </w:r>
      <w:bookmarkEnd w:id="4"/>
      <w:r>
        <w:rPr>
          <w:rFonts w:hint="eastAsia" w:ascii="楷体" w:hAnsi="楷体" w:eastAsia="楷体"/>
        </w:rPr>
        <w:t>萨哈说</w:t>
      </w:r>
      <w:bookmarkEnd w:id="5"/>
      <w:r>
        <w:rPr>
          <w:rFonts w:hint="eastAsia" w:ascii="楷体" w:hAnsi="楷体" w:eastAsia="楷体"/>
        </w:rPr>
        <w:t>，“你应该看得出来，尼可是一个好人。老郭也是。”</w:t>
      </w:r>
    </w:p>
    <w:p>
      <w:pPr>
        <w:spacing w:line="320" w:lineRule="exact"/>
        <w:ind w:firstLine="420" w:firstLineChars="200"/>
        <w:rPr>
          <w:rFonts w:ascii="楷体" w:hAnsi="楷体" w:eastAsia="楷体"/>
        </w:rPr>
      </w:pPr>
      <w:r>
        <w:rPr>
          <w:rFonts w:hint="eastAsia" w:ascii="楷体" w:hAnsi="楷体" w:eastAsia="楷体"/>
        </w:rPr>
        <w:t>看萨哈的表情，他是认真的。没有商量的余地。他的脚没有松开油门。</w:t>
      </w:r>
    </w:p>
    <w:p>
      <w:pPr>
        <w:spacing w:line="320" w:lineRule="exact"/>
        <w:ind w:firstLine="420" w:firstLineChars="200"/>
        <w:rPr>
          <w:rFonts w:ascii="楷体" w:hAnsi="楷体" w:eastAsia="楷体"/>
        </w:rPr>
      </w:pPr>
      <w:r>
        <w:rPr>
          <w:rFonts w:hint="eastAsia" w:ascii="楷体" w:hAnsi="楷体" w:eastAsia="楷体"/>
        </w:rPr>
        <w:t>“日落之前我们必须赶到驻地。”萨哈说，“他们等着药物救人。”</w:t>
      </w:r>
    </w:p>
    <w:p>
      <w:pPr>
        <w:spacing w:line="320" w:lineRule="exact"/>
        <w:ind w:firstLine="420" w:firstLineChars="200"/>
        <w:rPr>
          <w:rFonts w:ascii="楷体" w:hAnsi="楷体" w:eastAsia="楷体"/>
        </w:rPr>
      </w:pPr>
      <w:r>
        <w:rPr>
          <w:rFonts w:hint="eastAsia" w:ascii="楷体" w:hAnsi="楷体" w:eastAsia="楷体"/>
        </w:rPr>
        <w:t>天色慢慢暗淡下来。我忍不住回头看，但飞扬的尘土遮住了一切。</w:t>
      </w:r>
    </w:p>
    <w:p>
      <w:pPr>
        <w:spacing w:line="320" w:lineRule="exact"/>
        <w:ind w:firstLine="420" w:firstLineChars="200"/>
        <w:rPr>
          <w:rFonts w:hint="eastAsia" w:ascii="楷体" w:hAnsi="楷体" w:eastAsia="楷体"/>
        </w:rPr>
      </w:pPr>
      <w:r>
        <w:rPr>
          <w:rFonts w:hint="eastAsia" w:ascii="楷体" w:hAnsi="楷体" w:eastAsia="楷体"/>
        </w:rPr>
        <w:t>地平线在遥远的前方……</w:t>
      </w:r>
    </w:p>
    <w:p>
      <w:pPr>
        <w:spacing w:line="320" w:lineRule="exact"/>
        <w:ind w:firstLine="420" w:firstLineChars="200"/>
        <w:rPr>
          <w:rFonts w:ascii="宋体" w:hAnsi="宋体"/>
        </w:rPr>
      </w:pPr>
      <w:r>
        <w:rPr>
          <w:rFonts w:hint="eastAsia" w:ascii="楷体" w:hAnsi="楷体" w:eastAsia="楷体"/>
        </w:rPr>
        <w:t xml:space="preserve">                                                         </w:t>
      </w:r>
      <w:r>
        <w:rPr>
          <w:rFonts w:hint="eastAsia" w:ascii="宋体" w:hAnsi="宋体"/>
        </w:rPr>
        <w:t xml:space="preserve">  （有删改）</w:t>
      </w:r>
    </w:p>
    <w:p>
      <w:pPr>
        <w:spacing w:line="320" w:lineRule="exact"/>
        <w:ind w:left="780" w:leftChars="200" w:hanging="360" w:hangingChars="200"/>
        <w:rPr>
          <w:rFonts w:ascii="宋体" w:hAnsi="宋体"/>
          <w:sz w:val="18"/>
        </w:rPr>
      </w:pPr>
      <w:r>
        <w:rPr>
          <w:rFonts w:hint="eastAsia" w:ascii="宋体" w:hAnsi="宋体"/>
          <w:sz w:val="18"/>
        </w:rPr>
        <w:t>[注]小说故事背景：非洲津德尔地区医疗队的中国援非医生老郭突然病倒身亡，“我”临危受命，接替老郭进驻医疗队。</w:t>
      </w:r>
    </w:p>
    <w:p>
      <w:pPr>
        <w:spacing w:line="320" w:lineRule="exact"/>
        <w:rPr>
          <w:rFonts w:ascii="宋体" w:hAnsi="宋体"/>
        </w:rPr>
      </w:pPr>
      <w:r>
        <w:rPr>
          <w:rFonts w:ascii="Time New Romans" w:hAnsi="Time New Romans" w:cs="宋体"/>
          <w:szCs w:val="24"/>
        </w:rPr>
        <w:t>6．</w:t>
      </w:r>
      <w:r>
        <w:rPr>
          <w:rFonts w:ascii="宋体" w:hAnsi="宋体"/>
        </w:rPr>
        <w:t>下列对文章相关内容的理解，不正确的一项是</w:t>
      </w:r>
      <w:r>
        <w:rPr>
          <w:rFonts w:hint="eastAsia" w:ascii="宋体" w:hAnsi="宋体"/>
        </w:rPr>
        <w:t>（</w:t>
      </w:r>
      <w:r>
        <w:rPr>
          <w:rFonts w:ascii="宋体" w:hAnsi="宋体"/>
        </w:rPr>
        <w:t>3分</w:t>
      </w:r>
      <w:r>
        <w:rPr>
          <w:rFonts w:hint="eastAsia" w:ascii="宋体" w:hAnsi="宋体"/>
        </w:rPr>
        <w:t>）</w:t>
      </w:r>
    </w:p>
    <w:p>
      <w:pPr>
        <w:spacing w:line="320" w:lineRule="exact"/>
        <w:ind w:left="735" w:leftChars="200" w:hanging="315" w:hangingChars="150"/>
        <w:rPr>
          <w:rFonts w:ascii="Times New Roman" w:hAnsi="Times New Roman"/>
          <w:color w:val="000000"/>
        </w:rPr>
      </w:pPr>
      <w:r>
        <w:rPr>
          <w:rFonts w:ascii="Times New Roman" w:hAnsi="Times New Roman"/>
          <w:color w:val="000000"/>
        </w:rPr>
        <w:t>A．</w:t>
      </w:r>
      <w:r>
        <w:rPr>
          <w:rFonts w:hint="eastAsia" w:ascii="Times New Roman" w:hAnsi="Times New Roman"/>
          <w:color w:val="000000"/>
        </w:rPr>
        <w:t>开篇以尼可的突然出现来设置悬念，同时借助于我对尼可身份的猜测，巧妙地交代了尼日尔的社会环境。</w:t>
      </w:r>
    </w:p>
    <w:p>
      <w:pPr>
        <w:spacing w:line="320" w:lineRule="exact"/>
        <w:ind w:left="735" w:leftChars="200" w:hanging="315" w:hangingChars="150"/>
        <w:rPr>
          <w:rFonts w:ascii="Times New Roman" w:hAnsi="Times New Roman"/>
          <w:color w:val="000000"/>
        </w:rPr>
      </w:pPr>
      <w:r>
        <w:rPr>
          <w:rFonts w:ascii="Times New Roman" w:hAnsi="Times New Roman"/>
          <w:color w:val="000000"/>
        </w:rPr>
        <w:t>B．</w:t>
      </w:r>
      <w:r>
        <w:rPr>
          <w:rFonts w:hint="eastAsia" w:ascii="Times New Roman" w:hAnsi="Times New Roman"/>
          <w:color w:val="000000"/>
        </w:rPr>
        <w:t>“世界上没有中国医生治不好的病。”这句话肯定了援非医疗队在当地救治病人的成效，表达了对中国医生的信任。</w:t>
      </w:r>
    </w:p>
    <w:p>
      <w:pPr>
        <w:spacing w:line="320" w:lineRule="exact"/>
        <w:ind w:left="735" w:leftChars="200" w:hanging="315" w:hangingChars="150"/>
        <w:rPr>
          <w:rFonts w:ascii="Times New Roman" w:hAnsi="Times New Roman"/>
          <w:color w:val="000000"/>
        </w:rPr>
      </w:pPr>
      <w:r>
        <w:rPr>
          <w:rFonts w:ascii="Times New Roman" w:hAnsi="Times New Roman"/>
          <w:color w:val="000000"/>
        </w:rPr>
        <w:t>C．</w:t>
      </w:r>
      <w:r>
        <w:rPr>
          <w:rFonts w:hint="eastAsia" w:ascii="Times New Roman" w:hAnsi="Times New Roman"/>
          <w:color w:val="000000"/>
        </w:rPr>
        <w:t>“我以为天上会给我掉下一块粟饼，但连一滴露珠也没有。”尼可的语言看似轻松诙谐，但却难掩背后的心酸。</w:t>
      </w:r>
    </w:p>
    <w:p>
      <w:pPr>
        <w:spacing w:line="320" w:lineRule="exact"/>
        <w:ind w:left="735" w:leftChars="200" w:hanging="315" w:hangingChars="150"/>
        <w:rPr>
          <w:rFonts w:ascii="Times New Roman" w:hAnsi="Times New Roman"/>
        </w:rPr>
      </w:pPr>
      <w:r>
        <w:rPr>
          <w:rFonts w:ascii="Times New Roman" w:hAnsi="Times New Roman"/>
        </w:rPr>
        <w:t>D．</w:t>
      </w:r>
      <w:r>
        <w:rPr>
          <w:rFonts w:hint="eastAsia" w:ascii="Times New Roman" w:hAnsi="Times New Roman"/>
        </w:rPr>
        <w:t>“死并不可怕，好人死后能上天堂。</w:t>
      </w:r>
      <w:bookmarkStart w:id="6" w:name="_Hlk100237750"/>
      <w:r>
        <w:rPr>
          <w:rFonts w:hint="eastAsia" w:ascii="Times New Roman" w:hAnsi="Times New Roman"/>
        </w:rPr>
        <w:t>”这句话表现出萨赫勒荒原上人们对于生存的绝望</w:t>
      </w:r>
      <w:bookmarkEnd w:id="6"/>
      <w:r>
        <w:rPr>
          <w:rFonts w:hint="eastAsia" w:ascii="Times New Roman" w:hAnsi="Times New Roman"/>
        </w:rPr>
        <w:t>，只能寄托于虚妄的天堂。</w:t>
      </w:r>
    </w:p>
    <w:p>
      <w:pPr>
        <w:spacing w:line="320" w:lineRule="exact"/>
      </w:pPr>
      <w:r>
        <w:rPr>
          <w:rFonts w:ascii="Time New Romans" w:hAnsi="Time New Romans" w:cs="宋体"/>
          <w:szCs w:val="24"/>
        </w:rPr>
        <w:t>7．</w:t>
      </w:r>
      <w:r>
        <w:rPr>
          <w:rFonts w:ascii="宋体" w:hAnsi="宋体"/>
        </w:rPr>
        <w:t>下列对本文艺术特色的分析鉴赏，不正确的一项是</w:t>
      </w:r>
      <w:r>
        <w:rPr>
          <w:rFonts w:hint="eastAsia" w:ascii="宋体" w:hAnsi="宋体"/>
        </w:rPr>
        <w:t>（</w:t>
      </w:r>
      <w:r>
        <w:rPr>
          <w:rFonts w:ascii="宋体" w:hAnsi="宋体"/>
        </w:rPr>
        <w:t>3分</w:t>
      </w:r>
      <w:r>
        <w:rPr>
          <w:rFonts w:hint="eastAsia" w:ascii="宋体" w:hAnsi="宋体"/>
        </w:rPr>
        <w:t>）</w:t>
      </w:r>
    </w:p>
    <w:p>
      <w:pPr>
        <w:spacing w:line="320" w:lineRule="exact"/>
        <w:ind w:left="735" w:leftChars="200" w:hanging="315" w:hangingChars="150"/>
        <w:rPr>
          <w:rFonts w:ascii="Times New Roman" w:hAnsi="Times New Roman"/>
          <w:color w:val="000000"/>
        </w:rPr>
      </w:pPr>
      <w:r>
        <w:rPr>
          <w:rFonts w:ascii="Times New Roman" w:hAnsi="Times New Roman"/>
          <w:color w:val="000000"/>
        </w:rPr>
        <w:t>A．</w:t>
      </w:r>
      <w:r>
        <w:rPr>
          <w:rFonts w:hint="eastAsia" w:ascii="Times New Roman" w:hAnsi="Times New Roman"/>
          <w:color w:val="000000"/>
        </w:rPr>
        <w:t>郭医生与老祖母之间的故事文中虽未直接提及，但通过尼可的语言可以让读者感受到老祖母对郭医生的牵挂和二人之间深厚的情谊。</w:t>
      </w:r>
    </w:p>
    <w:p>
      <w:pPr>
        <w:spacing w:line="320" w:lineRule="exact"/>
        <w:ind w:left="735" w:leftChars="200" w:hanging="315" w:hangingChars="150"/>
        <w:rPr>
          <w:rFonts w:ascii="Times New Roman" w:hAnsi="Times New Roman"/>
          <w:color w:val="000000"/>
        </w:rPr>
      </w:pPr>
      <w:r>
        <w:rPr>
          <w:rFonts w:ascii="Times New Roman" w:hAnsi="Times New Roman"/>
          <w:color w:val="000000"/>
        </w:rPr>
        <w:t>B．</w:t>
      </w:r>
      <w:r>
        <w:rPr>
          <w:rFonts w:hint="eastAsia" w:ascii="Times New Roman" w:hAnsi="Times New Roman"/>
          <w:color w:val="000000"/>
        </w:rPr>
        <w:t>本文善于运用细节描写刻画人物形象，如“他肯定又会把我骂得狗血喷头”的心理描写，表现出老郭严谨的工作态度和对我的严格要求。</w:t>
      </w:r>
    </w:p>
    <w:p>
      <w:pPr>
        <w:spacing w:line="320" w:lineRule="exact"/>
        <w:ind w:left="735" w:leftChars="200" w:hanging="315" w:hangingChars="150"/>
        <w:rPr>
          <w:rFonts w:ascii="Times New Roman" w:hAnsi="Times New Roman"/>
          <w:color w:val="000000"/>
        </w:rPr>
      </w:pPr>
      <w:r>
        <w:rPr>
          <w:rFonts w:ascii="Times New Roman" w:hAnsi="Times New Roman"/>
          <w:color w:val="000000"/>
        </w:rPr>
        <w:t>C．</w:t>
      </w:r>
      <w:r>
        <w:rPr>
          <w:rFonts w:hint="eastAsia" w:ascii="Times New Roman" w:hAnsi="Times New Roman"/>
          <w:color w:val="000000"/>
        </w:rPr>
        <w:t>“萨哈轻轻推开我”，此处的细节描写表明萨哈凭借经验已经意识到尼可可能得了疟疾，与下文“脸上也没有震惊和焦急之色”前后呼应。</w:t>
      </w:r>
    </w:p>
    <w:p>
      <w:pPr>
        <w:spacing w:line="320" w:lineRule="exact"/>
        <w:ind w:left="735" w:leftChars="200" w:hanging="315" w:hangingChars="150"/>
        <w:rPr>
          <w:rFonts w:ascii="Times New Roman" w:hAnsi="Times New Roman"/>
          <w:color w:val="000000"/>
        </w:rPr>
      </w:pPr>
      <w:r>
        <w:rPr>
          <w:rFonts w:ascii="Times New Roman" w:hAnsi="Times New Roman"/>
          <w:color w:val="000000"/>
        </w:rPr>
        <w:t>D．</w:t>
      </w:r>
      <w:r>
        <w:rPr>
          <w:rFonts w:hint="eastAsia" w:ascii="Times New Roman" w:hAnsi="Times New Roman"/>
          <w:color w:val="000000"/>
        </w:rPr>
        <w:t>本文以第一人称“我”的视角叙事，并运用大量的对话描写，从冷静的旁观者的角度刻画了萨哈、尼可等鲜活的人物，语言沉郁而略带伤感</w:t>
      </w:r>
      <w:bookmarkStart w:id="7" w:name="_Hlk100242313"/>
      <w:r>
        <w:rPr>
          <w:rFonts w:hint="eastAsia" w:ascii="Times New Roman" w:hAnsi="Times New Roman"/>
          <w:color w:val="000000"/>
        </w:rPr>
        <w:t>。</w:t>
      </w:r>
      <w:bookmarkEnd w:id="7"/>
    </w:p>
    <w:p>
      <w:pPr>
        <w:spacing w:line="320" w:lineRule="exact"/>
        <w:ind w:left="315" w:hanging="315" w:hangingChars="150"/>
        <w:rPr>
          <w:rFonts w:ascii="宋体" w:hAnsi="宋体"/>
        </w:rPr>
      </w:pPr>
      <w:r>
        <w:rPr>
          <w:rFonts w:ascii="Time New Romans" w:hAnsi="Time New Romans" w:cs="宋体"/>
          <w:szCs w:val="24"/>
        </w:rPr>
        <w:t>8．</w:t>
      </w:r>
      <w:r>
        <w:rPr>
          <w:rFonts w:hint="eastAsia" w:ascii="宋体" w:hAnsi="宋体"/>
        </w:rPr>
        <w:t>本文采用了欲扬先抑的手法来塑造“萨哈”这一人物，请简要分析这一手法及其表达效果。（4</w:t>
      </w:r>
      <w:r>
        <w:rPr>
          <w:rFonts w:ascii="宋体" w:hAnsi="宋体"/>
        </w:rPr>
        <w:t>分</w:t>
      </w:r>
      <w:r>
        <w:rPr>
          <w:rFonts w:hint="eastAsia" w:ascii="宋体" w:hAnsi="宋体"/>
        </w:rPr>
        <w:t>）</w:t>
      </w:r>
    </w:p>
    <w:p>
      <w:pPr>
        <w:spacing w:line="320" w:lineRule="exact"/>
        <w:ind w:left="315" w:hanging="315" w:hangingChars="150"/>
        <w:rPr>
          <w:rFonts w:ascii="宋体" w:hAnsi="宋体"/>
        </w:rPr>
      </w:pPr>
      <w:r>
        <w:rPr>
          <w:rFonts w:ascii="Time New Romans" w:hAnsi="Time New Romans" w:cs="宋体"/>
          <w:szCs w:val="24"/>
        </w:rPr>
        <w:t>9</w:t>
      </w:r>
      <w:r>
        <w:rPr>
          <w:rFonts w:hint="eastAsia" w:ascii="Time New Romans" w:hAnsi="Time New Romans" w:cs="宋体"/>
          <w:szCs w:val="24"/>
        </w:rPr>
        <w:t>．</w:t>
      </w:r>
      <w:r>
        <w:rPr>
          <w:rFonts w:hint="eastAsia" w:ascii="宋体" w:hAnsi="宋体"/>
        </w:rPr>
        <w:t>本文作者朱山坡曾说过“短篇小说虽短，但呈现的格局一定要高、要开阔”，请结合文本谈谈你的理解。（6</w:t>
      </w:r>
      <w:r>
        <w:rPr>
          <w:rFonts w:ascii="宋体" w:hAnsi="宋体"/>
        </w:rPr>
        <w:t>分</w:t>
      </w:r>
      <w:r>
        <w:rPr>
          <w:rFonts w:hint="eastAsia" w:ascii="宋体" w:hAnsi="宋体"/>
        </w:rPr>
        <w:t>）</w:t>
      </w:r>
    </w:p>
    <w:p>
      <w:pPr>
        <w:widowControl/>
        <w:spacing w:line="320" w:lineRule="exact"/>
        <w:jc w:val="left"/>
        <w:rPr>
          <w:rFonts w:ascii="宋体" w:hAnsi="宋体" w:cs="宋体"/>
          <w:kern w:val="0"/>
          <w:sz w:val="24"/>
          <w:szCs w:val="24"/>
        </w:rPr>
      </w:pPr>
      <w:r>
        <w:rPr>
          <w:rFonts w:hint="eastAsia" w:ascii="黑体" w:hAnsi="黑体" w:eastAsia="黑体" w:cs="宋体"/>
          <w:b/>
          <w:bCs/>
          <w:color w:val="000000"/>
          <w:kern w:val="0"/>
          <w:szCs w:val="21"/>
        </w:rPr>
        <w:t xml:space="preserve">二、古代诗文阅读(35 分) </w:t>
      </w:r>
    </w:p>
    <w:p>
      <w:pPr>
        <w:widowControl/>
        <w:spacing w:line="320" w:lineRule="exact"/>
        <w:ind w:firstLine="422" w:firstLineChars="200"/>
        <w:jc w:val="left"/>
        <w:rPr>
          <w:rFonts w:ascii="宋体" w:hAnsi="宋体" w:cs="宋体"/>
          <w:kern w:val="0"/>
          <w:sz w:val="24"/>
          <w:szCs w:val="24"/>
        </w:rPr>
      </w:pPr>
      <w:r>
        <w:rPr>
          <w:rFonts w:hint="eastAsia" w:ascii="宋体" w:hAnsi="宋体" w:cs="宋体"/>
          <w:b/>
          <w:bCs/>
          <w:color w:val="000000"/>
          <w:kern w:val="0"/>
          <w:szCs w:val="21"/>
        </w:rPr>
        <w:t>(一)文言文阅读</w:t>
      </w:r>
      <w:r>
        <w:rPr>
          <w:rFonts w:hint="eastAsia" w:ascii="宋体" w:hAnsi="宋体" w:cs="宋体"/>
          <w:color w:val="000000"/>
          <w:kern w:val="0"/>
          <w:szCs w:val="21"/>
        </w:rPr>
        <w:t xml:space="preserve">(本题共5小题，20 分) </w:t>
      </w:r>
    </w:p>
    <w:p>
      <w:pPr>
        <w:spacing w:line="320" w:lineRule="exact"/>
        <w:ind w:firstLine="420" w:firstLineChars="200"/>
        <w:rPr>
          <w:rFonts w:hint="eastAsia" w:ascii="宋体" w:hAnsi="宋体" w:cs="宋体"/>
          <w:color w:val="000000"/>
          <w:kern w:val="0"/>
          <w:szCs w:val="21"/>
        </w:rPr>
      </w:pPr>
      <w:r>
        <w:rPr>
          <w:rFonts w:hint="eastAsia" w:ascii="宋体" w:hAnsi="宋体" w:cs="宋体"/>
          <w:color w:val="000000"/>
          <w:kern w:val="0"/>
          <w:szCs w:val="21"/>
        </w:rPr>
        <w:t>阅读下面的文言文，完成 10～14 题。</w:t>
      </w:r>
    </w:p>
    <w:p>
      <w:pPr>
        <w:spacing w:line="320" w:lineRule="exact"/>
        <w:ind w:firstLine="420" w:firstLineChars="200"/>
        <w:rPr>
          <w:rFonts w:ascii="楷体" w:hAnsi="楷体" w:eastAsia="楷体" w:cs="楷体"/>
          <w:szCs w:val="21"/>
        </w:rPr>
      </w:pPr>
      <w:r>
        <w:rPr>
          <w:rFonts w:hint="eastAsia" w:ascii="楷体" w:hAnsi="楷体" w:eastAsia="楷体" w:cs="楷体"/>
          <w:szCs w:val="21"/>
        </w:rPr>
        <w:t>显德三年，正月，庚子，帝下诏亲征淮南。李觳攻寿州，久不克。唐刘彦贞引兵救之，以战舰数百艘趣正阳。李觳畏之，退保正阳。帝至陈州，亟遣李重进引兵趣淮上。刘彦贞素骄贵，无才略，不习兵，所历</w:t>
      </w:r>
      <w:r>
        <w:rPr>
          <w:rFonts w:hint="eastAsia" w:ascii="楷体" w:hAnsi="楷体" w:eastAsia="楷体" w:cs="楷体"/>
          <w:szCs w:val="21"/>
          <w:em w:val="dot"/>
        </w:rPr>
        <w:t>藩镇</w:t>
      </w:r>
      <w:r>
        <w:rPr>
          <w:rFonts w:hint="eastAsia" w:ascii="楷体" w:hAnsi="楷体" w:eastAsia="楷体" w:cs="楷体"/>
          <w:szCs w:val="21"/>
        </w:rPr>
        <w:t>，专为贪暴，积财巨亿，以赂权要，由是魏岑等争誉之，故周师至，唐主首用之。闻李觳退，喜，引兵直抵正阳，旌旗</w:t>
      </w:r>
      <w:r>
        <w:rPr>
          <w:rFonts w:hint="eastAsia" w:ascii="楷体" w:hAnsi="楷体" w:eastAsia="楷体" w:cs="楷体"/>
          <w:szCs w:val="21"/>
          <w:em w:val="dot"/>
        </w:rPr>
        <w:t>辎重</w:t>
      </w:r>
      <w:r>
        <w:rPr>
          <w:rFonts w:hint="eastAsia" w:ascii="楷体" w:hAnsi="楷体" w:eastAsia="楷体" w:cs="楷体"/>
          <w:szCs w:val="21"/>
        </w:rPr>
        <w:t>数百里。李重进度淮，逆战于正阳东，大破之，斩彦贞。</w:t>
      </w:r>
      <w:r>
        <w:rPr>
          <w:rFonts w:hint="eastAsia" w:ascii="楷体" w:hAnsi="楷体" w:eastAsia="楷体" w:cs="楷体"/>
          <w:szCs w:val="21"/>
          <w:u w:val="wave"/>
        </w:rPr>
        <w:t xml:space="preserve">帝至永宁镇谓侍臣曰闻寿州围解农民多归村落今闻大军至必复入城怜其聚为饿殍宜先遣使存抚各令安业 </w:t>
      </w:r>
      <w:r>
        <w:rPr>
          <w:rFonts w:hint="eastAsia" w:ascii="楷体" w:hAnsi="楷体" w:eastAsia="楷体" w:cs="楷体"/>
          <w:szCs w:val="21"/>
        </w:rPr>
        <w:t>唐兵万余人维舟于淮，营于涂山之下。庚申，帝命太祖皇帝赵匡胤击之，太祖皇帝遣百余骑薄其营而伪遁，伏兵邀之，大败唐兵于涡口，斩其都监何延锡等，夺战舰五十余艘。二月，戊辰，上命太祖皇帝倍道袭清流关。</w:t>
      </w:r>
      <w:r>
        <w:rPr>
          <w:rFonts w:hint="eastAsia" w:ascii="楷体" w:hAnsi="楷体" w:eastAsia="楷体" w:cs="楷体"/>
          <w:szCs w:val="21"/>
          <w:u w:val="single"/>
        </w:rPr>
        <w:t>皇甫晖等陈于山下，方与前锋战，太祖皇帝引兵出山后，晖等大惊，走入滁州。</w:t>
      </w:r>
      <w:r>
        <w:rPr>
          <w:rFonts w:hint="eastAsia" w:ascii="楷体" w:hAnsi="楷体" w:eastAsia="楷体" w:cs="楷体"/>
          <w:szCs w:val="21"/>
        </w:rPr>
        <w:t>太祖皇帝跃马麾兵涉水，直抵城下。晖曰：“人各为其主，愿容成列而战。”太祖皇帝笑而许之。晖整众而出，太祖皇帝拥马颈突陈而入，大呼曰：“吾止取皇甫晖，他人非吾敌也!”手剑击晖，中脑，生擒之，遂克滁州。唐主使李德明、孙晟言于上，请去帝号，割</w:t>
      </w:r>
      <w:r>
        <w:rPr>
          <w:rFonts w:hint="eastAsia" w:ascii="楷体" w:hAnsi="楷体" w:eastAsia="楷体" w:cs="楷体"/>
          <w:szCs w:val="21"/>
          <w:em w:val="dot"/>
        </w:rPr>
        <w:t>六州</w:t>
      </w:r>
      <w:r>
        <w:rPr>
          <w:rFonts w:hint="eastAsia" w:ascii="楷体" w:hAnsi="楷体" w:eastAsia="楷体" w:cs="楷体"/>
          <w:szCs w:val="21"/>
        </w:rPr>
        <w:t>之地，仍</w:t>
      </w:r>
      <w:r>
        <w:rPr>
          <w:rFonts w:hint="eastAsia" w:ascii="楷体" w:hAnsi="楷体" w:eastAsia="楷体" w:cs="楷体"/>
          <w:szCs w:val="21"/>
          <w:em w:val="dot"/>
        </w:rPr>
        <w:t>岁输</w:t>
      </w:r>
      <w:r>
        <w:rPr>
          <w:rFonts w:hint="eastAsia" w:ascii="楷体" w:hAnsi="楷体" w:eastAsia="楷体" w:cs="楷体"/>
          <w:szCs w:val="21"/>
        </w:rPr>
        <w:t>金帛百万以求罢兵。</w:t>
      </w:r>
      <w:r>
        <w:rPr>
          <w:rFonts w:hint="eastAsia" w:ascii="楷体" w:hAnsi="楷体" w:eastAsia="楷体" w:cs="楷体"/>
          <w:szCs w:val="21"/>
          <w:u w:val="single"/>
        </w:rPr>
        <w:t>上以淮南之地已半为周有，诸将捷奏日至，欲尽得江北之地，不许。</w:t>
      </w:r>
      <w:r>
        <w:rPr>
          <w:rFonts w:hint="eastAsia" w:ascii="楷体" w:hAnsi="楷体" w:eastAsia="楷体" w:cs="楷体"/>
          <w:szCs w:val="21"/>
        </w:rPr>
        <w:t>唐齐王景达将兵二万自瓜步济江，距六合二十余里，设栅不进。诸将欲击之，太祖皇帝曰：“彼设栅自固，惧我也。今吾众不满二千，若往击之，则彼见吾众寡矣；不如俟其来而击之，破之必矣！”居数日，唐出兵趣六合，太祖皇帝奋击，大破之，杀获近五千人，余众尚万余，走渡江，争舟溺死者甚众，于是唐之精卒尽矣。</w:t>
      </w:r>
      <w:bookmarkStart w:id="8" w:name="9828881-10175765-2"/>
      <w:bookmarkEnd w:id="8"/>
    </w:p>
    <w:p>
      <w:pPr>
        <w:spacing w:line="320" w:lineRule="exact"/>
        <w:ind w:firstLine="420" w:firstLineChars="200"/>
        <w:jc w:val="right"/>
        <w:rPr>
          <w:rFonts w:ascii="宋体" w:hAnsi="宋体"/>
          <w:szCs w:val="21"/>
        </w:rPr>
      </w:pPr>
      <w:r>
        <w:rPr>
          <w:rFonts w:hint="eastAsia" w:ascii="宋体" w:hAnsi="宋体"/>
          <w:szCs w:val="21"/>
        </w:rPr>
        <w:t>（节选自《</w:t>
      </w:r>
      <w:r>
        <w:rPr>
          <w:rFonts w:ascii="宋体" w:hAnsi="宋体"/>
          <w:szCs w:val="21"/>
        </w:rPr>
        <w:t>资治通鉴</w:t>
      </w:r>
      <w:r>
        <w:rPr>
          <w:rFonts w:hint="eastAsia" w:ascii="宋体" w:hAnsi="宋体" w:cs="宋体"/>
          <w:szCs w:val="21"/>
        </w:rPr>
        <w:t>·</w:t>
      </w:r>
      <w:r>
        <w:rPr>
          <w:rFonts w:hint="eastAsia" w:ascii="宋体" w:hAnsi="宋体"/>
          <w:szCs w:val="21"/>
        </w:rPr>
        <w:t>后周纪</w:t>
      </w:r>
      <w:r>
        <w:rPr>
          <w:rFonts w:hint="eastAsia" w:ascii="宋体" w:hAnsi="宋体" w:cs="宋体"/>
          <w:szCs w:val="21"/>
        </w:rPr>
        <w:t>·</w:t>
      </w:r>
      <w:r>
        <w:rPr>
          <w:rFonts w:ascii="宋体" w:hAnsi="宋体"/>
          <w:szCs w:val="21"/>
        </w:rPr>
        <w:t>周世宗征伐淮南</w:t>
      </w:r>
      <w:r>
        <w:rPr>
          <w:rFonts w:hint="eastAsia" w:ascii="宋体" w:hAnsi="宋体"/>
          <w:szCs w:val="21"/>
        </w:rPr>
        <w:t>》）</w:t>
      </w:r>
    </w:p>
    <w:p>
      <w:pPr>
        <w:adjustRightInd w:val="0"/>
        <w:snapToGrid w:val="0"/>
        <w:spacing w:line="320" w:lineRule="exact"/>
        <w:rPr>
          <w:rFonts w:ascii="宋体" w:hAnsi="宋体"/>
          <w:szCs w:val="21"/>
        </w:rPr>
      </w:pPr>
      <w:r>
        <w:rPr>
          <w:rFonts w:hint="eastAsia" w:ascii="Time New Romans" w:hAnsi="Time New Romans" w:cs="宋体"/>
          <w:szCs w:val="24"/>
        </w:rPr>
        <w:t>10．</w:t>
      </w:r>
      <w:r>
        <w:rPr>
          <w:rFonts w:hint="eastAsia" w:ascii="宋体" w:hAnsi="宋体" w:cs="宋体"/>
          <w:szCs w:val="21"/>
        </w:rPr>
        <w:t>下列对文中画波浪线部分的断句，正确的一项是（3分）</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A．帝至永宁镇/谓侍臣曰/闻寿州围解农民/多归村落/今闻大军至/必复入城/怜其聚为饿殍/宜先遣使存抚/各令安业/</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B．帝至永宁镇/谓侍臣曰/闻寿州围解/农民多归村落/今闻大军至/必复入城/怜其聚为/饿殍宜先遣使存抚/各令安业/</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C．帝至永宁镇/谓侍臣曰/闻寿州围解农民/多归村落/今闻大军至/必复入城/怜其聚为/饿殍宜先遣使存抚/各令安业/</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D．帝至永宁镇/谓侍臣曰/闻寿州围解/农民多归村落/今闻大军至/必复入城/怜其聚为饿殍/宜先遣使存抚/各令安业/</w:t>
      </w:r>
    </w:p>
    <w:p>
      <w:pPr>
        <w:adjustRightInd w:val="0"/>
        <w:snapToGrid w:val="0"/>
        <w:spacing w:line="320" w:lineRule="exact"/>
        <w:rPr>
          <w:rFonts w:ascii="宋体" w:hAnsi="宋体"/>
          <w:szCs w:val="21"/>
        </w:rPr>
      </w:pPr>
      <w:r>
        <w:rPr>
          <w:rFonts w:hint="eastAsia" w:ascii="Time New Romans" w:hAnsi="Time New Romans" w:cs="宋体"/>
          <w:szCs w:val="24"/>
        </w:rPr>
        <w:t>11．</w:t>
      </w:r>
      <w:r>
        <w:rPr>
          <w:rFonts w:hint="eastAsia" w:ascii="宋体" w:hAnsi="宋体" w:cs="宋体"/>
          <w:szCs w:val="21"/>
        </w:rPr>
        <w:t>下列对文中加点词语的相关内容的解说，不正确的一项是（3分）</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A．藩镇，</w:t>
      </w:r>
      <w:r>
        <w:rPr>
          <w:rFonts w:ascii="Times New Roman" w:hAnsi="Times New Roman"/>
          <w:color w:val="000000"/>
        </w:rPr>
        <w:t>是</w:t>
      </w:r>
      <w:r>
        <w:fldChar w:fldCharType="begin"/>
      </w:r>
      <w:r>
        <w:instrText xml:space="preserve"> HYPERLINK "https://baike.so.com/doc/1660314-1755090.html" \t "https://baike.so.com/doc/_blank" </w:instrText>
      </w:r>
      <w:r>
        <w:fldChar w:fldCharType="separate"/>
      </w:r>
      <w:r>
        <w:rPr>
          <w:rFonts w:ascii="Times New Roman" w:hAnsi="Times New Roman"/>
          <w:color w:val="000000"/>
        </w:rPr>
        <w:t>唐朝</w:t>
      </w:r>
      <w:r>
        <w:rPr>
          <w:rFonts w:ascii="Times New Roman" w:hAnsi="Times New Roman"/>
          <w:color w:val="000000"/>
        </w:rPr>
        <w:fldChar w:fldCharType="end"/>
      </w:r>
      <w:r>
        <w:rPr>
          <w:rFonts w:ascii="Times New Roman" w:hAnsi="Times New Roman"/>
          <w:color w:val="000000"/>
        </w:rPr>
        <w:t>中后期</w:t>
      </w:r>
      <w:r>
        <w:rPr>
          <w:rFonts w:hint="eastAsia" w:ascii="Times New Roman" w:hAnsi="Times New Roman"/>
          <w:color w:val="000000"/>
        </w:rPr>
        <w:t>开始</w:t>
      </w:r>
      <w:r>
        <w:rPr>
          <w:rFonts w:ascii="Times New Roman" w:hAnsi="Times New Roman"/>
          <w:color w:val="000000"/>
        </w:rPr>
        <w:t>设立的</w:t>
      </w:r>
      <w:r>
        <w:fldChar w:fldCharType="begin"/>
      </w:r>
      <w:r>
        <w:instrText xml:space="preserve"> HYPERLINK "https://baike.so.com/doc/490553-519419.html" \t "https://baike.so.com/doc/_blank" </w:instrText>
      </w:r>
      <w:r>
        <w:fldChar w:fldCharType="separate"/>
      </w:r>
      <w:r>
        <w:rPr>
          <w:rFonts w:ascii="Times New Roman" w:hAnsi="Times New Roman"/>
          <w:color w:val="000000"/>
        </w:rPr>
        <w:t>军镇</w:t>
      </w:r>
      <w:r>
        <w:rPr>
          <w:rFonts w:ascii="Times New Roman" w:hAnsi="Times New Roman"/>
          <w:color w:val="000000"/>
        </w:rPr>
        <w:fldChar w:fldCharType="end"/>
      </w:r>
      <w:r>
        <w:rPr>
          <w:rFonts w:ascii="Times New Roman" w:hAnsi="Times New Roman"/>
          <w:color w:val="000000"/>
        </w:rPr>
        <w:t>。</w:t>
      </w:r>
      <w:r>
        <w:fldChar w:fldCharType="begin"/>
      </w:r>
      <w:r>
        <w:instrText xml:space="preserve"> HYPERLINK "https://baike.so.com/doc/5379573-5615818.html" \t "https://baike.so.com/doc/_blank" </w:instrText>
      </w:r>
      <w:r>
        <w:fldChar w:fldCharType="separate"/>
      </w:r>
      <w:r>
        <w:rPr>
          <w:rFonts w:ascii="Times New Roman" w:hAnsi="Times New Roman"/>
          <w:color w:val="000000"/>
        </w:rPr>
        <w:t>藩</w:t>
      </w:r>
      <w:r>
        <w:rPr>
          <w:rFonts w:ascii="Times New Roman" w:hAnsi="Times New Roman"/>
          <w:color w:val="000000"/>
        </w:rPr>
        <w:fldChar w:fldCharType="end"/>
      </w:r>
      <w:r>
        <w:rPr>
          <w:rFonts w:ascii="Times New Roman" w:hAnsi="Times New Roman"/>
          <w:color w:val="000000"/>
        </w:rPr>
        <w:t>是</w:t>
      </w:r>
      <w:r>
        <w:rPr>
          <w:rFonts w:hint="eastAsia" w:ascii="Times New Roman" w:hAnsi="Times New Roman"/>
          <w:color w:val="000000"/>
        </w:rPr>
        <w:t>“</w:t>
      </w:r>
      <w:r>
        <w:rPr>
          <w:rFonts w:ascii="Times New Roman" w:hAnsi="Times New Roman"/>
          <w:color w:val="000000"/>
        </w:rPr>
        <w:t>保卫</w:t>
      </w:r>
      <w:r>
        <w:rPr>
          <w:rFonts w:hint="eastAsia" w:ascii="Times New Roman" w:hAnsi="Times New Roman"/>
          <w:color w:val="000000"/>
        </w:rPr>
        <w:t>”</w:t>
      </w:r>
      <w:r>
        <w:rPr>
          <w:rFonts w:ascii="Times New Roman" w:hAnsi="Times New Roman"/>
          <w:color w:val="000000"/>
        </w:rPr>
        <w:t>之意，镇是指军镇。</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B．辎重，是指</w:t>
      </w:r>
      <w:r>
        <w:rPr>
          <w:rFonts w:ascii="Times New Roman" w:hAnsi="Times New Roman"/>
          <w:color w:val="000000"/>
        </w:rPr>
        <w:t>运输部队携带的军械、粮草、被服等物资，后扩用于社会方面</w:t>
      </w:r>
      <w:r>
        <w:rPr>
          <w:rFonts w:hint="eastAsia" w:ascii="Times New Roman" w:hAnsi="Times New Roman"/>
          <w:color w:val="000000"/>
        </w:rPr>
        <w:t>。</w:t>
      </w:r>
    </w:p>
    <w:p>
      <w:pPr>
        <w:spacing w:line="320" w:lineRule="exact"/>
        <w:ind w:left="735" w:leftChars="200" w:hanging="315" w:hangingChars="150"/>
        <w:rPr>
          <w:rFonts w:hint="eastAsia" w:ascii="Times New Roman" w:hAnsi="Times New Roman"/>
          <w:color w:val="000000"/>
        </w:rPr>
      </w:pPr>
      <w:r>
        <w:rPr>
          <w:rFonts w:hint="eastAsia" w:ascii="Times New Roman" w:hAnsi="Times New Roman"/>
          <w:color w:val="000000"/>
        </w:rPr>
        <w:t>C．六州，古时天下分九州，六州泛指其中六州；亦指六个州郡。文中指前者。</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D．岁输，</w:t>
      </w:r>
      <w:r>
        <w:rPr>
          <w:rFonts w:ascii="Times New Roman" w:hAnsi="Times New Roman"/>
          <w:color w:val="000000"/>
        </w:rPr>
        <w:t>指每年运送到京师或指定地点的贡赋</w:t>
      </w:r>
      <w:r>
        <w:rPr>
          <w:rFonts w:hint="eastAsia" w:ascii="Times New Roman" w:hAnsi="Times New Roman"/>
          <w:color w:val="000000"/>
        </w:rPr>
        <w:t>，多为</w:t>
      </w:r>
      <w:r>
        <w:rPr>
          <w:rFonts w:ascii="Times New Roman" w:hAnsi="Times New Roman"/>
          <w:color w:val="000000"/>
        </w:rPr>
        <w:t>粮米</w:t>
      </w:r>
      <w:r>
        <w:rPr>
          <w:rFonts w:hint="eastAsia" w:ascii="Times New Roman" w:hAnsi="Times New Roman"/>
          <w:color w:val="000000"/>
        </w:rPr>
        <w:t>、金帛等重要物资。</w:t>
      </w:r>
    </w:p>
    <w:p>
      <w:pPr>
        <w:adjustRightInd w:val="0"/>
        <w:snapToGrid w:val="0"/>
        <w:spacing w:line="320" w:lineRule="exact"/>
        <w:rPr>
          <w:rFonts w:ascii="宋体" w:hAnsi="宋体"/>
          <w:szCs w:val="21"/>
        </w:rPr>
      </w:pPr>
      <w:r>
        <w:rPr>
          <w:rFonts w:hint="eastAsia" w:ascii="Time New Romans" w:hAnsi="Time New Romans" w:cs="宋体"/>
          <w:szCs w:val="24"/>
        </w:rPr>
        <w:t>12．</w:t>
      </w:r>
      <w:r>
        <w:rPr>
          <w:rFonts w:hint="eastAsia" w:ascii="宋体" w:hAnsi="宋体" w:cs="宋体"/>
          <w:szCs w:val="21"/>
        </w:rPr>
        <w:t>下列对原文有关内容的概括，不正确的一项是（3分）</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A．周世宗率兵攻打淮南，派李觳攻打寿州，久攻不下时，南唐援兵又至，周世宗派李重进带兵</w:t>
      </w:r>
      <w:r>
        <w:rPr>
          <w:rFonts w:ascii="Times New Roman" w:hAnsi="Times New Roman"/>
          <w:color w:val="000000"/>
        </w:rPr>
        <w:t>渡过淮河</w:t>
      </w:r>
      <w:r>
        <w:rPr>
          <w:rFonts w:hint="eastAsia" w:ascii="Times New Roman" w:hAnsi="Times New Roman"/>
          <w:color w:val="000000"/>
        </w:rPr>
        <w:t>在正阳东</w:t>
      </w:r>
      <w:r>
        <w:rPr>
          <w:rFonts w:ascii="Times New Roman" w:hAnsi="Times New Roman"/>
          <w:color w:val="000000"/>
        </w:rPr>
        <w:t>大破刘军</w:t>
      </w:r>
      <w:r>
        <w:rPr>
          <w:rFonts w:hint="eastAsia" w:ascii="Times New Roman" w:hAnsi="Times New Roman"/>
          <w:color w:val="000000"/>
        </w:rPr>
        <w:t>。</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B．为了打败南唐敌军，</w:t>
      </w:r>
      <w:r>
        <w:rPr>
          <w:rFonts w:ascii="Times New Roman" w:hAnsi="Times New Roman"/>
          <w:color w:val="000000"/>
        </w:rPr>
        <w:t>赵匡胤</w:t>
      </w:r>
      <w:r>
        <w:rPr>
          <w:rFonts w:hint="eastAsia" w:ascii="Times New Roman" w:hAnsi="Times New Roman"/>
          <w:color w:val="000000"/>
        </w:rPr>
        <w:t>巧设</w:t>
      </w:r>
      <w:r>
        <w:rPr>
          <w:rFonts w:ascii="Times New Roman" w:hAnsi="Times New Roman"/>
          <w:color w:val="000000"/>
        </w:rPr>
        <w:t>妙计，引诱敌兵来追，</w:t>
      </w:r>
      <w:r>
        <w:rPr>
          <w:rFonts w:hint="eastAsia" w:ascii="Times New Roman" w:hAnsi="Times New Roman"/>
          <w:color w:val="000000"/>
        </w:rPr>
        <w:t>然后再</w:t>
      </w:r>
      <w:r>
        <w:rPr>
          <w:rFonts w:ascii="Times New Roman" w:hAnsi="Times New Roman"/>
          <w:color w:val="000000"/>
        </w:rPr>
        <w:t>用伏兵，</w:t>
      </w:r>
      <w:r>
        <w:rPr>
          <w:rFonts w:hint="eastAsia" w:ascii="Times New Roman" w:hAnsi="Times New Roman"/>
          <w:color w:val="000000"/>
        </w:rPr>
        <w:t>在</w:t>
      </w:r>
      <w:r>
        <w:rPr>
          <w:rFonts w:ascii="Times New Roman" w:hAnsi="Times New Roman"/>
          <w:color w:val="000000"/>
        </w:rPr>
        <w:t>涡口大败敌兵，斩杀</w:t>
      </w:r>
      <w:r>
        <w:rPr>
          <w:rFonts w:hint="eastAsia" w:ascii="Times New Roman" w:hAnsi="Times New Roman"/>
          <w:color w:val="000000"/>
        </w:rPr>
        <w:t>敌将</w:t>
      </w:r>
      <w:r>
        <w:rPr>
          <w:rFonts w:ascii="Times New Roman" w:hAnsi="Times New Roman"/>
          <w:color w:val="000000"/>
        </w:rPr>
        <w:t>，夺得战舰</w:t>
      </w:r>
      <w:r>
        <w:rPr>
          <w:rFonts w:hint="eastAsia" w:ascii="Times New Roman" w:hAnsi="Times New Roman"/>
          <w:color w:val="000000"/>
        </w:rPr>
        <w:t>。</w:t>
      </w:r>
    </w:p>
    <w:p>
      <w:pPr>
        <w:spacing w:line="320" w:lineRule="exact"/>
        <w:ind w:left="735" w:leftChars="200" w:hanging="315" w:hangingChars="150"/>
        <w:rPr>
          <w:rFonts w:hint="eastAsia" w:ascii="Times New Roman" w:hAnsi="Times New Roman"/>
        </w:rPr>
      </w:pPr>
      <w:r>
        <w:rPr>
          <w:rFonts w:hint="eastAsia" w:ascii="Times New Roman" w:hAnsi="Times New Roman"/>
        </w:rPr>
        <w:t>C．赵匡胤率兵进攻滁州，皇甫晖撤入城中，希望排成阵列再战，赵匡胤笑着同意，待其出城后，拥马冲入敌阵，生擒皇甫晖。</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D．唐军出兵赶往六合，</w:t>
      </w:r>
      <w:r>
        <w:rPr>
          <w:rFonts w:ascii="Times New Roman" w:hAnsi="Times New Roman"/>
          <w:color w:val="000000"/>
        </w:rPr>
        <w:t>赵匡胤带兵出击，大破</w:t>
      </w:r>
      <w:r>
        <w:rPr>
          <w:rFonts w:hint="eastAsia" w:ascii="Times New Roman" w:hAnsi="Times New Roman"/>
          <w:color w:val="000000"/>
        </w:rPr>
        <w:t>唐军</w:t>
      </w:r>
      <w:r>
        <w:rPr>
          <w:rFonts w:ascii="Times New Roman" w:hAnsi="Times New Roman"/>
          <w:color w:val="000000"/>
        </w:rPr>
        <w:t>，杀</w:t>
      </w:r>
      <w:r>
        <w:rPr>
          <w:rFonts w:hint="eastAsia" w:ascii="Times New Roman" w:hAnsi="Times New Roman"/>
          <w:color w:val="000000"/>
        </w:rPr>
        <w:t>敌接</w:t>
      </w:r>
      <w:r>
        <w:rPr>
          <w:rFonts w:ascii="Times New Roman" w:hAnsi="Times New Roman"/>
          <w:color w:val="000000"/>
        </w:rPr>
        <w:t>近五千，剩下的万余人逃跑渡江，为争船又淹死很多，南唐精兵消耗</w:t>
      </w:r>
      <w:r>
        <w:rPr>
          <w:rFonts w:hint="eastAsia" w:ascii="Times New Roman" w:hAnsi="Times New Roman"/>
          <w:color w:val="000000"/>
        </w:rPr>
        <w:t>殆尽</w:t>
      </w:r>
      <w:r>
        <w:rPr>
          <w:rFonts w:ascii="Times New Roman" w:hAnsi="Times New Roman"/>
          <w:color w:val="000000"/>
        </w:rPr>
        <w:t>。</w:t>
      </w:r>
    </w:p>
    <w:p>
      <w:pPr>
        <w:adjustRightInd w:val="0"/>
        <w:snapToGrid w:val="0"/>
        <w:spacing w:line="320" w:lineRule="exact"/>
        <w:rPr>
          <w:rFonts w:ascii="宋体" w:hAnsi="宋体"/>
          <w:szCs w:val="21"/>
        </w:rPr>
      </w:pPr>
      <w:r>
        <w:rPr>
          <w:rFonts w:hint="eastAsia" w:ascii="Time New Romans" w:hAnsi="Time New Romans" w:cs="宋体"/>
          <w:szCs w:val="24"/>
        </w:rPr>
        <w:t>13．</w:t>
      </w:r>
      <w:r>
        <w:rPr>
          <w:rFonts w:hint="eastAsia" w:ascii="宋体" w:hAnsi="宋体" w:cs="宋体"/>
          <w:szCs w:val="21"/>
        </w:rPr>
        <w:t>把文中画横线的句子翻译成现代汉语。（8分）</w:t>
      </w:r>
    </w:p>
    <w:p>
      <w:pPr>
        <w:adjustRightInd w:val="0"/>
        <w:snapToGrid w:val="0"/>
        <w:spacing w:line="320" w:lineRule="exact"/>
        <w:ind w:firstLine="420" w:firstLineChars="200"/>
        <w:rPr>
          <w:rFonts w:ascii="宋体" w:hAnsi="宋体"/>
          <w:szCs w:val="21"/>
        </w:rPr>
      </w:pPr>
      <w:r>
        <w:rPr>
          <w:rFonts w:hint="eastAsia" w:ascii="宋体" w:hAnsi="宋体" w:cs="宋体"/>
          <w:szCs w:val="21"/>
        </w:rPr>
        <w:t>（1）</w:t>
      </w:r>
      <w:r>
        <w:rPr>
          <w:rFonts w:hint="eastAsia" w:ascii="宋体" w:hAnsi="宋体"/>
          <w:szCs w:val="21"/>
        </w:rPr>
        <w:t>皇甫晖等陈于山下，方与前锋战，太祖皇帝引兵出山后，晖等大惊，走入滁州。</w:t>
      </w:r>
    </w:p>
    <w:p>
      <w:pPr>
        <w:adjustRightInd w:val="0"/>
        <w:snapToGrid w:val="0"/>
        <w:spacing w:line="320" w:lineRule="exact"/>
        <w:ind w:firstLine="420" w:firstLineChars="200"/>
        <w:rPr>
          <w:rFonts w:ascii="宋体" w:hAnsi="宋体"/>
          <w:szCs w:val="21"/>
        </w:rPr>
      </w:pPr>
      <w:r>
        <w:rPr>
          <w:rFonts w:hint="eastAsia" w:ascii="宋体" w:hAnsi="宋体" w:cs="宋体"/>
          <w:szCs w:val="21"/>
        </w:rPr>
        <w:t>（2）</w:t>
      </w:r>
      <w:r>
        <w:rPr>
          <w:rFonts w:hint="eastAsia" w:ascii="宋体" w:hAnsi="宋体"/>
          <w:szCs w:val="21"/>
        </w:rPr>
        <w:t>上以淮南之地已半为周有，诸将捷奏日至，欲尽得江北之地，不许</w:t>
      </w:r>
      <w:r>
        <w:rPr>
          <w:rFonts w:hint="eastAsia" w:ascii="宋体" w:hAnsi="宋体" w:cs="宋体"/>
          <w:szCs w:val="21"/>
        </w:rPr>
        <w:t>。</w:t>
      </w:r>
    </w:p>
    <w:p>
      <w:pPr>
        <w:adjustRightInd w:val="0"/>
        <w:snapToGrid w:val="0"/>
        <w:spacing w:line="320" w:lineRule="exact"/>
        <w:rPr>
          <w:rFonts w:ascii="宋体" w:hAnsi="宋体"/>
          <w:szCs w:val="21"/>
        </w:rPr>
      </w:pPr>
      <w:r>
        <w:rPr>
          <w:rFonts w:hint="eastAsia" w:ascii="Time New Romans" w:hAnsi="Time New Romans" w:cs="宋体"/>
          <w:szCs w:val="24"/>
        </w:rPr>
        <w:t>14．</w:t>
      </w:r>
      <w:r>
        <w:rPr>
          <w:rFonts w:hint="eastAsia" w:ascii="宋体" w:hAnsi="宋体"/>
          <w:szCs w:val="21"/>
        </w:rPr>
        <w:t>诸将想攻打南唐齐王李景达，太祖皇帝赵匡胤却</w:t>
      </w:r>
      <w:r>
        <w:rPr>
          <w:rFonts w:hint="eastAsia" w:ascii="宋体" w:hAnsi="宋体" w:cs="宋体"/>
          <w:szCs w:val="21"/>
        </w:rPr>
        <w:t>不同意，</w:t>
      </w:r>
      <w:r>
        <w:rPr>
          <w:rFonts w:hint="eastAsia" w:ascii="宋体" w:hAnsi="宋体"/>
          <w:szCs w:val="21"/>
        </w:rPr>
        <w:t>为</w:t>
      </w:r>
      <w:r>
        <w:rPr>
          <w:rFonts w:hint="eastAsia" w:ascii="宋体" w:hAnsi="宋体" w:cs="宋体"/>
          <w:szCs w:val="21"/>
        </w:rPr>
        <w:t>什么？</w:t>
      </w:r>
      <w:r>
        <w:rPr>
          <w:rFonts w:hint="eastAsia" w:ascii="宋体" w:hAnsi="宋体" w:cs="宋体"/>
          <w:kern w:val="0"/>
          <w:szCs w:val="21"/>
          <w:shd w:val="clear" w:color="auto" w:fill="FFFFFF"/>
        </w:rPr>
        <w:t>请简要说明。（3分）</w:t>
      </w:r>
    </w:p>
    <w:p>
      <w:pPr>
        <w:widowControl/>
        <w:spacing w:line="320" w:lineRule="exact"/>
        <w:ind w:firstLine="422" w:firstLineChars="200"/>
        <w:jc w:val="left"/>
        <w:rPr>
          <w:rFonts w:ascii="宋体" w:hAnsi="宋体" w:cs="宋体"/>
          <w:kern w:val="0"/>
          <w:sz w:val="24"/>
          <w:szCs w:val="24"/>
        </w:rPr>
      </w:pPr>
      <w:r>
        <w:rPr>
          <w:rFonts w:hint="eastAsia" w:ascii="宋体" w:hAnsi="宋体" w:cs="宋体"/>
          <w:b/>
          <w:bCs/>
          <w:color w:val="000000"/>
          <w:kern w:val="0"/>
          <w:szCs w:val="21"/>
        </w:rPr>
        <w:t>(二)古代诗歌阅读</w:t>
      </w:r>
      <w:r>
        <w:rPr>
          <w:rFonts w:hint="eastAsia" w:ascii="宋体" w:hAnsi="宋体" w:cs="宋体"/>
          <w:color w:val="000000"/>
          <w:kern w:val="0"/>
          <w:szCs w:val="21"/>
        </w:rPr>
        <w:t>(本题共2小题，9分)</w:t>
      </w:r>
      <w:r>
        <w:rPr>
          <w:rFonts w:hint="eastAsia" w:ascii="宋体" w:hAnsi="宋体" w:cs="宋体"/>
          <w:b/>
          <w:bCs/>
          <w:color w:val="000000"/>
          <w:kern w:val="0"/>
          <w:szCs w:val="21"/>
        </w:rPr>
        <w:t xml:space="preserve"> </w:t>
      </w:r>
    </w:p>
    <w:p>
      <w:pPr>
        <w:spacing w:line="320" w:lineRule="exact"/>
        <w:ind w:firstLine="420" w:firstLineChars="200"/>
        <w:rPr>
          <w:rFonts w:hint="eastAsia" w:ascii="宋体" w:hAnsi="宋体" w:cs="宋体"/>
          <w:color w:val="000000"/>
          <w:kern w:val="0"/>
          <w:szCs w:val="21"/>
        </w:rPr>
      </w:pPr>
      <w:r>
        <w:rPr>
          <w:rFonts w:hint="eastAsia" w:ascii="宋体" w:hAnsi="宋体" w:cs="宋体"/>
          <w:color w:val="000000"/>
          <w:kern w:val="0"/>
          <w:szCs w:val="21"/>
        </w:rPr>
        <w:t>阅读下面这首唐诗，完成15～16题。</w:t>
      </w:r>
    </w:p>
    <w:p>
      <w:pPr>
        <w:spacing w:line="320" w:lineRule="exact"/>
        <w:ind w:firstLine="210" w:firstLineChars="100"/>
        <w:jc w:val="center"/>
        <w:rPr>
          <w:rFonts w:ascii="宋体" w:hAnsi="宋体" w:cs="宋体"/>
          <w:sz w:val="18"/>
          <w:szCs w:val="24"/>
        </w:rPr>
      </w:pPr>
      <w:r>
        <w:rPr>
          <w:rFonts w:hint="eastAsia" w:ascii="宋体" w:hAnsi="宋体" w:cs="宋体"/>
          <w:szCs w:val="24"/>
        </w:rPr>
        <w:t xml:space="preserve">读李杜诗集因题卷后   </w:t>
      </w:r>
      <w:r>
        <w:rPr>
          <w:rFonts w:ascii="宋体" w:hAnsi="宋体" w:cs="宋体"/>
          <w:sz w:val="18"/>
          <w:szCs w:val="24"/>
        </w:rPr>
        <w:t>白居易</w:t>
      </w:r>
    </w:p>
    <w:p>
      <w:pPr>
        <w:spacing w:line="320" w:lineRule="exact"/>
        <w:ind w:firstLine="210" w:firstLineChars="100"/>
        <w:jc w:val="center"/>
        <w:rPr>
          <w:rFonts w:ascii="楷体" w:hAnsi="楷体" w:eastAsia="楷体" w:cs="宋体"/>
          <w:szCs w:val="24"/>
        </w:rPr>
      </w:pPr>
      <w:r>
        <w:rPr>
          <w:rFonts w:hint="eastAsia" w:ascii="楷体" w:hAnsi="楷体" w:eastAsia="楷体" w:cs="宋体"/>
          <w:szCs w:val="24"/>
        </w:rPr>
        <w:t>翰林江左日，员外剑南时。</w:t>
      </w:r>
    </w:p>
    <w:p>
      <w:pPr>
        <w:spacing w:line="320" w:lineRule="exact"/>
        <w:ind w:firstLine="210" w:firstLineChars="100"/>
        <w:jc w:val="center"/>
        <w:rPr>
          <w:rFonts w:ascii="楷体" w:hAnsi="楷体" w:eastAsia="楷体" w:cs="宋体"/>
          <w:szCs w:val="24"/>
        </w:rPr>
      </w:pPr>
      <w:r>
        <w:rPr>
          <w:rFonts w:hint="eastAsia" w:ascii="楷体" w:hAnsi="楷体" w:eastAsia="楷体" w:cs="宋体"/>
          <w:szCs w:val="24"/>
        </w:rPr>
        <w:t>不得高官职，仍逢苦乱离。</w:t>
      </w:r>
    </w:p>
    <w:p>
      <w:pPr>
        <w:spacing w:line="320" w:lineRule="exact"/>
        <w:ind w:firstLine="210" w:firstLineChars="100"/>
        <w:jc w:val="center"/>
        <w:rPr>
          <w:rFonts w:ascii="楷体" w:hAnsi="楷体" w:eastAsia="楷体" w:cs="宋体"/>
          <w:szCs w:val="24"/>
        </w:rPr>
      </w:pPr>
      <w:r>
        <w:rPr>
          <w:rFonts w:hint="eastAsia" w:ascii="楷体" w:hAnsi="楷体" w:eastAsia="楷体" w:cs="宋体"/>
          <w:szCs w:val="24"/>
        </w:rPr>
        <w:t>暮年逋客</w:t>
      </w:r>
      <w:r>
        <w:rPr>
          <w:rFonts w:hint="eastAsia" w:ascii="黑体" w:hAnsi="黑体" w:eastAsia="黑体" w:cs="宋体"/>
          <w:szCs w:val="24"/>
          <w:vertAlign w:val="superscript"/>
        </w:rPr>
        <w:t>①</w:t>
      </w:r>
      <w:r>
        <w:rPr>
          <w:rFonts w:hint="eastAsia" w:ascii="楷体" w:hAnsi="楷体" w:eastAsia="楷体" w:cs="宋体"/>
          <w:szCs w:val="24"/>
        </w:rPr>
        <w:t>恨，浮世谪仙悲。</w:t>
      </w:r>
    </w:p>
    <w:p>
      <w:pPr>
        <w:spacing w:line="320" w:lineRule="exact"/>
        <w:ind w:firstLine="210" w:firstLineChars="100"/>
        <w:jc w:val="center"/>
        <w:rPr>
          <w:rFonts w:ascii="楷体" w:hAnsi="楷体" w:eastAsia="楷体" w:cs="宋体"/>
          <w:szCs w:val="24"/>
        </w:rPr>
      </w:pPr>
      <w:r>
        <w:rPr>
          <w:rFonts w:hint="eastAsia" w:ascii="楷体" w:hAnsi="楷体" w:eastAsia="楷体" w:cs="宋体"/>
          <w:szCs w:val="24"/>
        </w:rPr>
        <w:t>吟咏流千古，声名动四夷。</w:t>
      </w:r>
    </w:p>
    <w:p>
      <w:pPr>
        <w:spacing w:line="320" w:lineRule="exact"/>
        <w:ind w:firstLine="210" w:firstLineChars="100"/>
        <w:jc w:val="center"/>
        <w:rPr>
          <w:rFonts w:ascii="楷体" w:hAnsi="楷体" w:eastAsia="楷体" w:cs="宋体"/>
          <w:szCs w:val="24"/>
        </w:rPr>
      </w:pPr>
      <w:r>
        <w:rPr>
          <w:rFonts w:hint="eastAsia" w:ascii="楷体" w:hAnsi="楷体" w:eastAsia="楷体" w:cs="宋体"/>
          <w:szCs w:val="24"/>
        </w:rPr>
        <w:t>文场供</w:t>
      </w:r>
      <w:r>
        <w:rPr>
          <w:rFonts w:hint="eastAsia" w:ascii="黑体" w:hAnsi="黑体" w:eastAsia="黑体" w:cs="宋体"/>
          <w:szCs w:val="24"/>
          <w:vertAlign w:val="superscript"/>
        </w:rPr>
        <w:t>②</w:t>
      </w:r>
      <w:r>
        <w:rPr>
          <w:rFonts w:hint="eastAsia" w:ascii="楷体" w:hAnsi="楷体" w:eastAsia="楷体" w:cs="宋体"/>
          <w:szCs w:val="24"/>
        </w:rPr>
        <w:t>秀句，乐府待新词。</w:t>
      </w:r>
    </w:p>
    <w:p>
      <w:pPr>
        <w:spacing w:line="320" w:lineRule="exact"/>
        <w:ind w:firstLine="210" w:firstLineChars="100"/>
        <w:jc w:val="center"/>
        <w:rPr>
          <w:rFonts w:ascii="楷体" w:hAnsi="楷体" w:eastAsia="楷体" w:cs="宋体"/>
          <w:szCs w:val="24"/>
        </w:rPr>
      </w:pPr>
      <w:r>
        <w:rPr>
          <w:rFonts w:hint="eastAsia" w:ascii="楷体" w:hAnsi="楷体" w:eastAsia="楷体" w:cs="宋体"/>
          <w:szCs w:val="24"/>
        </w:rPr>
        <w:t>天意君须会，人间要好诗。</w:t>
      </w:r>
    </w:p>
    <w:p>
      <w:pPr>
        <w:spacing w:line="320" w:lineRule="exact"/>
        <w:ind w:firstLine="450" w:firstLineChars="250"/>
        <w:rPr>
          <w:rFonts w:ascii="宋体" w:hAnsi="宋体" w:cs="宋体"/>
          <w:sz w:val="18"/>
          <w:szCs w:val="24"/>
        </w:rPr>
      </w:pPr>
      <w:r>
        <w:rPr>
          <w:rFonts w:hint="eastAsia" w:ascii="宋体" w:hAnsi="宋体" w:cs="宋体"/>
          <w:sz w:val="18"/>
          <w:szCs w:val="24"/>
        </w:rPr>
        <w:t>[注]①逋(bū)客:隐居或无官失意的人。②供:供奉，即传诵之意。</w:t>
      </w:r>
    </w:p>
    <w:p>
      <w:pPr>
        <w:spacing w:line="320" w:lineRule="exact"/>
        <w:rPr>
          <w:rFonts w:ascii="宋体" w:hAnsi="宋体" w:cs="宋体"/>
          <w:szCs w:val="21"/>
        </w:rPr>
      </w:pPr>
      <w:r>
        <w:rPr>
          <w:rFonts w:hint="eastAsia" w:ascii="Time New Romans" w:hAnsi="Time New Romans" w:cs="宋体"/>
          <w:szCs w:val="24"/>
        </w:rPr>
        <w:t>15．</w:t>
      </w:r>
      <w:r>
        <w:rPr>
          <w:rFonts w:hint="eastAsia" w:ascii="宋体" w:hAnsi="宋体" w:cs="宋体"/>
          <w:szCs w:val="21"/>
        </w:rPr>
        <w:t>下列对这首诗的理解和赏析，不正确的一项是（3分）</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A．诗歌前四句客观地叙述了李白和杜甫两位伟大诗人生逢乱世、仕途多艰、到处流离的生活状况。</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B．五六句以极精练的诗句，概括了李白、杜甫一生的不幸遭遇。一“恨”，一“悲”，着力表现二人抱负不得实现的痛苦心情。</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C．七八句用夸张的手法极力渲染李杜诗歌成就及其影响，表达了对两位诗人的仰慕之情。</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D．全诗读其诗，思其人，感其遇，既感叹、同情李杜二人人生境遇，又庆幸他们创作出一系列脍炙人口的诗篇。</w:t>
      </w:r>
    </w:p>
    <w:p>
      <w:pPr>
        <w:spacing w:line="320" w:lineRule="exact"/>
        <w:rPr>
          <w:rFonts w:ascii="宋体" w:hAnsi="宋体" w:cs="宋体"/>
          <w:szCs w:val="21"/>
        </w:rPr>
      </w:pPr>
      <w:r>
        <w:rPr>
          <w:rFonts w:hint="eastAsia" w:ascii="Time New Romans" w:hAnsi="Time New Romans" w:cs="宋体"/>
          <w:szCs w:val="24"/>
        </w:rPr>
        <w:t>16．</w:t>
      </w:r>
      <w:r>
        <w:rPr>
          <w:rFonts w:hint="eastAsia" w:ascii="宋体" w:hAnsi="宋体" w:cs="宋体"/>
          <w:szCs w:val="21"/>
        </w:rPr>
        <w:t>有人认为本诗在一定程度上总结了文学创作的某些规律，请结合全诗简要分析。（6分）</w:t>
      </w:r>
    </w:p>
    <w:p>
      <w:pPr>
        <w:spacing w:line="320" w:lineRule="exact"/>
        <w:ind w:firstLine="422" w:firstLineChars="200"/>
        <w:rPr>
          <w:rFonts w:hint="eastAsia" w:ascii="宋体" w:hAnsi="宋体" w:cs="宋体"/>
          <w:szCs w:val="21"/>
        </w:rPr>
      </w:pPr>
      <w:r>
        <w:rPr>
          <w:rFonts w:hint="eastAsia"/>
          <w:b/>
          <w:bCs/>
          <w:color w:val="000000"/>
          <w:szCs w:val="21"/>
        </w:rPr>
        <w:t>（三）名篇名句默写</w:t>
      </w:r>
      <w:r>
        <w:rPr>
          <w:rFonts w:hint="eastAsia" w:ascii="宋体" w:hAnsi="宋体"/>
          <w:color w:val="000000"/>
          <w:szCs w:val="21"/>
        </w:rPr>
        <w:t>（本题共</w:t>
      </w:r>
      <w:r>
        <w:rPr>
          <w:rFonts w:ascii="宋体" w:hAnsi="宋体" w:cs="Calibri"/>
          <w:color w:val="000000"/>
          <w:szCs w:val="21"/>
        </w:rPr>
        <w:t>1</w:t>
      </w:r>
      <w:r>
        <w:rPr>
          <w:rFonts w:hint="eastAsia" w:ascii="宋体" w:hAnsi="宋体"/>
          <w:color w:val="000000"/>
          <w:szCs w:val="21"/>
        </w:rPr>
        <w:t>小题，</w:t>
      </w:r>
      <w:r>
        <w:rPr>
          <w:rFonts w:ascii="宋体" w:hAnsi="宋体" w:cs="Calibri"/>
          <w:color w:val="000000"/>
          <w:szCs w:val="21"/>
        </w:rPr>
        <w:t>6</w:t>
      </w:r>
      <w:r>
        <w:rPr>
          <w:rFonts w:hint="eastAsia" w:ascii="宋体" w:hAnsi="宋体"/>
          <w:color w:val="000000"/>
          <w:szCs w:val="21"/>
        </w:rPr>
        <w:t>分）</w:t>
      </w:r>
    </w:p>
    <w:p>
      <w:pPr>
        <w:spacing w:line="320" w:lineRule="exact"/>
        <w:rPr>
          <w:rFonts w:ascii="宋体" w:hAnsi="宋体" w:cs="宋体"/>
          <w:szCs w:val="21"/>
        </w:rPr>
      </w:pPr>
      <w:r>
        <w:rPr>
          <w:rFonts w:hint="eastAsia" w:ascii="Time New Romans" w:hAnsi="Time New Romans" w:cs="宋体"/>
          <w:szCs w:val="24"/>
        </w:rPr>
        <w:t>17．</w:t>
      </w:r>
      <w:r>
        <w:rPr>
          <w:rFonts w:hint="eastAsia" w:ascii="宋体" w:hAnsi="宋体" w:cs="宋体"/>
          <w:szCs w:val="21"/>
        </w:rPr>
        <w:t>补写出下列句子中的空缺部分。</w:t>
      </w:r>
    </w:p>
    <w:p>
      <w:pPr>
        <w:spacing w:line="320" w:lineRule="exact"/>
        <w:ind w:left="945" w:leftChars="200" w:hanging="525" w:hangingChars="250"/>
        <w:rPr>
          <w:rFonts w:ascii="宋体" w:hAnsi="宋体" w:cs="宋体"/>
          <w:szCs w:val="21"/>
        </w:rPr>
      </w:pPr>
      <w:r>
        <w:rPr>
          <w:rFonts w:hint="eastAsia" w:ascii="宋体" w:hAnsi="宋体" w:cs="宋体"/>
          <w:szCs w:val="21"/>
        </w:rPr>
        <w:t>（1）白居易在《琵琶行》中不仅描述了居住环境的恶劣，还借乡野音乐的粗俗表达自己精神生活匮乏的句子是“</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pPr>
        <w:spacing w:line="320" w:lineRule="exact"/>
        <w:ind w:left="945" w:leftChars="200" w:hanging="525" w:hangingChars="250"/>
        <w:rPr>
          <w:rFonts w:ascii="宋体" w:hAnsi="宋体" w:cs="宋体"/>
          <w:szCs w:val="21"/>
        </w:rPr>
      </w:pPr>
      <w:r>
        <w:rPr>
          <w:rFonts w:hint="eastAsia" w:ascii="宋体" w:hAnsi="宋体" w:cs="宋体"/>
          <w:szCs w:val="21"/>
        </w:rPr>
        <w:t>（2）《白雪歌送武判官归京》中以狐皮外衣和锦缎被子也难以御寒，来侧面烘托天气寒冷的句子是“</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pPr>
        <w:spacing w:line="320" w:lineRule="exact"/>
        <w:ind w:left="945" w:leftChars="200" w:hanging="525" w:hangingChars="250"/>
        <w:rPr>
          <w:rFonts w:ascii="宋体" w:hAnsi="宋体" w:cs="宋体"/>
          <w:szCs w:val="21"/>
        </w:rPr>
      </w:pPr>
      <w:r>
        <w:rPr>
          <w:rFonts w:hint="eastAsia" w:ascii="宋体" w:hAnsi="宋体" w:cs="宋体"/>
          <w:szCs w:val="21"/>
        </w:rPr>
        <w:t>（3）古诗词中，作者往往通过对历史人物的评价来寄寓情感。其中，三国人物故事就经常被引用，如“</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pPr>
        <w:widowControl/>
        <w:spacing w:line="320" w:lineRule="exact"/>
        <w:jc w:val="left"/>
        <w:rPr>
          <w:rFonts w:ascii="宋体" w:hAnsi="宋体" w:cs="宋体"/>
          <w:kern w:val="0"/>
          <w:szCs w:val="21"/>
        </w:rPr>
      </w:pPr>
      <w:r>
        <w:rPr>
          <w:rFonts w:hint="eastAsia" w:ascii="黑体" w:hAnsi="黑体" w:eastAsia="黑体" w:cs="宋体"/>
          <w:b/>
          <w:bCs/>
          <w:color w:val="000000"/>
          <w:kern w:val="0"/>
          <w:szCs w:val="21"/>
        </w:rPr>
        <w:t xml:space="preserve">三、语言文字运用(20 分) </w:t>
      </w:r>
    </w:p>
    <w:p>
      <w:pPr>
        <w:adjustRightInd w:val="0"/>
        <w:snapToGrid w:val="0"/>
        <w:spacing w:line="320" w:lineRule="exact"/>
        <w:ind w:firstLine="422" w:firstLineChars="200"/>
        <w:jc w:val="left"/>
        <w:rPr>
          <w:szCs w:val="21"/>
        </w:rPr>
      </w:pPr>
      <w:r>
        <w:rPr>
          <w:rFonts w:hint="eastAsia"/>
          <w:b/>
          <w:szCs w:val="21"/>
        </w:rPr>
        <w:t>（一）语言文字运用</w:t>
      </w:r>
      <w:r>
        <w:rPr>
          <w:rFonts w:hint="eastAsia" w:ascii="宋体" w:hAnsi="宋体"/>
          <w:b/>
          <w:szCs w:val="21"/>
        </w:rPr>
        <w:t>Ⅰ</w:t>
      </w:r>
      <w:r>
        <w:rPr>
          <w:rFonts w:hint="eastAsia" w:ascii="宋体" w:hAnsi="宋体"/>
          <w:szCs w:val="21"/>
        </w:rPr>
        <w:t>（本题共3小题，11分）</w:t>
      </w:r>
    </w:p>
    <w:p>
      <w:pPr>
        <w:adjustRightInd w:val="0"/>
        <w:snapToGrid w:val="0"/>
        <w:spacing w:line="320" w:lineRule="exact"/>
        <w:ind w:firstLine="420" w:firstLineChars="200"/>
        <w:rPr>
          <w:rFonts w:ascii="楷体" w:hAnsi="楷体" w:eastAsia="楷体"/>
          <w:szCs w:val="21"/>
        </w:rPr>
      </w:pPr>
      <w:r>
        <w:rPr>
          <w:rFonts w:ascii="楷体" w:hAnsi="楷体" w:eastAsia="楷体"/>
          <w:szCs w:val="21"/>
        </w:rPr>
        <w:t>随着影视技术的发展更新，美颜</w:t>
      </w:r>
      <w:r>
        <w:rPr>
          <w:rFonts w:hint="eastAsia" w:ascii="楷体" w:hAnsi="楷体" w:eastAsia="楷体"/>
          <w:szCs w:val="21"/>
        </w:rPr>
        <w:t>滤镜成为</w:t>
      </w:r>
      <w:r>
        <w:rPr>
          <w:rFonts w:ascii="楷体" w:hAnsi="楷体" w:eastAsia="楷体"/>
          <w:szCs w:val="21"/>
        </w:rPr>
        <w:t>影视剧调节色调、提升画面呈现效果的“利器”。</w:t>
      </w:r>
      <w:r>
        <w:rPr>
          <w:rFonts w:hint="eastAsia" w:ascii="楷体" w:hAnsi="楷体" w:eastAsia="楷体"/>
          <w:szCs w:val="21"/>
          <w:u w:val="single"/>
        </w:rPr>
        <w:t>于是</w:t>
      </w:r>
      <w:r>
        <w:rPr>
          <w:rFonts w:ascii="楷体" w:hAnsi="楷体" w:eastAsia="楷体"/>
          <w:szCs w:val="21"/>
          <w:u w:val="single"/>
        </w:rPr>
        <w:t>，随着美颜滤镜的普及</w:t>
      </w:r>
      <w:r>
        <w:rPr>
          <w:rFonts w:hint="eastAsia" w:ascii="楷体" w:hAnsi="楷体" w:eastAsia="楷体"/>
          <w:szCs w:val="21"/>
          <w:u w:val="single"/>
        </w:rPr>
        <w:t>和</w:t>
      </w:r>
      <w:r>
        <w:rPr>
          <w:rFonts w:ascii="楷体" w:hAnsi="楷体" w:eastAsia="楷体"/>
          <w:szCs w:val="21"/>
          <w:u w:val="single"/>
        </w:rPr>
        <w:t>过度使用，负面效果</w:t>
      </w:r>
      <w:r>
        <w:rPr>
          <w:rFonts w:hint="eastAsia" w:ascii="楷体" w:hAnsi="楷体" w:eastAsia="楷体"/>
          <w:szCs w:val="21"/>
          <w:u w:val="single"/>
        </w:rPr>
        <w:t>才</w:t>
      </w:r>
      <w:r>
        <w:rPr>
          <w:rFonts w:ascii="楷体" w:hAnsi="楷体" w:eastAsia="楷体"/>
          <w:szCs w:val="21"/>
          <w:u w:val="single"/>
        </w:rPr>
        <w:t>显现出来。</w:t>
      </w:r>
      <w:r>
        <w:rPr>
          <w:rFonts w:ascii="楷体" w:hAnsi="楷体" w:eastAsia="楷体"/>
          <w:szCs w:val="21"/>
        </w:rPr>
        <w:t>部分创作者想以厚重滤镜和夸张美颜追求画面的精致质感，却使演员妆容没有皱纹、斑点、毛孔，甚至连面部微表情也不见了，使观众看不到其表演的情绪和层次。有的作品中，服装干净整洁，即使经历</w:t>
      </w:r>
      <w:bookmarkStart w:id="9" w:name="_Hlk99889151"/>
      <w:r>
        <w:rPr>
          <w:rFonts w:ascii="楷体" w:hAnsi="楷体" w:eastAsia="楷体"/>
          <w:szCs w:val="21"/>
          <w:u w:val="single"/>
        </w:rPr>
        <w:t xml:space="preserve">  </w:t>
      </w:r>
      <w:r>
        <w:rPr>
          <w:rFonts w:hint="eastAsia" w:ascii="楷体" w:hAnsi="楷体" w:eastAsia="楷体"/>
          <w:szCs w:val="21"/>
          <w:u w:val="single"/>
        </w:rPr>
        <w:t>▲</w:t>
      </w:r>
      <w:r>
        <w:rPr>
          <w:rFonts w:ascii="楷体" w:hAnsi="楷体" w:eastAsia="楷体"/>
          <w:szCs w:val="21"/>
          <w:u w:val="single"/>
        </w:rPr>
        <w:t xml:space="preserve">   </w:t>
      </w:r>
      <w:bookmarkEnd w:id="9"/>
      <w:r>
        <w:rPr>
          <w:rFonts w:ascii="楷体" w:hAnsi="楷体" w:eastAsia="楷体"/>
          <w:szCs w:val="21"/>
        </w:rPr>
        <w:t>也一尘不染，看不到生活的痕迹，画面失真，让观众产生“跳戏”之感。还有的创作者把过度美颜和厚重滤镜当成拯救其低劣艺术质量的“捷径”。所谓前期</w:t>
      </w:r>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，后期滤镜来救，结果反而</w:t>
      </w:r>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r>
        <w:rPr>
          <w:rFonts w:ascii="楷体" w:hAnsi="楷体" w:eastAsia="楷体"/>
          <w:szCs w:val="21"/>
          <w:u w:val="single"/>
        </w:rPr>
        <w:t xml:space="preserve"> </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，更增加了几分虚假感。</w:t>
      </w:r>
    </w:p>
    <w:p>
      <w:pPr>
        <w:adjustRightInd w:val="0"/>
        <w:snapToGrid w:val="0"/>
        <w:spacing w:line="320" w:lineRule="exact"/>
        <w:ind w:firstLine="420" w:firstLineChars="200"/>
        <w:rPr>
          <w:rFonts w:ascii="楷体" w:hAnsi="楷体" w:eastAsia="楷体"/>
          <w:szCs w:val="21"/>
        </w:rPr>
      </w:pPr>
      <w:r>
        <w:rPr>
          <w:rFonts w:ascii="楷体" w:hAnsi="楷体" w:eastAsia="楷体"/>
          <w:szCs w:val="21"/>
        </w:rPr>
        <w:t>从本质上看，</w:t>
      </w:r>
      <w:r>
        <w:rPr>
          <w:rFonts w:hint="eastAsia" w:ascii="楷体" w:hAnsi="楷体" w:eastAsia="楷体"/>
          <w:szCs w:val="21"/>
        </w:rPr>
        <w:t>使用滤镜只是</w:t>
      </w:r>
      <w:r>
        <w:rPr>
          <w:rFonts w:ascii="楷体" w:hAnsi="楷体" w:eastAsia="楷体"/>
          <w:szCs w:val="21"/>
        </w:rPr>
        <w:t>一项辅助工作，不可</w:t>
      </w:r>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r>
        <w:rPr>
          <w:rFonts w:ascii="楷体" w:hAnsi="楷体" w:eastAsia="楷体"/>
          <w:szCs w:val="21"/>
          <w:u w:val="single"/>
        </w:rPr>
        <w:t xml:space="preserve">   </w:t>
      </w:r>
      <w:r>
        <w:rPr>
          <w:rFonts w:ascii="楷体" w:hAnsi="楷体" w:eastAsia="楷体"/>
          <w:szCs w:val="21"/>
        </w:rPr>
        <w:t>。创作者在学习应用高科技时，需在善用和滥用之间把握好尺度。一切为作品的艺术质量服务，为形成正向审美导向服务。唯有如此，影视剧才能呈现出更加充沛丰盈、富有生机的景象。</w:t>
      </w:r>
    </w:p>
    <w:p>
      <w:pPr>
        <w:adjustRightInd w:val="0"/>
        <w:snapToGrid w:val="0"/>
        <w:spacing w:line="320" w:lineRule="exact"/>
        <w:rPr>
          <w:rFonts w:ascii="宋体" w:hAnsi="宋体"/>
          <w:szCs w:val="21"/>
        </w:rPr>
      </w:pPr>
      <w:r>
        <w:rPr>
          <w:rFonts w:hint="eastAsia" w:ascii="Time New Romans" w:hAnsi="Time New Romans" w:cs="宋体"/>
          <w:szCs w:val="24"/>
        </w:rPr>
        <w:t>18．</w:t>
      </w:r>
      <w:r>
        <w:rPr>
          <w:rFonts w:hint="eastAsia" w:ascii="宋体" w:hAnsi="宋体"/>
          <w:szCs w:val="21"/>
        </w:rPr>
        <w:t>依次填入文中横线上的词语，最恰当的一项是（</w:t>
      </w:r>
      <w:r>
        <w:rPr>
          <w:rFonts w:ascii="宋体" w:hAnsi="宋体"/>
          <w:szCs w:val="21"/>
        </w:rPr>
        <w:t>3</w:t>
      </w:r>
      <w:r>
        <w:rPr>
          <w:rFonts w:hint="eastAsia" w:ascii="宋体" w:hAnsi="宋体"/>
          <w:szCs w:val="21"/>
        </w:rPr>
        <w:t>分）</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A</w:t>
      </w:r>
      <w:r>
        <w:rPr>
          <w:rFonts w:ascii="Times New Roman" w:hAnsi="Times New Roman"/>
          <w:color w:val="000000"/>
        </w:rPr>
        <w:t>．颠沛流离</w:t>
      </w:r>
      <w:r>
        <w:rPr>
          <w:rFonts w:hint="eastAsia" w:ascii="Times New Roman" w:hAnsi="Times New Roman"/>
          <w:color w:val="000000"/>
        </w:rPr>
        <w:t xml:space="preserve"> </w:t>
      </w:r>
      <w:r>
        <w:rPr>
          <w:rFonts w:ascii="Times New Roman" w:hAnsi="Times New Roman"/>
          <w:color w:val="000000"/>
        </w:rPr>
        <w:t xml:space="preserve"> </w:t>
      </w:r>
      <w:r>
        <w:rPr>
          <w:rFonts w:hint="eastAsia" w:ascii="Times New Roman" w:hAnsi="Times New Roman"/>
          <w:color w:val="000000"/>
        </w:rPr>
        <w:t xml:space="preserve">偷工减料 </w:t>
      </w:r>
      <w:r>
        <w:rPr>
          <w:rFonts w:ascii="Times New Roman" w:hAnsi="Times New Roman"/>
          <w:color w:val="000000"/>
        </w:rPr>
        <w:t xml:space="preserve"> 欲盖弥彰</w:t>
      </w:r>
      <w:r>
        <w:rPr>
          <w:rFonts w:hint="eastAsia" w:ascii="Times New Roman" w:hAnsi="Times New Roman"/>
          <w:color w:val="000000"/>
        </w:rPr>
        <w:t xml:space="preserve"> </w:t>
      </w:r>
      <w:r>
        <w:rPr>
          <w:rFonts w:ascii="Times New Roman" w:hAnsi="Times New Roman"/>
          <w:color w:val="000000"/>
        </w:rPr>
        <w:t xml:space="preserve"> </w:t>
      </w:r>
      <w:r>
        <w:rPr>
          <w:rFonts w:hint="eastAsia" w:ascii="Times New Roman" w:hAnsi="Times New Roman"/>
          <w:color w:val="000000"/>
        </w:rPr>
        <w:t>鹊巢鸠占</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B</w:t>
      </w:r>
      <w:r>
        <w:rPr>
          <w:rFonts w:ascii="Times New Roman" w:hAnsi="Times New Roman"/>
          <w:color w:val="000000"/>
        </w:rPr>
        <w:t>．</w:t>
      </w:r>
      <w:bookmarkStart w:id="10" w:name="_Hlk99888633"/>
      <w:r>
        <w:rPr>
          <w:rFonts w:hint="eastAsia" w:ascii="Times New Roman" w:hAnsi="Times New Roman"/>
          <w:color w:val="000000"/>
        </w:rPr>
        <w:t>漂泊不定</w:t>
      </w:r>
      <w:bookmarkEnd w:id="10"/>
      <w:r>
        <w:rPr>
          <w:rFonts w:hint="eastAsia" w:ascii="Times New Roman" w:hAnsi="Times New Roman"/>
          <w:color w:val="000000"/>
        </w:rPr>
        <w:t xml:space="preserve"> </w:t>
      </w:r>
      <w:r>
        <w:rPr>
          <w:rFonts w:ascii="Times New Roman" w:hAnsi="Times New Roman"/>
          <w:color w:val="000000"/>
        </w:rPr>
        <w:t xml:space="preserve"> </w:t>
      </w:r>
      <w:bookmarkStart w:id="11" w:name="_Hlk99888587"/>
      <w:r>
        <w:rPr>
          <w:rFonts w:hint="eastAsia" w:ascii="Times New Roman" w:hAnsi="Times New Roman"/>
          <w:color w:val="000000"/>
        </w:rPr>
        <w:t>偷工减料</w:t>
      </w:r>
      <w:bookmarkEnd w:id="11"/>
      <w:r>
        <w:rPr>
          <w:rFonts w:hint="eastAsia" w:ascii="Times New Roman" w:hAnsi="Times New Roman"/>
          <w:color w:val="000000"/>
        </w:rPr>
        <w:t xml:space="preserve"> </w:t>
      </w:r>
      <w:r>
        <w:rPr>
          <w:rFonts w:ascii="Times New Roman" w:hAnsi="Times New Roman"/>
          <w:color w:val="000000"/>
        </w:rPr>
        <w:t xml:space="preserve"> </w:t>
      </w:r>
      <w:r>
        <w:rPr>
          <w:rFonts w:hint="eastAsia" w:ascii="Times New Roman" w:hAnsi="Times New Roman"/>
          <w:color w:val="000000"/>
        </w:rPr>
        <w:t xml:space="preserve">瞒天过海 </w:t>
      </w:r>
      <w:r>
        <w:rPr>
          <w:rFonts w:ascii="Times New Roman" w:hAnsi="Times New Roman"/>
          <w:color w:val="000000"/>
        </w:rPr>
        <w:t xml:space="preserve"> </w:t>
      </w:r>
      <w:r>
        <w:rPr>
          <w:rFonts w:hint="eastAsia" w:ascii="Times New Roman" w:hAnsi="Times New Roman"/>
          <w:color w:val="000000"/>
        </w:rPr>
        <w:t>鹊巢鸠占</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C</w:t>
      </w:r>
      <w:r>
        <w:rPr>
          <w:rFonts w:ascii="Times New Roman" w:hAnsi="Times New Roman"/>
          <w:color w:val="000000"/>
        </w:rPr>
        <w:t>．颠沛流离</w:t>
      </w:r>
      <w:r>
        <w:rPr>
          <w:rFonts w:hint="eastAsia" w:ascii="Times New Roman" w:hAnsi="Times New Roman"/>
          <w:color w:val="000000"/>
        </w:rPr>
        <w:t xml:space="preserve"> </w:t>
      </w:r>
      <w:r>
        <w:rPr>
          <w:rFonts w:ascii="Times New Roman" w:hAnsi="Times New Roman"/>
          <w:color w:val="000000"/>
        </w:rPr>
        <w:t xml:space="preserve"> 粗制滥造</w:t>
      </w:r>
      <w:r>
        <w:rPr>
          <w:rFonts w:hint="eastAsia" w:ascii="Times New Roman" w:hAnsi="Times New Roman"/>
          <w:color w:val="000000"/>
        </w:rPr>
        <w:t xml:space="preserve"> </w:t>
      </w:r>
      <w:r>
        <w:rPr>
          <w:rFonts w:ascii="Times New Roman" w:hAnsi="Times New Roman"/>
          <w:color w:val="000000"/>
        </w:rPr>
        <w:t xml:space="preserve"> 欲盖弥彰</w:t>
      </w:r>
      <w:r>
        <w:rPr>
          <w:rFonts w:hint="eastAsia" w:ascii="Times New Roman" w:hAnsi="Times New Roman"/>
          <w:color w:val="000000"/>
        </w:rPr>
        <w:t xml:space="preserve"> </w:t>
      </w:r>
      <w:r>
        <w:rPr>
          <w:rFonts w:ascii="Times New Roman" w:hAnsi="Times New Roman"/>
          <w:color w:val="000000"/>
        </w:rPr>
        <w:t xml:space="preserve"> 喧宾夺主</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D</w:t>
      </w:r>
      <w:r>
        <w:rPr>
          <w:rFonts w:ascii="Times New Roman" w:hAnsi="Times New Roman"/>
          <w:color w:val="000000"/>
        </w:rPr>
        <w:t>．</w:t>
      </w:r>
      <w:r>
        <w:rPr>
          <w:rFonts w:hint="eastAsia" w:ascii="Times New Roman" w:hAnsi="Times New Roman"/>
          <w:color w:val="000000"/>
        </w:rPr>
        <w:t xml:space="preserve">漂泊不定 </w:t>
      </w:r>
      <w:r>
        <w:rPr>
          <w:rFonts w:ascii="Times New Roman" w:hAnsi="Times New Roman"/>
          <w:color w:val="000000"/>
        </w:rPr>
        <w:t xml:space="preserve"> 粗制滥造</w:t>
      </w:r>
      <w:r>
        <w:rPr>
          <w:rFonts w:hint="eastAsia" w:ascii="Times New Roman" w:hAnsi="Times New Roman"/>
          <w:color w:val="000000"/>
        </w:rPr>
        <w:t xml:space="preserve"> </w:t>
      </w:r>
      <w:r>
        <w:rPr>
          <w:rFonts w:ascii="Times New Roman" w:hAnsi="Times New Roman"/>
          <w:color w:val="000000"/>
        </w:rPr>
        <w:t xml:space="preserve"> </w:t>
      </w:r>
      <w:r>
        <w:rPr>
          <w:rFonts w:hint="eastAsia" w:ascii="Times New Roman" w:hAnsi="Times New Roman"/>
          <w:color w:val="000000"/>
        </w:rPr>
        <w:t xml:space="preserve">瞒天过海 </w:t>
      </w:r>
      <w:r>
        <w:rPr>
          <w:rFonts w:ascii="Times New Roman" w:hAnsi="Times New Roman"/>
          <w:color w:val="000000"/>
        </w:rPr>
        <w:t xml:space="preserve"> 喧宾夺主</w:t>
      </w:r>
    </w:p>
    <w:p>
      <w:pPr>
        <w:adjustRightInd w:val="0"/>
        <w:snapToGrid w:val="0"/>
        <w:spacing w:line="320" w:lineRule="exact"/>
        <w:rPr>
          <w:rFonts w:ascii="宋体" w:hAnsi="宋体"/>
          <w:szCs w:val="21"/>
        </w:rPr>
      </w:pPr>
      <w:r>
        <w:rPr>
          <w:rFonts w:hint="eastAsia" w:ascii="Time New Romans" w:hAnsi="Time New Romans" w:cs="宋体"/>
          <w:szCs w:val="24"/>
        </w:rPr>
        <w:t>19．</w:t>
      </w:r>
      <w:r>
        <w:rPr>
          <w:rFonts w:hint="eastAsia" w:ascii="宋体" w:hAnsi="宋体"/>
          <w:szCs w:val="21"/>
        </w:rPr>
        <w:t>文中画横线的句子有语病，下面修改恰当的一项是（3分）</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A</w:t>
      </w:r>
      <w:r>
        <w:rPr>
          <w:rFonts w:ascii="Times New Roman" w:hAnsi="Times New Roman"/>
          <w:color w:val="000000"/>
        </w:rPr>
        <w:t>．</w:t>
      </w:r>
      <w:r>
        <w:rPr>
          <w:rFonts w:hint="eastAsia" w:ascii="Times New Roman" w:hAnsi="Times New Roman"/>
          <w:color w:val="000000"/>
        </w:rPr>
        <w:t>于是</w:t>
      </w:r>
      <w:r>
        <w:rPr>
          <w:rFonts w:ascii="Times New Roman" w:hAnsi="Times New Roman"/>
          <w:color w:val="000000"/>
        </w:rPr>
        <w:t>，随着美颜滤镜的普及</w:t>
      </w:r>
      <w:r>
        <w:rPr>
          <w:rFonts w:hint="eastAsia" w:ascii="Times New Roman" w:hAnsi="Times New Roman"/>
          <w:color w:val="000000"/>
        </w:rPr>
        <w:t>和</w:t>
      </w:r>
      <w:r>
        <w:rPr>
          <w:rFonts w:ascii="Times New Roman" w:hAnsi="Times New Roman"/>
          <w:color w:val="000000"/>
        </w:rPr>
        <w:t>过度使用，负面效果开始显现出来</w:t>
      </w:r>
      <w:r>
        <w:rPr>
          <w:rFonts w:hint="eastAsia" w:ascii="Times New Roman" w:hAnsi="Times New Roman"/>
          <w:color w:val="000000"/>
        </w:rPr>
        <w:t>。</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B</w:t>
      </w:r>
      <w:r>
        <w:rPr>
          <w:rFonts w:ascii="Times New Roman" w:hAnsi="Times New Roman"/>
          <w:color w:val="000000"/>
        </w:rPr>
        <w:t>．然而，随着美颜滤镜的普及乃至过度使用，负面效果开始显现出来</w:t>
      </w:r>
      <w:r>
        <w:rPr>
          <w:rFonts w:hint="eastAsia" w:ascii="Times New Roman" w:hAnsi="Times New Roman"/>
          <w:color w:val="000000"/>
        </w:rPr>
        <w:t>。</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C</w:t>
      </w:r>
      <w:r>
        <w:rPr>
          <w:rFonts w:ascii="Times New Roman" w:hAnsi="Times New Roman"/>
          <w:color w:val="000000"/>
        </w:rPr>
        <w:t>．</w:t>
      </w:r>
      <w:r>
        <w:rPr>
          <w:rFonts w:hint="eastAsia" w:ascii="Times New Roman" w:hAnsi="Times New Roman"/>
          <w:color w:val="000000"/>
        </w:rPr>
        <w:t>于是</w:t>
      </w:r>
      <w:r>
        <w:rPr>
          <w:rFonts w:ascii="Times New Roman" w:hAnsi="Times New Roman"/>
          <w:color w:val="000000"/>
        </w:rPr>
        <w:t>，随着美颜滤镜的普及乃至过度使用，负面效果</w:t>
      </w:r>
      <w:r>
        <w:rPr>
          <w:rFonts w:hint="eastAsia" w:ascii="Times New Roman" w:hAnsi="Times New Roman"/>
          <w:color w:val="000000"/>
        </w:rPr>
        <w:t>才</w:t>
      </w:r>
      <w:r>
        <w:rPr>
          <w:rFonts w:ascii="Times New Roman" w:hAnsi="Times New Roman"/>
          <w:color w:val="000000"/>
        </w:rPr>
        <w:t>显现出来</w:t>
      </w:r>
      <w:r>
        <w:rPr>
          <w:rFonts w:hint="eastAsia" w:ascii="Times New Roman" w:hAnsi="Times New Roman"/>
          <w:color w:val="000000"/>
        </w:rPr>
        <w:t>。</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D</w:t>
      </w:r>
      <w:r>
        <w:rPr>
          <w:rFonts w:ascii="Times New Roman" w:hAnsi="Times New Roman"/>
          <w:color w:val="000000"/>
        </w:rPr>
        <w:t>．然而，随着美颜滤镜的普及</w:t>
      </w:r>
      <w:r>
        <w:rPr>
          <w:rFonts w:hint="eastAsia" w:ascii="Times New Roman" w:hAnsi="Times New Roman"/>
          <w:color w:val="000000"/>
        </w:rPr>
        <w:t>和</w:t>
      </w:r>
      <w:r>
        <w:rPr>
          <w:rFonts w:ascii="Times New Roman" w:hAnsi="Times New Roman"/>
          <w:color w:val="000000"/>
        </w:rPr>
        <w:t>过度使用，负面效果</w:t>
      </w:r>
      <w:r>
        <w:rPr>
          <w:rFonts w:hint="eastAsia" w:ascii="Times New Roman" w:hAnsi="Times New Roman"/>
          <w:color w:val="000000"/>
        </w:rPr>
        <w:t>才</w:t>
      </w:r>
      <w:r>
        <w:rPr>
          <w:rFonts w:ascii="Times New Roman" w:hAnsi="Times New Roman"/>
          <w:color w:val="000000"/>
        </w:rPr>
        <w:t>显现出来</w:t>
      </w:r>
      <w:r>
        <w:rPr>
          <w:rFonts w:hint="eastAsia" w:ascii="Times New Roman" w:hAnsi="Times New Roman"/>
          <w:color w:val="000000"/>
        </w:rPr>
        <w:t>。</w:t>
      </w:r>
    </w:p>
    <w:p>
      <w:pPr>
        <w:adjustRightInd w:val="0"/>
        <w:snapToGrid w:val="0"/>
        <w:spacing w:line="360" w:lineRule="exact"/>
        <w:ind w:left="420" w:hanging="420" w:hangingChars="200"/>
        <w:rPr>
          <w:rFonts w:hint="eastAsia" w:ascii="宋体" w:hAnsi="宋体" w:cs="宋体"/>
          <w:szCs w:val="24"/>
        </w:rPr>
      </w:pPr>
      <w:r>
        <w:rPr>
          <w:rFonts w:hint="eastAsia" w:ascii="Time New Romans" w:hAnsi="Time New Romans" w:cs="宋体"/>
          <w:szCs w:val="24"/>
        </w:rPr>
        <w:t>20．</w:t>
      </w:r>
      <w:r>
        <w:rPr>
          <w:rFonts w:hint="eastAsia" w:ascii="宋体" w:hAnsi="宋体" w:cs="宋体"/>
          <w:szCs w:val="24"/>
        </w:rPr>
        <w:t>请结合文本内容，给过度使用美颜滤镜的创作者提出三点建议，要求使用否定句，表达简洁流畅，每句不超过20个字。（5分）</w:t>
      </w:r>
    </w:p>
    <w:p>
      <w:pPr>
        <w:adjustRightInd w:val="0"/>
        <w:snapToGrid w:val="0"/>
        <w:spacing w:line="320" w:lineRule="exact"/>
        <w:ind w:firstLine="422" w:firstLineChars="200"/>
        <w:rPr>
          <w:b/>
          <w:szCs w:val="21"/>
        </w:rPr>
      </w:pPr>
      <w:r>
        <w:rPr>
          <w:rFonts w:hint="eastAsia"/>
          <w:b/>
          <w:szCs w:val="21"/>
        </w:rPr>
        <w:t>（二）语言文字运用Ⅱ</w:t>
      </w:r>
      <w:r>
        <w:rPr>
          <w:rFonts w:hint="eastAsia"/>
          <w:szCs w:val="21"/>
        </w:rPr>
        <w:t>（本题共2小题，9分）</w:t>
      </w:r>
    </w:p>
    <w:p>
      <w:pPr>
        <w:adjustRightInd w:val="0"/>
        <w:snapToGrid w:val="0"/>
        <w:spacing w:line="320" w:lineRule="exact"/>
        <w:ind w:firstLine="420" w:firstLineChars="200"/>
        <w:rPr>
          <w:rFonts w:ascii="楷体" w:hAnsi="楷体" w:eastAsia="楷体"/>
          <w:szCs w:val="21"/>
        </w:rPr>
      </w:pPr>
      <w:r>
        <w:rPr>
          <w:rFonts w:ascii="楷体" w:hAnsi="楷体" w:eastAsia="楷体"/>
          <w:szCs w:val="21"/>
        </w:rPr>
        <w:t>弘扬中华优秀传统诗词文化，要重点做好“创造性转化”和“创新性发展”。</w:t>
      </w:r>
      <w:r>
        <w:rPr>
          <w:rFonts w:ascii="楷体" w:hAnsi="楷体" w:eastAsia="楷体"/>
          <w:szCs w:val="21"/>
          <w:u w:val="single"/>
        </w:rPr>
        <w:t xml:space="preserve"> </w:t>
      </w:r>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 xml:space="preserve">①   </w:t>
      </w:r>
      <w:r>
        <w:rPr>
          <w:rFonts w:ascii="楷体" w:hAnsi="楷体" w:eastAsia="楷体"/>
          <w:szCs w:val="21"/>
        </w:rPr>
        <w:t>。</w:t>
      </w:r>
      <w:r>
        <w:rPr>
          <w:rFonts w:hint="eastAsia" w:ascii="楷体" w:hAnsi="楷体" w:eastAsia="楷体"/>
          <w:szCs w:val="21"/>
        </w:rPr>
        <w:t>创造性转化是指</w:t>
      </w:r>
      <w:r>
        <w:rPr>
          <w:rFonts w:ascii="楷体" w:hAnsi="楷体" w:eastAsia="楷体"/>
          <w:szCs w:val="21"/>
        </w:rPr>
        <w:t>对古代诗歌经典的研究、阐释、诵读、学习与运用，是“照着说”，是“盘活存量”；而</w:t>
      </w:r>
      <w:r>
        <w:rPr>
          <w:rFonts w:hint="eastAsia" w:ascii="楷体" w:hAnsi="楷体" w:eastAsia="楷体"/>
          <w:szCs w:val="21"/>
        </w:rPr>
        <w:t>创新性发展则是指</w:t>
      </w:r>
      <w:r>
        <w:rPr>
          <w:rFonts w:ascii="楷体" w:hAnsi="楷体" w:eastAsia="楷体"/>
          <w:szCs w:val="21"/>
        </w:rPr>
        <w:t>当代诗词创作与研究、传播运用，则是“接着写”，是“扩大增量”。当然，</w:t>
      </w:r>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 xml:space="preserve">②   </w:t>
      </w:r>
      <w:r>
        <w:rPr>
          <w:rFonts w:hint="eastAsia" w:ascii="楷体" w:hAnsi="楷体" w:eastAsia="楷体"/>
          <w:szCs w:val="21"/>
        </w:rPr>
        <w:t>，</w:t>
      </w:r>
      <w:r>
        <w:rPr>
          <w:rFonts w:ascii="楷体" w:hAnsi="楷体" w:eastAsia="楷体"/>
          <w:szCs w:val="21"/>
        </w:rPr>
        <w:t>“创造性转化”和“创新性发展”之间是“互文”的关系。</w:t>
      </w:r>
    </w:p>
    <w:p>
      <w:pPr>
        <w:adjustRightInd w:val="0"/>
        <w:snapToGrid w:val="0"/>
        <w:spacing w:line="320" w:lineRule="exact"/>
        <w:ind w:firstLine="420" w:firstLineChars="200"/>
        <w:rPr>
          <w:rFonts w:ascii="楷体" w:hAnsi="楷体" w:eastAsia="楷体"/>
          <w:szCs w:val="21"/>
        </w:rPr>
      </w:pPr>
      <w:r>
        <w:rPr>
          <w:rFonts w:ascii="楷体" w:hAnsi="楷体" w:eastAsia="楷体"/>
          <w:szCs w:val="21"/>
        </w:rPr>
        <w:t>历代经典诗歌艺术具有丰富的内涵，（</w:t>
      </w:r>
      <w:r>
        <w:rPr>
          <w:rFonts w:hint="eastAsia" w:ascii="楷体" w:hAnsi="楷体" w:eastAsia="楷体"/>
          <w:szCs w:val="21"/>
        </w:rPr>
        <w:t xml:space="preserve">  ▲  ）</w:t>
      </w:r>
      <w:r>
        <w:rPr>
          <w:rFonts w:ascii="楷体" w:hAnsi="楷体" w:eastAsia="楷体"/>
          <w:szCs w:val="21"/>
        </w:rPr>
        <w:t>。王国维在《人间词话》中对治学三境界的总结，就是通过对古代词的解读而进行再创作，</w:t>
      </w:r>
      <w:r>
        <w:rPr>
          <w:rFonts w:hint="eastAsia" w:ascii="楷体" w:hAnsi="楷体" w:eastAsia="楷体"/>
          <w:szCs w:val="21"/>
          <w:u w:val="single"/>
        </w:rPr>
        <w:t xml:space="preserve">   ③   </w:t>
      </w:r>
      <w:r>
        <w:rPr>
          <w:rFonts w:ascii="楷体" w:hAnsi="楷体" w:eastAsia="楷体"/>
          <w:szCs w:val="21"/>
        </w:rPr>
        <w:t>，并且获得</w:t>
      </w:r>
      <w:r>
        <w:rPr>
          <w:rFonts w:hint="eastAsia" w:ascii="楷体" w:hAnsi="楷体" w:eastAsia="楷体"/>
          <w:szCs w:val="21"/>
        </w:rPr>
        <w:t>创新性发展。</w:t>
      </w:r>
    </w:p>
    <w:p>
      <w:pPr>
        <w:adjustRightInd w:val="0"/>
        <w:snapToGrid w:val="0"/>
        <w:spacing w:line="320" w:lineRule="exact"/>
        <w:rPr>
          <w:rFonts w:ascii="宋体" w:hAnsi="宋体"/>
          <w:szCs w:val="21"/>
        </w:rPr>
      </w:pPr>
      <w:r>
        <w:rPr>
          <w:rFonts w:hint="eastAsia" w:ascii="Time New Romans" w:hAnsi="Time New Romans" w:cs="宋体"/>
          <w:szCs w:val="24"/>
        </w:rPr>
        <w:t>21．</w:t>
      </w:r>
      <w:r>
        <w:rPr>
          <w:rFonts w:hint="eastAsia" w:ascii="宋体" w:hAnsi="宋体"/>
          <w:szCs w:val="21"/>
        </w:rPr>
        <w:t>下列填入文中括号内的语句，衔接最恰当的一项是（3分）</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A．</w:t>
      </w:r>
      <w:r>
        <w:rPr>
          <w:rFonts w:ascii="Times New Roman" w:hAnsi="Times New Roman"/>
          <w:color w:val="000000"/>
        </w:rPr>
        <w:t>传承古代诗歌经典，</w:t>
      </w:r>
      <w:r>
        <w:rPr>
          <w:rFonts w:hint="eastAsia" w:ascii="Times New Roman" w:hAnsi="Times New Roman"/>
          <w:color w:val="000000"/>
        </w:rPr>
        <w:t>不仅需要一代代读者赋予诗歌以时代的新意，</w:t>
      </w:r>
      <w:r>
        <w:rPr>
          <w:rFonts w:ascii="Times New Roman" w:hAnsi="Times New Roman"/>
          <w:color w:val="000000"/>
        </w:rPr>
        <w:t>获得常读常新的效果，</w:t>
      </w:r>
      <w:r>
        <w:rPr>
          <w:rFonts w:hint="eastAsia" w:ascii="Times New Roman" w:hAnsi="Times New Roman"/>
          <w:color w:val="000000"/>
        </w:rPr>
        <w:t>更需要予以深入解读</w:t>
      </w:r>
      <w:r>
        <w:rPr>
          <w:rFonts w:ascii="Times New Roman" w:hAnsi="Times New Roman"/>
          <w:color w:val="000000"/>
        </w:rPr>
        <w:t>。</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B．传承古代诗歌经典，不仅需要一代代读者赋予诗歌以时代的新意，更要予以深入解读，</w:t>
      </w:r>
      <w:r>
        <w:rPr>
          <w:rFonts w:ascii="Times New Roman" w:hAnsi="Times New Roman"/>
          <w:color w:val="000000"/>
        </w:rPr>
        <w:t>获得常读常新的效果。</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C．</w:t>
      </w:r>
      <w:r>
        <w:rPr>
          <w:rFonts w:ascii="Times New Roman" w:hAnsi="Times New Roman"/>
          <w:color w:val="000000"/>
        </w:rPr>
        <w:t>传承古代诗歌经典，</w:t>
      </w:r>
      <w:r>
        <w:rPr>
          <w:rFonts w:hint="eastAsia" w:ascii="Times New Roman" w:hAnsi="Times New Roman"/>
          <w:color w:val="000000"/>
        </w:rPr>
        <w:t>不仅需要一代代读者予以深入解读，</w:t>
      </w:r>
      <w:r>
        <w:rPr>
          <w:rFonts w:ascii="Times New Roman" w:hAnsi="Times New Roman"/>
          <w:color w:val="000000"/>
        </w:rPr>
        <w:t>获得常读常新的效果，</w:t>
      </w:r>
      <w:r>
        <w:rPr>
          <w:rFonts w:hint="eastAsia" w:ascii="Times New Roman" w:hAnsi="Times New Roman"/>
          <w:color w:val="000000"/>
        </w:rPr>
        <w:t>更需要赋予诗歌以时代的新意</w:t>
      </w:r>
      <w:r>
        <w:rPr>
          <w:rFonts w:ascii="Times New Roman" w:hAnsi="Times New Roman"/>
          <w:color w:val="000000"/>
        </w:rPr>
        <w:t>。</w:t>
      </w:r>
    </w:p>
    <w:p>
      <w:pPr>
        <w:spacing w:line="320" w:lineRule="exact"/>
        <w:ind w:left="735" w:leftChars="200" w:hanging="315" w:hangingChars="150"/>
        <w:rPr>
          <w:rFonts w:ascii="Times New Roman" w:hAnsi="Times New Roman"/>
          <w:color w:val="000000"/>
        </w:rPr>
      </w:pPr>
      <w:r>
        <w:rPr>
          <w:rFonts w:hint="eastAsia" w:ascii="Times New Roman" w:hAnsi="Times New Roman"/>
          <w:color w:val="000000"/>
        </w:rPr>
        <w:t>D．传承古代诗歌经典，不仅需要一代代读者予以深入解读，更需要赋予诗歌以时代的新意，</w:t>
      </w:r>
      <w:r>
        <w:rPr>
          <w:rFonts w:ascii="Times New Roman" w:hAnsi="Times New Roman"/>
          <w:color w:val="000000"/>
        </w:rPr>
        <w:t>获得常读常新的效果。</w:t>
      </w:r>
    </w:p>
    <w:p>
      <w:pPr>
        <w:adjustRightInd w:val="0"/>
        <w:snapToGrid w:val="0"/>
        <w:spacing w:line="320" w:lineRule="exact"/>
        <w:ind w:left="420" w:hanging="420" w:hangingChars="200"/>
        <w:jc w:val="left"/>
        <w:textAlignment w:val="center"/>
        <w:rPr>
          <w:rFonts w:hint="eastAsia" w:ascii="宋体" w:hAnsi="宋体"/>
          <w:szCs w:val="21"/>
        </w:rPr>
      </w:pPr>
      <w:r>
        <w:rPr>
          <w:rFonts w:hint="eastAsia" w:ascii="Time New Romans" w:hAnsi="Time New Romans" w:cs="宋体"/>
          <w:szCs w:val="24"/>
        </w:rPr>
        <w:t>22．</w:t>
      </w:r>
      <w:r>
        <w:rPr>
          <w:rFonts w:hint="eastAsia" w:ascii="宋体" w:hAnsi="宋体"/>
          <w:szCs w:val="21"/>
        </w:rPr>
        <w:t>请在文中横线处补写恰当的语句，使整段文字语意完整连贯，内容贴切，逻辑严密，每处不超过15个字。（6分）</w:t>
      </w:r>
    </w:p>
    <w:p>
      <w:pPr>
        <w:adjustRightInd w:val="0"/>
        <w:snapToGrid w:val="0"/>
        <w:spacing w:line="320" w:lineRule="exact"/>
        <w:jc w:val="left"/>
        <w:textAlignment w:val="center"/>
        <w:rPr>
          <w:sz w:val="24"/>
          <w:szCs w:val="24"/>
        </w:rPr>
      </w:pPr>
      <w:r>
        <w:rPr>
          <w:rFonts w:hint="eastAsia" w:ascii="黑体" w:hAnsi="黑体" w:eastAsia="黑体"/>
          <w:b/>
          <w:bCs/>
          <w:color w:val="000000"/>
          <w:szCs w:val="21"/>
        </w:rPr>
        <w:t>四、写作（60 分）</w:t>
      </w:r>
    </w:p>
    <w:p>
      <w:pPr>
        <w:tabs>
          <w:tab w:val="left" w:pos="6405"/>
        </w:tabs>
        <w:spacing w:line="320" w:lineRule="exact"/>
        <w:rPr>
          <w:rFonts w:ascii="宋体" w:hAnsi="宋体"/>
        </w:rPr>
      </w:pPr>
      <w:r>
        <w:rPr>
          <w:rFonts w:ascii="Time New Romans" w:hAnsi="Time New Romans" w:cs="宋体"/>
          <w:szCs w:val="24"/>
        </w:rPr>
        <w:t>23</w:t>
      </w:r>
      <w:r>
        <w:rPr>
          <w:rFonts w:hint="eastAsia" w:ascii="Time New Romans" w:hAnsi="Time New Romans" w:cs="宋体"/>
          <w:szCs w:val="24"/>
        </w:rPr>
        <w:t>．</w:t>
      </w:r>
      <w:r>
        <w:rPr>
          <w:rFonts w:ascii="宋体" w:hAnsi="宋体"/>
        </w:rPr>
        <w:t>阅读下面的材料，根据要求写作。(60分)</w:t>
      </w:r>
    </w:p>
    <w:p>
      <w:pPr>
        <w:spacing w:line="320" w:lineRule="exact"/>
        <w:ind w:firstLine="420" w:firstLineChars="200"/>
        <w:rPr>
          <w:rFonts w:hint="eastAsia" w:ascii="楷体" w:hAnsi="楷体" w:eastAsia="楷体"/>
        </w:rPr>
      </w:pPr>
      <w:r>
        <w:rPr>
          <w:rFonts w:hint="eastAsia" w:ascii="楷体" w:hAnsi="楷体" w:eastAsia="楷体"/>
        </w:rPr>
        <w:t>①世界发明大王爱迪生曾有许多改变人类生活的伟大发明，后来他认为这个世界上再没有可发明的东西了,就自满起来，他曾经对他的手下人说：“不要给我提任何意见!”因此，爱迪生的晚年就很少有创造发明。</w:t>
      </w:r>
    </w:p>
    <w:p>
      <w:pPr>
        <w:spacing w:line="320" w:lineRule="exact"/>
        <w:ind w:firstLine="420" w:firstLineChars="200"/>
        <w:rPr>
          <w:rFonts w:hint="eastAsia" w:ascii="楷体" w:hAnsi="楷体" w:eastAsia="楷体"/>
          <w:szCs w:val="24"/>
        </w:rPr>
      </w:pPr>
      <w:r>
        <w:rPr>
          <w:rFonts w:hint="eastAsia" w:ascii="楷体" w:hAnsi="楷体" w:eastAsia="楷体"/>
          <w:szCs w:val="24"/>
        </w:rPr>
        <w:t>②</w:t>
      </w:r>
      <w:r>
        <w:rPr>
          <w:rFonts w:ascii="楷体" w:hAnsi="楷体" w:eastAsia="楷体"/>
          <w:szCs w:val="24"/>
        </w:rPr>
        <w:t>冬奥会拉下帷幕，在我们对赛事津津乐道的时候，获得</w:t>
      </w:r>
      <w:r>
        <w:rPr>
          <w:rFonts w:hint="eastAsia" w:ascii="楷体" w:hAnsi="楷体" w:eastAsia="楷体"/>
          <w:szCs w:val="24"/>
        </w:rPr>
        <w:t>一</w:t>
      </w:r>
      <w:r>
        <w:rPr>
          <w:rFonts w:ascii="楷体" w:hAnsi="楷体" w:eastAsia="楷体"/>
          <w:szCs w:val="24"/>
        </w:rPr>
        <w:t>金一银的</w:t>
      </w:r>
      <w:r>
        <w:rPr>
          <w:rFonts w:hint="eastAsia" w:ascii="楷体" w:hAnsi="楷体" w:eastAsia="楷体"/>
          <w:szCs w:val="24"/>
        </w:rPr>
        <w:t>苏翊鸣</w:t>
      </w:r>
      <w:r>
        <w:rPr>
          <w:rFonts w:ascii="楷体" w:hAnsi="楷体" w:eastAsia="楷体"/>
          <w:szCs w:val="24"/>
        </w:rPr>
        <w:t>并没有停下前进的脚步，而是在达到这个体育高峰之后，追求另一座高峰，拟报考</w:t>
      </w:r>
      <w:r>
        <w:rPr>
          <w:rFonts w:hint="eastAsia" w:ascii="楷体" w:hAnsi="楷体" w:eastAsia="楷体"/>
          <w:szCs w:val="24"/>
        </w:rPr>
        <w:t>清华</w:t>
      </w:r>
      <w:r>
        <w:rPr>
          <w:rFonts w:ascii="楷体" w:hAnsi="楷体" w:eastAsia="楷体"/>
          <w:szCs w:val="24"/>
        </w:rPr>
        <w:t>大学。</w:t>
      </w:r>
    </w:p>
    <w:p>
      <w:pPr>
        <w:spacing w:line="320" w:lineRule="exact"/>
        <w:ind w:firstLine="420" w:firstLineChars="200"/>
        <w:jc w:val="left"/>
        <w:rPr>
          <w:rFonts w:hint="eastAsia" w:ascii="宋体" w:hAnsi="宋体"/>
          <w:szCs w:val="24"/>
        </w:rPr>
      </w:pPr>
      <w:r>
        <w:rPr>
          <w:rFonts w:hint="eastAsia" w:ascii="宋体" w:hAnsi="宋体"/>
          <w:szCs w:val="24"/>
        </w:rPr>
        <w:t>两则材料给了你哪些启示？请结合材料写一篇文章，体现你的感悟与思考。</w:t>
      </w:r>
    </w:p>
    <w:p>
      <w:pPr>
        <w:spacing w:line="320" w:lineRule="exact"/>
        <w:ind w:firstLine="420" w:firstLineChars="200"/>
        <w:jc w:val="left"/>
        <w:rPr>
          <w:rFonts w:hint="eastAsia" w:ascii="宋体" w:hAnsi="宋体"/>
          <w:szCs w:val="24"/>
        </w:rPr>
      </w:pPr>
      <w:r>
        <w:rPr>
          <w:rFonts w:hint="eastAsia" w:ascii="宋体" w:hAnsi="宋体"/>
          <w:szCs w:val="24"/>
        </w:rPr>
        <w:t>要求：选准角度，确定立意，明确文体，自拟标题；不要套作，不得抄袭；不得泄露个人信息；不少于800字。</w:t>
      </w:r>
    </w:p>
    <w:p>
      <w:pPr>
        <w:rPr>
          <w:sz w:val="18"/>
        </w:rPr>
        <w:sectPr>
          <w:headerReference r:id="rId3" w:type="default"/>
          <w:footerReference r:id="rId4" w:type="default"/>
          <w:pgSz w:w="10319" w:h="14572"/>
          <w:pgMar w:top="851" w:right="907" w:bottom="964" w:left="907" w:header="567" w:footer="680" w:gutter="0"/>
          <w:cols w:space="425" w:num="1"/>
          <w:docGrid w:type="lines" w:linePitch="312" w:charSpace="0"/>
        </w:sectPr>
      </w:pPr>
    </w:p>
    <w:p>
      <w:bookmarkStart w:id="12" w:name="_GoBack"/>
      <w:bookmarkEnd w:id="12"/>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Time New Romans">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ind w:firstLine="1890" w:firstLineChars="1050"/>
      <w:jc w:val="left"/>
      <w:rPr>
        <w:rFonts w:ascii="宋体" w:hAnsi="宋体"/>
        <w:sz w:val="18"/>
      </w:rPr>
    </w:pPr>
    <w:r>
      <w:rPr>
        <w:rFonts w:hint="eastAsia" w:ascii="宋体" w:hAnsi="宋体" w:cs="宋体"/>
        <w:color w:val="000000"/>
        <w:kern w:val="0"/>
        <w:sz w:val="18"/>
        <w:szCs w:val="21"/>
      </w:rPr>
      <w:t xml:space="preserve">　　       【语文试卷 第 </w:t>
    </w:r>
    <w:r>
      <w:rPr>
        <w:rFonts w:ascii="宋体" w:hAnsi="宋体"/>
        <w:sz w:val="18"/>
      </w:rPr>
      <w:fldChar w:fldCharType="begin"/>
    </w:r>
    <w:r>
      <w:rPr>
        <w:rFonts w:ascii="宋体" w:hAnsi="宋体"/>
        <w:sz w:val="18"/>
      </w:rPr>
      <w:instrText xml:space="preserve">PAGE   \* MERGEFORMAT</w:instrText>
    </w:r>
    <w:r>
      <w:rPr>
        <w:rFonts w:ascii="宋体" w:hAnsi="宋体"/>
        <w:sz w:val="18"/>
      </w:rPr>
      <w:fldChar w:fldCharType="separate"/>
    </w:r>
    <w:r>
      <w:rPr>
        <w:rFonts w:ascii="宋体" w:hAnsi="宋体"/>
        <w:sz w:val="18"/>
        <w:lang w:val="zh-CN"/>
      </w:rPr>
      <w:t>8</w:t>
    </w:r>
    <w:r>
      <w:rPr>
        <w:rFonts w:ascii="宋体" w:hAnsi="宋体"/>
        <w:sz w:val="18"/>
      </w:rPr>
      <w:fldChar w:fldCharType="end"/>
    </w:r>
    <w:r>
      <w:rPr>
        <w:rFonts w:hint="eastAsia" w:ascii="宋体" w:hAnsi="宋体" w:cs="宋体"/>
        <w:color w:val="000000"/>
        <w:kern w:val="0"/>
        <w:sz w:val="18"/>
        <w:szCs w:val="21"/>
      </w:rPr>
      <w:t>页 （共 8 页）】</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RmNjg2MDAyN2RmNDg1MjM3NmYxOTA0NDE3MjE1MTkifQ=="/>
  </w:docVars>
  <w:rsids>
    <w:rsidRoot w:val="003E5FEC"/>
    <w:rsid w:val="0000409F"/>
    <w:rsid w:val="00016041"/>
    <w:rsid w:val="00022E59"/>
    <w:rsid w:val="00027739"/>
    <w:rsid w:val="00051EA0"/>
    <w:rsid w:val="00054DF3"/>
    <w:rsid w:val="000666A9"/>
    <w:rsid w:val="00080696"/>
    <w:rsid w:val="00086389"/>
    <w:rsid w:val="0009040B"/>
    <w:rsid w:val="000A774F"/>
    <w:rsid w:val="000B23B9"/>
    <w:rsid w:val="000D2304"/>
    <w:rsid w:val="000D6406"/>
    <w:rsid w:val="000E10EC"/>
    <w:rsid w:val="00104A4C"/>
    <w:rsid w:val="00106D5D"/>
    <w:rsid w:val="0011136A"/>
    <w:rsid w:val="001308FC"/>
    <w:rsid w:val="00131A28"/>
    <w:rsid w:val="00133DA8"/>
    <w:rsid w:val="001347D1"/>
    <w:rsid w:val="00152315"/>
    <w:rsid w:val="0018037F"/>
    <w:rsid w:val="00192963"/>
    <w:rsid w:val="001969DC"/>
    <w:rsid w:val="001B14B1"/>
    <w:rsid w:val="001B42A7"/>
    <w:rsid w:val="001C6351"/>
    <w:rsid w:val="001E4234"/>
    <w:rsid w:val="001E658A"/>
    <w:rsid w:val="00217B31"/>
    <w:rsid w:val="00220C77"/>
    <w:rsid w:val="00221106"/>
    <w:rsid w:val="00221C5F"/>
    <w:rsid w:val="002329B9"/>
    <w:rsid w:val="00235CF3"/>
    <w:rsid w:val="002448D5"/>
    <w:rsid w:val="0025143A"/>
    <w:rsid w:val="00256B4A"/>
    <w:rsid w:val="00256E2D"/>
    <w:rsid w:val="00260DAC"/>
    <w:rsid w:val="00267EA9"/>
    <w:rsid w:val="0028702E"/>
    <w:rsid w:val="00296A7B"/>
    <w:rsid w:val="002A5F39"/>
    <w:rsid w:val="002B5CB8"/>
    <w:rsid w:val="002E36CB"/>
    <w:rsid w:val="002F36F4"/>
    <w:rsid w:val="002F7384"/>
    <w:rsid w:val="0031433D"/>
    <w:rsid w:val="00330797"/>
    <w:rsid w:val="00334FD8"/>
    <w:rsid w:val="003455C7"/>
    <w:rsid w:val="0034646D"/>
    <w:rsid w:val="00371CA4"/>
    <w:rsid w:val="0037245E"/>
    <w:rsid w:val="00373D4E"/>
    <w:rsid w:val="00375C1E"/>
    <w:rsid w:val="00384A41"/>
    <w:rsid w:val="00384A80"/>
    <w:rsid w:val="00392329"/>
    <w:rsid w:val="003B5CAE"/>
    <w:rsid w:val="003B773A"/>
    <w:rsid w:val="003B79B0"/>
    <w:rsid w:val="003E5FEC"/>
    <w:rsid w:val="003F0DD2"/>
    <w:rsid w:val="003F7294"/>
    <w:rsid w:val="004066C2"/>
    <w:rsid w:val="00410F08"/>
    <w:rsid w:val="004151FC"/>
    <w:rsid w:val="00415BFB"/>
    <w:rsid w:val="00415F1F"/>
    <w:rsid w:val="00441A59"/>
    <w:rsid w:val="004423DC"/>
    <w:rsid w:val="004460A2"/>
    <w:rsid w:val="004544F1"/>
    <w:rsid w:val="00463C32"/>
    <w:rsid w:val="00470BA9"/>
    <w:rsid w:val="00480FEF"/>
    <w:rsid w:val="00485D50"/>
    <w:rsid w:val="004913E3"/>
    <w:rsid w:val="004D707C"/>
    <w:rsid w:val="00502CF5"/>
    <w:rsid w:val="00504B04"/>
    <w:rsid w:val="005152DE"/>
    <w:rsid w:val="0052131F"/>
    <w:rsid w:val="00524D33"/>
    <w:rsid w:val="0052784D"/>
    <w:rsid w:val="005325AF"/>
    <w:rsid w:val="00546662"/>
    <w:rsid w:val="00546675"/>
    <w:rsid w:val="00551F4E"/>
    <w:rsid w:val="00552126"/>
    <w:rsid w:val="00557440"/>
    <w:rsid w:val="00570EF9"/>
    <w:rsid w:val="005807CF"/>
    <w:rsid w:val="0059209D"/>
    <w:rsid w:val="005C709B"/>
    <w:rsid w:val="005D727E"/>
    <w:rsid w:val="005E1281"/>
    <w:rsid w:val="0061646D"/>
    <w:rsid w:val="00617C66"/>
    <w:rsid w:val="00631B4C"/>
    <w:rsid w:val="00635A55"/>
    <w:rsid w:val="00636A77"/>
    <w:rsid w:val="0064403E"/>
    <w:rsid w:val="00646C95"/>
    <w:rsid w:val="00647BF6"/>
    <w:rsid w:val="00656E2D"/>
    <w:rsid w:val="00663A32"/>
    <w:rsid w:val="00673C2E"/>
    <w:rsid w:val="0067580C"/>
    <w:rsid w:val="00680B8A"/>
    <w:rsid w:val="00680C14"/>
    <w:rsid w:val="00684860"/>
    <w:rsid w:val="0068676D"/>
    <w:rsid w:val="006A750C"/>
    <w:rsid w:val="006A7607"/>
    <w:rsid w:val="006B0EFA"/>
    <w:rsid w:val="006D1CC9"/>
    <w:rsid w:val="006E0952"/>
    <w:rsid w:val="006E57D0"/>
    <w:rsid w:val="006F4FD5"/>
    <w:rsid w:val="00731337"/>
    <w:rsid w:val="00731C58"/>
    <w:rsid w:val="00743CE8"/>
    <w:rsid w:val="0075233F"/>
    <w:rsid w:val="0075578B"/>
    <w:rsid w:val="007608F8"/>
    <w:rsid w:val="00765153"/>
    <w:rsid w:val="00765D3D"/>
    <w:rsid w:val="00780187"/>
    <w:rsid w:val="0078493C"/>
    <w:rsid w:val="00795C9F"/>
    <w:rsid w:val="00797E77"/>
    <w:rsid w:val="007D04CD"/>
    <w:rsid w:val="007D36C3"/>
    <w:rsid w:val="007D6AE2"/>
    <w:rsid w:val="007E003A"/>
    <w:rsid w:val="007E1B1C"/>
    <w:rsid w:val="008024FD"/>
    <w:rsid w:val="00814360"/>
    <w:rsid w:val="00817893"/>
    <w:rsid w:val="00817B67"/>
    <w:rsid w:val="00824FC8"/>
    <w:rsid w:val="00834944"/>
    <w:rsid w:val="00842A9D"/>
    <w:rsid w:val="0085048D"/>
    <w:rsid w:val="00867574"/>
    <w:rsid w:val="008712B8"/>
    <w:rsid w:val="00873081"/>
    <w:rsid w:val="00885493"/>
    <w:rsid w:val="0088624D"/>
    <w:rsid w:val="00897F3A"/>
    <w:rsid w:val="008B18F6"/>
    <w:rsid w:val="008B4241"/>
    <w:rsid w:val="008B48A0"/>
    <w:rsid w:val="008D1452"/>
    <w:rsid w:val="008D16CF"/>
    <w:rsid w:val="008F0FF7"/>
    <w:rsid w:val="008F5C42"/>
    <w:rsid w:val="00901084"/>
    <w:rsid w:val="00921943"/>
    <w:rsid w:val="00924339"/>
    <w:rsid w:val="00936122"/>
    <w:rsid w:val="00943DBF"/>
    <w:rsid w:val="0095496C"/>
    <w:rsid w:val="0096372F"/>
    <w:rsid w:val="00970876"/>
    <w:rsid w:val="00973D98"/>
    <w:rsid w:val="00982004"/>
    <w:rsid w:val="009824CB"/>
    <w:rsid w:val="00983AD1"/>
    <w:rsid w:val="00990E46"/>
    <w:rsid w:val="009B0DA4"/>
    <w:rsid w:val="009B3FA7"/>
    <w:rsid w:val="009B3FAA"/>
    <w:rsid w:val="009C43D9"/>
    <w:rsid w:val="009C6838"/>
    <w:rsid w:val="009D2F5F"/>
    <w:rsid w:val="009D36C0"/>
    <w:rsid w:val="009F055D"/>
    <w:rsid w:val="00A173CA"/>
    <w:rsid w:val="00A20668"/>
    <w:rsid w:val="00A42DA0"/>
    <w:rsid w:val="00A44495"/>
    <w:rsid w:val="00A460DE"/>
    <w:rsid w:val="00A675A5"/>
    <w:rsid w:val="00A934C5"/>
    <w:rsid w:val="00AA4482"/>
    <w:rsid w:val="00AA53F1"/>
    <w:rsid w:val="00AA625F"/>
    <w:rsid w:val="00AB3437"/>
    <w:rsid w:val="00AB38E3"/>
    <w:rsid w:val="00AC5F2B"/>
    <w:rsid w:val="00AE365C"/>
    <w:rsid w:val="00AE74F5"/>
    <w:rsid w:val="00AF5E6F"/>
    <w:rsid w:val="00B008F8"/>
    <w:rsid w:val="00B042EA"/>
    <w:rsid w:val="00B12B05"/>
    <w:rsid w:val="00B31629"/>
    <w:rsid w:val="00B35DA5"/>
    <w:rsid w:val="00B37935"/>
    <w:rsid w:val="00B662FF"/>
    <w:rsid w:val="00B731D3"/>
    <w:rsid w:val="00B754E3"/>
    <w:rsid w:val="00B80D83"/>
    <w:rsid w:val="00B84271"/>
    <w:rsid w:val="00B85FEB"/>
    <w:rsid w:val="00B92929"/>
    <w:rsid w:val="00BA3901"/>
    <w:rsid w:val="00BA61E7"/>
    <w:rsid w:val="00BB0C6F"/>
    <w:rsid w:val="00BB7136"/>
    <w:rsid w:val="00BC044A"/>
    <w:rsid w:val="00BE6499"/>
    <w:rsid w:val="00BF50D6"/>
    <w:rsid w:val="00C00C5C"/>
    <w:rsid w:val="00C02FC6"/>
    <w:rsid w:val="00C03E12"/>
    <w:rsid w:val="00C04C83"/>
    <w:rsid w:val="00C079C8"/>
    <w:rsid w:val="00C327DD"/>
    <w:rsid w:val="00C455B6"/>
    <w:rsid w:val="00C50112"/>
    <w:rsid w:val="00C57B72"/>
    <w:rsid w:val="00C6210D"/>
    <w:rsid w:val="00C805F7"/>
    <w:rsid w:val="00C813A1"/>
    <w:rsid w:val="00C9194D"/>
    <w:rsid w:val="00CA0142"/>
    <w:rsid w:val="00CA058E"/>
    <w:rsid w:val="00CA1FBE"/>
    <w:rsid w:val="00CB7FCF"/>
    <w:rsid w:val="00CD7AA2"/>
    <w:rsid w:val="00CE2987"/>
    <w:rsid w:val="00CE2D56"/>
    <w:rsid w:val="00CE347E"/>
    <w:rsid w:val="00CF7947"/>
    <w:rsid w:val="00D20363"/>
    <w:rsid w:val="00D20A6C"/>
    <w:rsid w:val="00D25EC9"/>
    <w:rsid w:val="00D27978"/>
    <w:rsid w:val="00D42700"/>
    <w:rsid w:val="00D66EE5"/>
    <w:rsid w:val="00D91D7F"/>
    <w:rsid w:val="00DA2F74"/>
    <w:rsid w:val="00DC5B57"/>
    <w:rsid w:val="00DD1D91"/>
    <w:rsid w:val="00DD4C1F"/>
    <w:rsid w:val="00DF37B8"/>
    <w:rsid w:val="00DF3858"/>
    <w:rsid w:val="00E1045D"/>
    <w:rsid w:val="00E154C9"/>
    <w:rsid w:val="00E2422C"/>
    <w:rsid w:val="00E53681"/>
    <w:rsid w:val="00E55C60"/>
    <w:rsid w:val="00E656BB"/>
    <w:rsid w:val="00E70E76"/>
    <w:rsid w:val="00E718FB"/>
    <w:rsid w:val="00E8698F"/>
    <w:rsid w:val="00EC4E30"/>
    <w:rsid w:val="00EC6790"/>
    <w:rsid w:val="00EC70CF"/>
    <w:rsid w:val="00ED75EF"/>
    <w:rsid w:val="00EE3654"/>
    <w:rsid w:val="00EE533A"/>
    <w:rsid w:val="00EF2C1E"/>
    <w:rsid w:val="00F17962"/>
    <w:rsid w:val="00F222C4"/>
    <w:rsid w:val="00F22FC6"/>
    <w:rsid w:val="00F26118"/>
    <w:rsid w:val="00F27A76"/>
    <w:rsid w:val="00F34801"/>
    <w:rsid w:val="00F46C46"/>
    <w:rsid w:val="00F51A59"/>
    <w:rsid w:val="00F559B8"/>
    <w:rsid w:val="00F62F63"/>
    <w:rsid w:val="00F86186"/>
    <w:rsid w:val="00F9585F"/>
    <w:rsid w:val="00FA2678"/>
    <w:rsid w:val="00FA4C8F"/>
    <w:rsid w:val="00FB092D"/>
    <w:rsid w:val="00FB21C2"/>
    <w:rsid w:val="00FC3F24"/>
    <w:rsid w:val="00FD2955"/>
    <w:rsid w:val="00FD3268"/>
    <w:rsid w:val="00FD4B76"/>
    <w:rsid w:val="00FE3132"/>
    <w:rsid w:val="00FF133E"/>
    <w:rsid w:val="78151B5E"/>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uiPriority w:val="99"/>
    <w:rPr>
      <w:b/>
      <w:bCs/>
    </w:rPr>
  </w:style>
  <w:style w:type="character" w:styleId="9">
    <w:name w:val="annotation reference"/>
    <w:semiHidden/>
    <w:unhideWhenUsed/>
    <w:qFormat/>
    <w:uiPriority w:val="99"/>
    <w:rPr>
      <w:sz w:val="21"/>
      <w:szCs w:val="21"/>
    </w:rPr>
  </w:style>
  <w:style w:type="character" w:customStyle="1" w:styleId="10">
    <w:name w:val="页眉 Char"/>
    <w:link w:val="5"/>
    <w:qFormat/>
    <w:uiPriority w:val="99"/>
    <w:rPr>
      <w:kern w:val="2"/>
      <w:sz w:val="18"/>
      <w:szCs w:val="18"/>
    </w:rPr>
  </w:style>
  <w:style w:type="character" w:customStyle="1" w:styleId="11">
    <w:name w:val="页脚 Char"/>
    <w:link w:val="4"/>
    <w:qFormat/>
    <w:uiPriority w:val="99"/>
    <w:rPr>
      <w:kern w:val="2"/>
      <w:sz w:val="18"/>
      <w:szCs w:val="18"/>
    </w:rPr>
  </w:style>
  <w:style w:type="character" w:customStyle="1" w:styleId="12">
    <w:name w:val="批注文字 Char"/>
    <w:link w:val="2"/>
    <w:semiHidden/>
    <w:qFormat/>
    <w:uiPriority w:val="99"/>
    <w:rPr>
      <w:kern w:val="2"/>
      <w:sz w:val="21"/>
      <w:szCs w:val="22"/>
    </w:rPr>
  </w:style>
  <w:style w:type="character" w:customStyle="1" w:styleId="13">
    <w:name w:val="批注主题 Char"/>
    <w:link w:val="6"/>
    <w:semiHidden/>
    <w:uiPriority w:val="99"/>
    <w:rPr>
      <w:b/>
      <w:bCs/>
      <w:kern w:val="2"/>
      <w:sz w:val="21"/>
      <w:szCs w:val="22"/>
    </w:rPr>
  </w:style>
  <w:style w:type="character" w:customStyle="1" w:styleId="14">
    <w:name w:val="批注框文本 Char"/>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8782</Words>
  <Characters>8825</Characters>
  <Lines>67</Lines>
  <Paragraphs>19</Paragraphs>
  <TotalTime>401</TotalTime>
  <ScaleCrop>false</ScaleCrop>
  <LinksUpToDate>false</LinksUpToDate>
  <CharactersWithSpaces>9073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2022-04-14T11:55:00Z</dcterms:created>
  <dc:creator>kangsan2008</dc:creator>
  <cp:lastModifiedBy>盛夏光年</cp:lastModifiedBy>
  <cp:lastPrinted>2022-05-07T23:18:00Z</cp:lastPrinted>
  <dcterms:modified xsi:type="dcterms:W3CDTF">2022-05-16T09:42:58Z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2052-11.1.0.11636</vt:lpwstr>
  </property>
  <property fmtid="{D5CDD505-2E9C-101B-9397-08002B2CF9AE}" pid="7" name="ICV">
    <vt:lpwstr>D6C04D6673C84DC68AC90509CCF12BD2</vt:lpwstr>
  </property>
</Properties>
</file>